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rsidR="00F23A29" w:rsidRPr="0070380A" w:rsidRDefault="00F23A29" w:rsidP="00F23A29">
      <w:pPr>
        <w:jc w:val="center"/>
        <w:rPr>
          <w:b/>
          <w:bCs/>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6B3E11">
        <w:rPr>
          <w:b/>
          <w:szCs w:val="24"/>
        </w:rPr>
        <w:t>1</w:t>
      </w:r>
      <w:r w:rsidR="00FD05CB">
        <w:rPr>
          <w:b/>
          <w:szCs w:val="24"/>
        </w:rPr>
        <w:t>-</w:t>
      </w:r>
      <w:r w:rsidR="00715033">
        <w:rPr>
          <w:b/>
          <w:szCs w:val="24"/>
        </w:rPr>
        <w:t>4</w:t>
      </w:r>
      <w:r w:rsidR="00F56CB3">
        <w:rPr>
          <w:b/>
          <w:szCs w:val="24"/>
        </w:rPr>
        <w:t>-21</w:t>
      </w:r>
    </w:p>
    <w:p w:rsidR="00F23A29" w:rsidRPr="0070380A" w:rsidRDefault="00F23A29" w:rsidP="00F23A29">
      <w:pPr>
        <w:pStyle w:val="aff"/>
        <w:jc w:val="center"/>
        <w:rPr>
          <w:b/>
          <w:bCs/>
          <w:sz w:val="28"/>
          <w:szCs w:val="28"/>
        </w:rPr>
      </w:pPr>
    </w:p>
    <w:p w:rsidR="009A3E06" w:rsidRPr="0070380A" w:rsidRDefault="009A3E06" w:rsidP="00F23A29">
      <w:pPr>
        <w:pStyle w:val="aff"/>
        <w:jc w:val="center"/>
        <w:rPr>
          <w:b/>
          <w:bCs/>
          <w:sz w:val="28"/>
          <w:szCs w:val="28"/>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rsidR="00D30142" w:rsidRPr="00091886"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 xml:space="preserve">о проведении запроса </w:t>
      </w:r>
      <w:r w:rsidR="00982BE5">
        <w:rPr>
          <w:b/>
          <w:sz w:val="28"/>
          <w:szCs w:val="28"/>
        </w:rPr>
        <w:t>цен</w:t>
      </w:r>
      <w:r w:rsidR="00A210E7">
        <w:rPr>
          <w:b/>
          <w:sz w:val="28"/>
          <w:szCs w:val="28"/>
        </w:rPr>
        <w:t xml:space="preserve"> </w:t>
      </w:r>
      <w:r w:rsidR="00091886">
        <w:rPr>
          <w:b/>
          <w:sz w:val="28"/>
          <w:szCs w:val="28"/>
        </w:rPr>
        <w:t>в электронной форме</w:t>
      </w:r>
    </w:p>
    <w:p w:rsidR="00F23A29" w:rsidRPr="00071B8C" w:rsidRDefault="00FF0024" w:rsidP="000002B2">
      <w:pPr>
        <w:tabs>
          <w:tab w:val="left" w:pos="142"/>
        </w:tabs>
        <w:spacing w:after="200"/>
        <w:jc w:val="center"/>
        <w:rPr>
          <w:b/>
          <w:sz w:val="24"/>
          <w:szCs w:val="24"/>
        </w:rPr>
      </w:pPr>
      <w:r w:rsidRPr="000839C7">
        <w:rPr>
          <w:sz w:val="24"/>
          <w:szCs w:val="24"/>
        </w:rPr>
        <w:t xml:space="preserve">на </w:t>
      </w:r>
      <w:r w:rsidR="00FD05CB">
        <w:rPr>
          <w:sz w:val="24"/>
          <w:szCs w:val="24"/>
        </w:rPr>
        <w:t xml:space="preserve">право заключения договора на </w:t>
      </w:r>
      <w:r w:rsidR="00A210E7">
        <w:rPr>
          <w:sz w:val="24"/>
          <w:szCs w:val="24"/>
        </w:rPr>
        <w:t>поставку</w:t>
      </w:r>
      <w:r w:rsidR="003B3457">
        <w:rPr>
          <w:sz w:val="24"/>
          <w:szCs w:val="24"/>
        </w:rPr>
        <w:t xml:space="preserve"> вычислительной техники (серверное оборудование</w:t>
      </w:r>
      <w:r w:rsidR="00A210E7">
        <w:rPr>
          <w:sz w:val="24"/>
          <w:szCs w:val="24"/>
        </w:rPr>
        <w:t>) для нужд ООО «ФРИИ ИНВЕСТ».</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F56CB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6E45B1" w:rsidRDefault="006E45B1" w:rsidP="00B63C24">
      <w:pPr>
        <w:numPr>
          <w:ilvl w:val="0"/>
          <w:numId w:val="50"/>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rsidR="006E45B1" w:rsidRPr="002149EA" w:rsidRDefault="006E45B1" w:rsidP="00B63C24">
      <w:pPr>
        <w:numPr>
          <w:ilvl w:val="0"/>
          <w:numId w:val="50"/>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в  Положении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6E45B1" w:rsidRDefault="006E45B1" w:rsidP="00B63C24">
      <w:pPr>
        <w:numPr>
          <w:ilvl w:val="0"/>
          <w:numId w:val="50"/>
        </w:numPr>
        <w:jc w:val="both"/>
        <w:rPr>
          <w:sz w:val="24"/>
          <w:szCs w:val="24"/>
        </w:rPr>
      </w:pPr>
      <w:r w:rsidRPr="002149EA">
        <w:rPr>
          <w:b/>
          <w:sz w:val="24"/>
          <w:szCs w:val="24"/>
        </w:rPr>
        <w:t xml:space="preserve">Договор </w:t>
      </w:r>
      <w:r w:rsidRPr="002149EA">
        <w:rPr>
          <w:sz w:val="24"/>
          <w:szCs w:val="24"/>
        </w:rPr>
        <w:t xml:space="preserve"> –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Pr="002149EA">
        <w:rPr>
          <w:sz w:val="24"/>
          <w:szCs w:val="24"/>
        </w:rPr>
        <w:t>.</w:t>
      </w:r>
    </w:p>
    <w:p w:rsidR="00447FF6" w:rsidRDefault="00447FF6" w:rsidP="00B63C24">
      <w:pPr>
        <w:numPr>
          <w:ilvl w:val="0"/>
          <w:numId w:val="50"/>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rsidR="00447FF6" w:rsidRPr="00447FF6" w:rsidRDefault="00447FF6" w:rsidP="00B63C24">
      <w:pPr>
        <w:pStyle w:val="ab"/>
        <w:numPr>
          <w:ilvl w:val="0"/>
          <w:numId w:val="50"/>
        </w:numPr>
        <w:rPr>
          <w:sz w:val="24"/>
          <w:szCs w:val="24"/>
        </w:rPr>
      </w:pPr>
      <w:r w:rsidRPr="00447FF6">
        <w:rPr>
          <w:b/>
          <w:sz w:val="24"/>
          <w:szCs w:val="24"/>
        </w:rPr>
        <w:t>Заказчик - координатор</w:t>
      </w:r>
      <w:r w:rsidRPr="00447FF6">
        <w:rPr>
          <w:sz w:val="24"/>
          <w:szCs w:val="24"/>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rsidR="006E45B1" w:rsidRDefault="006E45B1" w:rsidP="00B63C24">
      <w:pPr>
        <w:numPr>
          <w:ilvl w:val="0"/>
          <w:numId w:val="50"/>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rsidR="006E45B1" w:rsidRDefault="006E45B1" w:rsidP="00B63C24">
      <w:pPr>
        <w:numPr>
          <w:ilvl w:val="0"/>
          <w:numId w:val="50"/>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rsidR="006E45B1" w:rsidRDefault="006E45B1" w:rsidP="00B63C24">
      <w:pPr>
        <w:numPr>
          <w:ilvl w:val="0"/>
          <w:numId w:val="50"/>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rsidR="006E45B1" w:rsidRPr="002149EA" w:rsidRDefault="006E45B1" w:rsidP="00B63C24">
      <w:pPr>
        <w:numPr>
          <w:ilvl w:val="0"/>
          <w:numId w:val="50"/>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rsidR="006E45B1" w:rsidRPr="002149EA" w:rsidRDefault="006E45B1" w:rsidP="00B63C24">
      <w:pPr>
        <w:numPr>
          <w:ilvl w:val="0"/>
          <w:numId w:val="50"/>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rsidR="006E45B1" w:rsidRDefault="006E45B1" w:rsidP="00B63C24">
      <w:pPr>
        <w:pStyle w:val="ConsPlusNormal"/>
        <w:widowControl/>
        <w:numPr>
          <w:ilvl w:val="0"/>
          <w:numId w:val="50"/>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rsidR="006E45B1" w:rsidRPr="002149EA" w:rsidRDefault="006E45B1" w:rsidP="00B63C24">
      <w:pPr>
        <w:pStyle w:val="ConsPlusNormal"/>
        <w:widowControl/>
        <w:numPr>
          <w:ilvl w:val="0"/>
          <w:numId w:val="50"/>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rsidR="006E45B1" w:rsidRDefault="006E45B1" w:rsidP="00B63C24">
      <w:pPr>
        <w:numPr>
          <w:ilvl w:val="0"/>
          <w:numId w:val="50"/>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rsidR="00252974" w:rsidRDefault="00252974" w:rsidP="00B63C24">
      <w:pPr>
        <w:numPr>
          <w:ilvl w:val="0"/>
          <w:numId w:val="50"/>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rsidR="003A1F4A" w:rsidRPr="002149EA" w:rsidRDefault="003A1F4A" w:rsidP="00B63C24">
      <w:pPr>
        <w:numPr>
          <w:ilvl w:val="0"/>
          <w:numId w:val="50"/>
        </w:numPr>
        <w:jc w:val="both"/>
        <w:rPr>
          <w:sz w:val="24"/>
          <w:szCs w:val="24"/>
        </w:rPr>
      </w:pPr>
      <w:r w:rsidRPr="003A1F4A">
        <w:rPr>
          <w:b/>
          <w:sz w:val="24"/>
          <w:szCs w:val="24"/>
        </w:rPr>
        <w:t>Предмет закупки</w:t>
      </w:r>
      <w:r w:rsidRPr="003A1F4A">
        <w:rPr>
          <w:sz w:val="24"/>
          <w:szCs w:val="24"/>
        </w:rPr>
        <w:t xml:space="preserve"> – право  заключения договора на поставку товаров, выполнение работ, оказание услуг для нужд Заказчика.</w:t>
      </w:r>
    </w:p>
    <w:p w:rsidR="006E45B1" w:rsidRDefault="006E45B1" w:rsidP="00B63C24">
      <w:pPr>
        <w:numPr>
          <w:ilvl w:val="0"/>
          <w:numId w:val="50"/>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rsidR="00C43365" w:rsidRDefault="00C43365" w:rsidP="00B63C24">
      <w:pPr>
        <w:numPr>
          <w:ilvl w:val="0"/>
          <w:numId w:val="50"/>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w:t>
      </w:r>
      <w:r w:rsidRPr="00C43365">
        <w:rPr>
          <w:sz w:val="24"/>
          <w:szCs w:val="24"/>
        </w:rPr>
        <w:lastRenderedPageBreak/>
        <w:t>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rsidR="00C43365" w:rsidRPr="002149EA" w:rsidRDefault="00C43365" w:rsidP="00B63C24">
      <w:pPr>
        <w:numPr>
          <w:ilvl w:val="0"/>
          <w:numId w:val="50"/>
        </w:numPr>
        <w:jc w:val="both"/>
        <w:rPr>
          <w:sz w:val="24"/>
          <w:szCs w:val="24"/>
        </w:rPr>
      </w:pPr>
      <w:r w:rsidRPr="00C43365">
        <w:rPr>
          <w:b/>
          <w:sz w:val="24"/>
          <w:szCs w:val="24"/>
        </w:rPr>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rsidR="006E45B1" w:rsidRPr="002149EA" w:rsidRDefault="006E45B1" w:rsidP="00B63C24">
      <w:pPr>
        <w:numPr>
          <w:ilvl w:val="0"/>
          <w:numId w:val="50"/>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rsidR="006E45B1" w:rsidRPr="002149EA" w:rsidRDefault="006E45B1" w:rsidP="00B63C24">
      <w:pPr>
        <w:numPr>
          <w:ilvl w:val="0"/>
          <w:numId w:val="50"/>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rsidR="00C43365" w:rsidRPr="002149EA" w:rsidRDefault="00C43365" w:rsidP="00B63C24">
      <w:pPr>
        <w:numPr>
          <w:ilvl w:val="0"/>
          <w:numId w:val="50"/>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w:t>
      </w:r>
      <w:proofErr w:type="gramStart"/>
      <w:r w:rsidRPr="00C43365">
        <w:rPr>
          <w:sz w:val="24"/>
          <w:szCs w:val="24"/>
        </w:rPr>
        <w:t>либо</w:t>
      </w:r>
      <w:proofErr w:type="gramEnd"/>
      <w:r w:rsidRPr="00C43365">
        <w:rPr>
          <w:sz w:val="24"/>
          <w:szCs w:val="24"/>
        </w:rPr>
        <w:t xml:space="preserve"> а также  любое физическое лицо, в том числе индивидуальный предприниматель,  подавшее заявку на участие в закупке.</w:t>
      </w:r>
    </w:p>
    <w:p w:rsidR="006E45B1" w:rsidRPr="002149EA" w:rsidRDefault="006E45B1" w:rsidP="00B63C24">
      <w:pPr>
        <w:numPr>
          <w:ilvl w:val="0"/>
          <w:numId w:val="50"/>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rsidR="006E45B1" w:rsidRPr="006E45B1" w:rsidRDefault="006E45B1" w:rsidP="006E45B1">
      <w:pPr>
        <w:rPr>
          <w:rFonts w:eastAsiaTheme="majorEastAsia"/>
        </w:rPr>
      </w:pPr>
    </w:p>
    <w:p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II.  УСЛОВИЯ  ПРОВЕДЕНИЯ</w:t>
      </w:r>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0839C7">
        <w:rPr>
          <w:rFonts w:ascii="Times New Roman" w:hAnsi="Times New Roman"/>
          <w:b w:val="0"/>
          <w:szCs w:val="24"/>
        </w:rPr>
        <w:t>ств в св</w:t>
      </w:r>
      <w:proofErr w:type="gramEnd"/>
      <w:r w:rsidRPr="000839C7">
        <w:rPr>
          <w:rFonts w:ascii="Times New Roman" w:hAnsi="Times New Roman"/>
          <w:b w:val="0"/>
          <w:szCs w:val="24"/>
        </w:rPr>
        <w:t>язи с такими расходами, за исключением случаев, прямо предусмотренных законодательством Российской Федерации.</w:t>
      </w:r>
      <w:bookmarkEnd w:id="47"/>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B63C24">
      <w:pPr>
        <w:numPr>
          <w:ilvl w:val="0"/>
          <w:numId w:val="26"/>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B63C24">
      <w:pPr>
        <w:numPr>
          <w:ilvl w:val="0"/>
          <w:numId w:val="26"/>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w:t>
      </w:r>
      <w:proofErr w:type="gramStart"/>
      <w:r w:rsidR="00616E73">
        <w:rPr>
          <w:sz w:val="24"/>
          <w:szCs w:val="24"/>
        </w:rPr>
        <w:t>но</w:t>
      </w:r>
      <w:proofErr w:type="gramEnd"/>
      <w:r w:rsidR="00616E73">
        <w:rPr>
          <w:sz w:val="24"/>
          <w:szCs w:val="24"/>
        </w:rPr>
        <w:t xml:space="preserve">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B63C24">
      <w:pPr>
        <w:pStyle w:val="ab"/>
        <w:numPr>
          <w:ilvl w:val="2"/>
          <w:numId w:val="28"/>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B63C24">
      <w:pPr>
        <w:numPr>
          <w:ilvl w:val="0"/>
          <w:numId w:val="27"/>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B63C24">
      <w:pPr>
        <w:numPr>
          <w:ilvl w:val="0"/>
          <w:numId w:val="27"/>
        </w:numPr>
        <w:tabs>
          <w:tab w:val="left" w:pos="1134"/>
        </w:tabs>
        <w:spacing w:before="120"/>
        <w:ind w:left="0" w:firstLine="567"/>
        <w:jc w:val="both"/>
        <w:rPr>
          <w:sz w:val="24"/>
          <w:szCs w:val="24"/>
        </w:rPr>
      </w:pPr>
      <w:proofErr w:type="gramStart"/>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0839C7">
        <w:rPr>
          <w:sz w:val="24"/>
          <w:szCs w:val="24"/>
        </w:rPr>
        <w:t xml:space="preserve"> законодательством Российской Федерации;</w:t>
      </w:r>
    </w:p>
    <w:p w:rsidR="00B85F12" w:rsidRPr="000839C7" w:rsidRDefault="00B85F12" w:rsidP="00B63C24">
      <w:pPr>
        <w:numPr>
          <w:ilvl w:val="0"/>
          <w:numId w:val="27"/>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rsidR="00CA207F" w:rsidRDefault="00B85F12" w:rsidP="00B63C24">
      <w:pPr>
        <w:pStyle w:val="ab"/>
        <w:numPr>
          <w:ilvl w:val="2"/>
          <w:numId w:val="28"/>
        </w:numPr>
        <w:tabs>
          <w:tab w:val="num" w:pos="-142"/>
          <w:tab w:val="left" w:pos="900"/>
          <w:tab w:val="num" w:pos="1134"/>
          <w:tab w:val="left" w:pos="1418"/>
          <w:tab w:val="num" w:pos="2880"/>
        </w:tabs>
        <w:suppressAutoHyphens/>
        <w:spacing w:before="120" w:after="120"/>
        <w:ind w:left="0" w:firstLine="567"/>
        <w:jc w:val="both"/>
        <w:rPr>
          <w:sz w:val="24"/>
          <w:szCs w:val="24"/>
        </w:rPr>
      </w:pPr>
      <w:proofErr w:type="gramStart"/>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roofErr w:type="gramEnd"/>
    </w:p>
    <w:p w:rsidR="00CA207F" w:rsidRDefault="00CA207F" w:rsidP="00CA207F">
      <w:pPr>
        <w:pStyle w:val="ab"/>
        <w:tabs>
          <w:tab w:val="left" w:pos="900"/>
          <w:tab w:val="left" w:pos="1418"/>
          <w:tab w:val="num" w:pos="2880"/>
        </w:tabs>
        <w:suppressAutoHyphens/>
        <w:spacing w:before="120" w:after="120"/>
        <w:ind w:left="567"/>
        <w:jc w:val="both"/>
        <w:rPr>
          <w:sz w:val="24"/>
          <w:szCs w:val="24"/>
        </w:rPr>
      </w:pPr>
    </w:p>
    <w:p w:rsidR="00B85F12" w:rsidRPr="00CA207F" w:rsidRDefault="00B85F12" w:rsidP="00B63C24">
      <w:pPr>
        <w:pStyle w:val="ab"/>
        <w:numPr>
          <w:ilvl w:val="0"/>
          <w:numId w:val="28"/>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proofErr w:type="gramStart"/>
      <w:r w:rsidR="00282D48">
        <w:rPr>
          <w:rFonts w:ascii="Times New Roman" w:hAnsi="Times New Roman"/>
          <w:b w:val="0"/>
          <w:szCs w:val="24"/>
        </w:rPr>
        <w:t xml:space="preserve"> </w:t>
      </w:r>
      <w:r w:rsidR="00B85F12" w:rsidRPr="000839C7">
        <w:rPr>
          <w:rFonts w:ascii="Times New Roman" w:hAnsi="Times New Roman"/>
          <w:b w:val="0"/>
          <w:szCs w:val="24"/>
        </w:rPr>
        <w:t>П</w:t>
      </w:r>
      <w:proofErr w:type="gramEnd"/>
      <w:r w:rsidR="00B85F12" w:rsidRPr="000839C7">
        <w:rPr>
          <w:rFonts w:ascii="Times New Roman" w:hAnsi="Times New Roman"/>
          <w:b w:val="0"/>
          <w:szCs w:val="24"/>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w:t>
      </w:r>
      <w:bookmarkEnd w:id="69"/>
      <w:bookmarkEnd w:id="70"/>
      <w:r w:rsidR="00362CB1">
        <w:rPr>
          <w:rFonts w:ascii="Times New Roman" w:hAnsi="Times New Roman"/>
          <w:b w:val="0"/>
          <w:szCs w:val="24"/>
        </w:rPr>
        <w:t xml:space="preserve"> ЭТП и сайте Заказчика.</w:t>
      </w:r>
    </w:p>
    <w:p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на </w:t>
      </w:r>
      <w:r w:rsidRPr="000839C7">
        <w:rPr>
          <w:sz w:val="24"/>
          <w:szCs w:val="24"/>
        </w:rPr>
        <w:t xml:space="preserve"> сайте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63C24">
      <w:pPr>
        <w:pStyle w:val="10"/>
        <w:keepNext w:val="0"/>
        <w:numPr>
          <w:ilvl w:val="0"/>
          <w:numId w:val="28"/>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Default="00E75D87" w:rsidP="00B63C24">
      <w:pPr>
        <w:pStyle w:val="3"/>
        <w:keepNext w:val="0"/>
        <w:numPr>
          <w:ilvl w:val="1"/>
          <w:numId w:val="36"/>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786342" w:rsidRDefault="00E75D87" w:rsidP="00E75D87">
      <w:pPr>
        <w:pStyle w:val="affffffffd"/>
      </w:pPr>
      <w:r>
        <w:t xml:space="preserve">3.1.1 </w:t>
      </w:r>
      <w:r w:rsidRPr="00D97F0A">
        <w:t>Порядок подготовки Заявки в электронном виде</w:t>
      </w:r>
    </w:p>
    <w:p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c"/>
      </w:pPr>
      <w:r>
        <w:t xml:space="preserve">а) не редактируемый формат </w:t>
      </w:r>
      <w:proofErr w:type="spellStart"/>
      <w:r>
        <w:t>pdf</w:t>
      </w:r>
      <w:proofErr w:type="spellEnd"/>
      <w:r>
        <w:t>;</w:t>
      </w:r>
    </w:p>
    <w:p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E75D87" w:rsidP="00E75D87">
      <w:pPr>
        <w:pStyle w:val="affffffffc"/>
      </w:pPr>
      <w:r>
        <w:t>3.1.1.4</w:t>
      </w:r>
      <w:proofErr w:type="gramStart"/>
      <w:r>
        <w:t xml:space="preserve"> В</w:t>
      </w:r>
      <w:proofErr w:type="gramEnd"/>
      <w: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69175F" w:rsidP="00E75D87">
      <w:pPr>
        <w:pStyle w:val="affffffffc"/>
      </w:pPr>
      <w:r>
        <w:t>3.1.1.7</w:t>
      </w:r>
      <w:proofErr w:type="gramStart"/>
      <w:r>
        <w:t xml:space="preserve"> П</w:t>
      </w:r>
      <w:proofErr w:type="gramEnd"/>
      <w: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E75D87" w:rsidRDefault="00E75D87" w:rsidP="00E75D87"/>
    <w:p w:rsidR="00E75D87" w:rsidRPr="000839C7" w:rsidRDefault="00E75D87" w:rsidP="00B63C24">
      <w:pPr>
        <w:pStyle w:val="3"/>
        <w:keepNext w:val="0"/>
        <w:numPr>
          <w:ilvl w:val="1"/>
          <w:numId w:val="37"/>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rsidR="00E75D87" w:rsidRPr="000839C7" w:rsidRDefault="00E75D87" w:rsidP="00B63C24">
      <w:pPr>
        <w:pStyle w:val="3"/>
        <w:keepNext w:val="0"/>
        <w:numPr>
          <w:ilvl w:val="2"/>
          <w:numId w:val="47"/>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B63C24">
      <w:pPr>
        <w:pStyle w:val="3"/>
        <w:keepNext w:val="0"/>
        <w:numPr>
          <w:ilvl w:val="1"/>
          <w:numId w:val="38"/>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B63C24">
      <w:pPr>
        <w:pStyle w:val="ab"/>
        <w:numPr>
          <w:ilvl w:val="2"/>
          <w:numId w:val="3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B63C24">
      <w:pPr>
        <w:pStyle w:val="ab"/>
        <w:numPr>
          <w:ilvl w:val="1"/>
          <w:numId w:val="38"/>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1515AE" w:rsidRDefault="00E75D87" w:rsidP="00B63C24">
      <w:pPr>
        <w:pStyle w:val="ab"/>
        <w:numPr>
          <w:ilvl w:val="2"/>
          <w:numId w:val="38"/>
        </w:numPr>
        <w:tabs>
          <w:tab w:val="left" w:pos="1418"/>
        </w:tabs>
        <w:spacing w:before="120"/>
        <w:ind w:left="0" w:firstLine="567"/>
        <w:jc w:val="both"/>
        <w:rPr>
          <w:rFonts w:eastAsia="Calibri"/>
          <w:sz w:val="24"/>
          <w:szCs w:val="24"/>
        </w:rPr>
      </w:pPr>
      <w:r w:rsidRPr="001515AE">
        <w:rPr>
          <w:rFonts w:eastAsia="Calibri"/>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проведение</w:t>
      </w:r>
      <w:proofErr w:type="spellEnd"/>
      <w:r w:rsidR="00E75D87" w:rsidRPr="001515AE">
        <w:rPr>
          <w:rFonts w:eastAsia="Calibr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1515AE" w:rsidRDefault="005E49E3" w:rsidP="00B63C24">
      <w:pPr>
        <w:pStyle w:val="ab"/>
        <w:numPr>
          <w:ilvl w:val="2"/>
          <w:numId w:val="38"/>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приостановление</w:t>
      </w:r>
      <w:proofErr w:type="spellEnd"/>
      <w:r w:rsidR="00E75D87" w:rsidRPr="001515AE">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1515AE">
        <w:rPr>
          <w:rFonts w:eastAsia="Calibri"/>
          <w:sz w:val="24"/>
          <w:szCs w:val="24"/>
        </w:rPr>
        <w:t xml:space="preserve"> </w:t>
      </w:r>
      <w:proofErr w:type="gramStart"/>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515AE">
        <w:rPr>
          <w:rFonts w:eastAsia="Calibri"/>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15AE">
        <w:rPr>
          <w:rFonts w:eastAsia="Calibri"/>
          <w:sz w:val="24"/>
          <w:szCs w:val="24"/>
        </w:rPr>
        <w:t>указанных</w:t>
      </w:r>
      <w:proofErr w:type="gramEnd"/>
      <w:r w:rsidRPr="001515AE">
        <w:rPr>
          <w:rFonts w:eastAsia="Calibri"/>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1515AE">
        <w:rPr>
          <w:rFonts w:eastAsia="Calibri"/>
          <w:sz w:val="24"/>
          <w:szCs w:val="24"/>
        </w:rPr>
        <w:t xml:space="preserve"> товара, выполнением работы, оказанием услуги, </w:t>
      </w:r>
      <w:proofErr w:type="gramStart"/>
      <w:r w:rsidRPr="001515AE">
        <w:rPr>
          <w:rFonts w:eastAsia="Calibri"/>
          <w:sz w:val="24"/>
          <w:szCs w:val="24"/>
        </w:rPr>
        <w:t>являющихся</w:t>
      </w:r>
      <w:proofErr w:type="gramEnd"/>
      <w:r w:rsidRPr="001515AE">
        <w:rPr>
          <w:rFonts w:eastAsia="Calibri"/>
          <w:sz w:val="24"/>
          <w:szCs w:val="24"/>
        </w:rPr>
        <w:t xml:space="preserve"> объектом осуществляемой закупки, и административного наказания в виде дисквалификации;</w:t>
      </w:r>
    </w:p>
    <w:p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1515AE" w:rsidRDefault="00E75D87" w:rsidP="00B63C24">
      <w:pPr>
        <w:pStyle w:val="ab"/>
        <w:numPr>
          <w:ilvl w:val="2"/>
          <w:numId w:val="38"/>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w:t>
      </w:r>
      <w:proofErr w:type="gramEnd"/>
      <w:r w:rsidRPr="001515AE">
        <w:rPr>
          <w:rFonts w:eastAsia="Calibri"/>
          <w:sz w:val="24"/>
          <w:szCs w:val="24"/>
        </w:rPr>
        <w:t xml:space="preserve"> </w:t>
      </w:r>
      <w:proofErr w:type="gramStart"/>
      <w:r w:rsidRPr="001515AE">
        <w:rPr>
          <w:rFonts w:eastAsia="Calibri"/>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15AE">
        <w:rPr>
          <w:rFonts w:eastAsia="Calibri"/>
          <w:sz w:val="24"/>
          <w:szCs w:val="24"/>
        </w:rPr>
        <w:t>неполнородными</w:t>
      </w:r>
      <w:proofErr w:type="spellEnd"/>
      <w:r w:rsidRPr="001515AE">
        <w:rPr>
          <w:rFonts w:eastAsia="Calibri"/>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1515AE">
        <w:rPr>
          <w:rFonts w:eastAsia="Calibri"/>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1515AE" w:rsidRDefault="00E75D87" w:rsidP="00B63C24">
      <w:pPr>
        <w:pStyle w:val="ab"/>
        <w:numPr>
          <w:ilvl w:val="2"/>
          <w:numId w:val="48"/>
        </w:numPr>
        <w:tabs>
          <w:tab w:val="left" w:pos="0"/>
        </w:tabs>
        <w:spacing w:before="120"/>
        <w:ind w:left="1418" w:hanging="851"/>
        <w:jc w:val="both"/>
        <w:rPr>
          <w:rFonts w:eastAsia="Calibri"/>
          <w:sz w:val="24"/>
          <w:szCs w:val="24"/>
        </w:rPr>
      </w:pPr>
      <w:r w:rsidRPr="001515AE">
        <w:rPr>
          <w:rFonts w:eastAsia="Calibri"/>
          <w:sz w:val="24"/>
          <w:szCs w:val="24"/>
        </w:rPr>
        <w:t>отсутствие судимости учредителей (участников) и/или исполнительного органа участника закупки;</w:t>
      </w:r>
    </w:p>
    <w:p w:rsidR="00E75D87" w:rsidRPr="001515AE" w:rsidRDefault="00E75D87" w:rsidP="00B63C24">
      <w:pPr>
        <w:pStyle w:val="ab"/>
        <w:numPr>
          <w:ilvl w:val="2"/>
          <w:numId w:val="48"/>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rsidR="00E75D87" w:rsidRPr="001515AE" w:rsidRDefault="00E75D87" w:rsidP="00B63C24">
      <w:pPr>
        <w:pStyle w:val="ab"/>
        <w:numPr>
          <w:ilvl w:val="2"/>
          <w:numId w:val="48"/>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1515AE" w:rsidRDefault="00E75D87" w:rsidP="00E75D87">
      <w:pPr>
        <w:rPr>
          <w:rFonts w:eastAsia="Calibri"/>
          <w:sz w:val="24"/>
          <w:szCs w:val="24"/>
        </w:rPr>
      </w:pPr>
    </w:p>
    <w:p w:rsidR="00B85F12" w:rsidRPr="000839C7" w:rsidRDefault="00B85F12" w:rsidP="00B63C24">
      <w:pPr>
        <w:pStyle w:val="3"/>
        <w:keepNext w:val="0"/>
        <w:numPr>
          <w:ilvl w:val="1"/>
          <w:numId w:val="48"/>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rsidR="00B85F12" w:rsidRPr="000839C7" w:rsidRDefault="00B85F12" w:rsidP="00B63C24">
      <w:pPr>
        <w:pStyle w:val="ab"/>
        <w:numPr>
          <w:ilvl w:val="2"/>
          <w:numId w:val="49"/>
        </w:numPr>
        <w:tabs>
          <w:tab w:val="left" w:pos="1134"/>
        </w:tabs>
        <w:spacing w:before="120"/>
        <w:ind w:left="0" w:firstLine="567"/>
        <w:jc w:val="both"/>
        <w:rPr>
          <w:sz w:val="24"/>
          <w:szCs w:val="24"/>
        </w:rPr>
      </w:pPr>
      <w:bookmarkStart w:id="98" w:name="_Ref166243143"/>
      <w:bookmarkStart w:id="99"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rsidR="00B85F12" w:rsidRPr="000839C7"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B63C24">
      <w:pPr>
        <w:pStyle w:val="ab"/>
        <w:numPr>
          <w:ilvl w:val="0"/>
          <w:numId w:val="29"/>
        </w:numPr>
        <w:tabs>
          <w:tab w:val="left" w:pos="1134"/>
        </w:tabs>
        <w:spacing w:before="120"/>
        <w:ind w:left="0" w:firstLine="567"/>
        <w:jc w:val="both"/>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839C7">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Default="00B85F12" w:rsidP="00B63C24">
      <w:pPr>
        <w:numPr>
          <w:ilvl w:val="0"/>
          <w:numId w:val="29"/>
        </w:numPr>
        <w:tabs>
          <w:tab w:val="left" w:pos="1134"/>
        </w:tabs>
        <w:autoSpaceDE w:val="0"/>
        <w:autoSpaceDN w:val="0"/>
        <w:adjustRightInd w:val="0"/>
        <w:spacing w:before="120"/>
        <w:ind w:left="0" w:firstLine="567"/>
        <w:jc w:val="both"/>
        <w:rPr>
          <w:rFonts w:eastAsia="Calibri"/>
          <w:sz w:val="24"/>
          <w:szCs w:val="24"/>
        </w:rPr>
      </w:pPr>
      <w:proofErr w:type="gramStart"/>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w:t>
      </w:r>
      <w:proofErr w:type="gramEnd"/>
      <w:r w:rsidRPr="000839C7">
        <w:rPr>
          <w:rFonts w:eastAsia="Calibri"/>
          <w:sz w:val="24"/>
          <w:szCs w:val="24"/>
        </w:rPr>
        <w:t xml:space="preserve"> В случае</w:t>
      </w:r>
      <w:proofErr w:type="gramStart"/>
      <w:r w:rsidRPr="000839C7">
        <w:rPr>
          <w:rFonts w:eastAsia="Calibri"/>
          <w:sz w:val="24"/>
          <w:szCs w:val="24"/>
        </w:rPr>
        <w:t>,</w:t>
      </w:r>
      <w:proofErr w:type="gramEnd"/>
      <w:r w:rsidRPr="000839C7">
        <w:rPr>
          <w:rFonts w:eastAsia="Calibri"/>
          <w:sz w:val="24"/>
          <w:szCs w:val="24"/>
        </w:rPr>
        <w:t xml:space="preserve">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839C7">
        <w:rPr>
          <w:rFonts w:eastAsia="Calibri"/>
          <w:sz w:val="24"/>
          <w:szCs w:val="24"/>
        </w:rPr>
        <w:t>,</w:t>
      </w:r>
      <w:proofErr w:type="gramEnd"/>
      <w:r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rsidR="0070543D" w:rsidRDefault="0070543D" w:rsidP="00B63C24">
      <w:pPr>
        <w:numPr>
          <w:ilvl w:val="0"/>
          <w:numId w:val="29"/>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лиц, упомянутых в заявке,  в том числе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Форма 7 части IV  «ОБРАЗЦЫ ФОРМ И ДОКУМЕНТОВ ДЛЯ ЗАПОЛНЕНИЯ УЧАСТНИКАМИ ЗАКУПКИ»). В случае</w:t>
      </w:r>
      <w:r w:rsidRPr="0070543D">
        <w:rPr>
          <w:rFonts w:eastAsia="Calibri"/>
          <w:sz w:val="24"/>
          <w:szCs w:val="24"/>
        </w:rPr>
        <w:t xml:space="preserve">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076336" w:rsidRPr="007E74B5" w:rsidRDefault="00076336" w:rsidP="00B63C24">
      <w:pPr>
        <w:pStyle w:val="ab"/>
        <w:numPr>
          <w:ilvl w:val="0"/>
          <w:numId w:val="29"/>
        </w:numPr>
        <w:shd w:val="clear" w:color="auto" w:fill="FFFFFF" w:themeFill="background1"/>
        <w:tabs>
          <w:tab w:val="clear" w:pos="540"/>
          <w:tab w:val="num" w:pos="0"/>
        </w:tabs>
        <w:spacing w:before="120"/>
        <w:ind w:left="0" w:firstLine="567"/>
        <w:jc w:val="both"/>
        <w:rPr>
          <w:bCs/>
          <w:sz w:val="24"/>
          <w:szCs w:val="24"/>
        </w:rPr>
      </w:pP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9"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2C20EE">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B63C24">
      <w:pPr>
        <w:pStyle w:val="ab"/>
        <w:numPr>
          <w:ilvl w:val="0"/>
          <w:numId w:val="29"/>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B63C24">
      <w:pPr>
        <w:pStyle w:val="ab"/>
        <w:numPr>
          <w:ilvl w:val="0"/>
          <w:numId w:val="29"/>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B63C24">
      <w:pPr>
        <w:pStyle w:val="ab"/>
        <w:numPr>
          <w:ilvl w:val="0"/>
          <w:numId w:val="29"/>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B63C24">
      <w:pPr>
        <w:pStyle w:val="ab"/>
        <w:numPr>
          <w:ilvl w:val="0"/>
          <w:numId w:val="29"/>
        </w:numPr>
        <w:tabs>
          <w:tab w:val="left" w:pos="1134"/>
        </w:tabs>
        <w:spacing w:before="120"/>
        <w:ind w:left="0" w:firstLine="567"/>
        <w:jc w:val="both"/>
        <w:rPr>
          <w:sz w:val="24"/>
          <w:szCs w:val="24"/>
        </w:rPr>
      </w:pPr>
      <w:proofErr w:type="gramStart"/>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839C7">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85F12" w:rsidRPr="000839C7" w:rsidRDefault="00B85F12" w:rsidP="00B63C24">
      <w:pPr>
        <w:pStyle w:val="ab"/>
        <w:numPr>
          <w:ilvl w:val="0"/>
          <w:numId w:val="29"/>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rsidR="00B85F12" w:rsidRPr="000839C7" w:rsidRDefault="00B85F12" w:rsidP="00B63C24">
      <w:pPr>
        <w:pStyle w:val="ab"/>
        <w:numPr>
          <w:ilvl w:val="2"/>
          <w:numId w:val="49"/>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72754F" w:rsidRDefault="00B85F12" w:rsidP="00B63C24">
      <w:pPr>
        <w:pStyle w:val="ab"/>
        <w:numPr>
          <w:ilvl w:val="2"/>
          <w:numId w:val="49"/>
        </w:numPr>
        <w:tabs>
          <w:tab w:val="left" w:pos="1276"/>
        </w:tabs>
        <w:spacing w:before="120"/>
        <w:ind w:left="0" w:firstLine="567"/>
        <w:jc w:val="both"/>
        <w:rPr>
          <w:sz w:val="24"/>
          <w:szCs w:val="24"/>
        </w:rPr>
      </w:pPr>
      <w:r w:rsidRPr="0072754F">
        <w:rPr>
          <w:sz w:val="24"/>
          <w:szCs w:val="24"/>
        </w:rPr>
        <w:t>В случае не представления документов, указанных в  п</w:t>
      </w:r>
      <w:r w:rsidR="00887B56" w:rsidRPr="0072754F">
        <w:rPr>
          <w:sz w:val="24"/>
          <w:szCs w:val="24"/>
        </w:rPr>
        <w:t>ункт</w:t>
      </w:r>
      <w:r w:rsidR="003A7A3C" w:rsidRPr="0072754F">
        <w:rPr>
          <w:sz w:val="24"/>
          <w:szCs w:val="24"/>
        </w:rPr>
        <w:t>е</w:t>
      </w:r>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rsidR="00B85F12" w:rsidRPr="000839C7" w:rsidRDefault="00B85F12" w:rsidP="00B63C24">
      <w:pPr>
        <w:pStyle w:val="ab"/>
        <w:numPr>
          <w:ilvl w:val="2"/>
          <w:numId w:val="49"/>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B63C24">
      <w:pPr>
        <w:pStyle w:val="3"/>
        <w:keepNext w:val="0"/>
        <w:numPr>
          <w:ilvl w:val="1"/>
          <w:numId w:val="49"/>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w:t>
      </w:r>
      <w:proofErr w:type="gramStart"/>
      <w:r w:rsidRPr="00B90DD9">
        <w:rPr>
          <w:sz w:val="24"/>
          <w:szCs w:val="24"/>
        </w:rPr>
        <w:t>,</w:t>
      </w:r>
      <w:proofErr w:type="gramEnd"/>
      <w:r w:rsidRPr="00B90DD9">
        <w:rPr>
          <w:sz w:val="24"/>
          <w:szCs w:val="24"/>
        </w:rPr>
        <w:t xml:space="preserve">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участию </w:t>
      </w:r>
      <w:r w:rsidRPr="00B90DD9">
        <w:rPr>
          <w:rFonts w:eastAsia="Calibri"/>
          <w:i/>
          <w:sz w:val="24"/>
          <w:szCs w:val="24"/>
        </w:rPr>
        <w:t xml:space="preserve"> в </w:t>
      </w:r>
      <w:r w:rsidR="001216D3">
        <w:rPr>
          <w:rFonts w:eastAsia="Calibri"/>
          <w:i/>
          <w:sz w:val="24"/>
          <w:szCs w:val="24"/>
        </w:rPr>
        <w:t>закупке</w:t>
      </w:r>
      <w:r w:rsidRPr="00B90DD9">
        <w:rPr>
          <w:rFonts w:eastAsia="Calibri"/>
          <w:i/>
          <w:sz w:val="24"/>
          <w:szCs w:val="24"/>
        </w:rPr>
        <w:t>.</w:t>
      </w:r>
    </w:p>
    <w:p w:rsidR="00B85F12" w:rsidRPr="000839C7" w:rsidRDefault="00B85F12" w:rsidP="00B63C24">
      <w:pPr>
        <w:pStyle w:val="ab"/>
        <w:numPr>
          <w:ilvl w:val="2"/>
          <w:numId w:val="49"/>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B63C24">
      <w:pPr>
        <w:pStyle w:val="ab"/>
        <w:numPr>
          <w:ilvl w:val="2"/>
          <w:numId w:val="49"/>
        </w:numPr>
        <w:tabs>
          <w:tab w:val="left" w:pos="1276"/>
        </w:tabs>
        <w:spacing w:line="276" w:lineRule="auto"/>
        <w:ind w:left="0" w:firstLine="567"/>
        <w:jc w:val="both"/>
        <w:rPr>
          <w:rFonts w:eastAsia="Calibri"/>
          <w:sz w:val="24"/>
          <w:szCs w:val="24"/>
        </w:rPr>
      </w:pPr>
      <w:r w:rsidRPr="000839C7">
        <w:rPr>
          <w:sz w:val="24"/>
          <w:szCs w:val="24"/>
        </w:rPr>
        <w:t>В случае</w:t>
      </w:r>
      <w:proofErr w:type="gramStart"/>
      <w:r w:rsidR="00E733FE">
        <w:rPr>
          <w:sz w:val="24"/>
          <w:szCs w:val="24"/>
        </w:rPr>
        <w:t>,</w:t>
      </w:r>
      <w:proofErr w:type="gramEnd"/>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0839C7" w:rsidRDefault="00B85F12" w:rsidP="00B63C24">
      <w:pPr>
        <w:pStyle w:val="10"/>
        <w:keepNext w:val="0"/>
        <w:numPr>
          <w:ilvl w:val="0"/>
          <w:numId w:val="28"/>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rsidR="004E08DC" w:rsidRPr="000839C7" w:rsidRDefault="004E08DC" w:rsidP="00B63C24">
      <w:pPr>
        <w:pStyle w:val="3"/>
        <w:keepNext w:val="0"/>
        <w:numPr>
          <w:ilvl w:val="2"/>
          <w:numId w:val="39"/>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 xml:space="preserve">ния </w:t>
      </w:r>
      <w:proofErr w:type="gramStart"/>
      <w:r>
        <w:rPr>
          <w:rFonts w:ascii="Times New Roman" w:hAnsi="Times New Roman"/>
          <w:b w:val="0"/>
          <w:szCs w:val="24"/>
        </w:rPr>
        <w:t>на участие в закупке</w:t>
      </w:r>
      <w:r w:rsidRPr="000839C7">
        <w:rPr>
          <w:rFonts w:ascii="Times New Roman" w:hAnsi="Times New Roman"/>
          <w:szCs w:val="24"/>
        </w:rPr>
        <w:t xml:space="preserve"> до окончания срока подачи заявок на участие в закупке</w:t>
      </w:r>
      <w:proofErr w:type="gramEnd"/>
      <w:r w:rsidRPr="000839C7">
        <w:rPr>
          <w:rFonts w:ascii="Times New Roman" w:hAnsi="Times New Roman"/>
          <w:szCs w:val="24"/>
        </w:rPr>
        <w:t xml:space="preserve">,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rsidR="004E08DC" w:rsidRPr="00421CA7" w:rsidRDefault="004E08DC" w:rsidP="00B63C24">
      <w:pPr>
        <w:pStyle w:val="3"/>
        <w:keepNext w:val="0"/>
        <w:numPr>
          <w:ilvl w:val="2"/>
          <w:numId w:val="39"/>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функционала  электронной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rsidR="00510EA7" w:rsidRPr="00510EA7" w:rsidRDefault="00510EA7" w:rsidP="00B63C24">
      <w:pPr>
        <w:pStyle w:val="3"/>
        <w:keepNext w:val="0"/>
        <w:numPr>
          <w:ilvl w:val="2"/>
          <w:numId w:val="39"/>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Заявки на  участие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rsidR="00B85F12" w:rsidRPr="000839C7" w:rsidRDefault="00B85F12" w:rsidP="00B63C24">
      <w:pPr>
        <w:pStyle w:val="ab"/>
        <w:numPr>
          <w:ilvl w:val="2"/>
          <w:numId w:val="30"/>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rsidR="00B85F12" w:rsidRPr="000839C7" w:rsidRDefault="00B85F12" w:rsidP="00B63C24">
      <w:pPr>
        <w:pStyle w:val="ab"/>
        <w:numPr>
          <w:ilvl w:val="2"/>
          <w:numId w:val="31"/>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rsidR="00B85F12" w:rsidRPr="005B6CB3" w:rsidRDefault="00B85F12" w:rsidP="00B63C24">
      <w:pPr>
        <w:pStyle w:val="ab"/>
        <w:numPr>
          <w:ilvl w:val="2"/>
          <w:numId w:val="31"/>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rsidR="00B85F12" w:rsidRPr="000839C7" w:rsidRDefault="00B85F12" w:rsidP="00B63C24">
      <w:pPr>
        <w:pStyle w:val="10"/>
        <w:numPr>
          <w:ilvl w:val="0"/>
          <w:numId w:val="31"/>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rsidR="00B85F12" w:rsidRPr="000839C7" w:rsidRDefault="00B85F12" w:rsidP="00B63C24">
      <w:pPr>
        <w:pStyle w:val="ab"/>
        <w:numPr>
          <w:ilvl w:val="2"/>
          <w:numId w:val="32"/>
        </w:numPr>
        <w:tabs>
          <w:tab w:val="num" w:pos="1276"/>
        </w:tabs>
        <w:spacing w:before="120"/>
        <w:ind w:left="0" w:firstLine="567"/>
        <w:jc w:val="both"/>
        <w:rPr>
          <w:sz w:val="24"/>
          <w:szCs w:val="24"/>
        </w:rPr>
      </w:pPr>
      <w:bookmarkStart w:id="150" w:name="_Toc275078204"/>
      <w:r w:rsidRPr="000839C7">
        <w:rPr>
          <w:sz w:val="24"/>
          <w:szCs w:val="24"/>
        </w:rPr>
        <w:t xml:space="preserve"> </w:t>
      </w:r>
      <w:proofErr w:type="gramStart"/>
      <w:r w:rsidRPr="000839C7">
        <w:rPr>
          <w:sz w:val="24"/>
          <w:szCs w:val="24"/>
        </w:rPr>
        <w:t>В день, во</w:t>
      </w:r>
      <w:r w:rsidR="0072754F">
        <w:rPr>
          <w:sz w:val="24"/>
          <w:szCs w:val="24"/>
        </w:rPr>
        <w:t xml:space="preserve"> </w:t>
      </w:r>
      <w:r w:rsidRPr="000839C7">
        <w:rPr>
          <w:sz w:val="24"/>
          <w:szCs w:val="24"/>
        </w:rPr>
        <w:t>время и в месте, указанные в документации о закупке</w:t>
      </w:r>
      <w:r w:rsidR="00052BD6">
        <w:rPr>
          <w:sz w:val="24"/>
          <w:szCs w:val="24"/>
        </w:rPr>
        <w:t xml:space="preserve"> и электронной торговой площадке</w:t>
      </w:r>
      <w:r w:rsidRPr="000839C7">
        <w:rPr>
          <w:sz w:val="24"/>
          <w:szCs w:val="24"/>
        </w:rPr>
        <w:t xml:space="preserve">, </w:t>
      </w:r>
      <w:r w:rsidR="00A12B8A">
        <w:rPr>
          <w:sz w:val="24"/>
          <w:szCs w:val="24"/>
        </w:rPr>
        <w:t xml:space="preserve"> осуществляется открытие доступа к поданным в форме электронных документов заявкам на участие в закупке.</w:t>
      </w:r>
      <w:proofErr w:type="gramEnd"/>
    </w:p>
    <w:p w:rsidR="00B85F12" w:rsidRPr="000839C7" w:rsidRDefault="00B85F12" w:rsidP="00B63C24">
      <w:pPr>
        <w:pStyle w:val="ab"/>
        <w:numPr>
          <w:ilvl w:val="2"/>
          <w:numId w:val="32"/>
        </w:numPr>
        <w:tabs>
          <w:tab w:val="num" w:pos="1276"/>
        </w:tabs>
        <w:spacing w:before="120"/>
        <w:ind w:left="0" w:firstLine="567"/>
        <w:jc w:val="both"/>
        <w:rPr>
          <w:sz w:val="24"/>
          <w:szCs w:val="24"/>
        </w:rPr>
      </w:pPr>
      <w:proofErr w:type="gramStart"/>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roofErr w:type="gramEnd"/>
    </w:p>
    <w:p w:rsidR="00B85F12" w:rsidRPr="000839C7" w:rsidRDefault="00B85F12" w:rsidP="00B63C24">
      <w:pPr>
        <w:pStyle w:val="ab"/>
        <w:numPr>
          <w:ilvl w:val="2"/>
          <w:numId w:val="32"/>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rsidR="00B85F12" w:rsidRPr="00A12B8A" w:rsidRDefault="00B85F12" w:rsidP="00B63C24">
      <w:pPr>
        <w:pStyle w:val="ab"/>
        <w:numPr>
          <w:ilvl w:val="2"/>
          <w:numId w:val="40"/>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proofErr w:type="gramStart"/>
      <w:r w:rsidR="00A12B8A">
        <w:rPr>
          <w:sz w:val="24"/>
          <w:szCs w:val="24"/>
        </w:rPr>
        <w:t>,</w:t>
      </w:r>
      <w:proofErr w:type="gramEnd"/>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rsidR="00B85F12" w:rsidRPr="000839C7" w:rsidRDefault="00B85F12" w:rsidP="00B63C24">
      <w:pPr>
        <w:pStyle w:val="10"/>
        <w:keepNext w:val="0"/>
        <w:numPr>
          <w:ilvl w:val="0"/>
          <w:numId w:val="31"/>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w:t>
      </w:r>
      <w:proofErr w:type="gramStart"/>
      <w:r w:rsidR="00B85F12" w:rsidRPr="000839C7">
        <w:rPr>
          <w:rStyle w:val="afffffff4"/>
          <w:sz w:val="24"/>
          <w:szCs w:val="24"/>
        </w:rPr>
        <w:t>предоставить участникам закупки возможность добровольно и открыто</w:t>
      </w:r>
      <w:proofErr w:type="gramEnd"/>
      <w:r w:rsidR="00B85F12" w:rsidRPr="000839C7">
        <w:rPr>
          <w:rStyle w:val="afffffff4"/>
          <w:sz w:val="24"/>
          <w:szCs w:val="24"/>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70" w:name="_Toc366896152"/>
      <w:bookmarkStart w:id="171" w:name="_Toc275078210"/>
      <w:bookmarkEnd w:id="168"/>
      <w:bookmarkEnd w:id="169"/>
    </w:p>
    <w:p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rsidR="00B85F12" w:rsidRPr="000839C7" w:rsidRDefault="00B85F12" w:rsidP="00B63C24">
      <w:pPr>
        <w:pStyle w:val="2"/>
        <w:keepNext w:val="0"/>
        <w:numPr>
          <w:ilvl w:val="2"/>
          <w:numId w:val="34"/>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В случае проведения переторжки в электронной форме, предложения подаются с помощью технических средств  ЭТП.</w:t>
      </w:r>
    </w:p>
    <w:p w:rsidR="00B85F12" w:rsidRPr="000839C7" w:rsidRDefault="00B85F12" w:rsidP="00B63C24">
      <w:pPr>
        <w:pStyle w:val="2"/>
        <w:keepNext w:val="0"/>
        <w:numPr>
          <w:ilvl w:val="2"/>
          <w:numId w:val="34"/>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0646A2" w:rsidRPr="000839C7">
        <w:rPr>
          <w:rStyle w:val="afffffff4"/>
          <w:sz w:val="24"/>
          <w:szCs w:val="24"/>
        </w:rPr>
        <w:t xml:space="preserve">Заявке </w:t>
      </w:r>
      <w:r w:rsidRPr="000839C7">
        <w:rPr>
          <w:rStyle w:val="afffffff4"/>
          <w:sz w:val="24"/>
          <w:szCs w:val="24"/>
        </w:rPr>
        <w:t xml:space="preserve"> на участие в закупке</w:t>
      </w:r>
      <w:r w:rsidRPr="000839C7">
        <w:rPr>
          <w:b w:val="0"/>
          <w:sz w:val="24"/>
          <w:szCs w:val="24"/>
        </w:rPr>
        <w:t>.</w:t>
      </w:r>
      <w:bookmarkStart w:id="176" w:name="_Toc366896156"/>
      <w:bookmarkStart w:id="177" w:name="_Toc275078213"/>
      <w:bookmarkEnd w:id="174"/>
      <w:bookmarkEnd w:id="175"/>
    </w:p>
    <w:p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 xml:space="preserve">Цены, полученные в ходе переговоров, оформляются протоколом, который подписывается членами Комиссии по </w:t>
      </w:r>
      <w:proofErr w:type="gramStart"/>
      <w:r w:rsidRPr="000839C7">
        <w:rPr>
          <w:b w:val="0"/>
          <w:sz w:val="24"/>
          <w:szCs w:val="24"/>
        </w:rPr>
        <w:t>закупкам</w:t>
      </w:r>
      <w:proofErr w:type="gramEnd"/>
      <w:r w:rsidRPr="000839C7">
        <w:rPr>
          <w:b w:val="0"/>
          <w:sz w:val="24"/>
          <w:szCs w:val="24"/>
        </w:rPr>
        <w:t xml:space="preserve"> и считаются окончательными для каждого из участников этой процедуры.</w:t>
      </w:r>
      <w:bookmarkStart w:id="178" w:name="_Toc366896157"/>
      <w:bookmarkStart w:id="179" w:name="_Toc275078214"/>
      <w:bookmarkEnd w:id="176"/>
      <w:bookmarkEnd w:id="177"/>
    </w:p>
    <w:p w:rsidR="00B85F12" w:rsidRPr="000839C7" w:rsidRDefault="00B85F12" w:rsidP="00B63C24">
      <w:pPr>
        <w:pStyle w:val="2"/>
        <w:keepNext w:val="0"/>
        <w:numPr>
          <w:ilvl w:val="2"/>
          <w:numId w:val="34"/>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rsidR="00B85F12" w:rsidRPr="000839C7" w:rsidRDefault="00B85F12" w:rsidP="00B63C24">
      <w:pPr>
        <w:pStyle w:val="ab"/>
        <w:numPr>
          <w:ilvl w:val="1"/>
          <w:numId w:val="34"/>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0839C7" w:rsidRDefault="00B85F12" w:rsidP="00B63C24">
      <w:pPr>
        <w:numPr>
          <w:ilvl w:val="0"/>
          <w:numId w:val="33"/>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0839C7">
        <w:rPr>
          <w:sz w:val="24"/>
          <w:szCs w:val="24"/>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0839C7">
        <w:rPr>
          <w:sz w:val="24"/>
          <w:szCs w:val="24"/>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rsidR="00B85F12" w:rsidRPr="000839C7" w:rsidRDefault="00B85F12" w:rsidP="00B63C24">
      <w:pPr>
        <w:pStyle w:val="ab"/>
        <w:numPr>
          <w:ilvl w:val="1"/>
          <w:numId w:val="34"/>
        </w:numPr>
        <w:tabs>
          <w:tab w:val="left" w:pos="1134"/>
          <w:tab w:val="left" w:pos="1276"/>
        </w:tabs>
        <w:spacing w:before="120"/>
        <w:ind w:left="0" w:firstLine="567"/>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B85F12" w:rsidRPr="000839C7" w:rsidRDefault="00B85F12" w:rsidP="00B63C24">
      <w:pPr>
        <w:pStyle w:val="2"/>
        <w:keepNext w:val="0"/>
        <w:numPr>
          <w:ilvl w:val="1"/>
          <w:numId w:val="5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rsidR="00B85F12" w:rsidRPr="000839C7" w:rsidRDefault="003B3FCC" w:rsidP="00B85F1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Критерии оценки предложений, их содержание и значимость установлены в Приложении № 1 части III «ИНФОРМАЦИОННАЯ КАРТА».</w:t>
      </w:r>
      <w:bookmarkStart w:id="194" w:name="_Toc123405485"/>
      <w:bookmarkStart w:id="195" w:name="_Toc166101211"/>
      <w:bookmarkEnd w:id="191"/>
      <w:bookmarkEnd w:id="192"/>
      <w:bookmarkEnd w:id="193"/>
      <w:r w:rsidR="00792D7F">
        <w:rPr>
          <w:rFonts w:ascii="Times New Roman" w:hAnsi="Times New Roman"/>
          <w:b w:val="0"/>
          <w:szCs w:val="24"/>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w:t>
      </w:r>
      <w:r w:rsidR="002335AC">
        <w:rPr>
          <w:rFonts w:ascii="Times New Roman" w:hAnsi="Times New Roman"/>
          <w:b w:val="0"/>
          <w:szCs w:val="24"/>
        </w:rPr>
        <w:t xml:space="preserve">лектронной торговой площадке  </w:t>
      </w:r>
      <w:r w:rsidR="002335AC" w:rsidRPr="002335AC">
        <w:rPr>
          <w:rFonts w:ascii="Times New Roman" w:hAnsi="Times New Roman"/>
          <w:b w:val="0"/>
          <w:szCs w:val="24"/>
        </w:rPr>
        <w:t>не позднее чем через три дня со дня подписания</w:t>
      </w:r>
      <w:r w:rsidR="002335AC">
        <w:rPr>
          <w:rFonts w:ascii="Times New Roman" w:hAnsi="Times New Roman"/>
          <w:b w:val="0"/>
          <w:szCs w:val="24"/>
        </w:rPr>
        <w:t>.</w:t>
      </w:r>
    </w:p>
    <w:p w:rsidR="00B85F12" w:rsidRPr="000839C7" w:rsidRDefault="00B85F12" w:rsidP="001317A3">
      <w:pPr>
        <w:pStyle w:val="10"/>
        <w:numPr>
          <w:ilvl w:val="0"/>
          <w:numId w:val="7"/>
        </w:numPr>
        <w:tabs>
          <w:tab w:val="num" w:pos="1134"/>
        </w:tabs>
        <w:spacing w:after="120"/>
        <w:ind w:left="0" w:firstLine="567"/>
        <w:jc w:val="both"/>
        <w:rPr>
          <w:sz w:val="24"/>
          <w:szCs w:val="24"/>
        </w:rPr>
      </w:pPr>
      <w:bookmarkStart w:id="196" w:name="_Toc287458787"/>
      <w:bookmarkStart w:id="197" w:name="_Toc366896167"/>
      <w:bookmarkStart w:id="198" w:name="_Toc275078225"/>
      <w:bookmarkStart w:id="199" w:name="_Toc123405488"/>
      <w:bookmarkEnd w:id="194"/>
      <w:bookmarkEnd w:id="195"/>
      <w:r w:rsidRPr="000839C7">
        <w:rPr>
          <w:sz w:val="24"/>
          <w:szCs w:val="24"/>
        </w:rPr>
        <w:t xml:space="preserve">ЗАКЛЮЧЕНИЕ ДОГОВОРА ПО РЕЗУЛЬТАТАМ ПРОВЕДЕНИЯ </w:t>
      </w:r>
      <w:bookmarkEnd w:id="196"/>
      <w:r w:rsidRPr="000839C7">
        <w:rPr>
          <w:sz w:val="24"/>
          <w:szCs w:val="24"/>
        </w:rPr>
        <w:t>ЗАКУПКИ</w:t>
      </w:r>
      <w:bookmarkEnd w:id="197"/>
      <w:bookmarkEnd w:id="198"/>
    </w:p>
    <w:p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200" w:name="_Ref119429973"/>
      <w:bookmarkStart w:id="201" w:name="_Toc123405486"/>
      <w:bookmarkStart w:id="202" w:name="_Toc235857935"/>
      <w:bookmarkStart w:id="203" w:name="_Toc235858365"/>
      <w:bookmarkStart w:id="204" w:name="_Toc287458788"/>
      <w:bookmarkStart w:id="205" w:name="_Toc366896168"/>
      <w:bookmarkStart w:id="206" w:name="_Toc275078226"/>
      <w:r w:rsidRPr="000839C7">
        <w:rPr>
          <w:sz w:val="24"/>
          <w:szCs w:val="24"/>
        </w:rPr>
        <w:t xml:space="preserve">Срок заключения </w:t>
      </w:r>
      <w:bookmarkEnd w:id="200"/>
      <w:bookmarkEnd w:id="201"/>
      <w:r w:rsidRPr="000839C7">
        <w:rPr>
          <w:sz w:val="24"/>
          <w:szCs w:val="24"/>
        </w:rPr>
        <w:t>договора</w:t>
      </w:r>
      <w:bookmarkEnd w:id="202"/>
      <w:bookmarkEnd w:id="203"/>
      <w:bookmarkEnd w:id="204"/>
      <w:bookmarkEnd w:id="205"/>
      <w:bookmarkEnd w:id="206"/>
    </w:p>
    <w:p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7" w:name="_Ref166644071"/>
      <w:bookmarkStart w:id="208" w:name="_Toc275078227"/>
      <w:bookmarkStart w:id="209" w:name="_Ref125999456"/>
      <w:r w:rsidRPr="000839C7">
        <w:rPr>
          <w:rFonts w:ascii="Times New Roman" w:hAnsi="Times New Roman"/>
          <w:b w:val="0"/>
          <w:szCs w:val="24"/>
        </w:rPr>
        <w:t xml:space="preserve">7.1.1. С победителем закупки будет заключен договор </w:t>
      </w:r>
      <w:bookmarkEnd w:id="207"/>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8"/>
    </w:p>
    <w:p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10" w:name="_Toc235857936"/>
      <w:bookmarkStart w:id="211" w:name="_Toc235858366"/>
      <w:bookmarkStart w:id="212" w:name="_Toc287458789"/>
      <w:bookmarkStart w:id="213" w:name="_Toc366896169"/>
      <w:bookmarkStart w:id="214" w:name="_Toc275078228"/>
      <w:bookmarkEnd w:id="209"/>
      <w:r w:rsidRPr="000839C7">
        <w:rPr>
          <w:sz w:val="24"/>
          <w:szCs w:val="24"/>
        </w:rPr>
        <w:t>Порядок заключения договора</w:t>
      </w:r>
      <w:bookmarkEnd w:id="210"/>
      <w:bookmarkEnd w:id="211"/>
      <w:bookmarkEnd w:id="212"/>
      <w:bookmarkEnd w:id="213"/>
      <w:bookmarkEnd w:id="214"/>
    </w:p>
    <w:p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proofErr w:type="gramStart"/>
      <w:r w:rsidRPr="006F3468">
        <w:rPr>
          <w:rFonts w:eastAsia="Calibri"/>
          <w:sz w:val="24"/>
          <w:szCs w:val="24"/>
          <w:lang w:eastAsia="ar-SA"/>
        </w:rPr>
        <w:t xml:space="preserve"> Д</w:t>
      </w:r>
      <w:proofErr w:type="gramEnd"/>
      <w:r w:rsidRPr="006F3468">
        <w:rPr>
          <w:rFonts w:eastAsia="Calibri"/>
          <w:sz w:val="24"/>
          <w:szCs w:val="24"/>
          <w:lang w:eastAsia="ar-SA"/>
        </w:rPr>
        <w:t>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proofErr w:type="gramStart"/>
      <w:r w:rsidR="006F3468">
        <w:rPr>
          <w:rFonts w:eastAsia="Calibri"/>
          <w:sz w:val="24"/>
          <w:szCs w:val="24"/>
          <w:lang w:eastAsia="ar-SA"/>
        </w:rPr>
        <w:t>7.2</w:t>
      </w:r>
      <w:r w:rsidR="006F3468" w:rsidRPr="006F3468">
        <w:rPr>
          <w:rFonts w:eastAsia="Calibri"/>
          <w:sz w:val="24"/>
          <w:szCs w:val="24"/>
          <w:lang w:eastAsia="ar-SA"/>
        </w:rPr>
        <w:t>.4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w:t>
      </w:r>
      <w:proofErr w:type="gramEnd"/>
      <w:r w:rsidR="006F3468" w:rsidRPr="006F3468">
        <w:rPr>
          <w:rFonts w:eastAsia="Calibri"/>
          <w:sz w:val="24"/>
          <w:szCs w:val="24"/>
          <w:lang w:eastAsia="ar-SA"/>
        </w:rPr>
        <w:t xml:space="preserve"> Данное требование не применяется к иностранным участникам закупки, в стране регистрации которых отсутствуют, используемые  понятия. Для таких участников достаточным является предоставление сведений </w:t>
      </w:r>
      <w:proofErr w:type="gramStart"/>
      <w:r w:rsidR="006F3468" w:rsidRPr="006F3468">
        <w:rPr>
          <w:rFonts w:eastAsia="Calibri"/>
          <w:sz w:val="24"/>
          <w:szCs w:val="24"/>
          <w:lang w:eastAsia="ar-SA"/>
        </w:rPr>
        <w:t>и(</w:t>
      </w:r>
      <w:proofErr w:type="gramEnd"/>
      <w:r w:rsidR="006F3468" w:rsidRPr="006F3468">
        <w:rPr>
          <w:rFonts w:eastAsia="Calibri"/>
          <w:sz w:val="24"/>
          <w:szCs w:val="24"/>
          <w:lang w:eastAsia="ar-SA"/>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006F3468" w:rsidRPr="006F3468">
        <w:rPr>
          <w:rFonts w:eastAsia="Calibri"/>
          <w:sz w:val="24"/>
          <w:szCs w:val="24"/>
          <w:lang w:eastAsia="ar-SA"/>
        </w:rPr>
        <w:t>аффилированности</w:t>
      </w:r>
      <w:proofErr w:type="spellEnd"/>
      <w:r w:rsidR="006F3468" w:rsidRPr="006F3468">
        <w:rPr>
          <w:rFonts w:eastAsia="Calibri"/>
          <w:sz w:val="24"/>
          <w:szCs w:val="24"/>
          <w:lang w:eastAsia="ar-SA"/>
        </w:rPr>
        <w:t xml:space="preserve"> участника закупки с организатором закупки.   </w:t>
      </w:r>
    </w:p>
    <w:p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w:t>
      </w:r>
      <w:proofErr w:type="gramStart"/>
      <w:r w:rsidR="006F3468" w:rsidRPr="006F3468">
        <w:rPr>
          <w:rFonts w:eastAsia="Calibri"/>
          <w:sz w:val="24"/>
          <w:szCs w:val="24"/>
          <w:lang w:eastAsia="ar-SA"/>
        </w:rPr>
        <w:t xml:space="preserve"> В</w:t>
      </w:r>
      <w:proofErr w:type="gramEnd"/>
      <w:r w:rsidR="006F3468" w:rsidRPr="006F3468">
        <w:rPr>
          <w:rFonts w:eastAsia="Calibri"/>
          <w:sz w:val="24"/>
          <w:szCs w:val="24"/>
          <w:lang w:eastAsia="ar-SA"/>
        </w:rPr>
        <w:t xml:space="preserve">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w:t>
      </w:r>
      <w:proofErr w:type="gramStart"/>
      <w:r w:rsidR="006F3468" w:rsidRPr="006F3468">
        <w:rPr>
          <w:rFonts w:eastAsia="Calibri"/>
          <w:bCs/>
          <w:sz w:val="24"/>
          <w:szCs w:val="24"/>
          <w:lang w:eastAsia="ar-SA"/>
        </w:rPr>
        <w:t xml:space="preserve"> В</w:t>
      </w:r>
      <w:proofErr w:type="gramEnd"/>
      <w:r w:rsidR="006F3468" w:rsidRPr="006F3468">
        <w:rPr>
          <w:rFonts w:eastAsia="Calibri"/>
          <w:bCs/>
          <w:sz w:val="24"/>
          <w:szCs w:val="24"/>
          <w:lang w:eastAsia="ar-SA"/>
        </w:rPr>
        <w:t xml:space="preserve">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w:t>
      </w:r>
      <w:proofErr w:type="gramStart"/>
      <w:r w:rsidR="006F3468" w:rsidRPr="006F3468">
        <w:rPr>
          <w:rFonts w:eastAsia="Calibri"/>
          <w:bCs/>
          <w:sz w:val="24"/>
          <w:szCs w:val="24"/>
          <w:lang w:eastAsia="ar-SA"/>
        </w:rPr>
        <w:t>заключенного</w:t>
      </w:r>
      <w:proofErr w:type="gramEnd"/>
      <w:r w:rsidR="006F3468" w:rsidRPr="006F3468">
        <w:rPr>
          <w:rFonts w:eastAsia="Calibri"/>
          <w:bCs/>
          <w:sz w:val="24"/>
          <w:szCs w:val="24"/>
          <w:lang w:eastAsia="ar-SA"/>
        </w:rPr>
        <w:t xml:space="preserve"> как посредством конкурентных процедур, так и прямых закупок)   вправе изменить:</w:t>
      </w:r>
    </w:p>
    <w:p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rsidR="006F3468" w:rsidRPr="006F3468" w:rsidRDefault="006F3468" w:rsidP="00B63C24">
      <w:pPr>
        <w:numPr>
          <w:ilvl w:val="0"/>
          <w:numId w:val="35"/>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proofErr w:type="gramStart"/>
      <w:r w:rsidR="006F3468" w:rsidRPr="006F3468">
        <w:rPr>
          <w:rFonts w:eastAsia="Calibri"/>
          <w:bCs/>
          <w:sz w:val="24"/>
          <w:szCs w:val="24"/>
          <w:lang w:eastAsia="ar-SA"/>
        </w:rPr>
        <w:t xml:space="preserve"> П</w:t>
      </w:r>
      <w:proofErr w:type="gramEnd"/>
      <w:r w:rsidR="006F3468" w:rsidRPr="006F3468">
        <w:rPr>
          <w:rFonts w:eastAsia="Calibri"/>
          <w:bCs/>
          <w:sz w:val="24"/>
          <w:szCs w:val="24"/>
          <w:lang w:eastAsia="ar-SA"/>
        </w:rPr>
        <w:t>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F3468" w:rsidRPr="00B23564" w:rsidRDefault="007E56F8" w:rsidP="00B63C24">
      <w:pPr>
        <w:pStyle w:val="ab"/>
        <w:numPr>
          <w:ilvl w:val="2"/>
          <w:numId w:val="51"/>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rsidR="006F3468" w:rsidRPr="006F3468" w:rsidRDefault="006F3468" w:rsidP="00B63C24">
      <w:pPr>
        <w:pStyle w:val="ab"/>
        <w:numPr>
          <w:ilvl w:val="2"/>
          <w:numId w:val="51"/>
        </w:numPr>
        <w:tabs>
          <w:tab w:val="left" w:pos="-142"/>
          <w:tab w:val="left" w:pos="0"/>
        </w:tabs>
        <w:autoSpaceDE w:val="0"/>
        <w:autoSpaceDN w:val="0"/>
        <w:adjustRightInd w:val="0"/>
        <w:spacing w:line="288" w:lineRule="auto"/>
        <w:ind w:left="0" w:firstLine="567"/>
        <w:jc w:val="both"/>
        <w:rPr>
          <w:color w:val="000000"/>
          <w:sz w:val="24"/>
          <w:szCs w:val="24"/>
        </w:rPr>
      </w:pPr>
      <w:proofErr w:type="gramStart"/>
      <w:r w:rsidRPr="006F3468">
        <w:rPr>
          <w:color w:val="000000"/>
          <w:sz w:val="24"/>
          <w:szCs w:val="24"/>
        </w:rPr>
        <w:t>Договор</w:t>
      </w:r>
      <w:proofErr w:type="gramEnd"/>
      <w:r w:rsidRPr="006F3468">
        <w:rPr>
          <w:color w:val="000000"/>
          <w:sz w:val="24"/>
          <w:szCs w:val="24"/>
        </w:rPr>
        <w:t xml:space="preserve">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Заказчик вправе отказаться от заключения договора  по результатам процедуры закупки   в случаях:</w:t>
      </w:r>
    </w:p>
    <w:p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rsidR="006F3468" w:rsidRPr="006F3468" w:rsidRDefault="006F3468" w:rsidP="006F3468"/>
    <w:bookmarkEnd w:id="21"/>
    <w:bookmarkEnd w:id="199"/>
    <w:p w:rsidR="005767F6" w:rsidRPr="000839C7" w:rsidRDefault="005767F6" w:rsidP="00B63C24">
      <w:pPr>
        <w:pStyle w:val="10"/>
        <w:keepNext w:val="0"/>
        <w:pageBreakBefore/>
        <w:numPr>
          <w:ilvl w:val="0"/>
          <w:numId w:val="42"/>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t>ИНФОРМАЦИОННАЯ КАРТА</w:t>
      </w:r>
    </w:p>
    <w:p w:rsidR="005767F6" w:rsidRPr="000839C7" w:rsidRDefault="005767F6" w:rsidP="005767F6">
      <w:pPr>
        <w:pStyle w:val="3"/>
        <w:keepNext w:val="0"/>
        <w:spacing w:before="60"/>
        <w:rPr>
          <w:rFonts w:ascii="Times New Roman" w:hAnsi="Times New Roman"/>
          <w:b w:val="0"/>
          <w:szCs w:val="24"/>
        </w:rPr>
      </w:pPr>
      <w:bookmarkStart w:id="215"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5"/>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16"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17" w:name="_Toc275078237"/>
            <w:bookmarkStart w:id="218" w:name="_Ref166267282"/>
            <w:r w:rsidRPr="000839C7">
              <w:rPr>
                <w:rFonts w:ascii="Times New Roman" w:hAnsi="Times New Roman"/>
                <w:b w:val="0"/>
                <w:szCs w:val="24"/>
              </w:rPr>
              <w:t>8.1.</w:t>
            </w:r>
            <w:bookmarkEnd w:id="217"/>
          </w:p>
          <w:bookmarkEnd w:id="218"/>
          <w:p w:rsidR="005767F6" w:rsidRPr="000839C7" w:rsidRDefault="005767F6" w:rsidP="00FD6A97">
            <w:pPr>
              <w:pStyle w:val="3"/>
              <w:keepNext w:val="0"/>
              <w:spacing w:before="0" w:after="0" w:line="264" w:lineRule="auto"/>
              <w:jc w:val="center"/>
              <w:rPr>
                <w:rFonts w:ascii="Times New Roman" w:hAnsi="Times New Roman"/>
                <w:b w:val="0"/>
                <w:szCs w:val="24"/>
              </w:rPr>
            </w:pPr>
          </w:p>
          <w:p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805" w:rsidRDefault="00EB1C4A" w:rsidP="00EB1C4A">
            <w:pPr>
              <w:spacing w:line="264" w:lineRule="auto"/>
              <w:jc w:val="both"/>
              <w:rPr>
                <w:b/>
                <w:iCs/>
                <w:spacing w:val="1"/>
                <w:sz w:val="24"/>
                <w:szCs w:val="24"/>
              </w:rPr>
            </w:pPr>
            <w:r>
              <w:rPr>
                <w:b/>
                <w:iCs/>
                <w:spacing w:val="1"/>
                <w:sz w:val="24"/>
                <w:szCs w:val="24"/>
              </w:rPr>
              <w:t>Общество с ограниченной ответстве</w:t>
            </w:r>
            <w:r w:rsidR="00891805">
              <w:rPr>
                <w:b/>
                <w:iCs/>
                <w:spacing w:val="1"/>
                <w:sz w:val="24"/>
                <w:szCs w:val="24"/>
              </w:rPr>
              <w:t>нностью</w:t>
            </w:r>
          </w:p>
          <w:p w:rsidR="005767F6" w:rsidRDefault="00891805" w:rsidP="00EB1C4A">
            <w:pPr>
              <w:spacing w:line="264" w:lineRule="auto"/>
              <w:jc w:val="both"/>
              <w:rPr>
                <w:b/>
                <w:iCs/>
                <w:spacing w:val="1"/>
                <w:sz w:val="24"/>
                <w:szCs w:val="24"/>
              </w:rPr>
            </w:pPr>
            <w:r>
              <w:rPr>
                <w:b/>
                <w:iCs/>
                <w:spacing w:val="1"/>
                <w:sz w:val="24"/>
                <w:szCs w:val="24"/>
              </w:rPr>
              <w:t xml:space="preserve">                       «ФРИИ ИНВЕСТ</w:t>
            </w:r>
            <w:r w:rsidR="00EB1C4A">
              <w:rPr>
                <w:b/>
                <w:iCs/>
                <w:spacing w:val="1"/>
                <w:sz w:val="24"/>
                <w:szCs w:val="24"/>
              </w:rPr>
              <w:t>»</w:t>
            </w:r>
          </w:p>
          <w:p w:rsidR="00D346D7" w:rsidRPr="00D346D7" w:rsidRDefault="00D346D7" w:rsidP="00EB1C4A">
            <w:pPr>
              <w:spacing w:line="264" w:lineRule="auto"/>
              <w:jc w:val="both"/>
              <w:rPr>
                <w:sz w:val="24"/>
                <w:szCs w:val="24"/>
              </w:rPr>
            </w:pPr>
            <w:r w:rsidRPr="00D346D7">
              <w:rPr>
                <w:iCs/>
                <w:spacing w:val="1"/>
                <w:sz w:val="24"/>
                <w:szCs w:val="24"/>
              </w:rPr>
              <w:t>ИНН 7709961670</w:t>
            </w:r>
          </w:p>
        </w:tc>
      </w:tr>
      <w:tr w:rsidR="005767F6" w:rsidRPr="000839C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19" w:name="_Toc275078238"/>
            <w:r w:rsidRPr="000839C7">
              <w:rPr>
                <w:rFonts w:ascii="Times New Roman" w:hAnsi="Times New Roman"/>
                <w:b w:val="0"/>
                <w:szCs w:val="24"/>
              </w:rPr>
              <w:t>8.2.</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w:t>
            </w:r>
            <w:r w:rsidR="00EB1C4A" w:rsidRPr="00EB1C4A">
              <w:rPr>
                <w:sz w:val="24"/>
                <w:szCs w:val="24"/>
              </w:rPr>
              <w:t>101000</w:t>
            </w:r>
            <w:r w:rsidR="00EB1C4A">
              <w:rPr>
                <w:sz w:val="24"/>
                <w:szCs w:val="24"/>
              </w:rPr>
              <w:t xml:space="preserve"> </w:t>
            </w:r>
            <w:r w:rsidRPr="000839C7">
              <w:rPr>
                <w:sz w:val="24"/>
                <w:szCs w:val="24"/>
              </w:rPr>
              <w:t>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Контактное лицо для заказа пропусков  - сотрудники </w:t>
            </w:r>
            <w:proofErr w:type="spellStart"/>
            <w:r w:rsidRPr="000839C7">
              <w:rPr>
                <w:sz w:val="24"/>
                <w:szCs w:val="24"/>
              </w:rPr>
              <w:t>ресепшн</w:t>
            </w:r>
            <w:proofErr w:type="spellEnd"/>
            <w:r w:rsidRPr="000839C7">
              <w:rPr>
                <w:sz w:val="24"/>
                <w:szCs w:val="24"/>
              </w:rPr>
              <w:t xml:space="preserve"> (+7 495 258 88 77)</w:t>
            </w:r>
          </w:p>
          <w:p w:rsidR="005767F6" w:rsidRPr="000839C7" w:rsidRDefault="005767F6" w:rsidP="00FD6A97">
            <w:pPr>
              <w:spacing w:line="264" w:lineRule="auto"/>
              <w:ind w:right="113"/>
              <w:jc w:val="both"/>
              <w:rPr>
                <w:sz w:val="24"/>
                <w:szCs w:val="24"/>
              </w:rPr>
            </w:pPr>
            <w:r w:rsidRPr="000839C7">
              <w:rPr>
                <w:sz w:val="24"/>
                <w:szCs w:val="24"/>
              </w:rPr>
              <w:t>Факс: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0" w:history="1">
              <w:proofErr w:type="spellStart"/>
              <w:r>
                <w:rPr>
                  <w:rStyle w:val="affa"/>
                  <w:sz w:val="24"/>
                  <w:szCs w:val="24"/>
                  <w:lang w:val="en-US"/>
                </w:rPr>
                <w:t>ipopova</w:t>
              </w:r>
              <w:proofErr w:type="spellEnd"/>
              <w:r w:rsidRPr="009A473F">
                <w:rPr>
                  <w:rStyle w:val="affa"/>
                  <w:sz w:val="24"/>
                  <w:szCs w:val="24"/>
                </w:rPr>
                <w:t>@</w:t>
              </w:r>
              <w:r w:rsidRPr="000839C7">
                <w:rPr>
                  <w:rStyle w:val="affa"/>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1" w:history="1">
              <w:r w:rsidRPr="000839C7">
                <w:rPr>
                  <w:rStyle w:val="affa"/>
                  <w:sz w:val="24"/>
                  <w:szCs w:val="24"/>
                </w:rPr>
                <w:t>www.iidf.ru</w:t>
              </w:r>
            </w:hyperlink>
            <w:r w:rsidRPr="000839C7">
              <w:rPr>
                <w:sz w:val="24"/>
                <w:szCs w:val="24"/>
              </w:rPr>
              <w:t>.</w:t>
            </w:r>
          </w:p>
          <w:p w:rsidR="00EB4F39" w:rsidRPr="00EB4F39" w:rsidRDefault="00EB4F39" w:rsidP="0072754F">
            <w:pPr>
              <w:spacing w:line="264" w:lineRule="auto"/>
              <w:ind w:right="113"/>
              <w:jc w:val="both"/>
              <w:rPr>
                <w:sz w:val="24"/>
                <w:szCs w:val="24"/>
              </w:rPr>
            </w:pPr>
            <w:r w:rsidRPr="00EB4F39">
              <w:rPr>
                <w:b/>
                <w:bCs/>
                <w:color w:val="000000"/>
                <w:sz w:val="24"/>
                <w:szCs w:val="24"/>
              </w:rPr>
              <w:t>Сведения об операторе электронной площадки:</w:t>
            </w:r>
            <w:r w:rsidRPr="00EB4F39">
              <w:rPr>
                <w:color w:val="000000"/>
                <w:sz w:val="24"/>
                <w:szCs w:val="24"/>
              </w:rPr>
              <w:t> Акционерное общество «Российский аукционный дом» (ИНН: 7838430413, КПП: 783801001, ОГРН: 1097847233351).</w:t>
            </w:r>
          </w:p>
          <w:p w:rsidR="00B828DD" w:rsidRPr="000839C7" w:rsidRDefault="007A5EE1" w:rsidP="0072754F">
            <w:pPr>
              <w:spacing w:line="264" w:lineRule="auto"/>
              <w:ind w:right="113"/>
              <w:jc w:val="both"/>
              <w:rPr>
                <w:b/>
                <w:iCs/>
                <w:spacing w:val="1"/>
                <w:sz w:val="24"/>
                <w:szCs w:val="24"/>
              </w:rPr>
            </w:pPr>
            <w:hyperlink r:id="rId12" w:history="1">
              <w:r w:rsidR="0072754F" w:rsidRPr="003F1BE6">
                <w:rPr>
                  <w:rStyle w:val="affa"/>
                  <w:sz w:val="24"/>
                  <w:szCs w:val="24"/>
                </w:rPr>
                <w:t>https://lot-online.ru/home/index.html</w:t>
              </w:r>
            </w:hyperlink>
            <w:r w:rsidR="0072754F">
              <w:rPr>
                <w:sz w:val="24"/>
                <w:szCs w:val="24"/>
              </w:rPr>
              <w:t xml:space="preserve"> </w:t>
            </w:r>
          </w:p>
        </w:tc>
      </w:tr>
      <w:tr w:rsidR="005767F6" w:rsidRPr="000839C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0" w:name="_Toc275078239"/>
            <w:r w:rsidRPr="000839C7">
              <w:rPr>
                <w:rFonts w:ascii="Times New Roman" w:hAnsi="Times New Roman"/>
                <w:b w:val="0"/>
                <w:szCs w:val="24"/>
              </w:rPr>
              <w:t>8.3.</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9E7749">
            <w:pPr>
              <w:rPr>
                <w:b/>
                <w:sz w:val="24"/>
                <w:szCs w:val="24"/>
              </w:rPr>
            </w:pPr>
            <w:r>
              <w:rPr>
                <w:sz w:val="24"/>
                <w:szCs w:val="24"/>
              </w:rPr>
              <w:t xml:space="preserve"> </w:t>
            </w:r>
            <w:r w:rsidR="009E7749">
              <w:rPr>
                <w:sz w:val="24"/>
                <w:szCs w:val="24"/>
              </w:rPr>
              <w:t>Запрос цен</w:t>
            </w:r>
            <w:r w:rsidR="00EA2B6A">
              <w:rPr>
                <w:sz w:val="24"/>
                <w:szCs w:val="24"/>
              </w:rPr>
              <w:t xml:space="preserve"> в электронной форме на право заключения договора на поставку</w:t>
            </w:r>
            <w:r w:rsidR="00C21798">
              <w:rPr>
                <w:sz w:val="24"/>
                <w:szCs w:val="24"/>
              </w:rPr>
              <w:t xml:space="preserve"> вычислительной техники (серверное оборудование</w:t>
            </w:r>
            <w:r w:rsidR="00EA2B6A">
              <w:rPr>
                <w:sz w:val="24"/>
                <w:szCs w:val="24"/>
              </w:rPr>
              <w:t>).</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1" w:name="_Toc275078240"/>
            <w:r w:rsidRPr="000839C7">
              <w:rPr>
                <w:rFonts w:ascii="Times New Roman" w:hAnsi="Times New Roman"/>
                <w:b w:val="0"/>
                <w:szCs w:val="24"/>
              </w:rPr>
              <w:t>8.4.</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015F0" w:rsidRDefault="008015F0" w:rsidP="00CD095D">
            <w:pPr>
              <w:pStyle w:val="ConsPlusNormal"/>
              <w:widowContro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015F0">
              <w:rPr>
                <w:rFonts w:ascii="Times New Roman" w:hAnsi="Times New Roman" w:cs="Times New Roman"/>
                <w:sz w:val="24"/>
                <w:szCs w:val="24"/>
              </w:rPr>
              <w:t>Электронная торговая площадка Ро</w:t>
            </w:r>
            <w:r>
              <w:rPr>
                <w:rFonts w:ascii="Times New Roman" w:hAnsi="Times New Roman" w:cs="Times New Roman"/>
                <w:sz w:val="24"/>
                <w:szCs w:val="24"/>
              </w:rPr>
              <w:t>ссийского аукционного дома (ЭТП РАД)</w:t>
            </w:r>
          </w:p>
          <w:p w:rsidR="00CD095D" w:rsidRPr="00DA343E" w:rsidRDefault="007A5EE1" w:rsidP="00CD095D">
            <w:pPr>
              <w:pStyle w:val="ConsPlusNormal"/>
              <w:widowControl/>
              <w:spacing w:line="264" w:lineRule="auto"/>
              <w:ind w:right="113" w:firstLine="0"/>
              <w:jc w:val="both"/>
              <w:rPr>
                <w:rFonts w:ascii="Times New Roman" w:hAnsi="Times New Roman" w:cs="Times New Roman"/>
                <w:sz w:val="24"/>
                <w:szCs w:val="24"/>
              </w:rPr>
            </w:pPr>
            <w:hyperlink r:id="rId13" w:history="1">
              <w:r w:rsidR="008015F0" w:rsidRPr="000E6A44">
                <w:rPr>
                  <w:rStyle w:val="affa"/>
                  <w:rFonts w:ascii="Times New Roman" w:hAnsi="Times New Roman"/>
                  <w:sz w:val="24"/>
                  <w:szCs w:val="24"/>
                </w:rPr>
                <w:t>https://lot-online.ru/static/about.html</w:t>
              </w:r>
            </w:hyperlink>
            <w:r w:rsidR="008015F0">
              <w:rPr>
                <w:rFonts w:ascii="Times New Roman" w:hAnsi="Times New Roman" w:cs="Times New Roman"/>
                <w:sz w:val="24"/>
                <w:szCs w:val="24"/>
              </w:rPr>
              <w:t xml:space="preserve"> </w:t>
            </w:r>
          </w:p>
        </w:tc>
      </w:tr>
      <w:tr w:rsidR="005767F6" w:rsidRPr="000839C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2" w:name="_Toc275078241"/>
            <w:r w:rsidRPr="000839C7">
              <w:rPr>
                <w:rFonts w:ascii="Times New Roman" w:hAnsi="Times New Roman"/>
                <w:b w:val="0"/>
                <w:szCs w:val="24"/>
              </w:rPr>
              <w:t>8.5.</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23E88" w:rsidRDefault="00C40A49" w:rsidP="00C40A49">
            <w:pPr>
              <w:keepNext/>
              <w:keepLines/>
              <w:widowControl w:val="0"/>
              <w:suppressLineNumbers/>
              <w:suppressAutoHyphens/>
              <w:ind w:right="113"/>
              <w:jc w:val="both"/>
              <w:rPr>
                <w:sz w:val="24"/>
                <w:szCs w:val="24"/>
              </w:rPr>
            </w:pPr>
            <w:r>
              <w:rPr>
                <w:sz w:val="24"/>
                <w:szCs w:val="24"/>
              </w:rPr>
              <w:t>Согласно требованиям Технического задания</w:t>
            </w:r>
            <w:r w:rsidR="00014E0E">
              <w:rPr>
                <w:sz w:val="24"/>
                <w:szCs w:val="24"/>
              </w:rPr>
              <w:t xml:space="preserve"> (Часть </w:t>
            </w:r>
            <w:r w:rsidR="00014E0E">
              <w:rPr>
                <w:sz w:val="24"/>
                <w:szCs w:val="24"/>
                <w:lang w:val="en-US"/>
              </w:rPr>
              <w:t>VI</w:t>
            </w:r>
            <w:r w:rsidR="00014E0E" w:rsidRPr="00014E0E">
              <w:rPr>
                <w:sz w:val="24"/>
                <w:szCs w:val="24"/>
              </w:rPr>
              <w:t xml:space="preserve"> </w:t>
            </w:r>
            <w:r w:rsidR="00014E0E">
              <w:rPr>
                <w:sz w:val="24"/>
                <w:szCs w:val="24"/>
              </w:rPr>
              <w:t>документации)</w:t>
            </w:r>
          </w:p>
          <w:p w:rsidR="00541A4C" w:rsidRDefault="00541A4C" w:rsidP="00C40A49">
            <w:pPr>
              <w:keepNext/>
              <w:keepLines/>
              <w:widowControl w:val="0"/>
              <w:suppressLineNumbers/>
              <w:suppressAutoHyphens/>
              <w:ind w:right="113"/>
              <w:jc w:val="both"/>
              <w:rPr>
                <w:sz w:val="24"/>
                <w:szCs w:val="24"/>
              </w:rPr>
            </w:pPr>
            <w:r>
              <w:rPr>
                <w:sz w:val="24"/>
                <w:szCs w:val="24"/>
              </w:rPr>
              <w:t xml:space="preserve">Поставка осуществляется не позднее 8 недель </w:t>
            </w:r>
            <w:proofErr w:type="gramStart"/>
            <w:r>
              <w:rPr>
                <w:sz w:val="24"/>
                <w:szCs w:val="24"/>
              </w:rPr>
              <w:t>с даты заключения</w:t>
            </w:r>
            <w:proofErr w:type="gramEnd"/>
            <w:r>
              <w:rPr>
                <w:sz w:val="24"/>
                <w:szCs w:val="24"/>
              </w:rPr>
              <w:t xml:space="preserve"> договора.</w:t>
            </w:r>
          </w:p>
          <w:p w:rsidR="006D05FF" w:rsidRPr="00014E0E" w:rsidRDefault="006D05FF" w:rsidP="00C40A49">
            <w:pPr>
              <w:keepNext/>
              <w:keepLines/>
              <w:widowControl w:val="0"/>
              <w:suppressLineNumbers/>
              <w:suppressAutoHyphens/>
              <w:ind w:right="113"/>
              <w:jc w:val="both"/>
              <w:rPr>
                <w:sz w:val="24"/>
                <w:szCs w:val="24"/>
              </w:rPr>
            </w:pPr>
            <w:r w:rsidRPr="006D05FF">
              <w:rPr>
                <w:sz w:val="24"/>
                <w:szCs w:val="24"/>
              </w:rPr>
              <w:t>Гарантийный срок на поставляемый Товар должен составлять не менее 36 месяцев с момента ввода его в эксплуатацию.</w:t>
            </w:r>
            <w:r w:rsidR="007A5EE1">
              <w:rPr>
                <w:sz w:val="24"/>
                <w:szCs w:val="24"/>
              </w:rPr>
              <w:t xml:space="preserve"> </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3" w:name="_Toc275078242"/>
            <w:r w:rsidRPr="000839C7">
              <w:rPr>
                <w:rFonts w:ascii="Times New Roman" w:hAnsi="Times New Roman"/>
                <w:b w:val="0"/>
                <w:szCs w:val="24"/>
              </w:rPr>
              <w:t>8.6.</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A2B6A" w:rsidRPr="000839C7" w:rsidRDefault="003C6478" w:rsidP="00EA2B6A">
            <w:pPr>
              <w:ind w:right="113"/>
              <w:jc w:val="both"/>
              <w:rPr>
                <w:b/>
                <w:sz w:val="24"/>
                <w:szCs w:val="24"/>
              </w:rPr>
            </w:pPr>
            <w:r w:rsidRPr="00803442">
              <w:rPr>
                <w:b/>
                <w:sz w:val="24"/>
                <w:szCs w:val="24"/>
              </w:rPr>
              <w:t xml:space="preserve">  </w:t>
            </w:r>
            <w:r w:rsidR="001F6201" w:rsidRPr="001F6201">
              <w:rPr>
                <w:b/>
                <w:sz w:val="24"/>
                <w:szCs w:val="24"/>
              </w:rPr>
              <w:t>2 315 935,93 (Два миллиона триста пятнадцать тысяч девятьсот тридцать пять) рублей, 93 коп</w:t>
            </w:r>
          </w:p>
          <w:p w:rsidR="005767F6" w:rsidRPr="000839C7" w:rsidRDefault="00DE1DA5" w:rsidP="00A85FE7">
            <w:pPr>
              <w:ind w:right="113"/>
              <w:jc w:val="both"/>
              <w:rPr>
                <w:b/>
                <w:sz w:val="24"/>
                <w:szCs w:val="24"/>
              </w:rPr>
            </w:pPr>
            <w:r w:rsidRPr="009677FC">
              <w:rPr>
                <w:sz w:val="24"/>
                <w:szCs w:val="24"/>
              </w:rPr>
              <w:t>Цена Договора включает в себя стоимость всех затрат, издержек и иных расходов Исполнителя, необходимых для поставки товара и оказания сопутствующих услуг, все обязательные платежи, налоги и сборы, преду</w:t>
            </w:r>
            <w:r>
              <w:rPr>
                <w:sz w:val="24"/>
                <w:szCs w:val="24"/>
              </w:rPr>
              <w:t>смотренные законодательством РФ, расходы на доставку товара Заказчику.</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4" w:name="_Toc275078245"/>
            <w:bookmarkStart w:id="225" w:name="_Ref166311380"/>
            <w:r w:rsidRPr="000839C7">
              <w:rPr>
                <w:rFonts w:ascii="Times New Roman" w:hAnsi="Times New Roman"/>
                <w:b w:val="0"/>
                <w:szCs w:val="24"/>
              </w:rPr>
              <w:t>8.7.</w:t>
            </w:r>
            <w:bookmarkEnd w:id="224"/>
          </w:p>
        </w:tc>
        <w:bookmarkEnd w:id="22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67CC4" w:rsidRPr="00197827" w:rsidRDefault="00967CC4" w:rsidP="00967CC4">
            <w:pPr>
              <w:widowControl w:val="0"/>
              <w:spacing w:line="264" w:lineRule="auto"/>
              <w:ind w:right="113"/>
              <w:jc w:val="both"/>
              <w:rPr>
                <w:bCs/>
                <w:sz w:val="24"/>
                <w:szCs w:val="24"/>
              </w:rPr>
            </w:pPr>
            <w:r w:rsidRPr="00967CC4">
              <w:rPr>
                <w:bCs/>
                <w:sz w:val="24"/>
                <w:szCs w:val="24"/>
              </w:rPr>
              <w:t>Оплата Товара осуществляется  в течение 10 (десяти) рабочих дней после подписания товарной накладной (или УПД)</w:t>
            </w:r>
            <w:r w:rsidR="00197827">
              <w:rPr>
                <w:bCs/>
                <w:sz w:val="24"/>
                <w:szCs w:val="24"/>
              </w:rPr>
              <w:t>, на основании счёта Поставщика</w:t>
            </w:r>
            <w:r w:rsidR="00197827" w:rsidRPr="00197827">
              <w:rPr>
                <w:bCs/>
                <w:sz w:val="24"/>
                <w:szCs w:val="24"/>
              </w:rPr>
              <w:t xml:space="preserve"> </w:t>
            </w:r>
            <w:r w:rsidR="00197827">
              <w:rPr>
                <w:bCs/>
                <w:sz w:val="24"/>
                <w:szCs w:val="24"/>
              </w:rPr>
              <w:t>по факту поставки товара.</w:t>
            </w:r>
          </w:p>
          <w:p w:rsidR="00EA2B6A" w:rsidRPr="000839C7" w:rsidRDefault="00967CC4" w:rsidP="00967CC4">
            <w:pPr>
              <w:widowControl w:val="0"/>
              <w:spacing w:line="264" w:lineRule="auto"/>
              <w:ind w:right="113"/>
              <w:jc w:val="both"/>
              <w:rPr>
                <w:bCs/>
                <w:sz w:val="24"/>
                <w:szCs w:val="24"/>
              </w:rPr>
            </w:pPr>
            <w:r w:rsidRPr="00967CC4">
              <w:rPr>
                <w:bCs/>
                <w:sz w:val="24"/>
                <w:szCs w:val="24"/>
              </w:rPr>
              <w:t>Оплата производится по безналичному расчету платежным поручением, путем перечисления Заказчиком денежных средств на расчетный счет Поставщика, указанный в Договоре, при условии предоставления Поставщиком счёта.</w:t>
            </w:r>
          </w:p>
        </w:tc>
      </w:tr>
      <w:tr w:rsidR="005767F6" w:rsidRPr="000839C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26" w:name="_Ref166312013"/>
            <w:r w:rsidRPr="009B1030">
              <w:rPr>
                <w:sz w:val="24"/>
                <w:szCs w:val="24"/>
              </w:rPr>
              <w:t>8.8.</w:t>
            </w:r>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50F60" w:rsidRDefault="006B25DE" w:rsidP="006B25DE">
            <w:pPr>
              <w:pStyle w:val="ab"/>
              <w:numPr>
                <w:ilvl w:val="3"/>
                <w:numId w:val="6"/>
              </w:numPr>
              <w:spacing w:before="240"/>
              <w:ind w:right="113"/>
              <w:jc w:val="both"/>
              <w:rPr>
                <w:sz w:val="24"/>
                <w:szCs w:val="24"/>
              </w:rPr>
            </w:pPr>
            <w:r w:rsidRPr="00650F60">
              <w:rPr>
                <w:sz w:val="24"/>
                <w:szCs w:val="24"/>
              </w:rPr>
              <w:t xml:space="preserve">Наличие модели с </w:t>
            </w:r>
            <w:proofErr w:type="gramStart"/>
            <w:r w:rsidRPr="00650F60">
              <w:rPr>
                <w:sz w:val="24"/>
                <w:szCs w:val="24"/>
              </w:rPr>
              <w:t>указанным</w:t>
            </w:r>
            <w:proofErr w:type="gramEnd"/>
            <w:r w:rsidRPr="00650F60">
              <w:rPr>
                <w:sz w:val="24"/>
                <w:szCs w:val="24"/>
              </w:rPr>
              <w:t xml:space="preserve"> CPU в списке совместимости с </w:t>
            </w:r>
            <w:proofErr w:type="spellStart"/>
            <w:r w:rsidRPr="00650F60">
              <w:rPr>
                <w:sz w:val="24"/>
                <w:szCs w:val="24"/>
              </w:rPr>
              <w:t>VMWare</w:t>
            </w:r>
            <w:proofErr w:type="spellEnd"/>
            <w:r w:rsidRPr="00650F60">
              <w:rPr>
                <w:sz w:val="24"/>
                <w:szCs w:val="24"/>
              </w:rPr>
              <w:t xml:space="preserve"> </w:t>
            </w:r>
            <w:proofErr w:type="spellStart"/>
            <w:r w:rsidRPr="00650F60">
              <w:rPr>
                <w:sz w:val="24"/>
                <w:szCs w:val="24"/>
              </w:rPr>
              <w:t>ESXi</w:t>
            </w:r>
            <w:proofErr w:type="spellEnd"/>
            <w:r w:rsidRPr="00650F60">
              <w:rPr>
                <w:sz w:val="24"/>
                <w:szCs w:val="24"/>
              </w:rPr>
              <w:t xml:space="preserve"> 7</w:t>
            </w:r>
            <w:r w:rsidR="00DE1DA5" w:rsidRPr="00650F60">
              <w:rPr>
                <w:sz w:val="24"/>
                <w:szCs w:val="24"/>
              </w:rPr>
              <w:t xml:space="preserve"> </w:t>
            </w:r>
          </w:p>
          <w:p w:rsidR="00CC5352" w:rsidRPr="00650F60" w:rsidRDefault="00CC5352" w:rsidP="006B25DE">
            <w:pPr>
              <w:pStyle w:val="ab"/>
              <w:numPr>
                <w:ilvl w:val="3"/>
                <w:numId w:val="6"/>
              </w:numPr>
              <w:spacing w:before="240"/>
              <w:ind w:right="113"/>
              <w:jc w:val="both"/>
              <w:rPr>
                <w:sz w:val="24"/>
                <w:szCs w:val="24"/>
              </w:rPr>
            </w:pPr>
            <w:r w:rsidRPr="00650F60">
              <w:rPr>
                <w:sz w:val="24"/>
                <w:szCs w:val="24"/>
              </w:rPr>
              <w:t>Наличие статуса партнера производителя.</w:t>
            </w:r>
          </w:p>
          <w:p w:rsidR="002D439B" w:rsidRDefault="002D439B" w:rsidP="006B25DE">
            <w:pPr>
              <w:pStyle w:val="ab"/>
              <w:numPr>
                <w:ilvl w:val="3"/>
                <w:numId w:val="6"/>
              </w:numPr>
              <w:spacing w:before="240"/>
              <w:ind w:right="113"/>
              <w:jc w:val="both"/>
              <w:rPr>
                <w:sz w:val="24"/>
                <w:szCs w:val="24"/>
              </w:rPr>
            </w:pPr>
            <w:r>
              <w:rPr>
                <w:sz w:val="24"/>
                <w:szCs w:val="24"/>
              </w:rPr>
              <w:t>Наличие не менее 2-х авторизованных сервисных центров в г. Москве у производителя предлагаемой к поставке вычислительной техники.</w:t>
            </w:r>
          </w:p>
          <w:p w:rsidR="00E35A68" w:rsidRPr="00E35A68" w:rsidRDefault="00E35A68" w:rsidP="00E35A68">
            <w:pPr>
              <w:pStyle w:val="ab"/>
              <w:numPr>
                <w:ilvl w:val="3"/>
                <w:numId w:val="6"/>
              </w:numPr>
              <w:spacing w:before="240"/>
              <w:ind w:right="113"/>
              <w:jc w:val="both"/>
              <w:rPr>
                <w:sz w:val="24"/>
                <w:szCs w:val="24"/>
              </w:rPr>
            </w:pPr>
            <w:r w:rsidRPr="00E35A68">
              <w:rPr>
                <w:sz w:val="24"/>
                <w:szCs w:val="24"/>
              </w:rPr>
              <w:t>•</w:t>
            </w:r>
            <w:r w:rsidRPr="00E35A68">
              <w:rPr>
                <w:sz w:val="24"/>
                <w:szCs w:val="24"/>
              </w:rPr>
              <w:tab/>
            </w:r>
            <w:r>
              <w:rPr>
                <w:sz w:val="24"/>
                <w:szCs w:val="24"/>
              </w:rPr>
              <w:t>Наличие д</w:t>
            </w:r>
            <w:r w:rsidRPr="00E35A68">
              <w:rPr>
                <w:sz w:val="24"/>
                <w:szCs w:val="24"/>
              </w:rPr>
              <w:t>окумент</w:t>
            </w:r>
            <w:r>
              <w:rPr>
                <w:sz w:val="24"/>
                <w:szCs w:val="24"/>
              </w:rPr>
              <w:t>ов, подтверждающих</w:t>
            </w:r>
            <w:r w:rsidRPr="00E35A68">
              <w:rPr>
                <w:sz w:val="24"/>
                <w:szCs w:val="24"/>
              </w:rPr>
              <w:t xml:space="preserve"> соответствие требованиям </w:t>
            </w:r>
            <w:proofErr w:type="gramStart"/>
            <w:r w:rsidRPr="00E35A68">
              <w:rPr>
                <w:sz w:val="24"/>
                <w:szCs w:val="24"/>
              </w:rPr>
              <w:t>ТР</w:t>
            </w:r>
            <w:proofErr w:type="gramEnd"/>
            <w:r w:rsidRPr="00E35A68">
              <w:rPr>
                <w:sz w:val="24"/>
                <w:szCs w:val="24"/>
              </w:rPr>
              <w:t xml:space="preserve"> ТС 004/2011 «О безопасности низковольтного оборудования»; ТР ТС 020/2011 «Электромагнитная совместимость технических средств»; </w:t>
            </w:r>
          </w:p>
          <w:p w:rsidR="00E35A68" w:rsidRPr="006B25DE" w:rsidRDefault="00E35A68" w:rsidP="00E35A68">
            <w:pPr>
              <w:pStyle w:val="ab"/>
              <w:numPr>
                <w:ilvl w:val="3"/>
                <w:numId w:val="6"/>
              </w:numPr>
              <w:spacing w:before="240"/>
              <w:ind w:right="113"/>
              <w:jc w:val="both"/>
              <w:rPr>
                <w:sz w:val="24"/>
                <w:szCs w:val="24"/>
              </w:rPr>
            </w:pPr>
            <w:r w:rsidRPr="00E35A68">
              <w:rPr>
                <w:sz w:val="24"/>
                <w:szCs w:val="24"/>
              </w:rPr>
              <w:t>•</w:t>
            </w:r>
            <w:r w:rsidRPr="00E35A68">
              <w:rPr>
                <w:sz w:val="24"/>
                <w:szCs w:val="24"/>
              </w:rPr>
              <w:tab/>
            </w:r>
            <w:proofErr w:type="gramStart"/>
            <w:r w:rsidRPr="00E35A68">
              <w:rPr>
                <w:sz w:val="24"/>
                <w:szCs w:val="24"/>
              </w:rPr>
              <w:t>ТР</w:t>
            </w:r>
            <w:proofErr w:type="gramEnd"/>
            <w:r w:rsidRPr="00E35A68">
              <w:rPr>
                <w:sz w:val="24"/>
                <w:szCs w:val="24"/>
              </w:rPr>
              <w:t xml:space="preserve"> ЕАЭС 037/2016 «Об ограничении применения опасных веществ в изделиях электротехники и радиоэлектроники"</w:t>
            </w:r>
          </w:p>
          <w:p w:rsidR="00BE2FD2" w:rsidRPr="000839C7" w:rsidRDefault="00BE2FD2" w:rsidP="00BE2FD2">
            <w:pPr>
              <w:pStyle w:val="34"/>
              <w:spacing w:line="276" w:lineRule="auto"/>
              <w:ind w:left="114" w:right="113"/>
              <w:rPr>
                <w:b/>
                <w:i/>
                <w:sz w:val="24"/>
                <w:szCs w:val="24"/>
              </w:rPr>
            </w:pPr>
          </w:p>
          <w:p w:rsidR="005767F6" w:rsidRPr="000839C7" w:rsidRDefault="005767F6" w:rsidP="009F305C">
            <w:pPr>
              <w:pStyle w:val="ab"/>
              <w:ind w:left="114" w:right="113"/>
              <w:jc w:val="both"/>
              <w:rPr>
                <w:b/>
                <w:i/>
                <w:sz w:val="24"/>
                <w:szCs w:val="24"/>
              </w:rPr>
            </w:pP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7" w:name="_Toc275078246"/>
            <w:bookmarkStart w:id="228" w:name="_Ref166324425"/>
            <w:r w:rsidRPr="000839C7">
              <w:rPr>
                <w:rFonts w:ascii="Times New Roman" w:hAnsi="Times New Roman"/>
                <w:b w:val="0"/>
                <w:szCs w:val="24"/>
              </w:rPr>
              <w:t>8.9.</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372E19" w:rsidRDefault="00CA40FB" w:rsidP="00A85FE7">
            <w:pPr>
              <w:keepNext/>
              <w:keepLines/>
              <w:widowControl w:val="0"/>
              <w:suppressLineNumbers/>
              <w:suppressAutoHyphens/>
              <w:spacing w:line="264" w:lineRule="auto"/>
              <w:ind w:right="113"/>
              <w:jc w:val="both"/>
              <w:rPr>
                <w:snapToGrid w:val="0"/>
                <w:sz w:val="24"/>
                <w:szCs w:val="24"/>
              </w:rPr>
            </w:pPr>
            <w:r>
              <w:rPr>
                <w:snapToGrid w:val="0"/>
                <w:sz w:val="24"/>
                <w:szCs w:val="24"/>
                <w:lang w:val="en-US"/>
              </w:rPr>
              <w:t xml:space="preserve">  </w:t>
            </w:r>
            <w:r w:rsidR="00372E19">
              <w:rPr>
                <w:snapToGrid w:val="0"/>
                <w:sz w:val="24"/>
                <w:szCs w:val="24"/>
              </w:rPr>
              <w:t xml:space="preserve">                              не предусмотрено</w:t>
            </w:r>
          </w:p>
        </w:tc>
      </w:tr>
      <w:tr w:rsidR="005767F6" w:rsidRPr="000839C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9" w:name="_Toc275078247"/>
            <w:bookmarkStart w:id="230" w:name="_Ref166381471"/>
            <w:r w:rsidRPr="000839C7">
              <w:rPr>
                <w:rFonts w:ascii="Times New Roman" w:hAnsi="Times New Roman"/>
                <w:b w:val="0"/>
                <w:szCs w:val="24"/>
              </w:rPr>
              <w:t>8.10.</w:t>
            </w:r>
            <w:bookmarkEnd w:id="229"/>
          </w:p>
        </w:tc>
        <w:bookmarkEnd w:id="23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726329" w:rsidRPr="0018634E" w:rsidRDefault="00726329" w:rsidP="00FD6A97">
            <w:pPr>
              <w:spacing w:line="264" w:lineRule="auto"/>
              <w:jc w:val="both"/>
              <w:rPr>
                <w:b/>
                <w:sz w:val="24"/>
                <w:szCs w:val="24"/>
              </w:rPr>
            </w:pPr>
          </w:p>
          <w:p w:rsidR="005767F6" w:rsidRPr="00726329" w:rsidRDefault="00197827" w:rsidP="00735A0F">
            <w:pPr>
              <w:jc w:val="center"/>
              <w:rPr>
                <w:sz w:val="24"/>
                <w:szCs w:val="24"/>
              </w:rPr>
            </w:pPr>
            <w:r w:rsidRPr="00197827">
              <w:rPr>
                <w:sz w:val="24"/>
                <w:szCs w:val="24"/>
              </w:rPr>
              <w:t>27</w:t>
            </w:r>
            <w:r w:rsidR="00FA6AC5" w:rsidRPr="00197827">
              <w:rPr>
                <w:sz w:val="24"/>
                <w:szCs w:val="24"/>
              </w:rPr>
              <w:t>.09.202</w:t>
            </w:r>
            <w:r w:rsidR="00404645">
              <w:rPr>
                <w:sz w:val="24"/>
                <w:szCs w:val="24"/>
              </w:rPr>
              <w:t>1г.</w:t>
            </w:r>
          </w:p>
        </w:tc>
      </w:tr>
      <w:tr w:rsidR="005767F6" w:rsidRPr="000839C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1" w:name="_Toc275078248"/>
            <w:r w:rsidRPr="000839C7">
              <w:rPr>
                <w:rFonts w:ascii="Times New Roman" w:hAnsi="Times New Roman"/>
                <w:b w:val="0"/>
                <w:szCs w:val="24"/>
              </w:rPr>
              <w:t>8.11.</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962979" w:rsidRDefault="00B92B29" w:rsidP="00B15717">
            <w:pPr>
              <w:shd w:val="clear" w:color="auto" w:fill="FFFFFF" w:themeFill="background1"/>
              <w:spacing w:line="264" w:lineRule="auto"/>
              <w:ind w:right="113"/>
              <w:jc w:val="both"/>
              <w:rPr>
                <w:b/>
                <w:sz w:val="24"/>
                <w:szCs w:val="24"/>
              </w:rPr>
            </w:pPr>
            <w:r w:rsidRPr="00962979">
              <w:rPr>
                <w:sz w:val="24"/>
                <w:szCs w:val="24"/>
              </w:rPr>
              <w:t xml:space="preserve">Заявка </w:t>
            </w:r>
            <w:r w:rsidR="00EB1C4A" w:rsidRPr="00962979">
              <w:rPr>
                <w:sz w:val="24"/>
                <w:szCs w:val="24"/>
              </w:rPr>
              <w:t xml:space="preserve">подается в электронной форме </w:t>
            </w:r>
            <w:r w:rsidRPr="00962979">
              <w:rPr>
                <w:sz w:val="24"/>
                <w:szCs w:val="24"/>
              </w:rPr>
              <w:t xml:space="preserve"> через функционал ЭТП «</w:t>
            </w:r>
            <w:r w:rsidR="0031763A">
              <w:rPr>
                <w:sz w:val="24"/>
                <w:szCs w:val="24"/>
              </w:rPr>
              <w:t>РАД</w:t>
            </w:r>
            <w:r w:rsidRPr="00962979">
              <w:rPr>
                <w:sz w:val="24"/>
                <w:szCs w:val="24"/>
              </w:rPr>
              <w:t>» в соответствии с регламентом площадки и в порядке, установленном настоящей документацией</w:t>
            </w:r>
            <w:r w:rsidRPr="00962979">
              <w:rPr>
                <w:b/>
                <w:sz w:val="24"/>
                <w:szCs w:val="24"/>
              </w:rPr>
              <w:t>.</w:t>
            </w:r>
          </w:p>
          <w:p w:rsidR="00B92B29" w:rsidRPr="00D36271" w:rsidRDefault="00B92B29" w:rsidP="00EB1C4A">
            <w:pPr>
              <w:shd w:val="clear" w:color="auto" w:fill="FFFFFF" w:themeFill="background1"/>
              <w:spacing w:line="264" w:lineRule="auto"/>
              <w:ind w:right="113"/>
              <w:jc w:val="both"/>
              <w:rPr>
                <w:sz w:val="24"/>
                <w:szCs w:val="24"/>
                <w:highlight w:val="magenta"/>
              </w:rPr>
            </w:pPr>
            <w:r w:rsidRPr="00D36271">
              <w:rPr>
                <w:sz w:val="24"/>
                <w:szCs w:val="24"/>
                <w:highlight w:val="magenta"/>
              </w:rPr>
              <w:t xml:space="preserve"> </w:t>
            </w:r>
          </w:p>
          <w:p w:rsidR="00B92B29" w:rsidRPr="00C177DF" w:rsidRDefault="00B92B29" w:rsidP="00B15717">
            <w:pPr>
              <w:shd w:val="clear" w:color="auto" w:fill="FFFFFF" w:themeFill="background1"/>
              <w:spacing w:line="264" w:lineRule="auto"/>
              <w:ind w:right="113"/>
              <w:jc w:val="both"/>
              <w:rPr>
                <w:b/>
                <w:sz w:val="24"/>
                <w:szCs w:val="24"/>
              </w:rPr>
            </w:pPr>
            <w:r w:rsidRPr="00C177DF">
              <w:rPr>
                <w:b/>
                <w:sz w:val="24"/>
                <w:szCs w:val="24"/>
              </w:rPr>
              <w:t xml:space="preserve">Дата начала подачи предложений на участие в закупке: </w:t>
            </w:r>
          </w:p>
          <w:p w:rsidR="006D0F3B" w:rsidRPr="00C177DF" w:rsidRDefault="00197827" w:rsidP="00B15717">
            <w:pPr>
              <w:shd w:val="clear" w:color="auto" w:fill="FFFFFF" w:themeFill="background1"/>
              <w:spacing w:line="264" w:lineRule="auto"/>
              <w:ind w:right="113"/>
              <w:jc w:val="both"/>
              <w:rPr>
                <w:b/>
                <w:sz w:val="24"/>
                <w:szCs w:val="24"/>
              </w:rPr>
            </w:pPr>
            <w:r w:rsidRPr="00C177DF">
              <w:rPr>
                <w:b/>
                <w:sz w:val="24"/>
                <w:szCs w:val="24"/>
              </w:rPr>
              <w:t>27</w:t>
            </w:r>
            <w:r w:rsidR="006D0F3B" w:rsidRPr="00C177DF">
              <w:rPr>
                <w:b/>
                <w:sz w:val="24"/>
                <w:szCs w:val="24"/>
              </w:rPr>
              <w:t>.0</w:t>
            </w:r>
            <w:r w:rsidR="00FA6AC5" w:rsidRPr="00C177DF">
              <w:rPr>
                <w:b/>
                <w:sz w:val="24"/>
                <w:szCs w:val="24"/>
              </w:rPr>
              <w:t>9.202</w:t>
            </w:r>
            <w:r w:rsidR="00735A0F" w:rsidRPr="00C177DF">
              <w:rPr>
                <w:b/>
                <w:sz w:val="24"/>
                <w:szCs w:val="24"/>
              </w:rPr>
              <w:t>1</w:t>
            </w:r>
            <w:r w:rsidR="00FA6AC5" w:rsidRPr="00C177DF">
              <w:rPr>
                <w:b/>
                <w:sz w:val="24"/>
                <w:szCs w:val="24"/>
              </w:rPr>
              <w:t xml:space="preserve">г., </w:t>
            </w:r>
          </w:p>
          <w:p w:rsidR="00B92B29" w:rsidRPr="00C177DF" w:rsidRDefault="00B92B29" w:rsidP="00B15717">
            <w:pPr>
              <w:shd w:val="clear" w:color="auto" w:fill="FFFFFF" w:themeFill="background1"/>
              <w:spacing w:line="264" w:lineRule="auto"/>
              <w:ind w:right="113"/>
              <w:jc w:val="both"/>
              <w:rPr>
                <w:b/>
                <w:sz w:val="24"/>
                <w:szCs w:val="24"/>
              </w:rPr>
            </w:pPr>
            <w:r w:rsidRPr="00C177DF">
              <w:rPr>
                <w:b/>
                <w:sz w:val="24"/>
                <w:szCs w:val="24"/>
              </w:rPr>
              <w:t xml:space="preserve">Дата окончания подачи предложений на участие в закупке: </w:t>
            </w:r>
          </w:p>
          <w:p w:rsidR="00B92B29" w:rsidRPr="00141B10" w:rsidRDefault="00404645" w:rsidP="00B15717">
            <w:pPr>
              <w:shd w:val="clear" w:color="auto" w:fill="FFFFFF" w:themeFill="background1"/>
              <w:spacing w:line="264" w:lineRule="auto"/>
              <w:ind w:right="113"/>
              <w:jc w:val="both"/>
              <w:rPr>
                <w:b/>
                <w:sz w:val="24"/>
                <w:szCs w:val="24"/>
              </w:rPr>
            </w:pPr>
            <w:r>
              <w:rPr>
                <w:b/>
                <w:sz w:val="24"/>
                <w:szCs w:val="24"/>
              </w:rPr>
              <w:t>29</w:t>
            </w:r>
            <w:r w:rsidR="00EA52D0" w:rsidRPr="00C177DF">
              <w:rPr>
                <w:b/>
                <w:sz w:val="24"/>
                <w:szCs w:val="24"/>
              </w:rPr>
              <w:t>.09</w:t>
            </w:r>
            <w:r w:rsidR="00FA6AC5" w:rsidRPr="00C177DF">
              <w:rPr>
                <w:b/>
                <w:sz w:val="24"/>
                <w:szCs w:val="24"/>
              </w:rPr>
              <w:t>.202</w:t>
            </w:r>
            <w:r w:rsidR="00735A0F" w:rsidRPr="00C177DF">
              <w:rPr>
                <w:b/>
                <w:sz w:val="24"/>
                <w:szCs w:val="24"/>
              </w:rPr>
              <w:t>1</w:t>
            </w:r>
            <w:r w:rsidR="00FA6AC5" w:rsidRPr="00C177DF">
              <w:rPr>
                <w:b/>
                <w:sz w:val="24"/>
                <w:szCs w:val="24"/>
              </w:rPr>
              <w:t>г., 10</w:t>
            </w:r>
            <w:r w:rsidR="006D0F3B" w:rsidRPr="00C177DF">
              <w:rPr>
                <w:b/>
                <w:sz w:val="24"/>
                <w:szCs w:val="24"/>
              </w:rPr>
              <w:t>-00 по</w:t>
            </w:r>
            <w:r w:rsidR="006D0F3B" w:rsidRPr="00735A0F">
              <w:rPr>
                <w:b/>
                <w:sz w:val="24"/>
                <w:szCs w:val="24"/>
              </w:rPr>
              <w:t xml:space="preserve"> московскому времени</w:t>
            </w:r>
          </w:p>
          <w:p w:rsidR="005767F6" w:rsidRPr="000839C7" w:rsidRDefault="00B92B29" w:rsidP="00EB1C4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32" w:name="_Ref166313061"/>
            <w:r w:rsidRPr="000839C7">
              <w:rPr>
                <w:sz w:val="24"/>
                <w:szCs w:val="24"/>
              </w:rPr>
              <w:t>8.12.</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65645" w:rsidRPr="00765645" w:rsidRDefault="00765645" w:rsidP="00765645">
            <w:pPr>
              <w:pStyle w:val="ab"/>
              <w:shd w:val="clear" w:color="auto" w:fill="FFFFFF" w:themeFill="background1"/>
              <w:tabs>
                <w:tab w:val="left" w:pos="397"/>
                <w:tab w:val="left" w:pos="1134"/>
              </w:tabs>
              <w:spacing w:before="120"/>
              <w:ind w:left="255" w:right="113" w:firstLine="142"/>
              <w:jc w:val="both"/>
              <w:rPr>
                <w:sz w:val="24"/>
                <w:szCs w:val="24"/>
              </w:rPr>
            </w:pPr>
            <w:r w:rsidRPr="00765645">
              <w:rPr>
                <w:sz w:val="24"/>
                <w:szCs w:val="24"/>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rsidR="00765645" w:rsidRPr="00765645" w:rsidRDefault="00765645" w:rsidP="00765645">
            <w:pPr>
              <w:pStyle w:val="ab"/>
              <w:shd w:val="clear" w:color="auto" w:fill="FFFFFF" w:themeFill="background1"/>
              <w:tabs>
                <w:tab w:val="left" w:pos="397"/>
                <w:tab w:val="left" w:pos="1134"/>
              </w:tabs>
              <w:spacing w:before="120"/>
              <w:ind w:left="255" w:right="113" w:firstLine="142"/>
              <w:jc w:val="both"/>
              <w:rPr>
                <w:sz w:val="24"/>
                <w:szCs w:val="24"/>
              </w:rPr>
            </w:pPr>
            <w:r w:rsidRPr="00765645">
              <w:rPr>
                <w:sz w:val="24"/>
                <w:szCs w:val="24"/>
              </w:rPr>
              <w:t>Приложение №1 «Техническое предложение», подготовленное в соответствии с Формой 3 части IV «ОБРАЗЦЫ ФОРМ И ДОКУМЕНТОВ ДЛЯ ЗАПОЛНЕНИЯ УЧАСТНИКАМИ ЗАКУПКИ» -  документ предоставляется в виде информационного письма в подлиннике;</w:t>
            </w:r>
          </w:p>
          <w:p w:rsidR="00765645" w:rsidRPr="00765645" w:rsidRDefault="00650F60" w:rsidP="00765645">
            <w:pPr>
              <w:pStyle w:val="ab"/>
              <w:shd w:val="clear" w:color="auto" w:fill="FFFFFF" w:themeFill="background1"/>
              <w:tabs>
                <w:tab w:val="left" w:pos="397"/>
                <w:tab w:val="left" w:pos="1134"/>
              </w:tabs>
              <w:spacing w:before="120"/>
              <w:ind w:left="255" w:right="113" w:firstLine="142"/>
              <w:jc w:val="both"/>
              <w:rPr>
                <w:sz w:val="24"/>
                <w:szCs w:val="24"/>
              </w:rPr>
            </w:pPr>
            <w:r>
              <w:rPr>
                <w:sz w:val="24"/>
                <w:szCs w:val="24"/>
              </w:rPr>
              <w:t>Приложение №2</w:t>
            </w:r>
            <w:r w:rsidR="00765645" w:rsidRPr="00765645">
              <w:rPr>
                <w:sz w:val="24"/>
                <w:szCs w:val="24"/>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5 части IV«ОБРАЗЦЫ ФОРМ И ДОКУМЕНТОВ ДЛЯ ЗАПОЛНЕНИЯ УЧАСТНИКАМИ ЗАКУПКИ»).</w:t>
            </w:r>
          </w:p>
          <w:p w:rsidR="00765645" w:rsidRDefault="00765645" w:rsidP="00CC5352">
            <w:pPr>
              <w:pStyle w:val="ab"/>
              <w:numPr>
                <w:ilvl w:val="0"/>
                <w:numId w:val="3"/>
              </w:numPr>
              <w:shd w:val="clear" w:color="auto" w:fill="FFFFFF" w:themeFill="background1"/>
              <w:tabs>
                <w:tab w:val="left" w:pos="397"/>
                <w:tab w:val="left" w:pos="1134"/>
              </w:tabs>
              <w:spacing w:before="120"/>
              <w:ind w:right="113"/>
              <w:jc w:val="both"/>
              <w:rPr>
                <w:sz w:val="24"/>
                <w:szCs w:val="24"/>
              </w:rPr>
            </w:pPr>
            <w:r w:rsidRPr="00765645">
              <w:rPr>
                <w:sz w:val="24"/>
                <w:szCs w:val="24"/>
              </w:rPr>
              <w:t>Сведения и документы об участнике закупки, подавшем такое предложение:</w:t>
            </w:r>
          </w:p>
          <w:p w:rsidR="00CC5352" w:rsidRPr="00CC5352" w:rsidRDefault="00CC5352" w:rsidP="00CC5352">
            <w:pPr>
              <w:pStyle w:val="ab"/>
              <w:shd w:val="clear" w:color="auto" w:fill="FFFFFF" w:themeFill="background1"/>
              <w:tabs>
                <w:tab w:val="left" w:pos="397"/>
                <w:tab w:val="left" w:pos="1134"/>
              </w:tabs>
              <w:spacing w:before="120"/>
              <w:ind w:left="502" w:right="113"/>
              <w:jc w:val="both"/>
              <w:rPr>
                <w:sz w:val="24"/>
                <w:szCs w:val="24"/>
              </w:rPr>
            </w:pPr>
            <w:r w:rsidRPr="00CC5352">
              <w:rPr>
                <w:sz w:val="24"/>
                <w:szCs w:val="24"/>
              </w:rPr>
              <w:t>•</w:t>
            </w:r>
            <w:r>
              <w:rPr>
                <w:sz w:val="24"/>
                <w:szCs w:val="24"/>
              </w:rPr>
              <w:t xml:space="preserve"> Документ, подтверждающий н</w:t>
            </w:r>
            <w:r w:rsidRPr="00CC5352">
              <w:rPr>
                <w:sz w:val="24"/>
                <w:szCs w:val="24"/>
              </w:rPr>
              <w:t xml:space="preserve">аличие модели с </w:t>
            </w:r>
            <w:proofErr w:type="gramStart"/>
            <w:r w:rsidRPr="00CC5352">
              <w:rPr>
                <w:sz w:val="24"/>
                <w:szCs w:val="24"/>
              </w:rPr>
              <w:t>указанным</w:t>
            </w:r>
            <w:proofErr w:type="gramEnd"/>
            <w:r w:rsidRPr="00CC5352">
              <w:rPr>
                <w:sz w:val="24"/>
                <w:szCs w:val="24"/>
              </w:rPr>
              <w:t xml:space="preserve"> CPU в списке совместимости с </w:t>
            </w:r>
            <w:proofErr w:type="spellStart"/>
            <w:r w:rsidRPr="00CC5352">
              <w:rPr>
                <w:sz w:val="24"/>
                <w:szCs w:val="24"/>
              </w:rPr>
              <w:t>VMWare</w:t>
            </w:r>
            <w:proofErr w:type="spellEnd"/>
            <w:r w:rsidRPr="00CC5352">
              <w:rPr>
                <w:sz w:val="24"/>
                <w:szCs w:val="24"/>
              </w:rPr>
              <w:t xml:space="preserve"> </w:t>
            </w:r>
            <w:proofErr w:type="spellStart"/>
            <w:r w:rsidRPr="00CC5352">
              <w:rPr>
                <w:sz w:val="24"/>
                <w:szCs w:val="24"/>
              </w:rPr>
              <w:t>ESXi</w:t>
            </w:r>
            <w:proofErr w:type="spellEnd"/>
            <w:r w:rsidRPr="00CC5352">
              <w:rPr>
                <w:sz w:val="24"/>
                <w:szCs w:val="24"/>
              </w:rPr>
              <w:t xml:space="preserve"> 7 подтвер</w:t>
            </w:r>
            <w:r w:rsidR="00DA6D54">
              <w:rPr>
                <w:sz w:val="24"/>
                <w:szCs w:val="24"/>
              </w:rPr>
              <w:t xml:space="preserve">ждается скриншотом с сайта </w:t>
            </w:r>
            <w:hyperlink r:id="rId14" w:history="1">
              <w:r w:rsidR="00DA6D54" w:rsidRPr="00B643EE">
                <w:rPr>
                  <w:rStyle w:val="affa"/>
                  <w:sz w:val="24"/>
                  <w:szCs w:val="24"/>
                </w:rPr>
                <w:t>https://www.vmware.com/resources/compatibility/search.php</w:t>
              </w:r>
            </w:hyperlink>
            <w:r w:rsidR="00DA6D54">
              <w:rPr>
                <w:sz w:val="24"/>
                <w:szCs w:val="24"/>
              </w:rPr>
              <w:t xml:space="preserve"> .</w:t>
            </w:r>
          </w:p>
          <w:p w:rsidR="00CC5352" w:rsidRDefault="00CC5352" w:rsidP="00CC5352">
            <w:pPr>
              <w:pStyle w:val="ab"/>
              <w:shd w:val="clear" w:color="auto" w:fill="FFFFFF" w:themeFill="background1"/>
              <w:tabs>
                <w:tab w:val="left" w:pos="397"/>
                <w:tab w:val="left" w:pos="1134"/>
              </w:tabs>
              <w:spacing w:before="120"/>
              <w:ind w:left="502" w:right="113"/>
              <w:jc w:val="both"/>
              <w:rPr>
                <w:sz w:val="24"/>
                <w:szCs w:val="24"/>
              </w:rPr>
            </w:pPr>
            <w:r w:rsidRPr="00CC5352">
              <w:rPr>
                <w:sz w:val="24"/>
                <w:szCs w:val="24"/>
              </w:rPr>
              <w:t>•</w:t>
            </w:r>
            <w:r>
              <w:rPr>
                <w:sz w:val="24"/>
                <w:szCs w:val="24"/>
              </w:rPr>
              <w:t xml:space="preserve"> Документ, подтверждающий н</w:t>
            </w:r>
            <w:r w:rsidRPr="00CC5352">
              <w:rPr>
                <w:sz w:val="24"/>
                <w:szCs w:val="24"/>
              </w:rPr>
              <w:t>аличие статуса партнера производителя.</w:t>
            </w:r>
          </w:p>
          <w:p w:rsidR="002D439B" w:rsidRDefault="002D439B" w:rsidP="00CC5352">
            <w:pPr>
              <w:pStyle w:val="ab"/>
              <w:shd w:val="clear" w:color="auto" w:fill="FFFFFF" w:themeFill="background1"/>
              <w:tabs>
                <w:tab w:val="left" w:pos="397"/>
                <w:tab w:val="left" w:pos="1134"/>
              </w:tabs>
              <w:spacing w:before="120"/>
              <w:ind w:left="502" w:right="113"/>
              <w:jc w:val="both"/>
              <w:rPr>
                <w:sz w:val="24"/>
                <w:szCs w:val="24"/>
              </w:rPr>
            </w:pPr>
            <w:r w:rsidRPr="002D439B">
              <w:rPr>
                <w:sz w:val="24"/>
                <w:szCs w:val="24"/>
              </w:rPr>
              <w:t>•</w:t>
            </w:r>
            <w:r>
              <w:rPr>
                <w:sz w:val="24"/>
                <w:szCs w:val="24"/>
              </w:rPr>
              <w:t xml:space="preserve"> Документ, подтверждающий наличие не менее 2-х (двух) авторизованных сервисных центров в г. Москве у </w:t>
            </w:r>
            <w:proofErr w:type="gramStart"/>
            <w:r>
              <w:rPr>
                <w:sz w:val="24"/>
                <w:szCs w:val="24"/>
              </w:rPr>
              <w:t>производителя</w:t>
            </w:r>
            <w:proofErr w:type="gramEnd"/>
            <w:r>
              <w:rPr>
                <w:sz w:val="24"/>
                <w:szCs w:val="24"/>
              </w:rPr>
              <w:t xml:space="preserve"> предлагаемого к поставке товара.</w:t>
            </w:r>
          </w:p>
          <w:p w:rsidR="00E35A68" w:rsidRPr="00E35A68" w:rsidRDefault="00E35A68" w:rsidP="00E35A68">
            <w:pPr>
              <w:pStyle w:val="ab"/>
              <w:shd w:val="clear" w:color="auto" w:fill="FFFFFF" w:themeFill="background1"/>
              <w:tabs>
                <w:tab w:val="left" w:pos="397"/>
                <w:tab w:val="left" w:pos="1134"/>
              </w:tabs>
              <w:spacing w:before="120"/>
              <w:ind w:left="502" w:right="113"/>
              <w:jc w:val="both"/>
              <w:rPr>
                <w:sz w:val="24"/>
                <w:szCs w:val="24"/>
              </w:rPr>
            </w:pPr>
            <w:r w:rsidRPr="00E35A68">
              <w:rPr>
                <w:sz w:val="24"/>
                <w:szCs w:val="24"/>
              </w:rPr>
              <w:t>•</w:t>
            </w:r>
            <w:r w:rsidRPr="00E35A68">
              <w:rPr>
                <w:sz w:val="24"/>
                <w:szCs w:val="24"/>
              </w:rPr>
              <w:tab/>
              <w:t xml:space="preserve">Документ, подтверждающий соответствие требованиям </w:t>
            </w:r>
            <w:proofErr w:type="gramStart"/>
            <w:r w:rsidRPr="00E35A68">
              <w:rPr>
                <w:sz w:val="24"/>
                <w:szCs w:val="24"/>
              </w:rPr>
              <w:t>ТР</w:t>
            </w:r>
            <w:proofErr w:type="gramEnd"/>
            <w:r w:rsidRPr="00E35A68">
              <w:rPr>
                <w:sz w:val="24"/>
                <w:szCs w:val="24"/>
              </w:rPr>
              <w:t xml:space="preserve"> ТС 004/2011 «О безопасности низковольтного оборудования»; ТР ТС 020/2011 «Электромагнитная совместимость технических средств»; </w:t>
            </w:r>
          </w:p>
          <w:p w:rsidR="00E35A68" w:rsidRPr="00765645" w:rsidRDefault="00E35A68" w:rsidP="00E35A68">
            <w:pPr>
              <w:pStyle w:val="ab"/>
              <w:shd w:val="clear" w:color="auto" w:fill="FFFFFF" w:themeFill="background1"/>
              <w:tabs>
                <w:tab w:val="left" w:pos="397"/>
                <w:tab w:val="left" w:pos="1134"/>
              </w:tabs>
              <w:spacing w:before="120"/>
              <w:ind w:left="502" w:right="113"/>
              <w:jc w:val="both"/>
              <w:rPr>
                <w:sz w:val="24"/>
                <w:szCs w:val="24"/>
              </w:rPr>
            </w:pPr>
            <w:r w:rsidRPr="00E35A68">
              <w:rPr>
                <w:sz w:val="24"/>
                <w:szCs w:val="24"/>
              </w:rPr>
              <w:t>•</w:t>
            </w:r>
            <w:r w:rsidRPr="00E35A68">
              <w:rPr>
                <w:sz w:val="24"/>
                <w:szCs w:val="24"/>
              </w:rPr>
              <w:tab/>
            </w:r>
            <w:proofErr w:type="gramStart"/>
            <w:r w:rsidRPr="00E35A68">
              <w:rPr>
                <w:sz w:val="24"/>
                <w:szCs w:val="24"/>
              </w:rPr>
              <w:t>ТР</w:t>
            </w:r>
            <w:proofErr w:type="gramEnd"/>
            <w:r w:rsidRPr="00E35A68">
              <w:rPr>
                <w:sz w:val="24"/>
                <w:szCs w:val="24"/>
              </w:rPr>
              <w:t xml:space="preserve"> ЕАЭС 037/2016 «Об ограничении применения опасных веществ в изделиях электротехники и радиоэлектроники"</w:t>
            </w:r>
          </w:p>
          <w:p w:rsidR="00765645" w:rsidRPr="00765645" w:rsidRDefault="00765645" w:rsidP="00765645">
            <w:pPr>
              <w:pStyle w:val="ab"/>
              <w:shd w:val="clear" w:color="auto" w:fill="FFFFFF" w:themeFill="background1"/>
              <w:tabs>
                <w:tab w:val="left" w:pos="397"/>
                <w:tab w:val="left" w:pos="1134"/>
              </w:tabs>
              <w:spacing w:before="120"/>
              <w:ind w:left="255" w:right="113" w:firstLine="142"/>
              <w:jc w:val="both"/>
              <w:rPr>
                <w:sz w:val="24"/>
                <w:szCs w:val="24"/>
              </w:rPr>
            </w:pPr>
            <w:r w:rsidRPr="00765645">
              <w:rPr>
                <w:sz w:val="24"/>
                <w:szCs w:val="24"/>
              </w:rPr>
              <w:t>•</w:t>
            </w:r>
            <w:r w:rsidRPr="00765645">
              <w:rPr>
                <w:sz w:val="24"/>
                <w:szCs w:val="24"/>
              </w:rPr>
              <w:tab/>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765645" w:rsidRPr="00765645" w:rsidRDefault="00765645" w:rsidP="00765645">
            <w:pPr>
              <w:pStyle w:val="ab"/>
              <w:shd w:val="clear" w:color="auto" w:fill="FFFFFF" w:themeFill="background1"/>
              <w:tabs>
                <w:tab w:val="left" w:pos="397"/>
                <w:tab w:val="left" w:pos="1134"/>
              </w:tabs>
              <w:spacing w:before="120"/>
              <w:ind w:left="255" w:right="113" w:firstLine="142"/>
              <w:jc w:val="both"/>
              <w:rPr>
                <w:sz w:val="24"/>
                <w:szCs w:val="24"/>
              </w:rPr>
            </w:pPr>
            <w:r w:rsidRPr="00765645">
              <w:rPr>
                <w:sz w:val="24"/>
                <w:szCs w:val="24"/>
              </w:rPr>
              <w:t>•</w:t>
            </w:r>
            <w:r w:rsidRPr="00765645">
              <w:rPr>
                <w:sz w:val="24"/>
                <w:szCs w:val="24"/>
              </w:rPr>
              <w:tab/>
              <w:t>Выписка из ЕГРЮЛ (ЕГРИП)</w:t>
            </w:r>
            <w:proofErr w:type="gramStart"/>
            <w:r w:rsidRPr="00765645">
              <w:rPr>
                <w:sz w:val="24"/>
                <w:szCs w:val="24"/>
              </w:rPr>
              <w:t xml:space="preserve"> ,</w:t>
            </w:r>
            <w:proofErr w:type="gramEnd"/>
            <w:r w:rsidRPr="00765645">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765645" w:rsidRPr="00765645" w:rsidRDefault="00765645" w:rsidP="00765645">
            <w:pPr>
              <w:pStyle w:val="ab"/>
              <w:shd w:val="clear" w:color="auto" w:fill="FFFFFF" w:themeFill="background1"/>
              <w:tabs>
                <w:tab w:val="left" w:pos="397"/>
                <w:tab w:val="left" w:pos="1134"/>
              </w:tabs>
              <w:spacing w:before="120"/>
              <w:ind w:left="255" w:right="113" w:firstLine="142"/>
              <w:jc w:val="both"/>
              <w:rPr>
                <w:sz w:val="24"/>
                <w:szCs w:val="24"/>
              </w:rPr>
            </w:pPr>
            <w:r w:rsidRPr="00765645">
              <w:rPr>
                <w:sz w:val="24"/>
                <w:szCs w:val="24"/>
              </w:rPr>
              <w:t>•</w:t>
            </w:r>
            <w:r w:rsidRPr="00765645">
              <w:rPr>
                <w:sz w:val="24"/>
                <w:szCs w:val="24"/>
              </w:rPr>
              <w:tab/>
              <w:t>декларация о соответствии участника закупки требованиям, установленным в пунктах 2-11 статьи 3.4. части 1 Закупочной документации – документ предоставляется в свободной форме в подлиннике;</w:t>
            </w:r>
          </w:p>
          <w:p w:rsidR="00765645" w:rsidRPr="00765645" w:rsidRDefault="00765645" w:rsidP="00765645">
            <w:pPr>
              <w:pStyle w:val="ab"/>
              <w:shd w:val="clear" w:color="auto" w:fill="FFFFFF" w:themeFill="background1"/>
              <w:tabs>
                <w:tab w:val="left" w:pos="397"/>
                <w:tab w:val="left" w:pos="1134"/>
              </w:tabs>
              <w:spacing w:before="120"/>
              <w:ind w:left="255" w:right="113" w:firstLine="142"/>
              <w:jc w:val="both"/>
              <w:rPr>
                <w:sz w:val="24"/>
                <w:szCs w:val="24"/>
              </w:rPr>
            </w:pPr>
            <w:r w:rsidRPr="00765645">
              <w:rPr>
                <w:sz w:val="24"/>
                <w:szCs w:val="24"/>
              </w:rPr>
              <w:t>•</w:t>
            </w:r>
            <w:r w:rsidRPr="00765645">
              <w:rPr>
                <w:sz w:val="24"/>
                <w:szCs w:val="24"/>
              </w:rPr>
              <w:tab/>
              <w:t xml:space="preserve">Копии документов, удостоверяющих личность (для физических лиц, индивидуальных предпринимателей)  </w:t>
            </w:r>
          </w:p>
          <w:p w:rsidR="00765645" w:rsidRPr="00765645" w:rsidRDefault="00765645" w:rsidP="00765645">
            <w:pPr>
              <w:pStyle w:val="ab"/>
              <w:shd w:val="clear" w:color="auto" w:fill="FFFFFF" w:themeFill="background1"/>
              <w:tabs>
                <w:tab w:val="left" w:pos="397"/>
                <w:tab w:val="left" w:pos="1134"/>
              </w:tabs>
              <w:spacing w:before="120"/>
              <w:ind w:left="255" w:right="113" w:firstLine="142"/>
              <w:jc w:val="both"/>
              <w:rPr>
                <w:sz w:val="24"/>
                <w:szCs w:val="24"/>
              </w:rPr>
            </w:pPr>
            <w:proofErr w:type="gramStart"/>
            <w:r w:rsidRPr="00765645">
              <w:rPr>
                <w:sz w:val="24"/>
                <w:szCs w:val="24"/>
              </w:rPr>
              <w:t>•</w:t>
            </w:r>
            <w:r w:rsidRPr="00765645">
              <w:rPr>
                <w:sz w:val="24"/>
                <w:szCs w:val="24"/>
              </w:rPr>
              <w:tab/>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roofErr w:type="gramEnd"/>
          </w:p>
          <w:p w:rsidR="00765645" w:rsidRPr="00765645" w:rsidRDefault="00765645" w:rsidP="00765645">
            <w:pPr>
              <w:pStyle w:val="ab"/>
              <w:shd w:val="clear" w:color="auto" w:fill="FFFFFF" w:themeFill="background1"/>
              <w:tabs>
                <w:tab w:val="left" w:pos="397"/>
                <w:tab w:val="left" w:pos="1134"/>
              </w:tabs>
              <w:spacing w:before="120"/>
              <w:ind w:left="255" w:right="113" w:firstLine="142"/>
              <w:jc w:val="both"/>
              <w:rPr>
                <w:sz w:val="24"/>
                <w:szCs w:val="24"/>
              </w:rPr>
            </w:pPr>
            <w:proofErr w:type="gramStart"/>
            <w:r w:rsidRPr="00765645">
              <w:rPr>
                <w:sz w:val="24"/>
                <w:szCs w:val="24"/>
              </w:rPr>
              <w:t>•</w:t>
            </w:r>
            <w:r w:rsidRPr="00765645">
              <w:rPr>
                <w:sz w:val="24"/>
                <w:szCs w:val="24"/>
              </w:rPr>
              <w:tab/>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765645">
              <w:rPr>
                <w:sz w:val="24"/>
                <w:szCs w:val="24"/>
              </w:rPr>
              <w:t xml:space="preserve"> договора  на участие в закупке, являются крупной сделкой, сделкой с заинтересованностью.</w:t>
            </w:r>
          </w:p>
          <w:p w:rsidR="005767F6" w:rsidRPr="000839C7" w:rsidRDefault="00765645" w:rsidP="00765645">
            <w:pPr>
              <w:pStyle w:val="ab"/>
              <w:shd w:val="clear" w:color="auto" w:fill="FFFFFF" w:themeFill="background1"/>
              <w:tabs>
                <w:tab w:val="left" w:pos="397"/>
                <w:tab w:val="left" w:pos="1134"/>
              </w:tabs>
              <w:spacing w:before="120"/>
              <w:ind w:left="255" w:right="113" w:firstLine="142"/>
              <w:jc w:val="both"/>
              <w:rPr>
                <w:sz w:val="24"/>
                <w:szCs w:val="24"/>
              </w:rPr>
            </w:pPr>
            <w:r w:rsidRPr="00765645">
              <w:rPr>
                <w:sz w:val="24"/>
                <w:szCs w:val="24"/>
              </w:rPr>
              <w:t>3.  Другие документы, прикладываемые по усмотрению</w:t>
            </w:r>
            <w:r>
              <w:rPr>
                <w:sz w:val="24"/>
                <w:szCs w:val="24"/>
              </w:rPr>
              <w:t xml:space="preserve"> участника закупки.</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3" w:name="_Toc275078249"/>
            <w:r w:rsidRPr="000839C7">
              <w:rPr>
                <w:rFonts w:ascii="Times New Roman" w:hAnsi="Times New Roman"/>
                <w:b w:val="0"/>
                <w:szCs w:val="24"/>
              </w:rPr>
              <w:t>8.13.</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B0F99" w:rsidRDefault="00F46EB2" w:rsidP="00FE3F86">
            <w:pPr>
              <w:pStyle w:val="21"/>
              <w:tabs>
                <w:tab w:val="clear" w:pos="567"/>
                <w:tab w:val="num" w:pos="255"/>
              </w:tabs>
              <w:spacing w:line="276" w:lineRule="auto"/>
              <w:ind w:left="0" w:firstLine="0"/>
              <w:jc w:val="left"/>
              <w:rPr>
                <w:szCs w:val="24"/>
              </w:rPr>
            </w:pPr>
            <w:r w:rsidRPr="007B0F99">
              <w:rPr>
                <w:szCs w:val="24"/>
              </w:rPr>
              <w:t>О</w:t>
            </w:r>
            <w:r w:rsidR="00987F19" w:rsidRPr="007B0F99">
              <w:rPr>
                <w:szCs w:val="24"/>
              </w:rPr>
              <w:t xml:space="preserve">ткрытие доступа к заявкам на ЭТП </w:t>
            </w:r>
            <w:r w:rsidR="00D55E97" w:rsidRPr="007B0F99">
              <w:rPr>
                <w:szCs w:val="24"/>
              </w:rPr>
              <w:t xml:space="preserve">состоится, начиная с </w:t>
            </w:r>
            <w:r w:rsidR="00FE3F86" w:rsidRPr="007B0F99">
              <w:rPr>
                <w:szCs w:val="24"/>
              </w:rPr>
              <w:t xml:space="preserve"> 10-00</w:t>
            </w:r>
          </w:p>
          <w:p w:rsidR="00FE3F86" w:rsidRPr="00A90CAD" w:rsidRDefault="00404645" w:rsidP="00E52E77">
            <w:pPr>
              <w:pStyle w:val="21"/>
              <w:tabs>
                <w:tab w:val="clear" w:pos="567"/>
                <w:tab w:val="num" w:pos="255"/>
              </w:tabs>
              <w:spacing w:line="276" w:lineRule="auto"/>
              <w:ind w:left="0" w:firstLine="0"/>
              <w:jc w:val="left"/>
              <w:rPr>
                <w:b/>
                <w:szCs w:val="24"/>
              </w:rPr>
            </w:pPr>
            <w:r>
              <w:rPr>
                <w:b/>
                <w:szCs w:val="24"/>
              </w:rPr>
              <w:t>29</w:t>
            </w:r>
            <w:r w:rsidR="0005245D" w:rsidRPr="006B3E11">
              <w:rPr>
                <w:b/>
                <w:szCs w:val="24"/>
              </w:rPr>
              <w:t>.09</w:t>
            </w:r>
            <w:r w:rsidR="00FE3F86" w:rsidRPr="006B3E11">
              <w:rPr>
                <w:b/>
                <w:szCs w:val="24"/>
              </w:rPr>
              <w:t>.202</w:t>
            </w:r>
            <w:r w:rsidR="00E52E77" w:rsidRPr="006B3E11">
              <w:rPr>
                <w:b/>
                <w:szCs w:val="24"/>
              </w:rPr>
              <w:t>1</w:t>
            </w:r>
            <w:r w:rsidR="00FE3F86" w:rsidRPr="006B3E11">
              <w:rPr>
                <w:b/>
                <w:szCs w:val="24"/>
              </w:rPr>
              <w:t>г.</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4" w:name="_Toc275078250"/>
            <w:r w:rsidRPr="000839C7">
              <w:rPr>
                <w:rFonts w:ascii="Times New Roman" w:hAnsi="Times New Roman"/>
                <w:b w:val="0"/>
                <w:szCs w:val="24"/>
              </w:rPr>
              <w:t>8.14.</w:t>
            </w:r>
            <w:bookmarkEnd w:id="2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35" w:name="OLE_LINK106"/>
            <w:r w:rsidRPr="000839C7">
              <w:rPr>
                <w:sz w:val="24"/>
                <w:szCs w:val="24"/>
              </w:rPr>
              <w:t xml:space="preserve">Место и дата рассмотрения предложений на участие в закупке </w:t>
            </w:r>
            <w:bookmarkEnd w:id="235"/>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967E5E" w:rsidRPr="007B0F99" w:rsidRDefault="005767F6" w:rsidP="00967E5E">
            <w:pPr>
              <w:pStyle w:val="21"/>
              <w:tabs>
                <w:tab w:val="clear" w:pos="567"/>
                <w:tab w:val="num" w:pos="0"/>
                <w:tab w:val="num" w:pos="255"/>
              </w:tabs>
              <w:spacing w:line="276" w:lineRule="auto"/>
              <w:ind w:left="0" w:firstLine="0"/>
              <w:jc w:val="left"/>
              <w:rPr>
                <w:bCs/>
                <w:szCs w:val="24"/>
                <w:shd w:val="clear" w:color="auto" w:fill="FFFFFF" w:themeFill="background1"/>
              </w:rPr>
            </w:pPr>
            <w:bookmarkStart w:id="236" w:name="OLE_LINK107"/>
            <w:r w:rsidRPr="007B0F99">
              <w:rPr>
                <w:szCs w:val="24"/>
              </w:rPr>
              <w:t xml:space="preserve">Рассмотрение предложений на участие в закупке </w:t>
            </w:r>
            <w:r w:rsidR="00650F60">
              <w:rPr>
                <w:szCs w:val="24"/>
              </w:rPr>
              <w:t xml:space="preserve">и подведение итогов </w:t>
            </w:r>
            <w:r w:rsidRPr="007B0F99">
              <w:rPr>
                <w:szCs w:val="24"/>
              </w:rPr>
              <w:t xml:space="preserve">будет </w:t>
            </w:r>
            <w:proofErr w:type="gramStart"/>
            <w:r w:rsidRPr="007B0F99">
              <w:rPr>
                <w:szCs w:val="24"/>
              </w:rPr>
              <w:t>осуществляться</w:t>
            </w:r>
            <w:proofErr w:type="gramEnd"/>
            <w:r w:rsidRPr="007B0F99">
              <w:rPr>
                <w:szCs w:val="24"/>
              </w:rPr>
              <w:t xml:space="preserve">  </w:t>
            </w:r>
            <w:r w:rsidRPr="007B0F99">
              <w:rPr>
                <w:bCs/>
                <w:szCs w:val="24"/>
              </w:rPr>
              <w:t xml:space="preserve">начиная </w:t>
            </w:r>
            <w:r w:rsidRPr="007B0F99">
              <w:rPr>
                <w:bCs/>
                <w:szCs w:val="24"/>
                <w:shd w:val="clear" w:color="auto" w:fill="FFFFFF" w:themeFill="background1"/>
              </w:rPr>
              <w:t xml:space="preserve">с </w:t>
            </w:r>
            <w:bookmarkEnd w:id="236"/>
            <w:r w:rsidR="00967E5E" w:rsidRPr="007B0F99">
              <w:rPr>
                <w:bCs/>
                <w:szCs w:val="24"/>
                <w:shd w:val="clear" w:color="auto" w:fill="FFFFFF" w:themeFill="background1"/>
              </w:rPr>
              <w:t xml:space="preserve">10-00 </w:t>
            </w:r>
          </w:p>
          <w:p w:rsidR="005767F6" w:rsidRPr="00071B8C" w:rsidRDefault="00404645" w:rsidP="00E52E77">
            <w:pPr>
              <w:pStyle w:val="21"/>
              <w:tabs>
                <w:tab w:val="clear" w:pos="567"/>
                <w:tab w:val="num" w:pos="0"/>
                <w:tab w:val="num" w:pos="255"/>
              </w:tabs>
              <w:spacing w:line="276" w:lineRule="auto"/>
              <w:ind w:left="0" w:firstLine="0"/>
              <w:jc w:val="left"/>
              <w:rPr>
                <w:szCs w:val="24"/>
              </w:rPr>
            </w:pPr>
            <w:r>
              <w:rPr>
                <w:b/>
                <w:bCs/>
                <w:szCs w:val="24"/>
                <w:shd w:val="clear" w:color="auto" w:fill="FFFFFF" w:themeFill="background1"/>
              </w:rPr>
              <w:t>29</w:t>
            </w:r>
            <w:r w:rsidR="0005245D" w:rsidRPr="006B3E11">
              <w:rPr>
                <w:b/>
                <w:bCs/>
                <w:szCs w:val="24"/>
                <w:shd w:val="clear" w:color="auto" w:fill="FFFFFF" w:themeFill="background1"/>
              </w:rPr>
              <w:t>.09</w:t>
            </w:r>
            <w:r w:rsidR="007B0F99" w:rsidRPr="006B3E11">
              <w:rPr>
                <w:b/>
                <w:bCs/>
                <w:szCs w:val="24"/>
                <w:shd w:val="clear" w:color="auto" w:fill="FFFFFF" w:themeFill="background1"/>
              </w:rPr>
              <w:t>.202</w:t>
            </w:r>
            <w:r w:rsidR="00E52E77" w:rsidRPr="006B3E11">
              <w:rPr>
                <w:b/>
                <w:bCs/>
                <w:szCs w:val="24"/>
                <w:shd w:val="clear" w:color="auto" w:fill="FFFFFF" w:themeFill="background1"/>
              </w:rPr>
              <w:t>1</w:t>
            </w:r>
            <w:r w:rsidR="007B0F99" w:rsidRPr="006B3E11">
              <w:rPr>
                <w:b/>
                <w:bCs/>
                <w:szCs w:val="24"/>
                <w:shd w:val="clear" w:color="auto" w:fill="FFFFFF" w:themeFill="background1"/>
              </w:rPr>
              <w:t>г.</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7" w:name="_Toc275078251"/>
            <w:r w:rsidRPr="000839C7">
              <w:rPr>
                <w:rFonts w:ascii="Times New Roman" w:hAnsi="Times New Roman"/>
                <w:b w:val="0"/>
                <w:szCs w:val="24"/>
              </w:rPr>
              <w:t>8.15.</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38" w:name="OLE_LINK111"/>
            <w:r w:rsidRPr="000839C7">
              <w:rPr>
                <w:rFonts w:ascii="Times New Roman" w:hAnsi="Times New Roman" w:cs="Times New Roman"/>
                <w:sz w:val="24"/>
                <w:szCs w:val="24"/>
              </w:rPr>
              <w:t xml:space="preserve">Место и дата подведения итогов </w:t>
            </w:r>
            <w:bookmarkEnd w:id="238"/>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E52E77">
            <w:pPr>
              <w:pStyle w:val="21"/>
              <w:tabs>
                <w:tab w:val="clear" w:pos="567"/>
                <w:tab w:val="num" w:pos="0"/>
                <w:tab w:val="num" w:pos="255"/>
              </w:tabs>
              <w:spacing w:line="276" w:lineRule="auto"/>
              <w:ind w:left="0" w:firstLine="0"/>
              <w:jc w:val="left"/>
              <w:rPr>
                <w:szCs w:val="24"/>
              </w:rPr>
            </w:pPr>
            <w:r w:rsidRPr="0019728B">
              <w:rPr>
                <w:szCs w:val="24"/>
              </w:rPr>
              <w:t xml:space="preserve">Подведение итогов закупки будет </w:t>
            </w:r>
            <w:r w:rsidRPr="007B0F99">
              <w:rPr>
                <w:szCs w:val="24"/>
              </w:rPr>
              <w:t xml:space="preserve">осуществляться </w:t>
            </w:r>
            <w:r w:rsidR="007B0F99" w:rsidRPr="007B0F99">
              <w:rPr>
                <w:szCs w:val="24"/>
              </w:rPr>
              <w:t xml:space="preserve">с </w:t>
            </w:r>
            <w:r w:rsidR="00404645">
              <w:rPr>
                <w:szCs w:val="24"/>
              </w:rPr>
              <w:t>29</w:t>
            </w:r>
            <w:r w:rsidR="0019728B" w:rsidRPr="00E52E77">
              <w:rPr>
                <w:szCs w:val="24"/>
              </w:rPr>
              <w:t>.0</w:t>
            </w:r>
            <w:r w:rsidR="005D450C" w:rsidRPr="00E52E77">
              <w:rPr>
                <w:szCs w:val="24"/>
              </w:rPr>
              <w:t>9</w:t>
            </w:r>
            <w:r w:rsidR="0019728B" w:rsidRPr="00E52E77">
              <w:rPr>
                <w:szCs w:val="24"/>
              </w:rPr>
              <w:t>.202</w:t>
            </w:r>
            <w:r w:rsidR="00E52E77" w:rsidRPr="00E52E77">
              <w:rPr>
                <w:szCs w:val="24"/>
              </w:rPr>
              <w:t>1</w:t>
            </w:r>
            <w:r w:rsidR="0019728B" w:rsidRPr="00E52E77">
              <w:rPr>
                <w:szCs w:val="24"/>
              </w:rPr>
              <w:t xml:space="preserve">г. </w:t>
            </w:r>
            <w:r w:rsidRPr="00E52E77">
              <w:rPr>
                <w:szCs w:val="24"/>
              </w:rPr>
              <w:t>по</w:t>
            </w:r>
            <w:r w:rsidRPr="007B0F99">
              <w:rPr>
                <w:szCs w:val="24"/>
              </w:rPr>
              <w:t xml:space="preserve"> адресу: 101000,  г. Москва,  Мясницкая ул., д.13, стр.18, 3 этаж. </w:t>
            </w:r>
          </w:p>
        </w:tc>
      </w:tr>
      <w:tr w:rsidR="005767F6" w:rsidRPr="000839C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9" w:name="_Toc275078252"/>
            <w:r w:rsidRPr="000839C7">
              <w:rPr>
                <w:rFonts w:ascii="Times New Roman" w:hAnsi="Times New Roman"/>
                <w:b w:val="0"/>
                <w:szCs w:val="24"/>
              </w:rPr>
              <w:t>8.16.</w:t>
            </w:r>
            <w:bookmarkEnd w:id="23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40" w:name="OLE_LINK79"/>
            <w:r w:rsidRPr="000839C7">
              <w:rPr>
                <w:sz w:val="24"/>
                <w:szCs w:val="24"/>
              </w:rPr>
              <w:t xml:space="preserve">Критерии оценки предложений на участие в закупке, их содержание и значимость </w:t>
            </w:r>
            <w:bookmarkEnd w:id="24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2D439B" w:rsidP="00FD6A97">
            <w:pPr>
              <w:spacing w:line="264" w:lineRule="auto"/>
              <w:ind w:right="113"/>
              <w:jc w:val="both"/>
              <w:rPr>
                <w:sz w:val="24"/>
                <w:szCs w:val="24"/>
              </w:rPr>
            </w:pPr>
            <w:r>
              <w:rPr>
                <w:sz w:val="24"/>
                <w:szCs w:val="24"/>
              </w:rPr>
              <w:t>Критерием оценки является цена.</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1" w:name="_Toc275078253"/>
            <w:r w:rsidRPr="000839C7">
              <w:rPr>
                <w:rFonts w:ascii="Times New Roman" w:hAnsi="Times New Roman"/>
                <w:b w:val="0"/>
                <w:szCs w:val="24"/>
              </w:rPr>
              <w:t>8.17.</w:t>
            </w:r>
            <w:bookmarkEnd w:id="24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2" w:name="_Toc275078254"/>
            <w:bookmarkStart w:id="243" w:name="_Ref166337491"/>
            <w:r w:rsidRPr="000839C7">
              <w:rPr>
                <w:rFonts w:ascii="Times New Roman" w:hAnsi="Times New Roman"/>
                <w:b w:val="0"/>
                <w:szCs w:val="24"/>
              </w:rPr>
              <w:t>8.18.</w:t>
            </w:r>
            <w:bookmarkEnd w:id="242"/>
          </w:p>
        </w:tc>
        <w:bookmarkEnd w:id="24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 xml:space="preserve">Не </w:t>
            </w:r>
            <w:proofErr w:type="gramStart"/>
            <w:r w:rsidRPr="000839C7">
              <w:rPr>
                <w:sz w:val="24"/>
                <w:szCs w:val="24"/>
              </w:rPr>
              <w:t>установлен</w:t>
            </w:r>
            <w:proofErr w:type="gramEnd"/>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4" w:name="_Toc275078255"/>
            <w:bookmarkStart w:id="245" w:name="_Ref166315737"/>
            <w:r w:rsidRPr="000839C7">
              <w:rPr>
                <w:rFonts w:ascii="Times New Roman" w:hAnsi="Times New Roman"/>
                <w:b w:val="0"/>
                <w:szCs w:val="24"/>
              </w:rPr>
              <w:t>8.19.</w:t>
            </w:r>
            <w:bookmarkEnd w:id="244"/>
          </w:p>
        </w:tc>
        <w:bookmarkEnd w:id="24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 xml:space="preserve">Не </w:t>
            </w:r>
            <w:proofErr w:type="gramStart"/>
            <w:r w:rsidRPr="000839C7">
              <w:rPr>
                <w:sz w:val="24"/>
                <w:szCs w:val="24"/>
              </w:rPr>
              <w:t>установлены</w:t>
            </w:r>
            <w:proofErr w:type="gramEnd"/>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6" w:name="_Toc275078257"/>
            <w:r w:rsidRPr="000839C7">
              <w:rPr>
                <w:rFonts w:ascii="Times New Roman" w:hAnsi="Times New Roman"/>
                <w:b w:val="0"/>
                <w:szCs w:val="24"/>
              </w:rPr>
              <w:t>8.2</w:t>
            </w:r>
            <w:bookmarkEnd w:id="246"/>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650F60">
            <w:pPr>
              <w:spacing w:line="264" w:lineRule="auto"/>
              <w:ind w:right="113"/>
              <w:jc w:val="both"/>
              <w:rPr>
                <w:sz w:val="24"/>
                <w:szCs w:val="24"/>
              </w:rPr>
            </w:pPr>
            <w:r w:rsidRPr="000839C7">
              <w:rPr>
                <w:sz w:val="24"/>
                <w:szCs w:val="24"/>
              </w:rPr>
              <w:t xml:space="preserve">В течение </w:t>
            </w:r>
            <w:r w:rsidR="00650F60">
              <w:rPr>
                <w:sz w:val="24"/>
                <w:szCs w:val="24"/>
              </w:rPr>
              <w:t>3-х рабочих</w:t>
            </w:r>
            <w:r w:rsidRPr="005767F6">
              <w:rPr>
                <w:sz w:val="24"/>
                <w:szCs w:val="24"/>
              </w:rPr>
              <w:t xml:space="preserve"> </w:t>
            </w:r>
            <w:r>
              <w:rPr>
                <w:sz w:val="24"/>
                <w:szCs w:val="24"/>
              </w:rPr>
              <w:t>дней со дня подписания протокола подведения итогов, проект договора и один экземпляр протокола передаются</w:t>
            </w:r>
            <w:r w:rsidR="009803A1">
              <w:rPr>
                <w:sz w:val="24"/>
                <w:szCs w:val="24"/>
              </w:rPr>
              <w:t xml:space="preserve"> участнику закупки, </w:t>
            </w:r>
            <w:r>
              <w:rPr>
                <w:sz w:val="24"/>
                <w:szCs w:val="24"/>
              </w:rPr>
              <w:t xml:space="preserve"> предложение которого признано лучшим. Участник подписывает договор в течение </w:t>
            </w:r>
            <w:r w:rsidR="00650F60">
              <w:rPr>
                <w:sz w:val="24"/>
                <w:szCs w:val="24"/>
              </w:rPr>
              <w:t>10 (десяти)</w:t>
            </w:r>
            <w:r>
              <w:rPr>
                <w:sz w:val="24"/>
                <w:szCs w:val="24"/>
              </w:rPr>
              <w:t xml:space="preserve"> рабочих дней. Участник п</w:t>
            </w:r>
            <w:r w:rsidRPr="000839C7">
              <w:rPr>
                <w:sz w:val="24"/>
                <w:szCs w:val="24"/>
              </w:rPr>
              <w:t xml:space="preserve">ризнается уклонившимся </w:t>
            </w:r>
            <w:proofErr w:type="gramStart"/>
            <w:r w:rsidRPr="000839C7">
              <w:rPr>
                <w:sz w:val="24"/>
                <w:szCs w:val="24"/>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839C7">
              <w:rPr>
                <w:sz w:val="24"/>
                <w:szCs w:val="24"/>
              </w:rPr>
              <w:t xml:space="preserve"> срок.</w:t>
            </w:r>
          </w:p>
        </w:tc>
      </w:tr>
      <w:bookmarkEnd w:id="216"/>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Pr>
                <w:sz w:val="24"/>
                <w:szCs w:val="24"/>
              </w:rPr>
              <w:t>предусмотрена</w:t>
            </w:r>
          </w:p>
        </w:tc>
      </w:tr>
      <w:tr w:rsidR="00C645CB"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rsidR="00C645CB" w:rsidRDefault="00C645CB"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rsidR="00C645CB" w:rsidRDefault="00C42235" w:rsidP="00E433CB">
            <w:pPr>
              <w:widowControl w:val="0"/>
              <w:suppressLineNumbers/>
              <w:suppressAutoHyphens/>
              <w:spacing w:line="264" w:lineRule="auto"/>
              <w:rPr>
                <w:sz w:val="24"/>
                <w:szCs w:val="24"/>
                <w:lang w:eastAsia="en-US"/>
              </w:rPr>
            </w:pPr>
            <w:r>
              <w:rPr>
                <w:sz w:val="24"/>
                <w:szCs w:val="24"/>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rsidR="00C645CB" w:rsidRDefault="0051430C" w:rsidP="00C42235">
            <w:pPr>
              <w:spacing w:line="264" w:lineRule="auto"/>
              <w:jc w:val="both"/>
              <w:rPr>
                <w:sz w:val="24"/>
                <w:szCs w:val="24"/>
                <w:lang w:eastAsia="en-US"/>
              </w:rPr>
            </w:pPr>
            <w:r>
              <w:rPr>
                <w:sz w:val="24"/>
                <w:szCs w:val="24"/>
                <w:lang w:eastAsia="en-US"/>
              </w:rPr>
              <w:t>В соответствии с Технической частью документации</w:t>
            </w:r>
          </w:p>
        </w:tc>
      </w:tr>
      <w:tr w:rsidR="005A2C69"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rsidR="005A2C69" w:rsidRDefault="005A2C69"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8.23</w:t>
            </w:r>
          </w:p>
        </w:tc>
        <w:tc>
          <w:tcPr>
            <w:tcW w:w="2268" w:type="dxa"/>
            <w:tcBorders>
              <w:top w:val="single" w:sz="4" w:space="0" w:color="auto"/>
              <w:left w:val="single" w:sz="4" w:space="0" w:color="auto"/>
              <w:bottom w:val="single" w:sz="4" w:space="0" w:color="auto"/>
              <w:right w:val="single" w:sz="4" w:space="0" w:color="auto"/>
            </w:tcBorders>
          </w:tcPr>
          <w:p w:rsidR="005A2C69" w:rsidRDefault="005A2C69" w:rsidP="00722159">
            <w:pPr>
              <w:widowControl w:val="0"/>
              <w:suppressLineNumbers/>
              <w:suppressAutoHyphens/>
              <w:spacing w:line="264" w:lineRule="auto"/>
              <w:rPr>
                <w:sz w:val="24"/>
                <w:szCs w:val="24"/>
                <w:lang w:eastAsia="en-US"/>
              </w:rPr>
            </w:pPr>
            <w:r>
              <w:rPr>
                <w:sz w:val="24"/>
                <w:szCs w:val="24"/>
                <w:lang w:eastAsia="en-US"/>
              </w:rPr>
              <w:t>Сведения о в</w:t>
            </w:r>
            <w:r w:rsidR="00722159">
              <w:rPr>
                <w:sz w:val="24"/>
                <w:szCs w:val="24"/>
                <w:lang w:eastAsia="en-US"/>
              </w:rPr>
              <w:t>озможности отмены</w:t>
            </w:r>
            <w:r>
              <w:rPr>
                <w:sz w:val="24"/>
                <w:szCs w:val="24"/>
                <w:lang w:eastAsia="en-US"/>
              </w:rPr>
              <w:t xml:space="preserve"> </w:t>
            </w:r>
            <w:r w:rsidR="00722159">
              <w:rPr>
                <w:sz w:val="24"/>
                <w:szCs w:val="24"/>
                <w:lang w:eastAsia="en-US"/>
              </w:rPr>
              <w:t xml:space="preserve">процедуры </w:t>
            </w:r>
            <w:r>
              <w:rPr>
                <w:sz w:val="24"/>
                <w:szCs w:val="24"/>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rsidR="005A2C69" w:rsidRPr="00C42235" w:rsidRDefault="005A2C69" w:rsidP="00C42235">
            <w:pPr>
              <w:spacing w:line="264" w:lineRule="auto"/>
              <w:jc w:val="both"/>
              <w:rPr>
                <w:sz w:val="24"/>
                <w:szCs w:val="24"/>
                <w:lang w:eastAsia="en-US"/>
              </w:rPr>
            </w:pPr>
            <w:r>
              <w:rPr>
                <w:sz w:val="24"/>
                <w:szCs w:val="24"/>
                <w:lang w:eastAsia="en-US"/>
              </w:rPr>
              <w:t>В любое время до определения победителя</w:t>
            </w:r>
            <w:r w:rsidR="00894D8F">
              <w:rPr>
                <w:sz w:val="24"/>
                <w:szCs w:val="24"/>
                <w:lang w:eastAsia="en-US"/>
              </w:rPr>
              <w:t>.</w:t>
            </w:r>
          </w:p>
        </w:tc>
      </w:tr>
    </w:tbl>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A90CAD" w:rsidRDefault="00A90CAD"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0002B2" w:rsidRDefault="000002B2" w:rsidP="000002B2">
      <w:pPr>
        <w:jc w:val="right"/>
        <w:rPr>
          <w:b/>
          <w:sz w:val="24"/>
          <w:szCs w:val="24"/>
        </w:rPr>
      </w:pPr>
    </w:p>
    <w:p w:rsidR="00501D99" w:rsidRPr="000839C7" w:rsidRDefault="00501D99" w:rsidP="00B63C24">
      <w:pPr>
        <w:pStyle w:val="10"/>
        <w:pageBreakBefore/>
        <w:numPr>
          <w:ilvl w:val="0"/>
          <w:numId w:val="42"/>
        </w:numPr>
        <w:spacing w:before="0" w:after="0"/>
        <w:rPr>
          <w:rStyle w:val="12"/>
          <w:rFonts w:ascii="Times New Roman" w:hAnsi="Times New Roman" w:cs="Times New Roman"/>
          <w:b/>
          <w:bCs w:val="0"/>
          <w:sz w:val="24"/>
          <w:szCs w:val="24"/>
        </w:rPr>
      </w:pPr>
      <w:bookmarkStart w:id="247" w:name="_Ref119427310"/>
      <w:bookmarkStart w:id="248" w:name="_Toc166101215"/>
      <w:bookmarkStart w:id="249" w:name="_Ref166101288"/>
      <w:bookmarkStart w:id="250" w:name="_Ref166101291"/>
      <w:bookmarkStart w:id="251" w:name="_Ref166158276"/>
      <w:bookmarkStart w:id="252" w:name="_Ref166158279"/>
      <w:bookmarkStart w:id="253" w:name="_Ref166329210"/>
      <w:bookmarkStart w:id="254" w:name="_Ref166329212"/>
      <w:bookmarkStart w:id="255" w:name="_Ref166329217"/>
      <w:bookmarkStart w:id="256" w:name="_Toc254773153"/>
      <w:bookmarkStart w:id="257" w:name="_Toc366896200"/>
      <w:bookmarkStart w:id="258" w:name="_Toc275078259"/>
      <w:r w:rsidRPr="000839C7">
        <w:rPr>
          <w:rStyle w:val="12"/>
          <w:rFonts w:ascii="Times New Roman" w:hAnsi="Times New Roman" w:cs="Times New Roman"/>
          <w:b/>
          <w:bCs w:val="0"/>
          <w:sz w:val="24"/>
          <w:szCs w:val="24"/>
        </w:rPr>
        <w:t>ОБРАЗЦЫ ФОРМ И ДОКУМЕНТОВ ДЛЯ ЗАПОЛНЕНИЯ УЧАСТНИКАМИ ЗАКУПКИ</w:t>
      </w:r>
      <w:bookmarkEnd w:id="247"/>
      <w:bookmarkEnd w:id="248"/>
      <w:bookmarkEnd w:id="249"/>
      <w:bookmarkEnd w:id="250"/>
      <w:bookmarkEnd w:id="251"/>
      <w:bookmarkEnd w:id="252"/>
      <w:bookmarkEnd w:id="253"/>
      <w:bookmarkEnd w:id="254"/>
      <w:bookmarkEnd w:id="255"/>
      <w:bookmarkEnd w:id="256"/>
      <w:bookmarkEnd w:id="257"/>
      <w:bookmarkEnd w:id="258"/>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59" w:name="_Toc127334282"/>
      <w:bookmarkStart w:id="260" w:name="_Ref166329160"/>
      <w:bookmarkStart w:id="261" w:name="_Ref166329169"/>
      <w:bookmarkStart w:id="262" w:name="_Ref166487238"/>
      <w:bookmarkStart w:id="263" w:name="_Ref166487244"/>
      <w:bookmarkStart w:id="264" w:name="_Ref166487316"/>
      <w:bookmarkStart w:id="265" w:name="_Toc249870893"/>
      <w:bookmarkStart w:id="266" w:name="_Toc366896201"/>
      <w:bookmarkStart w:id="267" w:name="_Toc275078260"/>
      <w:r w:rsidRPr="000839C7">
        <w:rPr>
          <w:sz w:val="24"/>
          <w:szCs w:val="24"/>
        </w:rPr>
        <w:t>ФОРМА 1. ОПИСЬ ДОКУМЕНТОВ</w:t>
      </w:r>
      <w:bookmarkEnd w:id="259"/>
      <w:bookmarkEnd w:id="260"/>
      <w:bookmarkEnd w:id="261"/>
      <w:bookmarkEnd w:id="262"/>
      <w:bookmarkEnd w:id="263"/>
      <w:bookmarkEnd w:id="264"/>
      <w:bookmarkEnd w:id="265"/>
      <w:bookmarkEnd w:id="266"/>
      <w:bookmarkEnd w:id="267"/>
    </w:p>
    <w:p w:rsidR="00501D99" w:rsidRPr="000839C7" w:rsidRDefault="00501D99" w:rsidP="00390B49">
      <w:pPr>
        <w:pStyle w:val="affff6"/>
        <w:tabs>
          <w:tab w:val="clear" w:pos="1980"/>
          <w:tab w:val="left" w:pos="284"/>
        </w:tabs>
        <w:ind w:left="0" w:firstLine="0"/>
        <w:jc w:val="center"/>
        <w:rPr>
          <w:szCs w:val="24"/>
        </w:rPr>
      </w:pPr>
      <w:bookmarkStart w:id="268" w:name="_Toc366837810"/>
      <w:bookmarkStart w:id="269" w:name="_Toc366896202"/>
      <w:proofErr w:type="gramStart"/>
      <w:r w:rsidRPr="000839C7">
        <w:rPr>
          <w:b/>
          <w:szCs w:val="24"/>
        </w:rPr>
        <w:t>представляемых</w:t>
      </w:r>
      <w:proofErr w:type="gramEnd"/>
      <w:r w:rsidRPr="000839C7">
        <w:rPr>
          <w:b/>
          <w:szCs w:val="24"/>
        </w:rPr>
        <w:t xml:space="preserve"> для участия в закупке </w:t>
      </w:r>
      <w:bookmarkStart w:id="270" w:name="_Toc366837811"/>
      <w:bookmarkStart w:id="271" w:name="_Toc366896203"/>
      <w:bookmarkEnd w:id="268"/>
      <w:bookmarkEnd w:id="269"/>
      <w:r w:rsidRPr="000839C7">
        <w:rPr>
          <w:b/>
          <w:szCs w:val="24"/>
        </w:rPr>
        <w:t xml:space="preserve"> н</w:t>
      </w:r>
      <w:r w:rsidR="00461DF3">
        <w:rPr>
          <w:b/>
          <w:szCs w:val="24"/>
        </w:rPr>
        <w:t xml:space="preserve">а </w:t>
      </w:r>
      <w:r w:rsidR="00F76124">
        <w:rPr>
          <w:b/>
          <w:szCs w:val="24"/>
        </w:rPr>
        <w:t>право заключения договора на поставку</w:t>
      </w:r>
      <w:r w:rsidR="006B3E11">
        <w:rPr>
          <w:b/>
          <w:szCs w:val="24"/>
        </w:rPr>
        <w:t xml:space="preserve"> вычислительной техники (серверное оборудование</w:t>
      </w:r>
      <w:r w:rsidR="00F76124">
        <w:rPr>
          <w:b/>
          <w:szCs w:val="24"/>
        </w:rPr>
        <w:t>).</w:t>
      </w:r>
      <w:r w:rsidR="00390B49">
        <w:rPr>
          <w:b/>
          <w:szCs w:val="24"/>
        </w:rPr>
        <w:t xml:space="preserve"> Р</w:t>
      </w:r>
      <w:r w:rsidRPr="000839C7">
        <w:rPr>
          <w:b/>
          <w:szCs w:val="24"/>
        </w:rPr>
        <w:t xml:space="preserve">еестровый номер закупки </w:t>
      </w:r>
      <w:bookmarkEnd w:id="270"/>
      <w:bookmarkEnd w:id="271"/>
      <w:r w:rsidR="00B70EB7">
        <w:rPr>
          <w:b/>
          <w:szCs w:val="24"/>
        </w:rPr>
        <w:t>К</w:t>
      </w:r>
      <w:r w:rsidR="000B1DBC">
        <w:rPr>
          <w:b/>
          <w:szCs w:val="24"/>
        </w:rPr>
        <w:t>ФИ/</w:t>
      </w:r>
      <w:r w:rsidR="006B3E11">
        <w:rPr>
          <w:b/>
          <w:szCs w:val="24"/>
        </w:rPr>
        <w:t>1-4</w:t>
      </w:r>
      <w:r w:rsidR="00A417EB">
        <w:rPr>
          <w:b/>
          <w:szCs w:val="24"/>
        </w:rPr>
        <w:t>-21</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Default="00501D99" w:rsidP="00501D99">
      <w:pPr>
        <w:pStyle w:val="affff6"/>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EA6C66" w:rsidRPr="000839C7" w:rsidTr="00715033">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EA6C66" w:rsidRPr="000839C7" w:rsidRDefault="00EA6C66" w:rsidP="00715033">
            <w:pPr>
              <w:jc w:val="center"/>
              <w:rPr>
                <w:b/>
                <w:bCs/>
                <w:sz w:val="24"/>
                <w:szCs w:val="24"/>
              </w:rPr>
            </w:pPr>
            <w:r w:rsidRPr="000839C7">
              <w:rPr>
                <w:b/>
                <w:bCs/>
                <w:sz w:val="24"/>
                <w:szCs w:val="24"/>
              </w:rPr>
              <w:t>№ п\</w:t>
            </w:r>
            <w:proofErr w:type="gramStart"/>
            <w:r w:rsidRPr="000839C7">
              <w:rPr>
                <w:b/>
                <w:bCs/>
                <w:sz w:val="24"/>
                <w:szCs w:val="24"/>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EA6C66" w:rsidRPr="000839C7" w:rsidRDefault="00EA6C66" w:rsidP="00715033">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EA6C66" w:rsidRPr="000839C7" w:rsidRDefault="00EA6C66" w:rsidP="00715033">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EA6C66" w:rsidRPr="000839C7" w:rsidRDefault="00EA6C66" w:rsidP="00715033">
            <w:pPr>
              <w:rPr>
                <w:b/>
                <w:bCs/>
                <w:sz w:val="24"/>
                <w:szCs w:val="24"/>
              </w:rPr>
            </w:pPr>
            <w:r w:rsidRPr="000839C7">
              <w:rPr>
                <w:b/>
                <w:bCs/>
                <w:sz w:val="24"/>
                <w:szCs w:val="24"/>
              </w:rPr>
              <w:t xml:space="preserve">Количество листов </w:t>
            </w:r>
          </w:p>
        </w:tc>
      </w:tr>
      <w:tr w:rsidR="00EA6C66" w:rsidRPr="000839C7" w:rsidTr="00715033">
        <w:tc>
          <w:tcPr>
            <w:tcW w:w="993" w:type="dxa"/>
            <w:tcBorders>
              <w:top w:val="single" w:sz="4" w:space="0" w:color="auto"/>
              <w:left w:val="single" w:sz="4" w:space="0" w:color="auto"/>
              <w:bottom w:val="single" w:sz="4" w:space="0" w:color="auto"/>
              <w:right w:val="single" w:sz="4" w:space="0" w:color="auto"/>
            </w:tcBorders>
          </w:tcPr>
          <w:p w:rsidR="00EA6C66" w:rsidRPr="000839C7" w:rsidRDefault="00EA6C66" w:rsidP="00B63C24">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jc w:val="both"/>
              <w:rPr>
                <w:sz w:val="24"/>
                <w:szCs w:val="24"/>
              </w:rPr>
            </w:pPr>
            <w:r w:rsidRPr="000839C7">
              <w:rPr>
                <w:sz w:val="24"/>
                <w:szCs w:val="24"/>
              </w:rPr>
              <w:t xml:space="preserve">Заявка на участие в закупке (Форма 2 части </w:t>
            </w:r>
            <w:r>
              <w:fldChar w:fldCharType="begin"/>
            </w:r>
            <w:r>
              <w:instrText xml:space="preserve"> REF _Ref166329210 \r \h  \* MERGEFORMAT </w:instrText>
            </w:r>
            <w:r>
              <w:fldChar w:fldCharType="separate"/>
            </w:r>
            <w:r w:rsidRPr="0064055F">
              <w:rPr>
                <w:sz w:val="24"/>
                <w:szCs w:val="24"/>
              </w:rPr>
              <w:t>IV</w:t>
            </w:r>
            <w:r>
              <w:fldChar w:fldCharType="end"/>
            </w:r>
            <w:r w:rsidRPr="000839C7">
              <w:rPr>
                <w:sz w:val="24"/>
                <w:szCs w:val="24"/>
              </w:rPr>
              <w:t xml:space="preserve"> «</w:t>
            </w:r>
            <w:r>
              <w:fldChar w:fldCharType="begin"/>
            </w:r>
            <w:r>
              <w:instrText xml:space="preserve"> REF _Ref166329217 \h  \* MERGEFORMAT </w:instrText>
            </w:r>
            <w:r>
              <w:fldChar w:fldCharType="separate"/>
            </w:r>
            <w:r w:rsidRPr="0064055F">
              <w:rPr>
                <w:lang w:eastAsia="zh-CN"/>
              </w:rPr>
              <w:t>ОБРАЗЦЫ ФОРМ И ДОКУМЕНТОВ ДЛЯ ЗАПОЛНЕНИЯ УЧАСТНИКАМИ ЗАКУПКИ</w:t>
            </w:r>
            <w:r>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r>
      <w:tr w:rsidR="00EA6C66" w:rsidRPr="000839C7" w:rsidTr="00715033">
        <w:trPr>
          <w:trHeight w:val="389"/>
        </w:trPr>
        <w:tc>
          <w:tcPr>
            <w:tcW w:w="99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jc w:val="center"/>
              <w:rPr>
                <w:sz w:val="24"/>
                <w:szCs w:val="24"/>
              </w:rPr>
            </w:pPr>
            <w:r w:rsidRPr="000839C7">
              <w:rPr>
                <w:sz w:val="24"/>
                <w:szCs w:val="24"/>
              </w:rPr>
              <w:t>1.</w:t>
            </w:r>
            <w:r>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jc w:val="both"/>
              <w:rPr>
                <w:sz w:val="24"/>
                <w:szCs w:val="24"/>
              </w:rPr>
            </w:pPr>
            <w:r>
              <w:rPr>
                <w:sz w:val="24"/>
                <w:szCs w:val="24"/>
              </w:rPr>
              <w:t>Приложение №1</w:t>
            </w:r>
            <w:r w:rsidRPr="000839C7">
              <w:rPr>
                <w:sz w:val="24"/>
                <w:szCs w:val="24"/>
              </w:rPr>
              <w:t xml:space="preserve"> «</w:t>
            </w:r>
            <w:r>
              <w:rPr>
                <w:sz w:val="24"/>
                <w:szCs w:val="24"/>
              </w:rPr>
              <w:t>Техническое предложение» (Форма 3</w:t>
            </w:r>
            <w:r w:rsidRPr="000839C7">
              <w:rPr>
                <w:sz w:val="24"/>
                <w:szCs w:val="24"/>
              </w:rPr>
              <w:t xml:space="preserve"> части </w:t>
            </w:r>
            <w:r>
              <w:fldChar w:fldCharType="begin"/>
            </w:r>
            <w:r>
              <w:instrText xml:space="preserve"> REF _Ref166329210 \r \h  \* MERGEFORMAT </w:instrText>
            </w:r>
            <w:r>
              <w:fldChar w:fldCharType="separate"/>
            </w:r>
            <w:r w:rsidRPr="0064055F">
              <w:rPr>
                <w:sz w:val="24"/>
                <w:szCs w:val="24"/>
              </w:rPr>
              <w:t>IV</w:t>
            </w:r>
            <w:r>
              <w:fldChar w:fldCharType="end"/>
            </w:r>
            <w:r w:rsidRPr="000839C7">
              <w:rPr>
                <w:sz w:val="24"/>
                <w:szCs w:val="24"/>
              </w:rPr>
              <w:t xml:space="preserve"> «</w:t>
            </w:r>
            <w:r>
              <w:fldChar w:fldCharType="begin"/>
            </w:r>
            <w:r>
              <w:instrText xml:space="preserve"> REF _Ref166329217 \h  \* MERGEFORMAT </w:instrText>
            </w:r>
            <w:r>
              <w:fldChar w:fldCharType="separate"/>
            </w:r>
            <w:r w:rsidRPr="0064055F">
              <w:rPr>
                <w:lang w:eastAsia="zh-CN"/>
              </w:rPr>
              <w:t>ОБРАЗЦЫ ФОРМ И ДОКУМЕНТОВ ДЛЯ ЗАПОЛНЕНИЯ УЧАСТНИКАМИ ЗАКУПКИ</w:t>
            </w:r>
            <w:r>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r>
      <w:tr w:rsidR="00EA6C66" w:rsidRPr="000839C7" w:rsidTr="00715033">
        <w:trPr>
          <w:trHeight w:val="389"/>
        </w:trPr>
        <w:tc>
          <w:tcPr>
            <w:tcW w:w="993" w:type="dxa"/>
            <w:tcBorders>
              <w:top w:val="single" w:sz="4" w:space="0" w:color="auto"/>
              <w:left w:val="single" w:sz="4" w:space="0" w:color="auto"/>
              <w:bottom w:val="single" w:sz="4" w:space="0" w:color="auto"/>
              <w:right w:val="single" w:sz="4" w:space="0" w:color="auto"/>
            </w:tcBorders>
          </w:tcPr>
          <w:p w:rsidR="00EA6C66" w:rsidRPr="000839C7" w:rsidRDefault="00EA6C66" w:rsidP="00EA6C66">
            <w:pPr>
              <w:jc w:val="center"/>
              <w:rPr>
                <w:sz w:val="24"/>
                <w:szCs w:val="24"/>
              </w:rPr>
            </w:pPr>
            <w:r>
              <w:rPr>
                <w:sz w:val="24"/>
                <w:szCs w:val="24"/>
              </w:rPr>
              <w:t>1.2</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EA6C66" w:rsidRPr="000839C7" w:rsidRDefault="007641F9" w:rsidP="00715033">
            <w:pPr>
              <w:jc w:val="both"/>
              <w:rPr>
                <w:sz w:val="24"/>
                <w:szCs w:val="24"/>
              </w:rPr>
            </w:pPr>
            <w:r>
              <w:rPr>
                <w:sz w:val="24"/>
                <w:szCs w:val="24"/>
              </w:rPr>
              <w:t>Приложение №2</w:t>
            </w:r>
            <w:r w:rsidR="00EA6C66" w:rsidRPr="00973916">
              <w:rPr>
                <w:sz w:val="24"/>
                <w:szCs w:val="24"/>
              </w:rPr>
              <w:t xml:space="preserve"> «Согласие на обработ</w:t>
            </w:r>
            <w:r w:rsidR="00EA6C66">
              <w:rPr>
                <w:sz w:val="24"/>
                <w:szCs w:val="24"/>
              </w:rPr>
              <w:t>ку персональных данных» (Форма 5</w:t>
            </w:r>
            <w:r w:rsidR="00EA6C66" w:rsidRPr="00973916">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r>
      <w:tr w:rsidR="00EA6C66" w:rsidRPr="000839C7" w:rsidTr="00715033">
        <w:tc>
          <w:tcPr>
            <w:tcW w:w="99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EA6C66" w:rsidRPr="004908E4" w:rsidRDefault="00EA6C66" w:rsidP="00715033">
            <w:pPr>
              <w:jc w:val="both"/>
              <w:rPr>
                <w:sz w:val="24"/>
                <w:szCs w:val="24"/>
              </w:rPr>
            </w:pPr>
            <w:r>
              <w:rPr>
                <w:rFonts w:eastAsiaTheme="minorHAnsi"/>
                <w:color w:val="000000"/>
                <w:sz w:val="24"/>
                <w:szCs w:val="24"/>
                <w:lang w:eastAsia="en-US"/>
              </w:rPr>
              <w:t xml:space="preserve"> </w:t>
            </w:r>
            <w:proofErr w:type="gramStart"/>
            <w:r>
              <w:rPr>
                <w:rFonts w:eastAsiaTheme="minorHAnsi"/>
                <w:color w:val="000000"/>
                <w:sz w:val="24"/>
                <w:szCs w:val="24"/>
                <w:lang w:eastAsia="en-US"/>
              </w:rPr>
              <w:t>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r>
      <w:tr w:rsidR="00EA6C66" w:rsidRPr="000839C7" w:rsidTr="00715033">
        <w:tc>
          <w:tcPr>
            <w:tcW w:w="993" w:type="dxa"/>
            <w:tcBorders>
              <w:top w:val="single" w:sz="4" w:space="0" w:color="auto"/>
              <w:left w:val="single" w:sz="4" w:space="0" w:color="auto"/>
              <w:bottom w:val="single" w:sz="4" w:space="0" w:color="auto"/>
              <w:right w:val="single" w:sz="4" w:space="0" w:color="auto"/>
            </w:tcBorders>
          </w:tcPr>
          <w:p w:rsidR="00EA6C66" w:rsidRDefault="00EA6C66" w:rsidP="00715033">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EA6C66" w:rsidRDefault="00EA6C66" w:rsidP="00715033">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r>
      <w:tr w:rsidR="00EA6C66" w:rsidRPr="000839C7" w:rsidTr="00715033">
        <w:tc>
          <w:tcPr>
            <w:tcW w:w="99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Pr>
                <w:sz w:val="24"/>
                <w:szCs w:val="24"/>
              </w:rPr>
              <w:t xml:space="preserve"> (п.3.4 документации)</w:t>
            </w:r>
          </w:p>
        </w:tc>
        <w:tc>
          <w:tcPr>
            <w:tcW w:w="184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r>
      <w:tr w:rsidR="00EA6C66" w:rsidRPr="000839C7" w:rsidTr="00715033">
        <w:tc>
          <w:tcPr>
            <w:tcW w:w="99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jc w:val="both"/>
              <w:rPr>
                <w:sz w:val="24"/>
                <w:szCs w:val="24"/>
              </w:rPr>
            </w:pPr>
            <w:r w:rsidRPr="000839C7">
              <w:rPr>
                <w:sz w:val="24"/>
                <w:szCs w:val="24"/>
              </w:rPr>
              <w:t>Копии документов, удостоверяющи</w:t>
            </w:r>
            <w:r>
              <w:rPr>
                <w:sz w:val="24"/>
                <w:szCs w:val="24"/>
              </w:rPr>
              <w:t>х личность (для физических лиц,</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r>
      <w:tr w:rsidR="00EA6C66" w:rsidRPr="000839C7" w:rsidTr="00715033">
        <w:tc>
          <w:tcPr>
            <w:tcW w:w="99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r>
      <w:tr w:rsidR="00EA6C66" w:rsidRPr="000839C7" w:rsidTr="00715033">
        <w:trPr>
          <w:trHeight w:val="564"/>
        </w:trPr>
        <w:tc>
          <w:tcPr>
            <w:tcW w:w="99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rsidR="00EA6C66" w:rsidRDefault="00EA6C66" w:rsidP="00715033">
            <w:pPr>
              <w:autoSpaceDE w:val="0"/>
              <w:autoSpaceDN w:val="0"/>
              <w:adjustRightInd w:val="0"/>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0839C7">
              <w:rPr>
                <w:sz w:val="24"/>
                <w:szCs w:val="24"/>
              </w:rPr>
              <w:t xml:space="preserve"> договора  на участие в закупке, являются крупной сделкой, сделкой с заинтересованностью</w:t>
            </w:r>
          </w:p>
          <w:p w:rsidR="00EA6C66" w:rsidRPr="000839C7" w:rsidRDefault="00EA6C66" w:rsidP="00715033">
            <w:pPr>
              <w:autoSpaceDE w:val="0"/>
              <w:autoSpaceDN w:val="0"/>
              <w:adjustRightInd w:val="0"/>
              <w:rPr>
                <w:sz w:val="24"/>
                <w:szCs w:val="24"/>
              </w:rPr>
            </w:pPr>
            <w:r w:rsidRPr="00157B6E">
              <w:rPr>
                <w:sz w:val="24"/>
                <w:szCs w:val="24"/>
              </w:rPr>
              <w:t>В случае</w:t>
            </w:r>
            <w:proofErr w:type="gramStart"/>
            <w:r w:rsidRPr="00157B6E">
              <w:rPr>
                <w:sz w:val="24"/>
                <w:szCs w:val="24"/>
              </w:rPr>
              <w:t>,</w:t>
            </w:r>
            <w:proofErr w:type="gramEnd"/>
            <w:r w:rsidRPr="00157B6E">
              <w:rPr>
                <w:sz w:val="24"/>
                <w:szCs w:val="24"/>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r>
      <w:tr w:rsidR="00A45767" w:rsidRPr="000839C7" w:rsidTr="00715033">
        <w:trPr>
          <w:trHeight w:val="564"/>
        </w:trPr>
        <w:tc>
          <w:tcPr>
            <w:tcW w:w="993" w:type="dxa"/>
            <w:tcBorders>
              <w:top w:val="single" w:sz="4" w:space="0" w:color="auto"/>
              <w:left w:val="single" w:sz="4" w:space="0" w:color="auto"/>
              <w:bottom w:val="single" w:sz="4" w:space="0" w:color="auto"/>
              <w:right w:val="single" w:sz="4" w:space="0" w:color="auto"/>
            </w:tcBorders>
          </w:tcPr>
          <w:p w:rsidR="00A45767" w:rsidRDefault="00A45767" w:rsidP="00715033">
            <w:pPr>
              <w:rPr>
                <w:sz w:val="24"/>
                <w:szCs w:val="24"/>
              </w:rPr>
            </w:pPr>
            <w:r>
              <w:rPr>
                <w:sz w:val="24"/>
                <w:szCs w:val="24"/>
              </w:rPr>
              <w:t>8.</w:t>
            </w:r>
          </w:p>
        </w:tc>
        <w:tc>
          <w:tcPr>
            <w:tcW w:w="5811" w:type="dxa"/>
            <w:tcBorders>
              <w:top w:val="single" w:sz="4" w:space="0" w:color="auto"/>
              <w:left w:val="single" w:sz="4" w:space="0" w:color="auto"/>
              <w:bottom w:val="single" w:sz="4" w:space="0" w:color="auto"/>
              <w:right w:val="single" w:sz="4" w:space="0" w:color="auto"/>
            </w:tcBorders>
          </w:tcPr>
          <w:p w:rsidR="00A45767" w:rsidRPr="00A45767" w:rsidRDefault="00A45767" w:rsidP="00A45767">
            <w:pPr>
              <w:autoSpaceDE w:val="0"/>
              <w:autoSpaceDN w:val="0"/>
              <w:adjustRightInd w:val="0"/>
              <w:rPr>
                <w:sz w:val="24"/>
                <w:szCs w:val="24"/>
              </w:rPr>
            </w:pPr>
            <w:r w:rsidRPr="00A45767">
              <w:rPr>
                <w:sz w:val="24"/>
                <w:szCs w:val="24"/>
              </w:rPr>
              <w:t xml:space="preserve">Документ, подтверждающий наличие модели с </w:t>
            </w:r>
            <w:proofErr w:type="gramStart"/>
            <w:r w:rsidRPr="00A45767">
              <w:rPr>
                <w:sz w:val="24"/>
                <w:szCs w:val="24"/>
              </w:rPr>
              <w:t>указанным</w:t>
            </w:r>
            <w:proofErr w:type="gramEnd"/>
            <w:r w:rsidRPr="00A45767">
              <w:rPr>
                <w:sz w:val="24"/>
                <w:szCs w:val="24"/>
              </w:rPr>
              <w:t xml:space="preserve"> CPU в списке совместимости с </w:t>
            </w:r>
            <w:proofErr w:type="spellStart"/>
            <w:r w:rsidRPr="00A45767">
              <w:rPr>
                <w:sz w:val="24"/>
                <w:szCs w:val="24"/>
              </w:rPr>
              <w:t>VMWare</w:t>
            </w:r>
            <w:proofErr w:type="spellEnd"/>
            <w:r w:rsidRPr="00A45767">
              <w:rPr>
                <w:sz w:val="24"/>
                <w:szCs w:val="24"/>
              </w:rPr>
              <w:t xml:space="preserve"> </w:t>
            </w:r>
            <w:proofErr w:type="spellStart"/>
            <w:r w:rsidRPr="00A45767">
              <w:rPr>
                <w:sz w:val="24"/>
                <w:szCs w:val="24"/>
              </w:rPr>
              <w:t>ESXi</w:t>
            </w:r>
            <w:proofErr w:type="spellEnd"/>
            <w:r w:rsidRPr="00A45767">
              <w:rPr>
                <w:sz w:val="24"/>
                <w:szCs w:val="24"/>
              </w:rPr>
              <w:t xml:space="preserve"> 7 подтвер</w:t>
            </w:r>
            <w:r w:rsidR="00145528">
              <w:rPr>
                <w:sz w:val="24"/>
                <w:szCs w:val="24"/>
              </w:rPr>
              <w:t>ждается скриншотом с сайта.</w:t>
            </w:r>
          </w:p>
          <w:p w:rsidR="00A45767" w:rsidRPr="000839C7" w:rsidRDefault="00A45767" w:rsidP="00A45767">
            <w:pPr>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45767" w:rsidRPr="000839C7" w:rsidRDefault="00A45767"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5767" w:rsidRPr="000839C7" w:rsidRDefault="00A45767" w:rsidP="00715033">
            <w:pPr>
              <w:rPr>
                <w:sz w:val="24"/>
                <w:szCs w:val="24"/>
              </w:rPr>
            </w:pPr>
          </w:p>
        </w:tc>
      </w:tr>
      <w:tr w:rsidR="00A45767" w:rsidRPr="000839C7" w:rsidTr="00715033">
        <w:trPr>
          <w:trHeight w:val="564"/>
        </w:trPr>
        <w:tc>
          <w:tcPr>
            <w:tcW w:w="993" w:type="dxa"/>
            <w:tcBorders>
              <w:top w:val="single" w:sz="4" w:space="0" w:color="auto"/>
              <w:left w:val="single" w:sz="4" w:space="0" w:color="auto"/>
              <w:bottom w:val="single" w:sz="4" w:space="0" w:color="auto"/>
              <w:right w:val="single" w:sz="4" w:space="0" w:color="auto"/>
            </w:tcBorders>
          </w:tcPr>
          <w:p w:rsidR="00A45767" w:rsidRDefault="00A45767" w:rsidP="00715033">
            <w:pPr>
              <w:rPr>
                <w:sz w:val="24"/>
                <w:szCs w:val="24"/>
              </w:rPr>
            </w:pPr>
            <w:r>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rsidR="00A45767" w:rsidRPr="000839C7" w:rsidRDefault="00A45767" w:rsidP="00715033">
            <w:pPr>
              <w:autoSpaceDE w:val="0"/>
              <w:autoSpaceDN w:val="0"/>
              <w:adjustRightInd w:val="0"/>
              <w:rPr>
                <w:sz w:val="24"/>
                <w:szCs w:val="24"/>
              </w:rPr>
            </w:pPr>
            <w:r w:rsidRPr="00A45767">
              <w:rPr>
                <w:sz w:val="24"/>
                <w:szCs w:val="24"/>
              </w:rPr>
              <w:t>Документ, подтверждающий наличие статуса партнера производителя.</w:t>
            </w:r>
          </w:p>
        </w:tc>
        <w:tc>
          <w:tcPr>
            <w:tcW w:w="1843" w:type="dxa"/>
            <w:tcBorders>
              <w:top w:val="single" w:sz="4" w:space="0" w:color="auto"/>
              <w:left w:val="single" w:sz="4" w:space="0" w:color="auto"/>
              <w:bottom w:val="single" w:sz="4" w:space="0" w:color="auto"/>
              <w:right w:val="single" w:sz="4" w:space="0" w:color="auto"/>
            </w:tcBorders>
          </w:tcPr>
          <w:p w:rsidR="00A45767" w:rsidRPr="000839C7" w:rsidRDefault="00A45767"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5767" w:rsidRPr="000839C7" w:rsidRDefault="00A45767" w:rsidP="00715033">
            <w:pPr>
              <w:rPr>
                <w:sz w:val="24"/>
                <w:szCs w:val="24"/>
              </w:rPr>
            </w:pPr>
          </w:p>
        </w:tc>
      </w:tr>
      <w:tr w:rsidR="00A45767" w:rsidRPr="000839C7" w:rsidTr="00715033">
        <w:trPr>
          <w:trHeight w:val="564"/>
        </w:trPr>
        <w:tc>
          <w:tcPr>
            <w:tcW w:w="993" w:type="dxa"/>
            <w:tcBorders>
              <w:top w:val="single" w:sz="4" w:space="0" w:color="auto"/>
              <w:left w:val="single" w:sz="4" w:space="0" w:color="auto"/>
              <w:bottom w:val="single" w:sz="4" w:space="0" w:color="auto"/>
              <w:right w:val="single" w:sz="4" w:space="0" w:color="auto"/>
            </w:tcBorders>
          </w:tcPr>
          <w:p w:rsidR="00A45767" w:rsidRDefault="00A45767" w:rsidP="00715033">
            <w:pPr>
              <w:rPr>
                <w:sz w:val="24"/>
                <w:szCs w:val="24"/>
              </w:rPr>
            </w:pPr>
            <w:r>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rsidR="00A45767" w:rsidRPr="000839C7" w:rsidRDefault="00A45767" w:rsidP="00715033">
            <w:pPr>
              <w:autoSpaceDE w:val="0"/>
              <w:autoSpaceDN w:val="0"/>
              <w:adjustRightInd w:val="0"/>
              <w:rPr>
                <w:sz w:val="24"/>
                <w:szCs w:val="24"/>
              </w:rPr>
            </w:pPr>
            <w:r w:rsidRPr="00A45767">
              <w:rPr>
                <w:sz w:val="24"/>
                <w:szCs w:val="24"/>
              </w:rPr>
              <w:t xml:space="preserve">Документ, подтверждающий наличие не менее 2-х (двух) авторизованных сервисных центров в г. Москве у </w:t>
            </w:r>
            <w:proofErr w:type="gramStart"/>
            <w:r w:rsidRPr="00A45767">
              <w:rPr>
                <w:sz w:val="24"/>
                <w:szCs w:val="24"/>
              </w:rPr>
              <w:t>производителя</w:t>
            </w:r>
            <w:proofErr w:type="gramEnd"/>
            <w:r w:rsidRPr="00A45767">
              <w:rPr>
                <w:sz w:val="24"/>
                <w:szCs w:val="24"/>
              </w:rPr>
              <w:t xml:space="preserve"> предлагаемого к поставке товара.</w:t>
            </w:r>
          </w:p>
        </w:tc>
        <w:tc>
          <w:tcPr>
            <w:tcW w:w="1843" w:type="dxa"/>
            <w:tcBorders>
              <w:top w:val="single" w:sz="4" w:space="0" w:color="auto"/>
              <w:left w:val="single" w:sz="4" w:space="0" w:color="auto"/>
              <w:bottom w:val="single" w:sz="4" w:space="0" w:color="auto"/>
              <w:right w:val="single" w:sz="4" w:space="0" w:color="auto"/>
            </w:tcBorders>
          </w:tcPr>
          <w:p w:rsidR="00A45767" w:rsidRPr="000839C7" w:rsidRDefault="00A45767"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5767" w:rsidRPr="000839C7" w:rsidRDefault="00A45767" w:rsidP="00715033">
            <w:pPr>
              <w:rPr>
                <w:sz w:val="24"/>
                <w:szCs w:val="24"/>
              </w:rPr>
            </w:pPr>
          </w:p>
        </w:tc>
      </w:tr>
      <w:tr w:rsidR="008708A3" w:rsidRPr="000839C7" w:rsidTr="00715033">
        <w:trPr>
          <w:trHeight w:val="564"/>
        </w:trPr>
        <w:tc>
          <w:tcPr>
            <w:tcW w:w="993" w:type="dxa"/>
            <w:tcBorders>
              <w:top w:val="single" w:sz="4" w:space="0" w:color="auto"/>
              <w:left w:val="single" w:sz="4" w:space="0" w:color="auto"/>
              <w:bottom w:val="single" w:sz="4" w:space="0" w:color="auto"/>
              <w:right w:val="single" w:sz="4" w:space="0" w:color="auto"/>
            </w:tcBorders>
          </w:tcPr>
          <w:p w:rsidR="008708A3" w:rsidRDefault="008708A3" w:rsidP="00715033">
            <w:pPr>
              <w:rPr>
                <w:sz w:val="24"/>
                <w:szCs w:val="24"/>
              </w:rPr>
            </w:pPr>
            <w:r>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rsidR="008708A3" w:rsidRPr="008708A3" w:rsidRDefault="008708A3" w:rsidP="008708A3">
            <w:pPr>
              <w:autoSpaceDE w:val="0"/>
              <w:autoSpaceDN w:val="0"/>
              <w:adjustRightInd w:val="0"/>
              <w:rPr>
                <w:sz w:val="24"/>
                <w:szCs w:val="24"/>
              </w:rPr>
            </w:pPr>
            <w:r w:rsidRPr="008708A3">
              <w:rPr>
                <w:sz w:val="24"/>
                <w:szCs w:val="24"/>
              </w:rPr>
              <w:tab/>
              <w:t xml:space="preserve">Документ, подтверждающий соответствие требованиям </w:t>
            </w:r>
            <w:proofErr w:type="gramStart"/>
            <w:r w:rsidRPr="008708A3">
              <w:rPr>
                <w:sz w:val="24"/>
                <w:szCs w:val="24"/>
              </w:rPr>
              <w:t>ТР</w:t>
            </w:r>
            <w:proofErr w:type="gramEnd"/>
            <w:r w:rsidRPr="008708A3">
              <w:rPr>
                <w:sz w:val="24"/>
                <w:szCs w:val="24"/>
              </w:rPr>
              <w:t xml:space="preserve"> ТС 004/2011 «О безопасности низковольтного оборудования»; ТР ТС 020/2011 «Электромагнитная совместимость технических средств»; </w:t>
            </w:r>
          </w:p>
          <w:p w:rsidR="008708A3" w:rsidRPr="00A45767" w:rsidRDefault="008708A3" w:rsidP="008708A3">
            <w:pPr>
              <w:autoSpaceDE w:val="0"/>
              <w:autoSpaceDN w:val="0"/>
              <w:adjustRightInd w:val="0"/>
              <w:rPr>
                <w:sz w:val="24"/>
                <w:szCs w:val="24"/>
              </w:rPr>
            </w:pPr>
            <w:r w:rsidRPr="008708A3">
              <w:rPr>
                <w:sz w:val="24"/>
                <w:szCs w:val="24"/>
              </w:rPr>
              <w:tab/>
            </w:r>
            <w:proofErr w:type="gramStart"/>
            <w:r w:rsidRPr="008708A3">
              <w:rPr>
                <w:sz w:val="24"/>
                <w:szCs w:val="24"/>
              </w:rPr>
              <w:t>ТР</w:t>
            </w:r>
            <w:proofErr w:type="gramEnd"/>
            <w:r w:rsidRPr="008708A3">
              <w:rPr>
                <w:sz w:val="24"/>
                <w:szCs w:val="24"/>
              </w:rPr>
              <w:t xml:space="preserve"> ЕАЭС 037/2016 «Об ограничении применения опасных веществ в изделиях электротехники и радиоэлектроники"</w:t>
            </w:r>
          </w:p>
        </w:tc>
        <w:tc>
          <w:tcPr>
            <w:tcW w:w="1843" w:type="dxa"/>
            <w:tcBorders>
              <w:top w:val="single" w:sz="4" w:space="0" w:color="auto"/>
              <w:left w:val="single" w:sz="4" w:space="0" w:color="auto"/>
              <w:bottom w:val="single" w:sz="4" w:space="0" w:color="auto"/>
              <w:right w:val="single" w:sz="4" w:space="0" w:color="auto"/>
            </w:tcBorders>
          </w:tcPr>
          <w:p w:rsidR="008708A3" w:rsidRPr="000839C7" w:rsidRDefault="008708A3" w:rsidP="00715033">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08A3" w:rsidRPr="000839C7" w:rsidRDefault="008708A3" w:rsidP="00715033">
            <w:pPr>
              <w:rPr>
                <w:sz w:val="24"/>
                <w:szCs w:val="24"/>
              </w:rPr>
            </w:pPr>
          </w:p>
        </w:tc>
      </w:tr>
      <w:tr w:rsidR="00EA6C66" w:rsidRPr="000839C7" w:rsidTr="00715033">
        <w:tc>
          <w:tcPr>
            <w:tcW w:w="10348" w:type="dxa"/>
            <w:gridSpan w:val="4"/>
            <w:tcBorders>
              <w:top w:val="single" w:sz="4" w:space="0" w:color="auto"/>
              <w:left w:val="single" w:sz="4" w:space="0" w:color="auto"/>
              <w:bottom w:val="single" w:sz="4" w:space="0" w:color="auto"/>
              <w:right w:val="single" w:sz="4" w:space="0" w:color="auto"/>
            </w:tcBorders>
          </w:tcPr>
          <w:p w:rsidR="00EA6C66" w:rsidRPr="000839C7" w:rsidRDefault="00EA6C66" w:rsidP="00715033">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EA6C66" w:rsidRPr="000839C7" w:rsidTr="00715033">
        <w:tc>
          <w:tcPr>
            <w:tcW w:w="993" w:type="dxa"/>
            <w:tcBorders>
              <w:top w:val="single" w:sz="4" w:space="0" w:color="auto"/>
              <w:left w:val="single" w:sz="4" w:space="0" w:color="auto"/>
              <w:bottom w:val="single" w:sz="4" w:space="0" w:color="auto"/>
              <w:right w:val="single" w:sz="4" w:space="0" w:color="auto"/>
            </w:tcBorders>
          </w:tcPr>
          <w:p w:rsidR="00EA6C66" w:rsidRPr="000839C7" w:rsidRDefault="008708A3" w:rsidP="00715033">
            <w:pPr>
              <w:jc w:val="center"/>
              <w:rPr>
                <w:sz w:val="24"/>
                <w:szCs w:val="24"/>
              </w:rPr>
            </w:pPr>
            <w:r>
              <w:rPr>
                <w:sz w:val="24"/>
                <w:szCs w:val="24"/>
              </w:rPr>
              <w:t>12</w:t>
            </w:r>
            <w:r w:rsidR="00EA6C66"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EA6C66" w:rsidRPr="000839C7" w:rsidRDefault="00EA6C66" w:rsidP="00715033">
            <w:pPr>
              <w:rPr>
                <w:sz w:val="24"/>
                <w:szCs w:val="24"/>
              </w:rPr>
            </w:pPr>
          </w:p>
        </w:tc>
      </w:tr>
      <w:tr w:rsidR="00EA6C66" w:rsidRPr="000839C7" w:rsidTr="00715033">
        <w:tc>
          <w:tcPr>
            <w:tcW w:w="99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EA6C66" w:rsidRPr="000839C7" w:rsidRDefault="00EA6C66" w:rsidP="00715033">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EA6C66" w:rsidRPr="000839C7" w:rsidRDefault="00EA6C66" w:rsidP="00715033">
            <w:pPr>
              <w:rPr>
                <w:sz w:val="24"/>
                <w:szCs w:val="24"/>
              </w:rPr>
            </w:pPr>
          </w:p>
        </w:tc>
      </w:tr>
    </w:tbl>
    <w:p w:rsidR="00EA6C66" w:rsidRPr="000839C7" w:rsidRDefault="00EA6C66" w:rsidP="00501D99">
      <w:pPr>
        <w:pStyle w:val="affff6"/>
        <w:tabs>
          <w:tab w:val="clear" w:pos="1980"/>
          <w:tab w:val="left" w:pos="284"/>
        </w:tabs>
        <w:ind w:left="0" w:firstLine="0"/>
        <w:jc w:val="center"/>
        <w:rPr>
          <w:szCs w:val="24"/>
        </w:rPr>
      </w:pPr>
    </w:p>
    <w:p w:rsidR="00501D99" w:rsidRPr="000839C7" w:rsidRDefault="00501D99" w:rsidP="00501D99">
      <w:pPr>
        <w:rPr>
          <w:sz w:val="24"/>
          <w:szCs w:val="24"/>
        </w:rPr>
      </w:pPr>
      <w:r w:rsidRPr="000839C7">
        <w:rPr>
          <w:b/>
          <w:sz w:val="24"/>
          <w:szCs w:val="24"/>
        </w:rPr>
        <w:t xml:space="preserve">Участник </w:t>
      </w:r>
      <w:proofErr w:type="gramStart"/>
      <w:r w:rsidRPr="000839C7">
        <w:rPr>
          <w:b/>
          <w:sz w:val="24"/>
          <w:szCs w:val="24"/>
        </w:rPr>
        <w:t>закупки</w:t>
      </w:r>
      <w:proofErr w:type="gramEnd"/>
      <w:r w:rsidRPr="000839C7">
        <w:rPr>
          <w:b/>
          <w:sz w:val="24"/>
          <w:szCs w:val="24"/>
        </w:rPr>
        <w:t>/уполномоченный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proofErr w:type="gramStart"/>
      <w:r w:rsidRPr="000839C7">
        <w:rPr>
          <w:sz w:val="24"/>
          <w:szCs w:val="24"/>
          <w:vertAlign w:val="superscript"/>
        </w:rPr>
        <w:t>)</w:t>
      </w:r>
      <w:r w:rsidRPr="000839C7">
        <w:rPr>
          <w:i/>
          <w:sz w:val="24"/>
          <w:szCs w:val="24"/>
        </w:rPr>
        <w:t>(</w:t>
      </w:r>
      <w:proofErr w:type="gramEnd"/>
      <w:r w:rsidRPr="000839C7">
        <w:rPr>
          <w:i/>
          <w:sz w:val="24"/>
          <w:szCs w:val="24"/>
        </w:rPr>
        <w:t xml:space="preserve">должность, Ф.И.О., </w:t>
      </w:r>
      <w:bookmarkStart w:id="272"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272"/>
      <w:r w:rsidRPr="000839C7">
        <w:rPr>
          <w:i/>
          <w:sz w:val="24"/>
          <w:szCs w:val="24"/>
        </w:rPr>
        <w:t>)</w:t>
      </w:r>
    </w:p>
    <w:p w:rsidR="00B63C24" w:rsidRPr="000839C7" w:rsidRDefault="00501D99" w:rsidP="00B63C24">
      <w:pPr>
        <w:rPr>
          <w:sz w:val="24"/>
          <w:szCs w:val="24"/>
        </w:rPr>
      </w:pPr>
      <w:r w:rsidRPr="000839C7">
        <w:rPr>
          <w:i/>
          <w:sz w:val="24"/>
          <w:szCs w:val="24"/>
        </w:rPr>
        <w:br w:type="page"/>
      </w:r>
      <w:bookmarkStart w:id="273" w:name="_Ref166329536"/>
      <w:bookmarkStart w:id="274" w:name="_Toc249870894"/>
      <w:bookmarkStart w:id="275" w:name="_Toc366896204"/>
      <w:bookmarkStart w:id="276" w:name="_Toc275078261"/>
      <w:bookmarkStart w:id="277" w:name="_Toc121292706"/>
      <w:bookmarkStart w:id="278" w:name="_Toc127334286"/>
      <w:r w:rsidR="00B63C24" w:rsidRPr="00BA5797">
        <w:rPr>
          <w:b/>
          <w:sz w:val="24"/>
          <w:szCs w:val="24"/>
        </w:rPr>
        <w:t>ФОРМА 2</w:t>
      </w:r>
      <w:r w:rsidR="00B63C24" w:rsidRPr="000839C7">
        <w:rPr>
          <w:sz w:val="24"/>
          <w:szCs w:val="24"/>
        </w:rPr>
        <w:t>. ПРЕДЛОЖЕНИЕ НА УЧАСТИЕ В ЗАКУПКЕ</w:t>
      </w:r>
      <w:bookmarkEnd w:id="273"/>
      <w:bookmarkEnd w:id="274"/>
      <w:bookmarkEnd w:id="275"/>
      <w:bookmarkEnd w:id="276"/>
    </w:p>
    <w:p w:rsidR="00B63C24" w:rsidRPr="000839C7" w:rsidRDefault="00B63C24" w:rsidP="00B63C24">
      <w:pPr>
        <w:rPr>
          <w:sz w:val="24"/>
          <w:szCs w:val="24"/>
        </w:rPr>
      </w:pPr>
      <w:bookmarkStart w:id="279" w:name="_Ref166329400"/>
      <w:r w:rsidRPr="000839C7">
        <w:rPr>
          <w:sz w:val="24"/>
          <w:szCs w:val="24"/>
        </w:rPr>
        <w:t>На бланке участника закупки</w:t>
      </w:r>
      <w:bookmarkEnd w:id="279"/>
    </w:p>
    <w:p w:rsidR="00B63C24" w:rsidRPr="000839C7" w:rsidRDefault="00B63C24" w:rsidP="00B63C24">
      <w:pPr>
        <w:rPr>
          <w:sz w:val="24"/>
          <w:szCs w:val="24"/>
        </w:rPr>
      </w:pPr>
      <w:r w:rsidRPr="000839C7">
        <w:rPr>
          <w:sz w:val="24"/>
          <w:szCs w:val="24"/>
        </w:rPr>
        <w:t>(по возможности)</w:t>
      </w:r>
    </w:p>
    <w:p w:rsidR="00B63C24" w:rsidRPr="000839C7" w:rsidRDefault="00B63C24" w:rsidP="00B63C24">
      <w:pPr>
        <w:jc w:val="right"/>
        <w:rPr>
          <w:sz w:val="24"/>
          <w:szCs w:val="24"/>
        </w:rPr>
      </w:pPr>
      <w:r w:rsidRPr="000839C7">
        <w:rPr>
          <w:sz w:val="24"/>
          <w:szCs w:val="24"/>
        </w:rPr>
        <w:t>Дата, исх. номер</w:t>
      </w:r>
    </w:p>
    <w:p w:rsidR="00B63C24" w:rsidRPr="000839C7" w:rsidRDefault="00B63C24" w:rsidP="00B63C24">
      <w:pPr>
        <w:ind w:left="4536"/>
        <w:jc w:val="right"/>
        <w:rPr>
          <w:iCs/>
          <w:spacing w:val="1"/>
          <w:sz w:val="24"/>
          <w:szCs w:val="24"/>
        </w:rPr>
      </w:pPr>
      <w:r w:rsidRPr="000839C7">
        <w:rPr>
          <w:iCs/>
          <w:spacing w:val="1"/>
          <w:sz w:val="24"/>
          <w:szCs w:val="24"/>
        </w:rPr>
        <w:t xml:space="preserve">Фонд развития </w:t>
      </w:r>
      <w:proofErr w:type="gramStart"/>
      <w:r w:rsidRPr="000839C7">
        <w:rPr>
          <w:iCs/>
          <w:spacing w:val="1"/>
          <w:sz w:val="24"/>
          <w:szCs w:val="24"/>
        </w:rPr>
        <w:t>интернет-инициатив</w:t>
      </w:r>
      <w:proofErr w:type="gramEnd"/>
    </w:p>
    <w:p w:rsidR="00B63C24" w:rsidRPr="000839C7" w:rsidRDefault="00B63C24" w:rsidP="00B63C24">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B63C24" w:rsidRPr="000839C7" w:rsidRDefault="00B63C24" w:rsidP="00B63C24">
      <w:pPr>
        <w:pStyle w:val="36"/>
        <w:ind w:firstLine="709"/>
        <w:jc w:val="center"/>
        <w:rPr>
          <w:i w:val="0"/>
        </w:rPr>
      </w:pPr>
      <w:r w:rsidRPr="000839C7">
        <w:rPr>
          <w:i w:val="0"/>
        </w:rPr>
        <w:t xml:space="preserve">ЗАЯВКА НА УЧАСТИЕ В ЗАПРОСЕ </w:t>
      </w:r>
      <w:r>
        <w:rPr>
          <w:i w:val="0"/>
        </w:rPr>
        <w:t>ЦЕН</w:t>
      </w:r>
      <w:r w:rsidRPr="000839C7">
        <w:rPr>
          <w:i w:val="0"/>
        </w:rPr>
        <w:t xml:space="preserve"> </w:t>
      </w:r>
    </w:p>
    <w:p w:rsidR="00B63C24" w:rsidRPr="000839C7" w:rsidRDefault="00B63C24" w:rsidP="00B63C24">
      <w:pPr>
        <w:pStyle w:val="affff6"/>
        <w:tabs>
          <w:tab w:val="clear" w:pos="1980"/>
          <w:tab w:val="left" w:pos="284"/>
        </w:tabs>
        <w:ind w:left="0" w:firstLine="0"/>
        <w:jc w:val="center"/>
        <w:rPr>
          <w:b/>
          <w:szCs w:val="24"/>
        </w:rPr>
      </w:pPr>
      <w:r w:rsidRPr="008B1D53">
        <w:rPr>
          <w:b/>
          <w:szCs w:val="24"/>
        </w:rPr>
        <w:t xml:space="preserve">на право заключения договора на </w:t>
      </w:r>
      <w:r w:rsidRPr="00575DD7">
        <w:rPr>
          <w:b/>
          <w:szCs w:val="24"/>
        </w:rPr>
        <w:t xml:space="preserve">поставку </w:t>
      </w:r>
      <w:r w:rsidR="00145528">
        <w:rPr>
          <w:b/>
          <w:szCs w:val="24"/>
        </w:rPr>
        <w:t>вычислительной техники (серверное оборудование</w:t>
      </w:r>
      <w:r>
        <w:rPr>
          <w:b/>
          <w:szCs w:val="24"/>
        </w:rPr>
        <w:t>)</w:t>
      </w:r>
      <w:r w:rsidRPr="00575DD7">
        <w:rPr>
          <w:b/>
          <w:szCs w:val="24"/>
        </w:rPr>
        <w:t xml:space="preserve"> для нужд </w:t>
      </w:r>
      <w:r>
        <w:rPr>
          <w:b/>
          <w:szCs w:val="24"/>
        </w:rPr>
        <w:t>ООО «ФРИИ ИНВЕСТ»  Рее</w:t>
      </w:r>
      <w:r w:rsidRPr="008B1D53">
        <w:rPr>
          <w:b/>
          <w:szCs w:val="24"/>
        </w:rPr>
        <w:t xml:space="preserve">стровый номер закупки </w:t>
      </w:r>
      <w:r w:rsidR="00145528">
        <w:rPr>
          <w:b/>
          <w:szCs w:val="24"/>
        </w:rPr>
        <w:t>КФИ/1-4</w:t>
      </w:r>
      <w:r>
        <w:rPr>
          <w:b/>
          <w:szCs w:val="24"/>
        </w:rPr>
        <w:t>-21</w:t>
      </w:r>
    </w:p>
    <w:p w:rsidR="00B63C24" w:rsidRPr="000839C7" w:rsidRDefault="00B63C24" w:rsidP="00B63C24">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B63C24" w:rsidRPr="000839C7" w:rsidRDefault="00B63C24" w:rsidP="00B63C24">
      <w:pPr>
        <w:pStyle w:val="aff"/>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Pr>
          <w:bCs/>
          <w:i/>
          <w:color w:val="1F497D" w:themeColor="text2"/>
          <w:szCs w:val="24"/>
        </w:rPr>
        <w:t>ого лица (для юридического лица</w:t>
      </w:r>
      <w:r w:rsidRPr="000839C7">
        <w:rPr>
          <w:bCs/>
          <w:i/>
          <w:color w:val="1F497D" w:themeColor="text2"/>
          <w:szCs w:val="24"/>
        </w:rPr>
        <w:t>)</w:t>
      </w:r>
      <w:r>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B63C24" w:rsidRPr="000839C7" w:rsidRDefault="00B63C24" w:rsidP="00B63C24">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rsidR="00B63C24" w:rsidRPr="00ED5835" w:rsidRDefault="00B63C24" w:rsidP="00B63C24">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2410"/>
        <w:gridCol w:w="1275"/>
        <w:gridCol w:w="1418"/>
        <w:gridCol w:w="1134"/>
        <w:gridCol w:w="1417"/>
      </w:tblGrid>
      <w:tr w:rsidR="00B63C24" w:rsidRPr="00ED5835" w:rsidTr="00715033">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rsidR="00B63C24" w:rsidRPr="00ED5835" w:rsidRDefault="00B63C24" w:rsidP="00715033">
            <w:pPr>
              <w:suppressAutoHyphens/>
              <w:jc w:val="center"/>
              <w:rPr>
                <w:b/>
                <w:sz w:val="24"/>
                <w:szCs w:val="24"/>
              </w:rPr>
            </w:pPr>
            <w:r w:rsidRPr="00ED5835">
              <w:rPr>
                <w:b/>
                <w:sz w:val="24"/>
                <w:szCs w:val="24"/>
              </w:rPr>
              <w:br w:type="page"/>
              <w:t xml:space="preserve">№ </w:t>
            </w:r>
          </w:p>
        </w:tc>
        <w:tc>
          <w:tcPr>
            <w:tcW w:w="1985" w:type="dxa"/>
            <w:tcBorders>
              <w:top w:val="single" w:sz="4" w:space="0" w:color="auto"/>
              <w:left w:val="single" w:sz="4" w:space="0" w:color="auto"/>
              <w:right w:val="single" w:sz="4" w:space="0" w:color="auto"/>
            </w:tcBorders>
            <w:shd w:val="clear" w:color="auto" w:fill="C6D9F1" w:themeFill="text2" w:themeFillTint="33"/>
            <w:vAlign w:val="center"/>
          </w:tcPr>
          <w:p w:rsidR="00B63C24" w:rsidRPr="00ED5835" w:rsidRDefault="00B63C24" w:rsidP="00715033">
            <w:pPr>
              <w:suppressAutoHyphens/>
              <w:jc w:val="center"/>
              <w:rPr>
                <w:b/>
                <w:sz w:val="24"/>
                <w:szCs w:val="24"/>
              </w:rPr>
            </w:pPr>
            <w:r w:rsidRPr="00ED5835">
              <w:rPr>
                <w:b/>
                <w:sz w:val="24"/>
                <w:szCs w:val="24"/>
              </w:rPr>
              <w:t>Наименование товаров</w:t>
            </w:r>
          </w:p>
        </w:tc>
        <w:tc>
          <w:tcPr>
            <w:tcW w:w="2410" w:type="dxa"/>
            <w:tcBorders>
              <w:top w:val="single" w:sz="4" w:space="0" w:color="auto"/>
              <w:left w:val="single" w:sz="4" w:space="0" w:color="auto"/>
              <w:right w:val="single" w:sz="4" w:space="0" w:color="auto"/>
            </w:tcBorders>
            <w:shd w:val="clear" w:color="auto" w:fill="C6D9F1" w:themeFill="text2" w:themeFillTint="33"/>
            <w:vAlign w:val="center"/>
          </w:tcPr>
          <w:p w:rsidR="00B63C24" w:rsidRPr="00ED5835" w:rsidRDefault="00B63C24" w:rsidP="00715033">
            <w:pPr>
              <w:jc w:val="center"/>
              <w:rPr>
                <w:b/>
                <w:sz w:val="24"/>
                <w:szCs w:val="24"/>
              </w:rPr>
            </w:pPr>
            <w:r w:rsidRPr="00ED5835">
              <w:rPr>
                <w:b/>
                <w:sz w:val="24"/>
                <w:szCs w:val="24"/>
              </w:rPr>
              <w:t>Технические характеристики товаров</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rsidR="00B63C24" w:rsidRPr="00ED5835" w:rsidRDefault="00B63C24" w:rsidP="00715033">
            <w:pPr>
              <w:jc w:val="center"/>
              <w:rPr>
                <w:b/>
                <w:sz w:val="24"/>
                <w:szCs w:val="24"/>
              </w:rPr>
            </w:pPr>
            <w:r w:rsidRPr="00ED5835">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C6D9F1" w:themeFill="text2" w:themeFillTint="33"/>
          </w:tcPr>
          <w:p w:rsidR="00B63C24" w:rsidRPr="00ED5835" w:rsidRDefault="00B63C24" w:rsidP="00715033">
            <w:pPr>
              <w:jc w:val="center"/>
              <w:rPr>
                <w:b/>
                <w:sz w:val="24"/>
                <w:szCs w:val="24"/>
              </w:rPr>
            </w:pPr>
            <w:r w:rsidRPr="00ED5835">
              <w:rPr>
                <w:b/>
                <w:sz w:val="24"/>
                <w:szCs w:val="24"/>
              </w:rPr>
              <w:t>Страна происхождения</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rsidR="00B63C24" w:rsidRPr="00ED5835" w:rsidRDefault="00B63C24" w:rsidP="00715033">
            <w:pPr>
              <w:jc w:val="center"/>
              <w:rPr>
                <w:b/>
                <w:sz w:val="24"/>
                <w:szCs w:val="24"/>
              </w:rPr>
            </w:pPr>
            <w:r w:rsidRPr="00ED5835">
              <w:rPr>
                <w:b/>
                <w:sz w:val="24"/>
                <w:szCs w:val="24"/>
              </w:rPr>
              <w:t>Кол-во, шт.</w:t>
            </w:r>
          </w:p>
        </w:tc>
        <w:tc>
          <w:tcPr>
            <w:tcW w:w="1417" w:type="dxa"/>
            <w:tcBorders>
              <w:top w:val="single" w:sz="4" w:space="0" w:color="auto"/>
              <w:left w:val="single" w:sz="4" w:space="0" w:color="auto"/>
              <w:right w:val="single" w:sz="4" w:space="0" w:color="auto"/>
            </w:tcBorders>
            <w:shd w:val="clear" w:color="auto" w:fill="C6D9F1" w:themeFill="text2" w:themeFillTint="33"/>
            <w:vAlign w:val="center"/>
          </w:tcPr>
          <w:p w:rsidR="00B63C24" w:rsidRPr="00ED5835" w:rsidRDefault="00B63C24" w:rsidP="00715033">
            <w:pPr>
              <w:jc w:val="center"/>
              <w:rPr>
                <w:b/>
                <w:sz w:val="24"/>
                <w:szCs w:val="24"/>
              </w:rPr>
            </w:pPr>
            <w:r w:rsidRPr="00ED5835">
              <w:rPr>
                <w:b/>
                <w:sz w:val="24"/>
                <w:szCs w:val="24"/>
              </w:rPr>
              <w:t>Стоимость с НДС, руб.</w:t>
            </w:r>
          </w:p>
        </w:tc>
      </w:tr>
      <w:tr w:rsidR="00B63C24" w:rsidRPr="00ED5835" w:rsidTr="00715033">
        <w:tc>
          <w:tcPr>
            <w:tcW w:w="709" w:type="dxa"/>
            <w:vAlign w:val="center"/>
          </w:tcPr>
          <w:p w:rsidR="00B63C24" w:rsidRPr="00ED5835" w:rsidRDefault="00B63C24" w:rsidP="00715033">
            <w:pPr>
              <w:suppressAutoHyphens/>
              <w:jc w:val="center"/>
              <w:rPr>
                <w:sz w:val="24"/>
                <w:szCs w:val="24"/>
              </w:rPr>
            </w:pPr>
          </w:p>
        </w:tc>
        <w:tc>
          <w:tcPr>
            <w:tcW w:w="1985" w:type="dxa"/>
            <w:vAlign w:val="center"/>
          </w:tcPr>
          <w:p w:rsidR="00B63C24" w:rsidRPr="00ED5835" w:rsidRDefault="00B63C24" w:rsidP="00715033">
            <w:pPr>
              <w:suppressAutoHyphens/>
              <w:rPr>
                <w:sz w:val="24"/>
                <w:szCs w:val="24"/>
              </w:rPr>
            </w:pPr>
          </w:p>
        </w:tc>
        <w:tc>
          <w:tcPr>
            <w:tcW w:w="2410" w:type="dxa"/>
          </w:tcPr>
          <w:p w:rsidR="00B63C24" w:rsidRPr="00ED5835" w:rsidRDefault="00B63C24" w:rsidP="00715033">
            <w:pPr>
              <w:suppressAutoHyphens/>
              <w:jc w:val="center"/>
              <w:rPr>
                <w:sz w:val="24"/>
                <w:szCs w:val="24"/>
              </w:rPr>
            </w:pPr>
          </w:p>
        </w:tc>
        <w:tc>
          <w:tcPr>
            <w:tcW w:w="1275" w:type="dxa"/>
          </w:tcPr>
          <w:p w:rsidR="00B63C24" w:rsidRPr="00ED5835" w:rsidRDefault="00B63C24" w:rsidP="00715033">
            <w:pPr>
              <w:suppressAutoHyphens/>
              <w:jc w:val="center"/>
              <w:rPr>
                <w:sz w:val="24"/>
                <w:szCs w:val="24"/>
              </w:rPr>
            </w:pPr>
          </w:p>
        </w:tc>
        <w:tc>
          <w:tcPr>
            <w:tcW w:w="1418" w:type="dxa"/>
          </w:tcPr>
          <w:p w:rsidR="00B63C24" w:rsidRPr="00ED5835" w:rsidRDefault="00B63C24" w:rsidP="00715033">
            <w:pPr>
              <w:suppressAutoHyphens/>
              <w:jc w:val="center"/>
              <w:rPr>
                <w:sz w:val="24"/>
                <w:szCs w:val="24"/>
              </w:rPr>
            </w:pPr>
          </w:p>
        </w:tc>
        <w:tc>
          <w:tcPr>
            <w:tcW w:w="1134" w:type="dxa"/>
          </w:tcPr>
          <w:p w:rsidR="00B63C24" w:rsidRPr="00ED5835" w:rsidRDefault="00B63C24" w:rsidP="00715033">
            <w:pPr>
              <w:suppressAutoHyphens/>
              <w:jc w:val="center"/>
              <w:rPr>
                <w:sz w:val="24"/>
                <w:szCs w:val="24"/>
              </w:rPr>
            </w:pPr>
          </w:p>
        </w:tc>
        <w:tc>
          <w:tcPr>
            <w:tcW w:w="1417" w:type="dxa"/>
          </w:tcPr>
          <w:p w:rsidR="00B63C24" w:rsidRPr="00ED5835" w:rsidRDefault="00B63C24" w:rsidP="00715033">
            <w:pPr>
              <w:suppressAutoHyphens/>
              <w:jc w:val="center"/>
              <w:rPr>
                <w:sz w:val="24"/>
                <w:szCs w:val="24"/>
              </w:rPr>
            </w:pPr>
          </w:p>
        </w:tc>
      </w:tr>
      <w:tr w:rsidR="00B63C24" w:rsidRPr="00ED5835" w:rsidTr="00715033">
        <w:tc>
          <w:tcPr>
            <w:tcW w:w="709" w:type="dxa"/>
            <w:vAlign w:val="center"/>
          </w:tcPr>
          <w:p w:rsidR="00B63C24" w:rsidRPr="00ED5835" w:rsidRDefault="00B63C24" w:rsidP="00715033">
            <w:pPr>
              <w:suppressAutoHyphens/>
              <w:jc w:val="center"/>
              <w:rPr>
                <w:sz w:val="24"/>
                <w:szCs w:val="24"/>
              </w:rPr>
            </w:pPr>
          </w:p>
        </w:tc>
        <w:tc>
          <w:tcPr>
            <w:tcW w:w="1985" w:type="dxa"/>
            <w:vAlign w:val="center"/>
          </w:tcPr>
          <w:p w:rsidR="00B63C24" w:rsidRPr="00ED5835" w:rsidRDefault="00B63C24" w:rsidP="00715033">
            <w:pPr>
              <w:suppressAutoHyphens/>
              <w:rPr>
                <w:sz w:val="24"/>
                <w:szCs w:val="24"/>
              </w:rPr>
            </w:pPr>
          </w:p>
        </w:tc>
        <w:tc>
          <w:tcPr>
            <w:tcW w:w="2410" w:type="dxa"/>
          </w:tcPr>
          <w:p w:rsidR="00B63C24" w:rsidRPr="00ED5835" w:rsidRDefault="00B63C24" w:rsidP="00715033">
            <w:pPr>
              <w:suppressAutoHyphens/>
              <w:jc w:val="center"/>
              <w:rPr>
                <w:sz w:val="24"/>
                <w:szCs w:val="24"/>
              </w:rPr>
            </w:pPr>
          </w:p>
        </w:tc>
        <w:tc>
          <w:tcPr>
            <w:tcW w:w="1275" w:type="dxa"/>
          </w:tcPr>
          <w:p w:rsidR="00B63C24" w:rsidRPr="00ED5835" w:rsidRDefault="00B63C24" w:rsidP="00715033">
            <w:pPr>
              <w:suppressAutoHyphens/>
              <w:jc w:val="center"/>
              <w:rPr>
                <w:sz w:val="24"/>
                <w:szCs w:val="24"/>
              </w:rPr>
            </w:pPr>
          </w:p>
        </w:tc>
        <w:tc>
          <w:tcPr>
            <w:tcW w:w="1418" w:type="dxa"/>
          </w:tcPr>
          <w:p w:rsidR="00B63C24" w:rsidRPr="00ED5835" w:rsidRDefault="00B63C24" w:rsidP="00715033">
            <w:pPr>
              <w:suppressAutoHyphens/>
              <w:jc w:val="center"/>
              <w:rPr>
                <w:sz w:val="24"/>
                <w:szCs w:val="24"/>
              </w:rPr>
            </w:pPr>
          </w:p>
        </w:tc>
        <w:tc>
          <w:tcPr>
            <w:tcW w:w="1134" w:type="dxa"/>
          </w:tcPr>
          <w:p w:rsidR="00B63C24" w:rsidRPr="00ED5835" w:rsidRDefault="00B63C24" w:rsidP="00715033">
            <w:pPr>
              <w:suppressAutoHyphens/>
              <w:jc w:val="center"/>
              <w:rPr>
                <w:sz w:val="24"/>
                <w:szCs w:val="24"/>
              </w:rPr>
            </w:pPr>
          </w:p>
        </w:tc>
        <w:tc>
          <w:tcPr>
            <w:tcW w:w="1417" w:type="dxa"/>
          </w:tcPr>
          <w:p w:rsidR="00B63C24" w:rsidRPr="00ED5835" w:rsidRDefault="00B63C24" w:rsidP="00715033">
            <w:pPr>
              <w:suppressAutoHyphens/>
              <w:jc w:val="center"/>
              <w:rPr>
                <w:sz w:val="24"/>
                <w:szCs w:val="24"/>
              </w:rPr>
            </w:pPr>
          </w:p>
        </w:tc>
      </w:tr>
      <w:tr w:rsidR="00B63C24" w:rsidRPr="00ED5835" w:rsidTr="00715033">
        <w:tc>
          <w:tcPr>
            <w:tcW w:w="6379" w:type="dxa"/>
            <w:gridSpan w:val="4"/>
            <w:vAlign w:val="center"/>
          </w:tcPr>
          <w:p w:rsidR="00B63C24" w:rsidRPr="00ED5835" w:rsidRDefault="00B63C24" w:rsidP="00715033">
            <w:pPr>
              <w:suppressAutoHyphens/>
              <w:rPr>
                <w:sz w:val="24"/>
                <w:szCs w:val="24"/>
              </w:rPr>
            </w:pPr>
            <w:r w:rsidRPr="00ED5835">
              <w:rPr>
                <w:sz w:val="24"/>
                <w:szCs w:val="24"/>
              </w:rPr>
              <w:t>ИТОГО</w:t>
            </w:r>
          </w:p>
        </w:tc>
        <w:tc>
          <w:tcPr>
            <w:tcW w:w="1418" w:type="dxa"/>
          </w:tcPr>
          <w:p w:rsidR="00B63C24" w:rsidRPr="00ED5835" w:rsidRDefault="00B63C24" w:rsidP="00715033">
            <w:pPr>
              <w:suppressAutoHyphens/>
              <w:jc w:val="center"/>
              <w:rPr>
                <w:sz w:val="24"/>
                <w:szCs w:val="24"/>
              </w:rPr>
            </w:pPr>
          </w:p>
        </w:tc>
        <w:tc>
          <w:tcPr>
            <w:tcW w:w="1134" w:type="dxa"/>
          </w:tcPr>
          <w:p w:rsidR="00B63C24" w:rsidRPr="00ED5835" w:rsidRDefault="00B63C24" w:rsidP="00715033">
            <w:pPr>
              <w:suppressAutoHyphens/>
              <w:jc w:val="center"/>
              <w:rPr>
                <w:sz w:val="24"/>
                <w:szCs w:val="24"/>
              </w:rPr>
            </w:pPr>
          </w:p>
        </w:tc>
        <w:tc>
          <w:tcPr>
            <w:tcW w:w="1417" w:type="dxa"/>
          </w:tcPr>
          <w:p w:rsidR="00B63C24" w:rsidRPr="00ED5835" w:rsidRDefault="00B63C24" w:rsidP="00715033">
            <w:pPr>
              <w:suppressAutoHyphens/>
              <w:jc w:val="center"/>
              <w:rPr>
                <w:sz w:val="24"/>
                <w:szCs w:val="24"/>
              </w:rPr>
            </w:pPr>
          </w:p>
        </w:tc>
      </w:tr>
      <w:tr w:rsidR="00B63C24" w:rsidRPr="00ED5835" w:rsidTr="00715033">
        <w:tc>
          <w:tcPr>
            <w:tcW w:w="6379" w:type="dxa"/>
            <w:gridSpan w:val="4"/>
            <w:vAlign w:val="center"/>
          </w:tcPr>
          <w:p w:rsidR="00B63C24" w:rsidRPr="00ED5835" w:rsidRDefault="00B63C24" w:rsidP="00715033">
            <w:pPr>
              <w:suppressAutoHyphens/>
              <w:rPr>
                <w:sz w:val="24"/>
                <w:szCs w:val="24"/>
              </w:rPr>
            </w:pPr>
            <w:r w:rsidRPr="00ED5835">
              <w:rPr>
                <w:sz w:val="24"/>
                <w:szCs w:val="24"/>
              </w:rPr>
              <w:t>В том числе НДС ___%</w:t>
            </w:r>
          </w:p>
        </w:tc>
        <w:tc>
          <w:tcPr>
            <w:tcW w:w="1418" w:type="dxa"/>
          </w:tcPr>
          <w:p w:rsidR="00B63C24" w:rsidRPr="00ED5835" w:rsidRDefault="00B63C24" w:rsidP="00715033">
            <w:pPr>
              <w:suppressAutoHyphens/>
              <w:jc w:val="center"/>
              <w:rPr>
                <w:sz w:val="24"/>
                <w:szCs w:val="24"/>
              </w:rPr>
            </w:pPr>
          </w:p>
        </w:tc>
        <w:tc>
          <w:tcPr>
            <w:tcW w:w="1134" w:type="dxa"/>
          </w:tcPr>
          <w:p w:rsidR="00B63C24" w:rsidRPr="00ED5835" w:rsidRDefault="00B63C24" w:rsidP="00715033">
            <w:pPr>
              <w:suppressAutoHyphens/>
              <w:jc w:val="center"/>
              <w:rPr>
                <w:sz w:val="24"/>
                <w:szCs w:val="24"/>
              </w:rPr>
            </w:pPr>
          </w:p>
        </w:tc>
        <w:tc>
          <w:tcPr>
            <w:tcW w:w="1417" w:type="dxa"/>
          </w:tcPr>
          <w:p w:rsidR="00B63C24" w:rsidRPr="00ED5835" w:rsidRDefault="00B63C24" w:rsidP="00715033">
            <w:pPr>
              <w:suppressAutoHyphens/>
              <w:jc w:val="center"/>
              <w:rPr>
                <w:sz w:val="24"/>
                <w:szCs w:val="24"/>
              </w:rPr>
            </w:pPr>
          </w:p>
        </w:tc>
      </w:tr>
      <w:tr w:rsidR="007A5EE1" w:rsidRPr="00ED5835" w:rsidTr="00715033">
        <w:tc>
          <w:tcPr>
            <w:tcW w:w="6379" w:type="dxa"/>
            <w:gridSpan w:val="4"/>
            <w:vAlign w:val="center"/>
          </w:tcPr>
          <w:p w:rsidR="007A5EE1" w:rsidRPr="00ED5835" w:rsidRDefault="007A5EE1" w:rsidP="00715033">
            <w:pPr>
              <w:suppressAutoHyphens/>
              <w:rPr>
                <w:sz w:val="24"/>
                <w:szCs w:val="24"/>
              </w:rPr>
            </w:pPr>
          </w:p>
        </w:tc>
        <w:tc>
          <w:tcPr>
            <w:tcW w:w="1418" w:type="dxa"/>
          </w:tcPr>
          <w:p w:rsidR="007A5EE1" w:rsidRPr="00ED5835" w:rsidRDefault="007A5EE1" w:rsidP="00715033">
            <w:pPr>
              <w:suppressAutoHyphens/>
              <w:jc w:val="center"/>
              <w:rPr>
                <w:sz w:val="24"/>
                <w:szCs w:val="24"/>
              </w:rPr>
            </w:pPr>
          </w:p>
        </w:tc>
        <w:tc>
          <w:tcPr>
            <w:tcW w:w="1134" w:type="dxa"/>
          </w:tcPr>
          <w:p w:rsidR="007A5EE1" w:rsidRPr="00ED5835" w:rsidRDefault="007A5EE1" w:rsidP="00715033">
            <w:pPr>
              <w:suppressAutoHyphens/>
              <w:jc w:val="center"/>
              <w:rPr>
                <w:sz w:val="24"/>
                <w:szCs w:val="24"/>
              </w:rPr>
            </w:pPr>
          </w:p>
        </w:tc>
        <w:tc>
          <w:tcPr>
            <w:tcW w:w="1417" w:type="dxa"/>
          </w:tcPr>
          <w:p w:rsidR="007A5EE1" w:rsidRPr="00ED5835" w:rsidRDefault="007A5EE1" w:rsidP="00715033">
            <w:pPr>
              <w:suppressAutoHyphens/>
              <w:jc w:val="center"/>
              <w:rPr>
                <w:sz w:val="24"/>
                <w:szCs w:val="24"/>
              </w:rPr>
            </w:pPr>
          </w:p>
        </w:tc>
      </w:tr>
      <w:tr w:rsidR="007A5EE1" w:rsidRPr="00ED5835" w:rsidTr="00715033">
        <w:tc>
          <w:tcPr>
            <w:tcW w:w="6379" w:type="dxa"/>
            <w:gridSpan w:val="4"/>
            <w:vAlign w:val="center"/>
          </w:tcPr>
          <w:p w:rsidR="007A5EE1" w:rsidRPr="00ED5835" w:rsidRDefault="007A5EE1" w:rsidP="00715033">
            <w:pPr>
              <w:suppressAutoHyphens/>
              <w:rPr>
                <w:sz w:val="24"/>
                <w:szCs w:val="24"/>
              </w:rPr>
            </w:pPr>
            <w:r>
              <w:rPr>
                <w:sz w:val="24"/>
                <w:szCs w:val="24"/>
              </w:rPr>
              <w:t>Гарантийный срок:</w:t>
            </w:r>
          </w:p>
        </w:tc>
        <w:tc>
          <w:tcPr>
            <w:tcW w:w="1418" w:type="dxa"/>
          </w:tcPr>
          <w:p w:rsidR="007A5EE1" w:rsidRPr="00ED5835" w:rsidRDefault="007A5EE1" w:rsidP="00715033">
            <w:pPr>
              <w:suppressAutoHyphens/>
              <w:jc w:val="center"/>
              <w:rPr>
                <w:sz w:val="24"/>
                <w:szCs w:val="24"/>
              </w:rPr>
            </w:pPr>
          </w:p>
        </w:tc>
        <w:tc>
          <w:tcPr>
            <w:tcW w:w="1134" w:type="dxa"/>
          </w:tcPr>
          <w:p w:rsidR="007A5EE1" w:rsidRPr="00ED5835" w:rsidRDefault="007A5EE1" w:rsidP="00715033">
            <w:pPr>
              <w:suppressAutoHyphens/>
              <w:jc w:val="center"/>
              <w:rPr>
                <w:sz w:val="24"/>
                <w:szCs w:val="24"/>
              </w:rPr>
            </w:pPr>
          </w:p>
        </w:tc>
        <w:tc>
          <w:tcPr>
            <w:tcW w:w="1417" w:type="dxa"/>
          </w:tcPr>
          <w:p w:rsidR="007A5EE1" w:rsidRPr="00ED5835" w:rsidRDefault="007A5EE1" w:rsidP="00715033">
            <w:pPr>
              <w:suppressAutoHyphens/>
              <w:jc w:val="center"/>
              <w:rPr>
                <w:sz w:val="24"/>
                <w:szCs w:val="24"/>
              </w:rPr>
            </w:pPr>
          </w:p>
        </w:tc>
      </w:tr>
      <w:tr w:rsidR="007A5EE1" w:rsidRPr="00ED5835" w:rsidTr="00715033">
        <w:tc>
          <w:tcPr>
            <w:tcW w:w="6379" w:type="dxa"/>
            <w:gridSpan w:val="4"/>
            <w:vAlign w:val="center"/>
          </w:tcPr>
          <w:p w:rsidR="007A5EE1" w:rsidRPr="00ED5835" w:rsidRDefault="007A5EE1" w:rsidP="00715033">
            <w:pPr>
              <w:suppressAutoHyphens/>
              <w:rPr>
                <w:sz w:val="24"/>
                <w:szCs w:val="24"/>
              </w:rPr>
            </w:pPr>
            <w:r>
              <w:rPr>
                <w:sz w:val="24"/>
                <w:szCs w:val="24"/>
              </w:rPr>
              <w:t>Срок поставки:</w:t>
            </w:r>
            <w:bookmarkStart w:id="280" w:name="_GoBack"/>
            <w:bookmarkEnd w:id="280"/>
          </w:p>
        </w:tc>
        <w:tc>
          <w:tcPr>
            <w:tcW w:w="1418" w:type="dxa"/>
          </w:tcPr>
          <w:p w:rsidR="007A5EE1" w:rsidRPr="00ED5835" w:rsidRDefault="007A5EE1" w:rsidP="00715033">
            <w:pPr>
              <w:suppressAutoHyphens/>
              <w:jc w:val="center"/>
              <w:rPr>
                <w:sz w:val="24"/>
                <w:szCs w:val="24"/>
              </w:rPr>
            </w:pPr>
          </w:p>
        </w:tc>
        <w:tc>
          <w:tcPr>
            <w:tcW w:w="1134" w:type="dxa"/>
          </w:tcPr>
          <w:p w:rsidR="007A5EE1" w:rsidRPr="00ED5835" w:rsidRDefault="007A5EE1" w:rsidP="00715033">
            <w:pPr>
              <w:suppressAutoHyphens/>
              <w:jc w:val="center"/>
              <w:rPr>
                <w:sz w:val="24"/>
                <w:szCs w:val="24"/>
              </w:rPr>
            </w:pPr>
          </w:p>
        </w:tc>
        <w:tc>
          <w:tcPr>
            <w:tcW w:w="1417" w:type="dxa"/>
          </w:tcPr>
          <w:p w:rsidR="007A5EE1" w:rsidRPr="00ED5835" w:rsidRDefault="007A5EE1" w:rsidP="00715033">
            <w:pPr>
              <w:suppressAutoHyphens/>
              <w:jc w:val="center"/>
              <w:rPr>
                <w:sz w:val="24"/>
                <w:szCs w:val="24"/>
              </w:rPr>
            </w:pPr>
          </w:p>
        </w:tc>
      </w:tr>
    </w:tbl>
    <w:p w:rsidR="00B63C24" w:rsidRPr="000839C7" w:rsidRDefault="00B63C24" w:rsidP="00B63C24">
      <w:pPr>
        <w:ind w:firstLine="709"/>
        <w:jc w:val="both"/>
        <w:rPr>
          <w:sz w:val="24"/>
          <w:szCs w:val="24"/>
        </w:rPr>
      </w:pPr>
    </w:p>
    <w:p w:rsidR="00B63C24" w:rsidRPr="000839C7" w:rsidRDefault="00B63C24" w:rsidP="00B63C24">
      <w:pPr>
        <w:ind w:firstLine="709"/>
        <w:jc w:val="both"/>
        <w:rPr>
          <w:sz w:val="24"/>
          <w:szCs w:val="24"/>
        </w:rPr>
      </w:pPr>
    </w:p>
    <w:p w:rsidR="00B63C24" w:rsidRPr="006B5D0C" w:rsidRDefault="00B63C24" w:rsidP="00B63C24">
      <w:pPr>
        <w:pStyle w:val="ab"/>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B63C24" w:rsidRPr="000839C7" w:rsidRDefault="00B63C24" w:rsidP="00B63C24">
      <w:pPr>
        <w:jc w:val="both"/>
        <w:rPr>
          <w:sz w:val="24"/>
          <w:szCs w:val="24"/>
        </w:rPr>
      </w:pPr>
      <w:r>
        <w:rPr>
          <w:sz w:val="24"/>
          <w:szCs w:val="24"/>
        </w:rPr>
        <w:t xml:space="preserve">            </w:t>
      </w:r>
      <w:r w:rsidRPr="006B5D0C">
        <w:rPr>
          <w:sz w:val="24"/>
          <w:szCs w:val="24"/>
        </w:rPr>
        <w:t xml:space="preserve">3.1 </w:t>
      </w:r>
      <w:r>
        <w:rPr>
          <w:sz w:val="24"/>
          <w:szCs w:val="24"/>
        </w:rPr>
        <w:t>Приложение №1</w:t>
      </w:r>
      <w:r w:rsidRPr="000839C7">
        <w:rPr>
          <w:sz w:val="24"/>
          <w:szCs w:val="24"/>
        </w:rPr>
        <w:t xml:space="preserve"> «</w:t>
      </w:r>
      <w:r>
        <w:rPr>
          <w:sz w:val="24"/>
          <w:szCs w:val="24"/>
        </w:rPr>
        <w:t>Техническое предложение</w:t>
      </w:r>
      <w:r w:rsidRPr="000839C7">
        <w:rPr>
          <w:sz w:val="24"/>
          <w:szCs w:val="24"/>
        </w:rPr>
        <w:t xml:space="preserve"> » на ___ стр.; </w:t>
      </w:r>
    </w:p>
    <w:p w:rsidR="00B63C24" w:rsidRDefault="00056507" w:rsidP="00B63C24">
      <w:pPr>
        <w:ind w:firstLine="709"/>
        <w:jc w:val="both"/>
        <w:rPr>
          <w:sz w:val="24"/>
          <w:szCs w:val="24"/>
        </w:rPr>
      </w:pPr>
      <w:r>
        <w:rPr>
          <w:sz w:val="24"/>
          <w:szCs w:val="24"/>
        </w:rPr>
        <w:t>3.2</w:t>
      </w:r>
      <w:r w:rsidR="002066A0">
        <w:rPr>
          <w:sz w:val="24"/>
          <w:szCs w:val="24"/>
        </w:rPr>
        <w:t xml:space="preserve"> Приложение №2</w:t>
      </w:r>
      <w:r w:rsidR="00B63C24">
        <w:rPr>
          <w:sz w:val="24"/>
          <w:szCs w:val="24"/>
        </w:rPr>
        <w:t xml:space="preserve"> «СОГЛАСИЕ НА ОБРАБОТКУ ПЕРСОНАЛЬНЫХ ДАННЫХ» на___</w:t>
      </w:r>
      <w:proofErr w:type="spellStart"/>
      <w:r w:rsidR="00B63C24">
        <w:rPr>
          <w:sz w:val="24"/>
          <w:szCs w:val="24"/>
        </w:rPr>
        <w:t>стр</w:t>
      </w:r>
      <w:proofErr w:type="spellEnd"/>
      <w:r w:rsidR="00B63C24">
        <w:rPr>
          <w:sz w:val="24"/>
          <w:szCs w:val="24"/>
        </w:rPr>
        <w:t>.</w:t>
      </w:r>
    </w:p>
    <w:p w:rsidR="00B63C24" w:rsidRPr="000839C7" w:rsidRDefault="00B63C24" w:rsidP="00B63C24">
      <w:pPr>
        <w:ind w:firstLine="709"/>
        <w:jc w:val="both"/>
        <w:rPr>
          <w:sz w:val="24"/>
          <w:szCs w:val="24"/>
        </w:rPr>
      </w:pPr>
      <w:r w:rsidRPr="000839C7">
        <w:rPr>
          <w:sz w:val="24"/>
          <w:szCs w:val="24"/>
        </w:rPr>
        <w:t>4. Мы ознакомлены с материалами, содержащимися в закупочной документац</w:t>
      </w:r>
      <w:proofErr w:type="gramStart"/>
      <w:r w:rsidRPr="000839C7">
        <w:rPr>
          <w:sz w:val="24"/>
          <w:szCs w:val="24"/>
        </w:rPr>
        <w:t>ии и ее</w:t>
      </w:r>
      <w:proofErr w:type="gramEnd"/>
      <w:r w:rsidRPr="000839C7">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B63C24" w:rsidRPr="000839C7" w:rsidRDefault="00B63C24" w:rsidP="00B63C24">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B63C24" w:rsidRPr="000839C7" w:rsidRDefault="00B63C24" w:rsidP="00B63C24">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B63C24" w:rsidRPr="000839C7" w:rsidRDefault="00B63C24" w:rsidP="00B63C24">
      <w:pPr>
        <w:pStyle w:val="36"/>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B63C24" w:rsidRPr="000839C7" w:rsidRDefault="00B63C24" w:rsidP="00B63C24">
      <w:pPr>
        <w:pStyle w:val="aff"/>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Pr="00201CAE">
        <w:rPr>
          <w:szCs w:val="24"/>
        </w:rPr>
        <w:t>, услуг отдел</w:t>
      </w:r>
      <w:r>
        <w:rPr>
          <w:szCs w:val="24"/>
        </w:rPr>
        <w:t>ьными видами юридических лиц"</w:t>
      </w:r>
      <w:r w:rsidRPr="000839C7">
        <w:rPr>
          <w:szCs w:val="24"/>
        </w:rPr>
        <w:t xml:space="preserve"> по адресу </w:t>
      </w:r>
      <w:hyperlink r:id="rId15" w:history="1">
        <w:r w:rsidRPr="000839C7">
          <w:rPr>
            <w:szCs w:val="24"/>
          </w:rPr>
          <w:t>http://rnp.fas.gov.ru</w:t>
        </w:r>
      </w:hyperlink>
      <w:r w:rsidRPr="000839C7">
        <w:rPr>
          <w:szCs w:val="24"/>
        </w:rPr>
        <w:t>, отсутствуют сведения о __________________________________________________________________</w:t>
      </w:r>
    </w:p>
    <w:p w:rsidR="00B63C24" w:rsidRPr="000839C7" w:rsidRDefault="00B63C24" w:rsidP="00B63C24">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B63C24" w:rsidRPr="000839C7" w:rsidRDefault="00B63C24" w:rsidP="00B63C24">
      <w:pPr>
        <w:pStyle w:val="aff"/>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B63C24" w:rsidRPr="000839C7" w:rsidRDefault="00B63C24" w:rsidP="00B63C24">
      <w:pPr>
        <w:pStyle w:val="aff"/>
        <w:widowControl w:val="0"/>
        <w:spacing w:after="0"/>
        <w:ind w:firstLine="709"/>
        <w:rPr>
          <w:szCs w:val="24"/>
        </w:rPr>
      </w:pPr>
      <w:r w:rsidRPr="000839C7">
        <w:rPr>
          <w:szCs w:val="24"/>
        </w:rPr>
        <w:t>8. </w:t>
      </w:r>
      <w:proofErr w:type="gramStart"/>
      <w:r w:rsidRPr="000839C7">
        <w:rPr>
          <w:szCs w:val="24"/>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B63C24" w:rsidRPr="000839C7" w:rsidRDefault="00B63C24" w:rsidP="00B63C24">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B63C24" w:rsidRPr="000839C7" w:rsidRDefault="00B63C24" w:rsidP="00B63C24">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B63C24" w:rsidRPr="000839C7" w:rsidRDefault="00B63C24" w:rsidP="00B63C24">
      <w:pPr>
        <w:pStyle w:val="af2"/>
        <w:ind w:firstLine="709"/>
        <w:rPr>
          <w:szCs w:val="24"/>
        </w:rPr>
      </w:pPr>
      <w:r w:rsidRPr="000839C7">
        <w:rPr>
          <w:szCs w:val="24"/>
        </w:rPr>
        <w:t>11. </w:t>
      </w:r>
      <w:proofErr w:type="gramStart"/>
      <w:r w:rsidRPr="000839C7">
        <w:rPr>
          <w:szCs w:val="24"/>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B63C24" w:rsidRPr="000839C7" w:rsidRDefault="00B63C24" w:rsidP="00B63C24">
      <w:pPr>
        <w:pStyle w:val="af2"/>
        <w:keepNext/>
        <w:ind w:firstLine="709"/>
        <w:jc w:val="left"/>
        <w:rPr>
          <w:szCs w:val="24"/>
        </w:rPr>
      </w:pPr>
      <w:r w:rsidRPr="000839C7">
        <w:rPr>
          <w:szCs w:val="24"/>
        </w:rPr>
        <w:t xml:space="preserve">12. Банковские реквизиты участника закупки: </w:t>
      </w:r>
    </w:p>
    <w:p w:rsidR="00B63C24" w:rsidRPr="000839C7" w:rsidRDefault="00B63C24" w:rsidP="00B63C24">
      <w:pPr>
        <w:rPr>
          <w:sz w:val="24"/>
          <w:szCs w:val="24"/>
        </w:rPr>
      </w:pPr>
      <w:r w:rsidRPr="000839C7">
        <w:rPr>
          <w:sz w:val="24"/>
          <w:szCs w:val="24"/>
        </w:rPr>
        <w:t>ИНН ____________________, КПП _________________________</w:t>
      </w:r>
    </w:p>
    <w:p w:rsidR="00B63C24" w:rsidRPr="000839C7" w:rsidRDefault="00B63C24" w:rsidP="00B63C24">
      <w:pPr>
        <w:rPr>
          <w:sz w:val="24"/>
          <w:szCs w:val="24"/>
        </w:rPr>
      </w:pPr>
      <w:r w:rsidRPr="000839C7">
        <w:rPr>
          <w:sz w:val="24"/>
          <w:szCs w:val="24"/>
        </w:rPr>
        <w:t>Наименование и местонахождение обслуживающего банка ____________________</w:t>
      </w:r>
    </w:p>
    <w:p w:rsidR="00B63C24" w:rsidRPr="000839C7" w:rsidRDefault="00B63C24" w:rsidP="00B63C24">
      <w:pPr>
        <w:rPr>
          <w:sz w:val="24"/>
          <w:szCs w:val="24"/>
        </w:rPr>
      </w:pPr>
      <w:r w:rsidRPr="000839C7">
        <w:rPr>
          <w:sz w:val="24"/>
          <w:szCs w:val="24"/>
        </w:rPr>
        <w:t>Расчетный счет ____________________</w:t>
      </w:r>
    </w:p>
    <w:p w:rsidR="00B63C24" w:rsidRPr="000839C7" w:rsidRDefault="00B63C24" w:rsidP="00B63C24">
      <w:pPr>
        <w:rPr>
          <w:sz w:val="24"/>
          <w:szCs w:val="24"/>
        </w:rPr>
      </w:pPr>
      <w:r w:rsidRPr="000839C7">
        <w:rPr>
          <w:sz w:val="24"/>
          <w:szCs w:val="24"/>
        </w:rPr>
        <w:t>Корреспондентский счет ____________________</w:t>
      </w:r>
    </w:p>
    <w:p w:rsidR="00B63C24" w:rsidRPr="000839C7" w:rsidRDefault="00B63C24" w:rsidP="00B63C24">
      <w:pPr>
        <w:rPr>
          <w:sz w:val="24"/>
          <w:szCs w:val="24"/>
        </w:rPr>
      </w:pPr>
      <w:r w:rsidRPr="000839C7">
        <w:rPr>
          <w:sz w:val="24"/>
          <w:szCs w:val="24"/>
        </w:rPr>
        <w:t>Код БИК ____________________</w:t>
      </w:r>
    </w:p>
    <w:p w:rsidR="00B63C24" w:rsidRPr="000839C7" w:rsidRDefault="00B63C24" w:rsidP="00B63C24">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B63C24" w:rsidRDefault="00B63C24" w:rsidP="00B63C24">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B63C24" w:rsidRPr="000839C7" w:rsidRDefault="00B63C24" w:rsidP="00B63C24">
      <w:pPr>
        <w:pStyle w:val="af2"/>
        <w:ind w:firstLine="709"/>
        <w:rPr>
          <w:szCs w:val="24"/>
        </w:rPr>
      </w:pPr>
    </w:p>
    <w:p w:rsidR="00B63C24" w:rsidRPr="000839C7" w:rsidRDefault="00B63C24" w:rsidP="00B63C24">
      <w:pPr>
        <w:ind w:firstLine="709"/>
        <w:rPr>
          <w:sz w:val="24"/>
          <w:szCs w:val="24"/>
        </w:rPr>
      </w:pPr>
      <w:bookmarkStart w:id="281" w:name="OLE_LINK98"/>
      <w:r w:rsidRPr="000839C7">
        <w:rPr>
          <w:b/>
          <w:sz w:val="24"/>
          <w:szCs w:val="24"/>
        </w:rPr>
        <w:t xml:space="preserve">Участник </w:t>
      </w:r>
      <w:proofErr w:type="gramStart"/>
      <w:r w:rsidRPr="000839C7">
        <w:rPr>
          <w:b/>
          <w:sz w:val="24"/>
          <w:szCs w:val="24"/>
        </w:rPr>
        <w:t>закупки</w:t>
      </w:r>
      <w:bookmarkEnd w:id="281"/>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B63C24" w:rsidRPr="000839C7" w:rsidRDefault="00B63C24" w:rsidP="00B63C24">
      <w:pPr>
        <w:rPr>
          <w:sz w:val="24"/>
          <w:szCs w:val="24"/>
          <w:vertAlign w:val="superscript"/>
        </w:rPr>
      </w:pPr>
      <w:r w:rsidRPr="000839C7">
        <w:rPr>
          <w:sz w:val="24"/>
          <w:szCs w:val="24"/>
          <w:vertAlign w:val="superscript"/>
        </w:rPr>
        <w:t xml:space="preserve">                              (подпись)</w:t>
      </w:r>
      <w:r>
        <w:rPr>
          <w:sz w:val="24"/>
          <w:szCs w:val="24"/>
          <w:vertAlign w:val="superscript"/>
        </w:rPr>
        <w:t xml:space="preserve"> М.П.</w:t>
      </w:r>
    </w:p>
    <w:p w:rsidR="00B63C24" w:rsidRDefault="00B63C24" w:rsidP="00B63C24">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282" w:name="_Ref166330475"/>
      <w:bookmarkStart w:id="283" w:name="_Ref166424094"/>
      <w:bookmarkStart w:id="284" w:name="_Toc225857524"/>
      <w:bookmarkStart w:id="285" w:name="_Ref230622735"/>
      <w:bookmarkStart w:id="286" w:name="_Ref230624213"/>
      <w:bookmarkStart w:id="287" w:name="_Toc253648652"/>
      <w:bookmarkStart w:id="288" w:name="_Toc275177227"/>
      <w:bookmarkStart w:id="289" w:name="_Ref290050547"/>
      <w:bookmarkStart w:id="290" w:name="_Toc366896206"/>
      <w:bookmarkStart w:id="291" w:name="_Toc275078263"/>
    </w:p>
    <w:p w:rsidR="00B63C24" w:rsidRDefault="00B63C24" w:rsidP="00B63C24">
      <w:pPr>
        <w:ind w:firstLine="709"/>
        <w:rPr>
          <w:sz w:val="24"/>
          <w:szCs w:val="24"/>
          <w:vertAlign w:val="superscript"/>
        </w:rPr>
      </w:pPr>
    </w:p>
    <w:p w:rsidR="00B63C24" w:rsidRDefault="00B63C24" w:rsidP="00B63C24">
      <w:pPr>
        <w:ind w:firstLine="709"/>
        <w:rPr>
          <w:sz w:val="24"/>
          <w:szCs w:val="24"/>
          <w:vertAlign w:val="superscript"/>
        </w:rPr>
      </w:pPr>
    </w:p>
    <w:p w:rsidR="00B63C24" w:rsidRDefault="00B63C24" w:rsidP="00B63C24">
      <w:pPr>
        <w:ind w:firstLine="709"/>
        <w:rPr>
          <w:sz w:val="24"/>
          <w:szCs w:val="24"/>
          <w:vertAlign w:val="superscript"/>
        </w:rPr>
      </w:pPr>
    </w:p>
    <w:p w:rsidR="00B63C24" w:rsidRDefault="00B63C24" w:rsidP="00B63C24">
      <w:pPr>
        <w:ind w:firstLine="709"/>
        <w:rPr>
          <w:sz w:val="24"/>
          <w:szCs w:val="24"/>
          <w:vertAlign w:val="superscript"/>
        </w:rPr>
      </w:pPr>
    </w:p>
    <w:p w:rsidR="003068AA" w:rsidRDefault="003068AA" w:rsidP="00B63C24">
      <w:pPr>
        <w:jc w:val="right"/>
        <w:rPr>
          <w:sz w:val="24"/>
          <w:szCs w:val="24"/>
        </w:rPr>
      </w:pPr>
      <w:bookmarkStart w:id="292" w:name="_Toc275177228"/>
      <w:bookmarkStart w:id="293" w:name="OLE_LINK104"/>
      <w:bookmarkStart w:id="294" w:name="_Toc292372143"/>
      <w:bookmarkStart w:id="295" w:name="_Ref296003127"/>
      <w:bookmarkStart w:id="296" w:name="_Toc366896207"/>
      <w:bookmarkEnd w:id="282"/>
      <w:bookmarkEnd w:id="283"/>
      <w:bookmarkEnd w:id="284"/>
      <w:bookmarkEnd w:id="285"/>
      <w:bookmarkEnd w:id="286"/>
      <w:bookmarkEnd w:id="287"/>
      <w:bookmarkEnd w:id="288"/>
      <w:bookmarkEnd w:id="289"/>
      <w:bookmarkEnd w:id="290"/>
      <w:bookmarkEnd w:id="291"/>
    </w:p>
    <w:p w:rsidR="00B63C24" w:rsidRPr="00F035BB" w:rsidRDefault="00B63C24" w:rsidP="00B63C24">
      <w:pPr>
        <w:jc w:val="right"/>
        <w:rPr>
          <w:sz w:val="24"/>
          <w:szCs w:val="24"/>
        </w:rPr>
      </w:pPr>
      <w:r w:rsidRPr="00F035BB">
        <w:rPr>
          <w:sz w:val="24"/>
          <w:szCs w:val="24"/>
        </w:rPr>
        <w:t>Приложение № 1 к заявке</w:t>
      </w:r>
    </w:p>
    <w:p w:rsidR="00B63C24" w:rsidRPr="00F035BB" w:rsidRDefault="00B63C24" w:rsidP="00B63C24">
      <w:pPr>
        <w:jc w:val="right"/>
        <w:rPr>
          <w:sz w:val="24"/>
          <w:szCs w:val="24"/>
        </w:rPr>
      </w:pPr>
      <w:r w:rsidRPr="00F035BB">
        <w:rPr>
          <w:sz w:val="24"/>
          <w:szCs w:val="24"/>
        </w:rPr>
        <w:t>на участие в закупке</w:t>
      </w:r>
    </w:p>
    <w:p w:rsidR="00B63C24" w:rsidRPr="00F035BB" w:rsidRDefault="00B63C24" w:rsidP="00B63C24">
      <w:pPr>
        <w:keepNext/>
        <w:jc w:val="center"/>
        <w:outlineLvl w:val="0"/>
        <w:rPr>
          <w:b/>
          <w:kern w:val="28"/>
          <w:sz w:val="28"/>
          <w:szCs w:val="28"/>
          <w:lang w:eastAsia="x-none"/>
        </w:rPr>
      </w:pPr>
    </w:p>
    <w:p w:rsidR="00B63C24" w:rsidRPr="00F035BB" w:rsidRDefault="00B63C24" w:rsidP="00B63C24">
      <w:pPr>
        <w:keepNext/>
        <w:jc w:val="center"/>
        <w:outlineLvl w:val="0"/>
        <w:rPr>
          <w:b/>
          <w:caps/>
          <w:kern w:val="28"/>
          <w:sz w:val="24"/>
          <w:szCs w:val="24"/>
          <w:lang w:eastAsia="x-none"/>
        </w:rPr>
      </w:pPr>
      <w:r>
        <w:rPr>
          <w:b/>
          <w:kern w:val="28"/>
          <w:sz w:val="24"/>
          <w:szCs w:val="24"/>
          <w:lang w:val="x-none" w:eastAsia="x-none"/>
        </w:rPr>
        <w:t>Ф</w:t>
      </w:r>
      <w:r>
        <w:rPr>
          <w:b/>
          <w:kern w:val="28"/>
          <w:sz w:val="24"/>
          <w:szCs w:val="24"/>
          <w:lang w:eastAsia="x-none"/>
        </w:rPr>
        <w:t>ОРМА</w:t>
      </w:r>
      <w:r w:rsidRPr="00F035BB">
        <w:rPr>
          <w:b/>
          <w:kern w:val="28"/>
          <w:sz w:val="24"/>
          <w:szCs w:val="24"/>
          <w:lang w:val="x-none" w:eastAsia="x-none"/>
        </w:rPr>
        <w:t xml:space="preserve"> </w:t>
      </w:r>
      <w:r w:rsidRPr="00F035BB">
        <w:rPr>
          <w:b/>
          <w:kern w:val="28"/>
          <w:sz w:val="24"/>
          <w:szCs w:val="24"/>
          <w:lang w:eastAsia="x-none"/>
        </w:rPr>
        <w:t>3</w:t>
      </w:r>
      <w:r w:rsidRPr="00F035BB">
        <w:rPr>
          <w:b/>
          <w:kern w:val="28"/>
          <w:sz w:val="24"/>
          <w:szCs w:val="24"/>
          <w:lang w:val="x-none" w:eastAsia="x-none"/>
        </w:rPr>
        <w:t>.</w:t>
      </w:r>
      <w:r w:rsidRPr="00F035BB">
        <w:rPr>
          <w:b/>
          <w:caps/>
          <w:kern w:val="28"/>
          <w:sz w:val="24"/>
          <w:szCs w:val="24"/>
          <w:lang w:val="x-none" w:eastAsia="x-none"/>
        </w:rPr>
        <w:t xml:space="preserve"> </w:t>
      </w:r>
      <w:r w:rsidRPr="00F035BB">
        <w:rPr>
          <w:b/>
          <w:caps/>
          <w:kern w:val="28"/>
          <w:sz w:val="24"/>
          <w:szCs w:val="24"/>
          <w:lang w:eastAsia="x-none"/>
        </w:rPr>
        <w:t>Техническое ПРедложение</w:t>
      </w:r>
    </w:p>
    <w:p w:rsidR="00B63C24" w:rsidRDefault="00145528" w:rsidP="00B63C24">
      <w:pPr>
        <w:ind w:firstLine="567"/>
        <w:jc w:val="center"/>
        <w:rPr>
          <w:sz w:val="24"/>
          <w:szCs w:val="24"/>
        </w:rPr>
      </w:pPr>
      <w:r>
        <w:rPr>
          <w:sz w:val="24"/>
          <w:szCs w:val="24"/>
        </w:rPr>
        <w:t>реестровый номер закупки КФИ/1-4</w:t>
      </w:r>
      <w:r w:rsidR="00B63C24">
        <w:rPr>
          <w:sz w:val="24"/>
          <w:szCs w:val="24"/>
        </w:rPr>
        <w:t>-21</w:t>
      </w:r>
    </w:p>
    <w:p w:rsidR="00B63C24" w:rsidRPr="00F035BB" w:rsidRDefault="00B63C24" w:rsidP="00B63C24">
      <w:pPr>
        <w:keepNext/>
        <w:jc w:val="center"/>
        <w:outlineLvl w:val="0"/>
        <w:rPr>
          <w:b/>
          <w:caps/>
          <w:kern w:val="28"/>
          <w:sz w:val="28"/>
          <w:szCs w:val="28"/>
          <w:lang w:eastAsia="x-none"/>
        </w:rPr>
      </w:pPr>
    </w:p>
    <w:tbl>
      <w:tblPr>
        <w:tblStyle w:val="afffff"/>
        <w:tblW w:w="0" w:type="auto"/>
        <w:tblLook w:val="04A0" w:firstRow="1" w:lastRow="0" w:firstColumn="1" w:lastColumn="0" w:noHBand="0" w:noVBand="1"/>
      </w:tblPr>
      <w:tblGrid>
        <w:gridCol w:w="417"/>
        <w:gridCol w:w="2229"/>
        <w:gridCol w:w="3778"/>
        <w:gridCol w:w="4139"/>
      </w:tblGrid>
      <w:tr w:rsidR="00B63C24" w:rsidRPr="00F035BB" w:rsidTr="00715033">
        <w:tc>
          <w:tcPr>
            <w:tcW w:w="417" w:type="dxa"/>
          </w:tcPr>
          <w:p w:rsidR="00B63C24" w:rsidRPr="00F035BB" w:rsidRDefault="00B63C24" w:rsidP="00715033">
            <w:pPr>
              <w:keepNext/>
              <w:jc w:val="center"/>
              <w:outlineLvl w:val="0"/>
              <w:rPr>
                <w:b/>
              </w:rPr>
            </w:pPr>
            <w:r w:rsidRPr="00F035BB">
              <w:rPr>
                <w:b/>
              </w:rPr>
              <w:t>№</w:t>
            </w:r>
          </w:p>
        </w:tc>
        <w:tc>
          <w:tcPr>
            <w:tcW w:w="2229" w:type="dxa"/>
          </w:tcPr>
          <w:p w:rsidR="00B63C24" w:rsidRPr="00F035BB" w:rsidRDefault="00B63C24" w:rsidP="00715033">
            <w:pPr>
              <w:keepNext/>
              <w:jc w:val="center"/>
              <w:outlineLvl w:val="0"/>
              <w:rPr>
                <w:b/>
              </w:rPr>
            </w:pPr>
            <w:r w:rsidRPr="00F035BB">
              <w:rPr>
                <w:b/>
              </w:rPr>
              <w:t>НАИМЕНОВАНИЕ ТОВАРА</w:t>
            </w:r>
          </w:p>
        </w:tc>
        <w:tc>
          <w:tcPr>
            <w:tcW w:w="3778" w:type="dxa"/>
          </w:tcPr>
          <w:p w:rsidR="00B63C24" w:rsidRPr="00F035BB" w:rsidRDefault="00B63C24" w:rsidP="00715033">
            <w:pPr>
              <w:keepNext/>
              <w:jc w:val="center"/>
              <w:outlineLvl w:val="0"/>
              <w:rPr>
                <w:b/>
                <w:caps/>
                <w:kern w:val="28"/>
                <w:sz w:val="28"/>
                <w:szCs w:val="28"/>
                <w:lang w:eastAsia="x-none"/>
              </w:rPr>
            </w:pPr>
            <w:r w:rsidRPr="00F035BB">
              <w:rPr>
                <w:b/>
              </w:rPr>
              <w:t>ТРЕБОВАНИЯ ЗАКАЗЧИКА К НОМЕНКЛАТУРЕ ТОВАРА И ТЕХНИЧЕСКИМ ХАРАКТЕРИСТИКАМ</w:t>
            </w:r>
          </w:p>
        </w:tc>
        <w:tc>
          <w:tcPr>
            <w:tcW w:w="4139" w:type="dxa"/>
          </w:tcPr>
          <w:p w:rsidR="00B63C24" w:rsidRPr="00F035BB" w:rsidRDefault="00B63C24" w:rsidP="00715033">
            <w:pPr>
              <w:jc w:val="center"/>
              <w:rPr>
                <w:b/>
                <w:bCs/>
              </w:rPr>
            </w:pPr>
            <w:r w:rsidRPr="00F035BB">
              <w:rPr>
                <w:b/>
              </w:rPr>
              <w:t>ПРЕДЛОЖЕНИЕ УЧАСТНИКА ЗАКУПКИ</w:t>
            </w:r>
          </w:p>
          <w:p w:rsidR="00B63C24" w:rsidRPr="00F035BB" w:rsidRDefault="00B63C24" w:rsidP="00715033">
            <w:pPr>
              <w:keepNext/>
              <w:jc w:val="center"/>
              <w:outlineLvl w:val="0"/>
              <w:rPr>
                <w:b/>
                <w:caps/>
                <w:kern w:val="28"/>
                <w:sz w:val="28"/>
                <w:szCs w:val="28"/>
                <w:lang w:eastAsia="x-none"/>
              </w:rPr>
            </w:pPr>
            <w:r w:rsidRPr="00F035BB">
              <w:rPr>
                <w:sz w:val="22"/>
                <w:szCs w:val="22"/>
              </w:rPr>
              <w:t>(конкретные показатели товара, соответствующие значениям, установленным в документации о закупке, и указание на товарный знак)</w:t>
            </w:r>
          </w:p>
        </w:tc>
      </w:tr>
      <w:tr w:rsidR="00B63C24" w:rsidRPr="00F035BB" w:rsidTr="00715033">
        <w:tc>
          <w:tcPr>
            <w:tcW w:w="417" w:type="dxa"/>
          </w:tcPr>
          <w:p w:rsidR="00B63C24" w:rsidRPr="00F035BB" w:rsidRDefault="00B63C24" w:rsidP="00715033">
            <w:pPr>
              <w:keepNext/>
              <w:jc w:val="center"/>
              <w:outlineLvl w:val="0"/>
              <w:rPr>
                <w:caps/>
                <w:kern w:val="28"/>
                <w:sz w:val="22"/>
                <w:szCs w:val="22"/>
                <w:lang w:eastAsia="x-none"/>
              </w:rPr>
            </w:pPr>
            <w:r w:rsidRPr="00F035BB">
              <w:rPr>
                <w:caps/>
                <w:kern w:val="28"/>
                <w:sz w:val="22"/>
                <w:szCs w:val="22"/>
                <w:lang w:eastAsia="x-none"/>
              </w:rPr>
              <w:t>1.</w:t>
            </w:r>
          </w:p>
        </w:tc>
        <w:tc>
          <w:tcPr>
            <w:tcW w:w="2229" w:type="dxa"/>
          </w:tcPr>
          <w:p w:rsidR="00B63C24" w:rsidRPr="00F035BB" w:rsidRDefault="00B63C24" w:rsidP="00715033">
            <w:pPr>
              <w:keepNext/>
              <w:jc w:val="center"/>
              <w:outlineLvl w:val="0"/>
              <w:rPr>
                <w:caps/>
                <w:kern w:val="28"/>
                <w:sz w:val="22"/>
                <w:szCs w:val="22"/>
                <w:lang w:eastAsia="x-none"/>
              </w:rPr>
            </w:pPr>
          </w:p>
        </w:tc>
        <w:tc>
          <w:tcPr>
            <w:tcW w:w="3778" w:type="dxa"/>
          </w:tcPr>
          <w:p w:rsidR="00B63C24" w:rsidRPr="00F035BB" w:rsidRDefault="00B63C24" w:rsidP="00715033">
            <w:pPr>
              <w:keepNext/>
              <w:jc w:val="center"/>
              <w:outlineLvl w:val="0"/>
              <w:rPr>
                <w:b/>
                <w:caps/>
                <w:kern w:val="28"/>
                <w:sz w:val="28"/>
                <w:szCs w:val="28"/>
                <w:lang w:eastAsia="x-none"/>
              </w:rPr>
            </w:pPr>
          </w:p>
        </w:tc>
        <w:tc>
          <w:tcPr>
            <w:tcW w:w="4139" w:type="dxa"/>
          </w:tcPr>
          <w:p w:rsidR="00B63C24" w:rsidRPr="00F035BB" w:rsidRDefault="00B63C24" w:rsidP="00715033">
            <w:pPr>
              <w:keepNext/>
              <w:jc w:val="center"/>
              <w:outlineLvl w:val="0"/>
              <w:rPr>
                <w:b/>
                <w:caps/>
                <w:kern w:val="28"/>
                <w:sz w:val="28"/>
                <w:szCs w:val="28"/>
                <w:lang w:eastAsia="x-none"/>
              </w:rPr>
            </w:pPr>
          </w:p>
        </w:tc>
      </w:tr>
      <w:tr w:rsidR="00B63C24" w:rsidRPr="00F035BB" w:rsidTr="00715033">
        <w:tc>
          <w:tcPr>
            <w:tcW w:w="417" w:type="dxa"/>
          </w:tcPr>
          <w:p w:rsidR="00B63C24" w:rsidRPr="00F035BB" w:rsidRDefault="00B63C24" w:rsidP="00715033">
            <w:pPr>
              <w:keepNext/>
              <w:jc w:val="center"/>
              <w:outlineLvl w:val="0"/>
              <w:rPr>
                <w:b/>
                <w:caps/>
                <w:kern w:val="28"/>
                <w:sz w:val="28"/>
                <w:szCs w:val="28"/>
                <w:lang w:eastAsia="x-none"/>
              </w:rPr>
            </w:pPr>
          </w:p>
        </w:tc>
        <w:tc>
          <w:tcPr>
            <w:tcW w:w="2229" w:type="dxa"/>
          </w:tcPr>
          <w:p w:rsidR="00B63C24" w:rsidRPr="00F035BB" w:rsidRDefault="00B63C24" w:rsidP="00715033">
            <w:pPr>
              <w:keepNext/>
              <w:jc w:val="center"/>
              <w:outlineLvl w:val="0"/>
              <w:rPr>
                <w:b/>
                <w:caps/>
                <w:kern w:val="28"/>
                <w:sz w:val="28"/>
                <w:szCs w:val="28"/>
                <w:lang w:eastAsia="x-none"/>
              </w:rPr>
            </w:pPr>
          </w:p>
        </w:tc>
        <w:tc>
          <w:tcPr>
            <w:tcW w:w="3778" w:type="dxa"/>
          </w:tcPr>
          <w:p w:rsidR="00B63C24" w:rsidRPr="00F035BB" w:rsidRDefault="00B63C24" w:rsidP="00715033">
            <w:pPr>
              <w:keepNext/>
              <w:jc w:val="center"/>
              <w:outlineLvl w:val="0"/>
              <w:rPr>
                <w:b/>
                <w:caps/>
                <w:kern w:val="28"/>
                <w:sz w:val="28"/>
                <w:szCs w:val="28"/>
                <w:lang w:eastAsia="x-none"/>
              </w:rPr>
            </w:pPr>
          </w:p>
        </w:tc>
        <w:tc>
          <w:tcPr>
            <w:tcW w:w="4139" w:type="dxa"/>
          </w:tcPr>
          <w:p w:rsidR="00B63C24" w:rsidRPr="00F035BB" w:rsidRDefault="00B63C24" w:rsidP="00715033">
            <w:pPr>
              <w:keepNext/>
              <w:jc w:val="center"/>
              <w:outlineLvl w:val="0"/>
              <w:rPr>
                <w:b/>
                <w:caps/>
                <w:kern w:val="28"/>
                <w:sz w:val="28"/>
                <w:szCs w:val="28"/>
                <w:lang w:eastAsia="x-none"/>
              </w:rPr>
            </w:pPr>
          </w:p>
        </w:tc>
      </w:tr>
      <w:tr w:rsidR="00B63C24" w:rsidRPr="00F035BB" w:rsidTr="00715033">
        <w:tc>
          <w:tcPr>
            <w:tcW w:w="417" w:type="dxa"/>
          </w:tcPr>
          <w:p w:rsidR="00B63C24" w:rsidRPr="00F035BB" w:rsidRDefault="00B63C24" w:rsidP="00715033">
            <w:pPr>
              <w:keepNext/>
              <w:jc w:val="center"/>
              <w:outlineLvl w:val="0"/>
              <w:rPr>
                <w:b/>
                <w:caps/>
                <w:kern w:val="28"/>
                <w:sz w:val="28"/>
                <w:szCs w:val="28"/>
                <w:lang w:eastAsia="x-none"/>
              </w:rPr>
            </w:pPr>
          </w:p>
        </w:tc>
        <w:tc>
          <w:tcPr>
            <w:tcW w:w="2229" w:type="dxa"/>
          </w:tcPr>
          <w:p w:rsidR="00B63C24" w:rsidRPr="00F035BB" w:rsidRDefault="00B63C24" w:rsidP="00715033">
            <w:pPr>
              <w:keepNext/>
              <w:jc w:val="center"/>
              <w:outlineLvl w:val="0"/>
              <w:rPr>
                <w:b/>
                <w:caps/>
                <w:kern w:val="28"/>
                <w:sz w:val="28"/>
                <w:szCs w:val="28"/>
                <w:lang w:eastAsia="x-none"/>
              </w:rPr>
            </w:pPr>
          </w:p>
        </w:tc>
        <w:tc>
          <w:tcPr>
            <w:tcW w:w="3778" w:type="dxa"/>
          </w:tcPr>
          <w:p w:rsidR="00B63C24" w:rsidRPr="00F035BB" w:rsidRDefault="00B63C24" w:rsidP="00715033">
            <w:pPr>
              <w:keepNext/>
              <w:jc w:val="center"/>
              <w:outlineLvl w:val="0"/>
              <w:rPr>
                <w:b/>
                <w:caps/>
                <w:kern w:val="28"/>
                <w:sz w:val="28"/>
                <w:szCs w:val="28"/>
                <w:lang w:eastAsia="x-none"/>
              </w:rPr>
            </w:pPr>
          </w:p>
        </w:tc>
        <w:tc>
          <w:tcPr>
            <w:tcW w:w="4139" w:type="dxa"/>
          </w:tcPr>
          <w:p w:rsidR="00B63C24" w:rsidRPr="00F035BB" w:rsidRDefault="00B63C24" w:rsidP="00715033">
            <w:pPr>
              <w:keepNext/>
              <w:jc w:val="center"/>
              <w:outlineLvl w:val="0"/>
              <w:rPr>
                <w:b/>
                <w:caps/>
                <w:kern w:val="28"/>
                <w:sz w:val="28"/>
                <w:szCs w:val="28"/>
                <w:lang w:eastAsia="x-none"/>
              </w:rPr>
            </w:pPr>
          </w:p>
        </w:tc>
      </w:tr>
      <w:tr w:rsidR="00B63C24" w:rsidRPr="00F035BB" w:rsidTr="00715033">
        <w:tc>
          <w:tcPr>
            <w:tcW w:w="417" w:type="dxa"/>
          </w:tcPr>
          <w:p w:rsidR="00B63C24" w:rsidRPr="00F035BB" w:rsidRDefault="00B63C24" w:rsidP="00715033">
            <w:pPr>
              <w:keepNext/>
              <w:jc w:val="center"/>
              <w:outlineLvl w:val="0"/>
              <w:rPr>
                <w:b/>
                <w:caps/>
                <w:kern w:val="28"/>
                <w:sz w:val="28"/>
                <w:szCs w:val="28"/>
                <w:lang w:eastAsia="x-none"/>
              </w:rPr>
            </w:pPr>
          </w:p>
        </w:tc>
        <w:tc>
          <w:tcPr>
            <w:tcW w:w="2229" w:type="dxa"/>
          </w:tcPr>
          <w:p w:rsidR="00B63C24" w:rsidRPr="00F035BB" w:rsidRDefault="00B63C24" w:rsidP="00715033">
            <w:pPr>
              <w:keepNext/>
              <w:jc w:val="center"/>
              <w:outlineLvl w:val="0"/>
              <w:rPr>
                <w:b/>
                <w:caps/>
                <w:kern w:val="28"/>
                <w:sz w:val="28"/>
                <w:szCs w:val="28"/>
                <w:lang w:eastAsia="x-none"/>
              </w:rPr>
            </w:pPr>
          </w:p>
        </w:tc>
        <w:tc>
          <w:tcPr>
            <w:tcW w:w="3778" w:type="dxa"/>
          </w:tcPr>
          <w:p w:rsidR="00B63C24" w:rsidRPr="00F035BB" w:rsidRDefault="00B63C24" w:rsidP="00715033">
            <w:pPr>
              <w:keepNext/>
              <w:jc w:val="center"/>
              <w:outlineLvl w:val="0"/>
              <w:rPr>
                <w:b/>
                <w:caps/>
                <w:kern w:val="28"/>
                <w:sz w:val="28"/>
                <w:szCs w:val="28"/>
                <w:lang w:eastAsia="x-none"/>
              </w:rPr>
            </w:pPr>
          </w:p>
        </w:tc>
        <w:tc>
          <w:tcPr>
            <w:tcW w:w="4139" w:type="dxa"/>
          </w:tcPr>
          <w:p w:rsidR="00B63C24" w:rsidRPr="00F035BB" w:rsidRDefault="00B63C24" w:rsidP="00715033">
            <w:pPr>
              <w:keepNext/>
              <w:jc w:val="center"/>
              <w:outlineLvl w:val="0"/>
              <w:rPr>
                <w:b/>
                <w:caps/>
                <w:kern w:val="28"/>
                <w:sz w:val="28"/>
                <w:szCs w:val="28"/>
                <w:lang w:eastAsia="x-none"/>
              </w:rPr>
            </w:pPr>
          </w:p>
        </w:tc>
      </w:tr>
      <w:tr w:rsidR="00B63C24" w:rsidRPr="00F035BB" w:rsidTr="00715033">
        <w:tc>
          <w:tcPr>
            <w:tcW w:w="417" w:type="dxa"/>
          </w:tcPr>
          <w:p w:rsidR="00B63C24" w:rsidRPr="00F035BB" w:rsidRDefault="00B63C24" w:rsidP="00715033">
            <w:pPr>
              <w:keepNext/>
              <w:jc w:val="center"/>
              <w:outlineLvl w:val="0"/>
              <w:rPr>
                <w:b/>
                <w:caps/>
                <w:kern w:val="28"/>
                <w:sz w:val="28"/>
                <w:szCs w:val="28"/>
                <w:lang w:eastAsia="x-none"/>
              </w:rPr>
            </w:pPr>
          </w:p>
        </w:tc>
        <w:tc>
          <w:tcPr>
            <w:tcW w:w="2229" w:type="dxa"/>
          </w:tcPr>
          <w:p w:rsidR="00B63C24" w:rsidRPr="00F035BB" w:rsidRDefault="00B63C24" w:rsidP="00715033">
            <w:pPr>
              <w:keepNext/>
              <w:jc w:val="center"/>
              <w:outlineLvl w:val="0"/>
              <w:rPr>
                <w:b/>
                <w:caps/>
                <w:kern w:val="28"/>
                <w:sz w:val="28"/>
                <w:szCs w:val="28"/>
                <w:lang w:eastAsia="x-none"/>
              </w:rPr>
            </w:pPr>
          </w:p>
        </w:tc>
        <w:tc>
          <w:tcPr>
            <w:tcW w:w="3778" w:type="dxa"/>
          </w:tcPr>
          <w:p w:rsidR="00B63C24" w:rsidRPr="00F035BB" w:rsidRDefault="00B63C24" w:rsidP="00715033">
            <w:pPr>
              <w:keepNext/>
              <w:jc w:val="center"/>
              <w:outlineLvl w:val="0"/>
              <w:rPr>
                <w:b/>
                <w:caps/>
                <w:kern w:val="28"/>
                <w:sz w:val="28"/>
                <w:szCs w:val="28"/>
                <w:lang w:eastAsia="x-none"/>
              </w:rPr>
            </w:pPr>
          </w:p>
        </w:tc>
        <w:tc>
          <w:tcPr>
            <w:tcW w:w="4139" w:type="dxa"/>
          </w:tcPr>
          <w:p w:rsidR="00B63C24" w:rsidRPr="00F035BB" w:rsidRDefault="00B63C24" w:rsidP="00715033">
            <w:pPr>
              <w:keepNext/>
              <w:jc w:val="center"/>
              <w:outlineLvl w:val="0"/>
              <w:rPr>
                <w:b/>
                <w:caps/>
                <w:kern w:val="28"/>
                <w:sz w:val="28"/>
                <w:szCs w:val="28"/>
                <w:lang w:eastAsia="x-none"/>
              </w:rPr>
            </w:pPr>
          </w:p>
        </w:tc>
      </w:tr>
      <w:tr w:rsidR="00B63C24" w:rsidRPr="00F035BB" w:rsidTr="00715033">
        <w:tc>
          <w:tcPr>
            <w:tcW w:w="417" w:type="dxa"/>
          </w:tcPr>
          <w:p w:rsidR="00B63C24" w:rsidRPr="00F035BB" w:rsidRDefault="00B63C24" w:rsidP="00715033">
            <w:pPr>
              <w:keepNext/>
              <w:jc w:val="center"/>
              <w:outlineLvl w:val="0"/>
              <w:rPr>
                <w:b/>
                <w:caps/>
                <w:kern w:val="28"/>
                <w:sz w:val="28"/>
                <w:szCs w:val="28"/>
                <w:lang w:eastAsia="x-none"/>
              </w:rPr>
            </w:pPr>
          </w:p>
        </w:tc>
        <w:tc>
          <w:tcPr>
            <w:tcW w:w="2229" w:type="dxa"/>
          </w:tcPr>
          <w:p w:rsidR="00B63C24" w:rsidRPr="00F035BB" w:rsidRDefault="00B63C24" w:rsidP="00715033">
            <w:pPr>
              <w:keepNext/>
              <w:jc w:val="center"/>
              <w:outlineLvl w:val="0"/>
              <w:rPr>
                <w:b/>
                <w:caps/>
                <w:kern w:val="28"/>
                <w:sz w:val="28"/>
                <w:szCs w:val="28"/>
                <w:lang w:eastAsia="x-none"/>
              </w:rPr>
            </w:pPr>
          </w:p>
        </w:tc>
        <w:tc>
          <w:tcPr>
            <w:tcW w:w="3778" w:type="dxa"/>
          </w:tcPr>
          <w:p w:rsidR="00B63C24" w:rsidRPr="00F035BB" w:rsidRDefault="00B63C24" w:rsidP="00715033">
            <w:pPr>
              <w:keepNext/>
              <w:jc w:val="center"/>
              <w:outlineLvl w:val="0"/>
              <w:rPr>
                <w:b/>
                <w:caps/>
                <w:kern w:val="28"/>
                <w:sz w:val="28"/>
                <w:szCs w:val="28"/>
                <w:lang w:eastAsia="x-none"/>
              </w:rPr>
            </w:pPr>
          </w:p>
        </w:tc>
        <w:tc>
          <w:tcPr>
            <w:tcW w:w="4139" w:type="dxa"/>
          </w:tcPr>
          <w:p w:rsidR="00B63C24" w:rsidRPr="00F035BB" w:rsidRDefault="00B63C24" w:rsidP="00715033">
            <w:pPr>
              <w:keepNext/>
              <w:jc w:val="center"/>
              <w:outlineLvl w:val="0"/>
              <w:rPr>
                <w:b/>
                <w:caps/>
                <w:kern w:val="28"/>
                <w:sz w:val="28"/>
                <w:szCs w:val="28"/>
                <w:lang w:eastAsia="x-none"/>
              </w:rPr>
            </w:pPr>
          </w:p>
        </w:tc>
      </w:tr>
      <w:tr w:rsidR="00B63C24" w:rsidRPr="00F035BB" w:rsidTr="00715033">
        <w:tc>
          <w:tcPr>
            <w:tcW w:w="417" w:type="dxa"/>
          </w:tcPr>
          <w:p w:rsidR="00B63C24" w:rsidRPr="00F035BB" w:rsidRDefault="00B63C24" w:rsidP="00715033">
            <w:pPr>
              <w:keepNext/>
              <w:jc w:val="center"/>
              <w:outlineLvl w:val="0"/>
              <w:rPr>
                <w:b/>
                <w:caps/>
                <w:kern w:val="28"/>
                <w:sz w:val="28"/>
                <w:szCs w:val="28"/>
                <w:lang w:eastAsia="x-none"/>
              </w:rPr>
            </w:pPr>
          </w:p>
        </w:tc>
        <w:tc>
          <w:tcPr>
            <w:tcW w:w="2229" w:type="dxa"/>
          </w:tcPr>
          <w:p w:rsidR="00B63C24" w:rsidRPr="00F035BB" w:rsidRDefault="00B63C24" w:rsidP="00715033">
            <w:pPr>
              <w:keepNext/>
              <w:jc w:val="center"/>
              <w:outlineLvl w:val="0"/>
              <w:rPr>
                <w:b/>
                <w:caps/>
                <w:kern w:val="28"/>
                <w:sz w:val="28"/>
                <w:szCs w:val="28"/>
                <w:lang w:eastAsia="x-none"/>
              </w:rPr>
            </w:pPr>
          </w:p>
        </w:tc>
        <w:tc>
          <w:tcPr>
            <w:tcW w:w="3778" w:type="dxa"/>
          </w:tcPr>
          <w:p w:rsidR="00B63C24" w:rsidRPr="00F035BB" w:rsidRDefault="00B63C24" w:rsidP="00715033">
            <w:pPr>
              <w:keepNext/>
              <w:jc w:val="center"/>
              <w:outlineLvl w:val="0"/>
              <w:rPr>
                <w:b/>
                <w:caps/>
                <w:kern w:val="28"/>
                <w:sz w:val="28"/>
                <w:szCs w:val="28"/>
                <w:lang w:eastAsia="x-none"/>
              </w:rPr>
            </w:pPr>
          </w:p>
        </w:tc>
        <w:tc>
          <w:tcPr>
            <w:tcW w:w="4139" w:type="dxa"/>
          </w:tcPr>
          <w:p w:rsidR="00B63C24" w:rsidRPr="00F035BB" w:rsidRDefault="00B63C24" w:rsidP="00715033">
            <w:pPr>
              <w:keepNext/>
              <w:jc w:val="center"/>
              <w:outlineLvl w:val="0"/>
              <w:rPr>
                <w:b/>
                <w:caps/>
                <w:kern w:val="28"/>
                <w:sz w:val="28"/>
                <w:szCs w:val="28"/>
                <w:lang w:eastAsia="x-none"/>
              </w:rPr>
            </w:pPr>
          </w:p>
        </w:tc>
      </w:tr>
    </w:tbl>
    <w:p w:rsidR="00B63C24" w:rsidRPr="00F035BB" w:rsidRDefault="00B63C24" w:rsidP="00B63C24">
      <w:pPr>
        <w:keepNext/>
        <w:jc w:val="center"/>
        <w:outlineLvl w:val="0"/>
        <w:rPr>
          <w:b/>
          <w:caps/>
          <w:kern w:val="28"/>
          <w:sz w:val="28"/>
          <w:szCs w:val="28"/>
          <w:lang w:eastAsia="x-none"/>
        </w:rPr>
      </w:pPr>
    </w:p>
    <w:p w:rsidR="00B63C24" w:rsidRPr="00F035BB" w:rsidRDefault="00B63C24" w:rsidP="00B63C24">
      <w:pPr>
        <w:jc w:val="right"/>
        <w:rPr>
          <w:sz w:val="28"/>
          <w:szCs w:val="28"/>
        </w:rPr>
      </w:pPr>
    </w:p>
    <w:p w:rsidR="00B63C24" w:rsidRPr="00F035BB" w:rsidRDefault="00B63C24" w:rsidP="00B63C24">
      <w:pPr>
        <w:jc w:val="both"/>
        <w:rPr>
          <w:sz w:val="24"/>
          <w:szCs w:val="24"/>
        </w:rPr>
      </w:pPr>
      <w:r w:rsidRPr="00F035BB">
        <w:rPr>
          <w:b/>
          <w:sz w:val="24"/>
          <w:szCs w:val="24"/>
        </w:rPr>
        <w:t xml:space="preserve">Участник </w:t>
      </w:r>
      <w:proofErr w:type="gramStart"/>
      <w:r w:rsidRPr="00F035BB">
        <w:rPr>
          <w:b/>
          <w:sz w:val="24"/>
          <w:szCs w:val="24"/>
        </w:rPr>
        <w:t>закупки</w:t>
      </w:r>
      <w:proofErr w:type="gramEnd"/>
      <w:r w:rsidRPr="00F035BB">
        <w:rPr>
          <w:b/>
          <w:sz w:val="24"/>
          <w:szCs w:val="24"/>
        </w:rPr>
        <w:t>/уполномоченный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B63C24" w:rsidRPr="00F035BB" w:rsidRDefault="00B63C24" w:rsidP="00B63C24">
      <w:pPr>
        <w:jc w:val="both"/>
        <w:rPr>
          <w:sz w:val="24"/>
          <w:szCs w:val="24"/>
        </w:rPr>
      </w:pPr>
    </w:p>
    <w:p w:rsidR="00B63C24" w:rsidRPr="00F035BB" w:rsidRDefault="00B63C24" w:rsidP="00B63C24">
      <w:pPr>
        <w:jc w:val="both"/>
        <w:rPr>
          <w:sz w:val="24"/>
          <w:szCs w:val="24"/>
        </w:rPr>
      </w:pPr>
    </w:p>
    <w:p w:rsidR="00B63C24" w:rsidRPr="00F035BB" w:rsidRDefault="00B63C24" w:rsidP="00B63C24">
      <w:pPr>
        <w:jc w:val="both"/>
        <w:rPr>
          <w:i/>
          <w:iCs/>
          <w:sz w:val="22"/>
          <w:szCs w:val="22"/>
        </w:rPr>
      </w:pPr>
      <w:r w:rsidRPr="00F035BB">
        <w:rPr>
          <w:b/>
          <w:i/>
          <w:iCs/>
          <w:color w:val="4F81BD" w:themeColor="accent1"/>
          <w:sz w:val="24"/>
          <w:szCs w:val="24"/>
        </w:rPr>
        <w:t>Инструкция по заполнению</w:t>
      </w:r>
      <w:r w:rsidRPr="00F035BB">
        <w:rPr>
          <w:i/>
          <w:iCs/>
          <w:sz w:val="22"/>
          <w:szCs w:val="22"/>
        </w:rPr>
        <w:t xml:space="preserve">: </w:t>
      </w:r>
      <w:r w:rsidRPr="00F035BB">
        <w:rPr>
          <w:i/>
          <w:iCs/>
          <w:sz w:val="22"/>
          <w:szCs w:val="22"/>
          <w:u w:val="single"/>
        </w:rPr>
        <w:t>Данное приложение к предложению на участие в закупке является обязательным</w:t>
      </w:r>
      <w:r w:rsidRPr="00F035BB">
        <w:rPr>
          <w:i/>
          <w:iCs/>
          <w:sz w:val="22"/>
          <w:szCs w:val="22"/>
        </w:rPr>
        <w:t>.</w:t>
      </w:r>
    </w:p>
    <w:p w:rsidR="00B63C24" w:rsidRPr="00F035BB" w:rsidRDefault="00B63C24" w:rsidP="00B63C24">
      <w:pPr>
        <w:suppressAutoHyphens/>
        <w:ind w:firstLine="709"/>
        <w:jc w:val="both"/>
        <w:rPr>
          <w:sz w:val="22"/>
          <w:szCs w:val="22"/>
          <w:lang w:eastAsia="zh-CN"/>
        </w:rPr>
      </w:pPr>
      <w:r w:rsidRPr="00F035BB">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rsidR="00B63C24" w:rsidRPr="00F035BB" w:rsidRDefault="00B63C24" w:rsidP="00B63C24">
      <w:pPr>
        <w:suppressAutoHyphens/>
        <w:ind w:firstLine="709"/>
        <w:jc w:val="both"/>
        <w:rPr>
          <w:sz w:val="22"/>
          <w:szCs w:val="22"/>
          <w:lang w:eastAsia="zh-CN"/>
        </w:rPr>
      </w:pPr>
      <w:r w:rsidRPr="00F035BB">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rsidR="00B63C24" w:rsidRPr="00F035BB" w:rsidRDefault="00B63C24" w:rsidP="00B63C24">
      <w:pPr>
        <w:suppressAutoHyphens/>
        <w:ind w:firstLine="709"/>
        <w:jc w:val="both"/>
        <w:rPr>
          <w:sz w:val="22"/>
          <w:szCs w:val="22"/>
          <w:lang w:eastAsia="zh-CN"/>
        </w:rPr>
      </w:pPr>
      <w:r w:rsidRPr="00F035BB">
        <w:rPr>
          <w:color w:val="000000"/>
          <w:sz w:val="22"/>
          <w:szCs w:val="22"/>
          <w:lang w:eastAsia="zh-CN"/>
        </w:rPr>
        <w:t xml:space="preserve">В случае если при описании объекта закупки в </w:t>
      </w:r>
      <w:r w:rsidRPr="00F035BB">
        <w:rPr>
          <w:sz w:val="22"/>
          <w:szCs w:val="22"/>
          <w:lang w:eastAsia="zh-CN"/>
        </w:rPr>
        <w:t>Спецификации указаны</w:t>
      </w:r>
      <w:r w:rsidRPr="00F035BB">
        <w:rPr>
          <w:sz w:val="22"/>
          <w:szCs w:val="22"/>
          <w:lang w:val="x-none" w:eastAsia="zh-CN"/>
        </w:rPr>
        <w:t xml:space="preserve"> </w:t>
      </w:r>
      <w:r w:rsidRPr="00F035BB">
        <w:rPr>
          <w:sz w:val="22"/>
          <w:szCs w:val="22"/>
          <w:lang w:eastAsia="zh-CN"/>
        </w:rPr>
        <w:t xml:space="preserve">условные обозначения </w:t>
      </w:r>
      <w:r w:rsidRPr="00F035BB">
        <w:rPr>
          <w:sz w:val="22"/>
          <w:szCs w:val="22"/>
          <w:lang w:val="x-none" w:eastAsia="zh-CN"/>
        </w:rPr>
        <w:t>(наименования показателей, технических, функциональных параметров</w:t>
      </w:r>
      <w:r w:rsidRPr="00F035BB">
        <w:rPr>
          <w:sz w:val="22"/>
          <w:szCs w:val="22"/>
          <w:lang w:eastAsia="zh-CN"/>
        </w:rPr>
        <w:t xml:space="preserve"> и т.д.</w:t>
      </w:r>
      <w:r w:rsidRPr="00F035BB">
        <w:rPr>
          <w:sz w:val="22"/>
          <w:szCs w:val="22"/>
          <w:lang w:val="x-none" w:eastAsia="zh-CN"/>
        </w:rPr>
        <w:t>)</w:t>
      </w:r>
      <w:r w:rsidRPr="00F035BB">
        <w:rPr>
          <w:sz w:val="22"/>
          <w:szCs w:val="22"/>
          <w:lang w:eastAsia="zh-CN"/>
        </w:rPr>
        <w:t>, участникам закупки следует применять следующие термины и обозначения:</w:t>
      </w:r>
    </w:p>
    <w:p w:rsidR="00B63C24" w:rsidRPr="00F035BB" w:rsidRDefault="00B63C24" w:rsidP="00B63C24">
      <w:pPr>
        <w:numPr>
          <w:ilvl w:val="0"/>
          <w:numId w:val="53"/>
        </w:numPr>
        <w:suppressAutoHyphens/>
        <w:spacing w:after="200" w:line="276" w:lineRule="auto"/>
        <w:ind w:firstLine="709"/>
        <w:contextualSpacing/>
        <w:jc w:val="both"/>
        <w:rPr>
          <w:sz w:val="22"/>
          <w:szCs w:val="22"/>
          <w:u w:val="single"/>
          <w:lang w:eastAsia="zh-CN"/>
        </w:rPr>
      </w:pPr>
      <w:r w:rsidRPr="00F035BB">
        <w:rPr>
          <w:sz w:val="22"/>
          <w:szCs w:val="22"/>
          <w:u w:val="single"/>
          <w:lang w:eastAsia="x-none"/>
        </w:rPr>
        <w:t>В случае применения заказчиком в описании объекта закупки слов:</w:t>
      </w:r>
    </w:p>
    <w:p w:rsidR="00B63C24" w:rsidRPr="00F035BB" w:rsidRDefault="00B63C24" w:rsidP="00B63C24">
      <w:pPr>
        <w:suppressAutoHyphens/>
        <w:ind w:firstLine="709"/>
        <w:jc w:val="both"/>
        <w:rPr>
          <w:sz w:val="22"/>
          <w:szCs w:val="22"/>
          <w:lang w:eastAsia="x-none"/>
        </w:rPr>
      </w:pPr>
      <w:r w:rsidRPr="00F035BB">
        <w:rPr>
          <w:b/>
          <w:sz w:val="22"/>
          <w:szCs w:val="22"/>
          <w:lang w:eastAsia="x-none"/>
        </w:rPr>
        <w:t>«не менее», «не ниже»,</w:t>
      </w:r>
      <w:r w:rsidRPr="00F035BB">
        <w:rPr>
          <w:sz w:val="22"/>
          <w:szCs w:val="22"/>
          <w:lang w:eastAsia="zh-CN"/>
        </w:rPr>
        <w:t> «≥»</w:t>
      </w:r>
      <w:r w:rsidRPr="00F035BB">
        <w:rPr>
          <w:sz w:val="22"/>
          <w:szCs w:val="22"/>
          <w:lang w:eastAsia="x-none"/>
        </w:rPr>
        <w:t xml:space="preserve"> - участником предоставляется товар с точно таким же значением, установленным </w:t>
      </w:r>
      <w:r w:rsidRPr="00F035BB">
        <w:rPr>
          <w:sz w:val="22"/>
          <w:szCs w:val="22"/>
          <w:lang w:eastAsia="zh-CN"/>
        </w:rPr>
        <w:t xml:space="preserve">Спецификацией, либо превышающим указанное значение, но без сопровождения фразой </w:t>
      </w:r>
      <w:r w:rsidRPr="00F035BB">
        <w:rPr>
          <w:sz w:val="22"/>
          <w:szCs w:val="22"/>
          <w:lang w:eastAsia="x-none"/>
        </w:rPr>
        <w:t xml:space="preserve">«не менее», «не ниже» и без сопровождения знаками </w:t>
      </w:r>
      <w:r w:rsidRPr="00F035BB">
        <w:rPr>
          <w:sz w:val="22"/>
          <w:szCs w:val="22"/>
          <w:lang w:eastAsia="zh-CN"/>
        </w:rPr>
        <w:t>«≥»</w:t>
      </w:r>
      <w:r w:rsidRPr="00F035BB">
        <w:rPr>
          <w:sz w:val="22"/>
          <w:szCs w:val="22"/>
          <w:lang w:eastAsia="x-none"/>
        </w:rPr>
        <w:t xml:space="preserve">; </w:t>
      </w:r>
    </w:p>
    <w:p w:rsidR="00B63C24" w:rsidRPr="00F035BB" w:rsidRDefault="00B63C24" w:rsidP="00B63C24">
      <w:pPr>
        <w:suppressAutoHyphens/>
        <w:ind w:firstLine="709"/>
        <w:jc w:val="both"/>
        <w:rPr>
          <w:sz w:val="22"/>
          <w:szCs w:val="22"/>
          <w:lang w:eastAsia="x-none"/>
        </w:rPr>
      </w:pPr>
      <w:r w:rsidRPr="00F035BB">
        <w:rPr>
          <w:b/>
          <w:sz w:val="22"/>
          <w:szCs w:val="22"/>
          <w:lang w:eastAsia="x-none"/>
        </w:rPr>
        <w:t xml:space="preserve">«не более», «не выше», </w:t>
      </w:r>
      <w:r w:rsidRPr="00F035BB">
        <w:rPr>
          <w:b/>
          <w:sz w:val="22"/>
          <w:szCs w:val="22"/>
          <w:lang w:eastAsia="zh-CN"/>
        </w:rPr>
        <w:t xml:space="preserve">«≤» </w:t>
      </w:r>
      <w:r w:rsidRPr="00F035BB">
        <w:rPr>
          <w:sz w:val="22"/>
          <w:szCs w:val="22"/>
          <w:lang w:eastAsia="x-none"/>
        </w:rPr>
        <w:t xml:space="preserve">- участником предоставляется товар с точно таким же значением, установленным </w:t>
      </w:r>
      <w:r w:rsidRPr="00F035BB">
        <w:rPr>
          <w:sz w:val="22"/>
          <w:szCs w:val="22"/>
          <w:lang w:eastAsia="zh-CN"/>
        </w:rPr>
        <w:t xml:space="preserve">Спецификацией, либо меньше указанного значения, но без сопровождения фразой </w:t>
      </w:r>
      <w:r w:rsidRPr="00F035BB">
        <w:rPr>
          <w:sz w:val="22"/>
          <w:szCs w:val="22"/>
          <w:lang w:eastAsia="x-none"/>
        </w:rPr>
        <w:t xml:space="preserve">«не более», «не выше» и без сопровождения знаками </w:t>
      </w:r>
      <w:r w:rsidRPr="00F035BB">
        <w:rPr>
          <w:b/>
          <w:sz w:val="22"/>
          <w:szCs w:val="22"/>
          <w:lang w:eastAsia="zh-CN"/>
        </w:rPr>
        <w:t>«≤»</w:t>
      </w:r>
      <w:r w:rsidRPr="00F035BB">
        <w:rPr>
          <w:sz w:val="22"/>
          <w:szCs w:val="22"/>
          <w:lang w:eastAsia="x-none"/>
        </w:rPr>
        <w:t xml:space="preserve">; </w:t>
      </w:r>
    </w:p>
    <w:p w:rsidR="00B63C24" w:rsidRPr="00F035BB" w:rsidRDefault="00B63C24" w:rsidP="00B63C24">
      <w:pPr>
        <w:suppressAutoHyphens/>
        <w:ind w:firstLine="709"/>
        <w:jc w:val="both"/>
        <w:rPr>
          <w:sz w:val="22"/>
          <w:szCs w:val="22"/>
          <w:lang w:eastAsia="x-none"/>
        </w:rPr>
      </w:pPr>
      <w:r w:rsidRPr="00F035BB">
        <w:rPr>
          <w:b/>
          <w:sz w:val="22"/>
          <w:szCs w:val="22"/>
          <w:lang w:eastAsia="x-none"/>
        </w:rPr>
        <w:t>«менее»,</w:t>
      </w:r>
      <w:r w:rsidRPr="00F035BB">
        <w:rPr>
          <w:sz w:val="22"/>
          <w:szCs w:val="22"/>
          <w:lang w:eastAsia="x-none"/>
        </w:rPr>
        <w:t xml:space="preserve"> </w:t>
      </w:r>
      <w:r w:rsidRPr="00F035BB">
        <w:rPr>
          <w:b/>
          <w:sz w:val="22"/>
          <w:szCs w:val="22"/>
          <w:lang w:eastAsia="x-none"/>
        </w:rPr>
        <w:t xml:space="preserve">«ниже», </w:t>
      </w:r>
      <w:r w:rsidRPr="00F035BB">
        <w:rPr>
          <w:b/>
          <w:sz w:val="22"/>
          <w:szCs w:val="22"/>
          <w:lang w:eastAsia="zh-CN"/>
        </w:rPr>
        <w:t>«&lt;»</w:t>
      </w:r>
      <w:r w:rsidRPr="00F035BB">
        <w:rPr>
          <w:b/>
          <w:sz w:val="22"/>
          <w:szCs w:val="22"/>
          <w:lang w:eastAsia="x-none"/>
        </w:rPr>
        <w:t xml:space="preserve"> - </w:t>
      </w:r>
      <w:r w:rsidRPr="00F035BB">
        <w:rPr>
          <w:sz w:val="22"/>
          <w:szCs w:val="22"/>
          <w:lang w:eastAsia="x-none"/>
        </w:rPr>
        <w:t>участником предоставляется значение меньше установленного;</w:t>
      </w:r>
    </w:p>
    <w:p w:rsidR="00B63C24" w:rsidRPr="00F035BB" w:rsidRDefault="00B63C24" w:rsidP="00B63C24">
      <w:pPr>
        <w:suppressAutoHyphens/>
        <w:ind w:firstLine="709"/>
        <w:jc w:val="both"/>
        <w:rPr>
          <w:sz w:val="22"/>
          <w:szCs w:val="22"/>
          <w:lang w:eastAsia="x-none"/>
        </w:rPr>
      </w:pPr>
      <w:r w:rsidRPr="00F035BB">
        <w:rPr>
          <w:b/>
          <w:sz w:val="22"/>
          <w:szCs w:val="22"/>
          <w:lang w:eastAsia="x-none"/>
        </w:rPr>
        <w:t xml:space="preserve">«более», «выше», «свыше», </w:t>
      </w:r>
      <w:r w:rsidRPr="00F035BB">
        <w:rPr>
          <w:b/>
          <w:sz w:val="22"/>
          <w:szCs w:val="22"/>
          <w:lang w:eastAsia="zh-CN"/>
        </w:rPr>
        <w:t>«&gt;»</w:t>
      </w:r>
      <w:r w:rsidRPr="00F035BB">
        <w:rPr>
          <w:sz w:val="22"/>
          <w:szCs w:val="22"/>
          <w:lang w:eastAsia="x-none"/>
        </w:rPr>
        <w:t xml:space="preserve"> - участником предоставляется значение, превышающее установленное; </w:t>
      </w:r>
    </w:p>
    <w:p w:rsidR="00B63C24" w:rsidRPr="00F035BB" w:rsidRDefault="00B63C24" w:rsidP="00B63C24">
      <w:pPr>
        <w:numPr>
          <w:ilvl w:val="0"/>
          <w:numId w:val="53"/>
        </w:numPr>
        <w:suppressAutoHyphens/>
        <w:spacing w:after="200" w:line="276" w:lineRule="auto"/>
        <w:ind w:firstLine="709"/>
        <w:jc w:val="both"/>
        <w:rPr>
          <w:sz w:val="22"/>
          <w:szCs w:val="22"/>
          <w:lang w:eastAsia="x-none"/>
        </w:rPr>
      </w:pPr>
      <w:r w:rsidRPr="00F035BB">
        <w:rPr>
          <w:sz w:val="22"/>
          <w:szCs w:val="22"/>
          <w:lang w:eastAsia="x-none"/>
        </w:rPr>
        <w:t xml:space="preserve">В случае применения заказчиком в </w:t>
      </w:r>
      <w:r w:rsidRPr="00F035BB">
        <w:rPr>
          <w:sz w:val="22"/>
          <w:szCs w:val="22"/>
          <w:lang w:eastAsia="zh-CN"/>
        </w:rPr>
        <w:t>Спецификации</w:t>
      </w:r>
      <w:r w:rsidRPr="00F035BB">
        <w:rPr>
          <w:sz w:val="22"/>
          <w:szCs w:val="22"/>
          <w:lang w:eastAsia="x-none"/>
        </w:rPr>
        <w:t xml:space="preserve"> перечислений характеристик через союз</w:t>
      </w:r>
      <w:r w:rsidRPr="00F035BB">
        <w:rPr>
          <w:sz w:val="22"/>
          <w:szCs w:val="22"/>
          <w:lang w:eastAsia="zh-CN"/>
        </w:rPr>
        <w:t xml:space="preserve"> </w:t>
      </w:r>
      <w:r w:rsidRPr="00F035BB">
        <w:rPr>
          <w:b/>
          <w:sz w:val="22"/>
          <w:szCs w:val="22"/>
          <w:lang w:eastAsia="zh-CN"/>
        </w:rPr>
        <w:t>«и»,</w:t>
      </w:r>
      <w:r w:rsidRPr="00F035BB">
        <w:rPr>
          <w:sz w:val="22"/>
          <w:szCs w:val="22"/>
          <w:lang w:eastAsia="zh-CN"/>
        </w:rPr>
        <w:t xml:space="preserve"> знак </w:t>
      </w:r>
      <w:r w:rsidRPr="00F035BB">
        <w:rPr>
          <w:b/>
          <w:sz w:val="22"/>
          <w:szCs w:val="22"/>
          <w:lang w:eastAsia="zh-CN"/>
        </w:rPr>
        <w:t>«</w:t>
      </w:r>
      <w:proofErr w:type="gramStart"/>
      <w:r w:rsidRPr="00F035BB">
        <w:rPr>
          <w:b/>
          <w:sz w:val="22"/>
          <w:szCs w:val="22"/>
          <w:lang w:eastAsia="zh-CN"/>
        </w:rPr>
        <w:t>,»</w:t>
      </w:r>
      <w:proofErr w:type="gramEnd"/>
      <w:r w:rsidRPr="00F035BB">
        <w:rPr>
          <w:b/>
          <w:sz w:val="22"/>
          <w:szCs w:val="22"/>
          <w:lang w:eastAsia="zh-CN"/>
        </w:rPr>
        <w:t xml:space="preserve"> -</w:t>
      </w:r>
      <w:r w:rsidRPr="00F035BB">
        <w:rPr>
          <w:sz w:val="22"/>
          <w:szCs w:val="22"/>
          <w:lang w:eastAsia="zh-CN"/>
        </w:rPr>
        <w:t xml:space="preserve"> участник закупки указывает характеристики всех перечисленных значений.</w:t>
      </w:r>
    </w:p>
    <w:p w:rsidR="00B63C24" w:rsidRPr="00F035BB" w:rsidRDefault="00B63C24" w:rsidP="00B63C24">
      <w:pPr>
        <w:suppressAutoHyphens/>
        <w:ind w:firstLine="709"/>
        <w:contextualSpacing/>
        <w:jc w:val="both"/>
        <w:rPr>
          <w:sz w:val="22"/>
          <w:szCs w:val="22"/>
          <w:lang w:eastAsia="zh-CN"/>
        </w:rPr>
      </w:pPr>
      <w:r w:rsidRPr="00F035BB">
        <w:rPr>
          <w:sz w:val="22"/>
          <w:szCs w:val="22"/>
          <w:lang w:eastAsia="zh-CN"/>
        </w:rPr>
        <w:t>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Спецификации</w:t>
      </w:r>
      <w:proofErr w:type="gramStart"/>
      <w:r w:rsidRPr="00F035BB">
        <w:rPr>
          <w:sz w:val="22"/>
          <w:szCs w:val="22"/>
          <w:lang w:eastAsia="x-none"/>
        </w:rPr>
        <w:t xml:space="preserve"> П</w:t>
      </w:r>
      <w:proofErr w:type="gramEnd"/>
      <w:r w:rsidRPr="00F035BB">
        <w:rPr>
          <w:sz w:val="22"/>
          <w:szCs w:val="22"/>
          <w:lang w:eastAsia="x-none"/>
        </w:rPr>
        <w:t>ри</w:t>
      </w:r>
      <w:r w:rsidRPr="00F035BB">
        <w:rPr>
          <w:sz w:val="22"/>
          <w:szCs w:val="22"/>
          <w:lang w:eastAsia="zh-CN"/>
        </w:rPr>
        <w:t xml:space="preserve"> использовании союзов </w:t>
      </w:r>
      <w:r w:rsidRPr="00F035BB">
        <w:rPr>
          <w:b/>
          <w:sz w:val="22"/>
          <w:szCs w:val="22"/>
          <w:lang w:eastAsia="zh-CN"/>
        </w:rPr>
        <w:t xml:space="preserve">«или» - </w:t>
      </w:r>
      <w:r w:rsidRPr="00F035BB">
        <w:rPr>
          <w:sz w:val="22"/>
          <w:szCs w:val="22"/>
          <w:lang w:eastAsia="zh-CN"/>
        </w:rPr>
        <w:t>участник закупки выбирает</w:t>
      </w:r>
      <w:r w:rsidRPr="00F035BB">
        <w:rPr>
          <w:sz w:val="22"/>
          <w:szCs w:val="22"/>
          <w:lang w:val="x-none" w:eastAsia="zh-CN"/>
        </w:rPr>
        <w:t xml:space="preserve"> одно из значен</w:t>
      </w:r>
      <w:r w:rsidRPr="00F035BB">
        <w:rPr>
          <w:sz w:val="22"/>
          <w:szCs w:val="22"/>
          <w:lang w:eastAsia="zh-CN"/>
        </w:rPr>
        <w:t xml:space="preserve">ий. </w:t>
      </w:r>
    </w:p>
    <w:p w:rsidR="00B63C24" w:rsidRPr="00F035BB" w:rsidRDefault="00B63C24" w:rsidP="00B63C24">
      <w:pPr>
        <w:numPr>
          <w:ilvl w:val="0"/>
          <w:numId w:val="53"/>
        </w:numPr>
        <w:suppressAutoHyphens/>
        <w:spacing w:after="200" w:line="276" w:lineRule="auto"/>
        <w:ind w:firstLine="709"/>
        <w:contextualSpacing/>
        <w:jc w:val="both"/>
        <w:rPr>
          <w:sz w:val="22"/>
          <w:szCs w:val="22"/>
          <w:lang w:eastAsia="zh-CN"/>
        </w:rPr>
      </w:pPr>
      <w:r w:rsidRPr="00F035BB">
        <w:rPr>
          <w:sz w:val="22"/>
          <w:szCs w:val="22"/>
          <w:lang w:eastAsia="zh-CN"/>
        </w:rPr>
        <w:t xml:space="preserve">В случае применения  заказчиком в Спецификации требуемого значения </w:t>
      </w:r>
      <w:r w:rsidRPr="00F035BB">
        <w:rPr>
          <w:bCs/>
          <w:sz w:val="22"/>
          <w:szCs w:val="22"/>
          <w:u w:val="single"/>
          <w:lang w:eastAsia="zh-CN"/>
        </w:rPr>
        <w:t>с сопровождением каждой из указанных фраз</w:t>
      </w:r>
      <w:r w:rsidRPr="00F035BB">
        <w:rPr>
          <w:sz w:val="22"/>
          <w:szCs w:val="22"/>
          <w:u w:val="single"/>
          <w:lang w:eastAsia="zh-CN"/>
        </w:rPr>
        <w:t xml:space="preserve"> </w:t>
      </w:r>
      <w:r w:rsidRPr="00F035BB">
        <w:rPr>
          <w:sz w:val="22"/>
          <w:szCs w:val="22"/>
          <w:u w:val="single"/>
          <w:lang w:val="x-none" w:eastAsia="zh-CN"/>
        </w:rPr>
        <w:t>«</w:t>
      </w:r>
      <w:r w:rsidRPr="00F035BB">
        <w:rPr>
          <w:bCs/>
          <w:sz w:val="22"/>
          <w:szCs w:val="22"/>
          <w:u w:val="single"/>
          <w:lang w:val="x-none" w:eastAsia="zh-CN"/>
        </w:rPr>
        <w:t>значение является неизменным»</w:t>
      </w:r>
      <w:r w:rsidRPr="00F035BB">
        <w:rPr>
          <w:sz w:val="22"/>
          <w:szCs w:val="22"/>
          <w:u w:val="single"/>
          <w:lang w:val="x-none" w:eastAsia="zh-CN"/>
        </w:rPr>
        <w:t xml:space="preserve"> либо</w:t>
      </w:r>
      <w:r w:rsidRPr="00F035BB">
        <w:rPr>
          <w:sz w:val="22"/>
          <w:szCs w:val="22"/>
          <w:u w:val="single"/>
          <w:lang w:eastAsia="zh-CN"/>
        </w:rPr>
        <w:t xml:space="preserve"> с использованием символа</w:t>
      </w:r>
      <w:proofErr w:type="gramStart"/>
      <w:r w:rsidRPr="00F035BB">
        <w:rPr>
          <w:sz w:val="22"/>
          <w:szCs w:val="22"/>
          <w:u w:val="single"/>
          <w:lang w:eastAsia="zh-CN"/>
        </w:rPr>
        <w:t xml:space="preserve"> «[ ]»</w:t>
      </w:r>
      <w:r w:rsidRPr="00F035BB">
        <w:rPr>
          <w:sz w:val="22"/>
          <w:szCs w:val="22"/>
          <w:lang w:eastAsia="zh-CN"/>
        </w:rPr>
        <w:t xml:space="preserve"> </w:t>
      </w:r>
      <w:proofErr w:type="gramEnd"/>
      <w:r w:rsidRPr="00F035BB">
        <w:rPr>
          <w:sz w:val="22"/>
          <w:szCs w:val="22"/>
          <w:lang w:eastAsia="zh-CN"/>
        </w:rPr>
        <w:t>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B63C24" w:rsidRPr="00F035BB" w:rsidRDefault="00B63C24" w:rsidP="00B63C24">
      <w:pPr>
        <w:numPr>
          <w:ilvl w:val="0"/>
          <w:numId w:val="53"/>
        </w:numPr>
        <w:suppressAutoHyphens/>
        <w:spacing w:after="200" w:line="276" w:lineRule="auto"/>
        <w:ind w:firstLine="709"/>
        <w:contextualSpacing/>
        <w:jc w:val="both"/>
        <w:rPr>
          <w:sz w:val="22"/>
          <w:szCs w:val="22"/>
          <w:lang w:eastAsia="zh-CN"/>
        </w:rPr>
      </w:pPr>
      <w:r w:rsidRPr="00F035BB">
        <w:rPr>
          <w:sz w:val="22"/>
          <w:szCs w:val="22"/>
          <w:lang w:eastAsia="zh-CN"/>
        </w:rPr>
        <w:t xml:space="preserve">В </w:t>
      </w:r>
      <w:r w:rsidRPr="00F035BB">
        <w:rPr>
          <w:sz w:val="22"/>
          <w:szCs w:val="22"/>
          <w:lang w:val="x-none" w:eastAsia="zh-CN"/>
        </w:rPr>
        <w:t xml:space="preserve">случае применения заказчиком в </w:t>
      </w:r>
      <w:r w:rsidRPr="00F035BB">
        <w:rPr>
          <w:sz w:val="22"/>
          <w:szCs w:val="22"/>
          <w:lang w:eastAsia="zh-CN"/>
        </w:rPr>
        <w:t>Спецификации</w:t>
      </w:r>
      <w:proofErr w:type="gramStart"/>
      <w:r w:rsidRPr="00F035BB">
        <w:rPr>
          <w:sz w:val="22"/>
          <w:szCs w:val="22"/>
          <w:lang w:eastAsia="zh-CN"/>
        </w:rPr>
        <w:t xml:space="preserve">: «/», «-», «…», «÷», </w:t>
      </w:r>
      <w:proofErr w:type="gramEnd"/>
      <w:r w:rsidRPr="00F035BB">
        <w:rPr>
          <w:sz w:val="22"/>
          <w:szCs w:val="22"/>
          <w:lang w:eastAsia="zh-CN"/>
        </w:rPr>
        <w:t>участником закупки должен быть предложен товар с установленными в Спецификации значениями.</w:t>
      </w:r>
    </w:p>
    <w:p w:rsidR="00B63C24" w:rsidRPr="00F035BB" w:rsidRDefault="00B63C24" w:rsidP="00B63C24">
      <w:pPr>
        <w:numPr>
          <w:ilvl w:val="0"/>
          <w:numId w:val="53"/>
        </w:numPr>
        <w:suppressAutoHyphens/>
        <w:spacing w:after="200" w:line="276" w:lineRule="auto"/>
        <w:ind w:firstLine="709"/>
        <w:contextualSpacing/>
        <w:jc w:val="both"/>
        <w:rPr>
          <w:sz w:val="22"/>
          <w:szCs w:val="22"/>
          <w:lang w:eastAsia="zh-CN"/>
        </w:rPr>
      </w:pPr>
      <w:r w:rsidRPr="00F035BB">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B63C24" w:rsidRPr="00F035BB" w:rsidRDefault="00B63C24" w:rsidP="00B63C24">
      <w:pPr>
        <w:numPr>
          <w:ilvl w:val="0"/>
          <w:numId w:val="53"/>
        </w:numPr>
        <w:suppressAutoHyphens/>
        <w:spacing w:after="200" w:line="276" w:lineRule="auto"/>
        <w:ind w:firstLine="709"/>
        <w:contextualSpacing/>
        <w:jc w:val="both"/>
        <w:rPr>
          <w:sz w:val="22"/>
          <w:szCs w:val="22"/>
          <w:lang w:eastAsia="zh-CN"/>
        </w:rPr>
      </w:pPr>
      <w:r w:rsidRPr="00F035BB">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rsidR="00B63C24" w:rsidRPr="00F035BB" w:rsidRDefault="00B63C24" w:rsidP="00B63C24">
      <w:pPr>
        <w:keepNext/>
        <w:tabs>
          <w:tab w:val="left" w:pos="567"/>
        </w:tabs>
        <w:outlineLvl w:val="0"/>
        <w:rPr>
          <w:b/>
          <w:kern w:val="28"/>
          <w:sz w:val="22"/>
          <w:szCs w:val="22"/>
          <w:lang w:eastAsia="x-none"/>
        </w:rPr>
      </w:pPr>
      <w:r w:rsidRPr="00F035BB">
        <w:rPr>
          <w:b/>
          <w:kern w:val="28"/>
          <w:sz w:val="22"/>
          <w:szCs w:val="22"/>
          <w:lang w:eastAsia="x-none"/>
        </w:rPr>
        <w:br w:type="page"/>
      </w:r>
    </w:p>
    <w:bookmarkEnd w:id="292"/>
    <w:bookmarkEnd w:id="293"/>
    <w:bookmarkEnd w:id="294"/>
    <w:bookmarkEnd w:id="295"/>
    <w:bookmarkEnd w:id="296"/>
    <w:p w:rsidR="00B63C24" w:rsidRDefault="00B63C24" w:rsidP="00B63C24">
      <w:pPr>
        <w:jc w:val="both"/>
        <w:rPr>
          <w:i/>
          <w:sz w:val="24"/>
          <w:szCs w:val="24"/>
        </w:rPr>
      </w:pPr>
    </w:p>
    <w:p w:rsidR="00B63C24" w:rsidRDefault="00B63C24" w:rsidP="00B63C24">
      <w:pPr>
        <w:jc w:val="both"/>
        <w:rPr>
          <w:i/>
          <w:sz w:val="24"/>
          <w:szCs w:val="24"/>
        </w:rPr>
      </w:pPr>
    </w:p>
    <w:p w:rsidR="00B63C24" w:rsidRDefault="00B63C24" w:rsidP="00B63C24">
      <w:pPr>
        <w:jc w:val="right"/>
        <w:rPr>
          <w:sz w:val="24"/>
          <w:szCs w:val="24"/>
        </w:rPr>
      </w:pPr>
      <w:r w:rsidRPr="006E1D74">
        <w:rPr>
          <w:sz w:val="24"/>
          <w:szCs w:val="24"/>
        </w:rPr>
        <w:t>Приложение №</w:t>
      </w:r>
      <w:r>
        <w:rPr>
          <w:sz w:val="24"/>
          <w:szCs w:val="24"/>
        </w:rPr>
        <w:t xml:space="preserve"> </w:t>
      </w:r>
      <w:r w:rsidR="00D82B84">
        <w:rPr>
          <w:sz w:val="24"/>
          <w:szCs w:val="24"/>
        </w:rPr>
        <w:t>2</w:t>
      </w:r>
      <w:r w:rsidRPr="006E1D74">
        <w:rPr>
          <w:sz w:val="24"/>
          <w:szCs w:val="24"/>
        </w:rPr>
        <w:t xml:space="preserve"> </w:t>
      </w:r>
    </w:p>
    <w:p w:rsidR="00B63C24" w:rsidRDefault="00B63C24" w:rsidP="00B63C24">
      <w:pPr>
        <w:jc w:val="center"/>
        <w:rPr>
          <w:b/>
          <w:sz w:val="24"/>
          <w:szCs w:val="24"/>
        </w:rPr>
      </w:pPr>
      <w:r>
        <w:rPr>
          <w:sz w:val="24"/>
          <w:szCs w:val="24"/>
        </w:rPr>
        <w:t xml:space="preserve">                                                                                                             </w:t>
      </w:r>
      <w:r w:rsidRPr="006E1D74">
        <w:rPr>
          <w:sz w:val="24"/>
          <w:szCs w:val="24"/>
        </w:rPr>
        <w:t>к предложению на участие в закупке</w:t>
      </w:r>
    </w:p>
    <w:p w:rsidR="00B63C24" w:rsidRDefault="00B63C24" w:rsidP="00B63C24">
      <w:pPr>
        <w:jc w:val="right"/>
        <w:rPr>
          <w:b/>
          <w:sz w:val="24"/>
          <w:szCs w:val="24"/>
        </w:rPr>
      </w:pPr>
    </w:p>
    <w:p w:rsidR="00B5502E" w:rsidRPr="008E6573" w:rsidRDefault="00B5502E" w:rsidP="00B5502E">
      <w:pPr>
        <w:jc w:val="both"/>
        <w:rPr>
          <w:b/>
          <w:sz w:val="24"/>
          <w:szCs w:val="24"/>
        </w:rPr>
      </w:pPr>
      <w:r>
        <w:rPr>
          <w:b/>
          <w:sz w:val="24"/>
          <w:szCs w:val="24"/>
        </w:rPr>
        <w:t>ФОРМА 4</w:t>
      </w:r>
      <w:r w:rsidR="00B63C24" w:rsidRPr="00BA5797">
        <w:rPr>
          <w:b/>
          <w:sz w:val="24"/>
          <w:szCs w:val="24"/>
        </w:rPr>
        <w:t xml:space="preserve">             </w:t>
      </w:r>
    </w:p>
    <w:p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rsidR="00B5502E" w:rsidRPr="008E6573" w:rsidRDefault="00B5502E" w:rsidP="00B5502E">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rsidR="00B5502E" w:rsidRPr="008E6573" w:rsidRDefault="00B5502E" w:rsidP="00B5502E">
      <w:pPr>
        <w:spacing w:after="120" w:line="259" w:lineRule="auto"/>
        <w:ind w:firstLine="567"/>
        <w:jc w:val="both"/>
        <w:rPr>
          <w:rFonts w:eastAsia="Calibri"/>
          <w:sz w:val="24"/>
          <w:szCs w:val="22"/>
          <w:lang w:eastAsia="en-US"/>
        </w:rPr>
      </w:pPr>
    </w:p>
    <w:p w:rsidR="00B5502E" w:rsidRPr="008E6573" w:rsidRDefault="00B5502E" w:rsidP="00B5502E">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rsidR="00B5502E" w:rsidRPr="008E6573" w:rsidRDefault="00B5502E" w:rsidP="00B5502E">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rsidR="00B5502E" w:rsidRPr="008E6573" w:rsidRDefault="00B5502E" w:rsidP="00B5502E">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rsidR="00B5502E" w:rsidRPr="008E6573" w:rsidRDefault="00B5502E" w:rsidP="00B5502E">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rsidR="00B5502E" w:rsidRPr="008E6573" w:rsidRDefault="00B5502E" w:rsidP="00B5502E">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rsidR="00B5502E" w:rsidRPr="008E6573" w:rsidRDefault="00B5502E" w:rsidP="00B5502E">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rsidR="00B5502E" w:rsidRPr="008E6573" w:rsidRDefault="00B5502E" w:rsidP="00B5502E">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rsidR="00B5502E" w:rsidRPr="008E6573" w:rsidRDefault="00B5502E" w:rsidP="00B5502E">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rsidR="00B5502E" w:rsidRPr="008E6573" w:rsidRDefault="00B5502E" w:rsidP="00B5502E">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rsidR="00B5502E" w:rsidRPr="008E6573" w:rsidRDefault="00B5502E" w:rsidP="00B5502E">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rsidR="00B5502E" w:rsidRPr="008E6573" w:rsidRDefault="00B5502E" w:rsidP="00B5502E">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rsidR="00B5502E" w:rsidRPr="008E6573" w:rsidRDefault="00B5502E" w:rsidP="00B5502E">
      <w:pPr>
        <w:spacing w:after="120" w:line="259" w:lineRule="auto"/>
        <w:jc w:val="both"/>
        <w:rPr>
          <w:rFonts w:eastAsia="Calibri"/>
          <w:sz w:val="24"/>
          <w:szCs w:val="22"/>
          <w:lang w:eastAsia="en-US"/>
        </w:rPr>
      </w:pPr>
    </w:p>
    <w:p w:rsidR="00B5502E" w:rsidRPr="008E6573" w:rsidRDefault="00B5502E" w:rsidP="00B5502E">
      <w:pPr>
        <w:spacing w:after="120" w:line="259" w:lineRule="auto"/>
        <w:jc w:val="both"/>
        <w:rPr>
          <w:rFonts w:eastAsia="Calibri"/>
          <w:sz w:val="24"/>
          <w:szCs w:val="22"/>
          <w:lang w:eastAsia="en-US"/>
        </w:rPr>
      </w:pPr>
      <w:proofErr w:type="gramStart"/>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этаж, </w:t>
      </w:r>
      <w:r w:rsidRPr="00683BBF">
        <w:t xml:space="preserve"> </w:t>
      </w:r>
      <w:r w:rsidRPr="00683BBF">
        <w:rPr>
          <w:rFonts w:eastAsia="Calibri"/>
          <w:sz w:val="24"/>
          <w:szCs w:val="22"/>
          <w:lang w:eastAsia="en-US"/>
        </w:rPr>
        <w:t>пом. 1, ком. 4</w:t>
      </w:r>
      <w:proofErr w:type="gramEnd"/>
    </w:p>
    <w:p w:rsidR="00B5502E" w:rsidRPr="008E6573"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rsidR="00B5502E" w:rsidRPr="00446A58" w:rsidRDefault="00B5502E" w:rsidP="00B5502E">
      <w:pPr>
        <w:numPr>
          <w:ilvl w:val="0"/>
          <w:numId w:val="44"/>
        </w:numPr>
        <w:shd w:val="clear" w:color="auto" w:fill="FFFFFF" w:themeFill="background1"/>
        <w:spacing w:after="120" w:line="259" w:lineRule="auto"/>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rsidR="00B5502E" w:rsidRPr="008E6573" w:rsidRDefault="00B5502E" w:rsidP="00B5502E">
      <w:pPr>
        <w:numPr>
          <w:ilvl w:val="0"/>
          <w:numId w:val="44"/>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rsidR="00B5502E" w:rsidRPr="008E6573" w:rsidRDefault="00B5502E" w:rsidP="00B5502E">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rsidR="00B5502E" w:rsidRPr="008E6573" w:rsidRDefault="00B5502E" w:rsidP="00B5502E">
      <w:pPr>
        <w:numPr>
          <w:ilvl w:val="0"/>
          <w:numId w:val="46"/>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rsidR="00B5502E" w:rsidRPr="008E6573" w:rsidRDefault="00B5502E" w:rsidP="00B5502E">
      <w:pPr>
        <w:numPr>
          <w:ilvl w:val="0"/>
          <w:numId w:val="44"/>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B5502E" w:rsidRPr="008E6573" w:rsidRDefault="00B5502E" w:rsidP="00B5502E">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proofErr w:type="gramStart"/>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roofErr w:type="gramEnd"/>
    </w:p>
    <w:p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rsidR="00B5502E" w:rsidRPr="008E6573" w:rsidRDefault="00B5502E" w:rsidP="00B5502E">
      <w:pPr>
        <w:numPr>
          <w:ilvl w:val="0"/>
          <w:numId w:val="45"/>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B5502E" w:rsidRPr="008E6573" w:rsidRDefault="00B5502E" w:rsidP="00B5502E">
      <w:pPr>
        <w:numPr>
          <w:ilvl w:val="0"/>
          <w:numId w:val="44"/>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B5502E" w:rsidRPr="008E6573" w:rsidRDefault="00B5502E" w:rsidP="00B5502E">
      <w:pPr>
        <w:numPr>
          <w:ilvl w:val="0"/>
          <w:numId w:val="44"/>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rsidR="00B5502E" w:rsidRPr="008E6573" w:rsidRDefault="00B5502E" w:rsidP="00B5502E">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B5502E" w:rsidRPr="008E6573" w:rsidRDefault="00B5502E" w:rsidP="00B5502E">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090BAAE5" wp14:editId="1FA7D189">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rsidR="00541A4C" w:rsidRDefault="00541A4C" w:rsidP="00B5502E">
                            <w:pPr>
                              <w:jc w:val="center"/>
                              <w:rPr>
                                <w:b/>
                              </w:rPr>
                            </w:pPr>
                            <w:r>
                              <w:rPr>
                                <w:b/>
                              </w:rPr>
                              <w:t>Субъект персональных данных</w:t>
                            </w:r>
                          </w:p>
                          <w:p w:rsidR="00541A4C" w:rsidRDefault="00541A4C" w:rsidP="00B5502E">
                            <w:pPr>
                              <w:jc w:val="center"/>
                              <w:rPr>
                                <w:b/>
                              </w:rPr>
                            </w:pPr>
                            <w:r>
                              <w:rPr>
                                <w:b/>
                              </w:rPr>
                              <w:t>«Ознакомлен»</w:t>
                            </w:r>
                          </w:p>
                          <w:p w:rsidR="00541A4C" w:rsidRDefault="00541A4C" w:rsidP="00B5502E">
                            <w:pPr>
                              <w:pBdr>
                                <w:bottom w:val="single" w:sz="6" w:space="1" w:color="auto"/>
                              </w:pBdr>
                              <w:rPr>
                                <w:b/>
                              </w:rPr>
                            </w:pPr>
                          </w:p>
                          <w:p w:rsidR="00541A4C" w:rsidRDefault="00541A4C" w:rsidP="00B5502E">
                            <w:pPr>
                              <w:jc w:val="center"/>
                              <w:rPr>
                                <w:i/>
                              </w:rPr>
                            </w:pPr>
                            <w:r w:rsidRPr="001971F0">
                              <w:rPr>
                                <w:i/>
                              </w:rPr>
                              <w:t>(Ф</w:t>
                            </w:r>
                            <w:r>
                              <w:rPr>
                                <w:i/>
                              </w:rPr>
                              <w:t xml:space="preserve">амилия  </w:t>
                            </w:r>
                            <w:r w:rsidRPr="001971F0">
                              <w:rPr>
                                <w:i/>
                              </w:rPr>
                              <w:t>И.О</w:t>
                            </w:r>
                            <w:r>
                              <w:rPr>
                                <w:i/>
                              </w:rPr>
                              <w:t>.</w:t>
                            </w:r>
                            <w:r w:rsidRPr="001971F0">
                              <w:rPr>
                                <w:i/>
                              </w:rPr>
                              <w:t>)</w:t>
                            </w:r>
                          </w:p>
                          <w:p w:rsidR="00541A4C" w:rsidRDefault="00541A4C" w:rsidP="00B5502E"/>
                          <w:p w:rsidR="00541A4C" w:rsidRDefault="00541A4C" w:rsidP="00B5502E">
                            <w:pPr>
                              <w:jc w:val="center"/>
                            </w:pPr>
                            <w:r>
                              <w:t>______________</w:t>
                            </w:r>
                          </w:p>
                          <w:p w:rsidR="00541A4C" w:rsidRDefault="00541A4C" w:rsidP="00B5502E">
                            <w:pPr>
                              <w:jc w:val="center"/>
                              <w:rPr>
                                <w:i/>
                                <w:sz w:val="22"/>
                              </w:rPr>
                            </w:pPr>
                            <w:r w:rsidRPr="001971F0">
                              <w:rPr>
                                <w:i/>
                                <w:sz w:val="22"/>
                              </w:rPr>
                              <w:t>(Подпись)</w:t>
                            </w:r>
                          </w:p>
                          <w:p w:rsidR="00541A4C" w:rsidRPr="001971F0" w:rsidRDefault="00541A4C" w:rsidP="00B5502E">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" stroked="f">
                <v:textbox>
                  <w:txbxContent>
                    <w:p w:rsidR="00541A4C" w:rsidRDefault="00541A4C" w:rsidP="00B5502E">
                      <w:pPr>
                        <w:jc w:val="center"/>
                        <w:rPr>
                          <w:b/>
                        </w:rPr>
                      </w:pPr>
                      <w:r>
                        <w:rPr>
                          <w:b/>
                        </w:rPr>
                        <w:t>Субъект персональных данных</w:t>
                      </w:r>
                    </w:p>
                    <w:p w:rsidR="00541A4C" w:rsidRDefault="00541A4C" w:rsidP="00B5502E">
                      <w:pPr>
                        <w:jc w:val="center"/>
                        <w:rPr>
                          <w:b/>
                        </w:rPr>
                      </w:pPr>
                      <w:r>
                        <w:rPr>
                          <w:b/>
                        </w:rPr>
                        <w:t>«Ознакомлен»</w:t>
                      </w:r>
                    </w:p>
                    <w:p w:rsidR="00541A4C" w:rsidRDefault="00541A4C" w:rsidP="00B5502E">
                      <w:pPr>
                        <w:pBdr>
                          <w:bottom w:val="single" w:sz="6" w:space="1" w:color="auto"/>
                        </w:pBdr>
                        <w:rPr>
                          <w:b/>
                        </w:rPr>
                      </w:pPr>
                    </w:p>
                    <w:p w:rsidR="00541A4C" w:rsidRDefault="00541A4C" w:rsidP="00B5502E">
                      <w:pPr>
                        <w:jc w:val="center"/>
                        <w:rPr>
                          <w:i/>
                        </w:rPr>
                      </w:pPr>
                      <w:r w:rsidRPr="001971F0">
                        <w:rPr>
                          <w:i/>
                        </w:rPr>
                        <w:t>(Ф</w:t>
                      </w:r>
                      <w:r>
                        <w:rPr>
                          <w:i/>
                        </w:rPr>
                        <w:t xml:space="preserve">амилия  </w:t>
                      </w:r>
                      <w:r w:rsidRPr="001971F0">
                        <w:rPr>
                          <w:i/>
                        </w:rPr>
                        <w:t>И.О</w:t>
                      </w:r>
                      <w:r>
                        <w:rPr>
                          <w:i/>
                        </w:rPr>
                        <w:t>.</w:t>
                      </w:r>
                      <w:r w:rsidRPr="001971F0">
                        <w:rPr>
                          <w:i/>
                        </w:rPr>
                        <w:t>)</w:t>
                      </w:r>
                    </w:p>
                    <w:p w:rsidR="00541A4C" w:rsidRDefault="00541A4C" w:rsidP="00B5502E"/>
                    <w:p w:rsidR="00541A4C" w:rsidRDefault="00541A4C" w:rsidP="00B5502E">
                      <w:pPr>
                        <w:jc w:val="center"/>
                      </w:pPr>
                      <w:r>
                        <w:t>______________</w:t>
                      </w:r>
                    </w:p>
                    <w:p w:rsidR="00541A4C" w:rsidRDefault="00541A4C" w:rsidP="00B5502E">
                      <w:pPr>
                        <w:jc w:val="center"/>
                        <w:rPr>
                          <w:i/>
                          <w:sz w:val="22"/>
                        </w:rPr>
                      </w:pPr>
                      <w:r w:rsidRPr="001971F0">
                        <w:rPr>
                          <w:i/>
                          <w:sz w:val="22"/>
                        </w:rPr>
                        <w:t>(Подпись)</w:t>
                      </w:r>
                    </w:p>
                    <w:p w:rsidR="00541A4C" w:rsidRPr="001971F0" w:rsidRDefault="00541A4C" w:rsidP="00B5502E">
                      <w:pPr>
                        <w:jc w:val="center"/>
                      </w:pPr>
                      <w:r>
                        <w:t>«___» _____________ 20__ г.</w:t>
                      </w:r>
                    </w:p>
                  </w:txbxContent>
                </v:textbox>
                <w10:wrap type="square" anchorx="margin"/>
              </v:shape>
            </w:pict>
          </mc:Fallback>
        </mc:AlternateContent>
      </w:r>
    </w:p>
    <w:p w:rsidR="00B5502E" w:rsidRDefault="00B5502E" w:rsidP="00B5502E">
      <w:pPr>
        <w:jc w:val="both"/>
        <w:rPr>
          <w:i/>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Pr="00A40B3B" w:rsidRDefault="00B5502E" w:rsidP="00B5502E">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5502E" w:rsidRDefault="00B5502E" w:rsidP="00B5502E">
      <w:pPr>
        <w:jc w:val="both"/>
        <w:rPr>
          <w:b/>
          <w:sz w:val="24"/>
          <w:szCs w:val="24"/>
        </w:rPr>
      </w:pPr>
    </w:p>
    <w:p w:rsidR="00B63C24" w:rsidRDefault="00B63C24" w:rsidP="00B63C24">
      <w:pPr>
        <w:jc w:val="both"/>
        <w:rPr>
          <w:b/>
          <w:sz w:val="24"/>
          <w:szCs w:val="24"/>
        </w:rPr>
      </w:pPr>
    </w:p>
    <w:p w:rsidR="00B63C24" w:rsidRDefault="00B63C24" w:rsidP="00B63C24">
      <w:pPr>
        <w:jc w:val="both"/>
        <w:rPr>
          <w:i/>
          <w:sz w:val="24"/>
          <w:szCs w:val="24"/>
        </w:rPr>
      </w:pPr>
      <w:r w:rsidRPr="00BA5797">
        <w:rPr>
          <w:b/>
          <w:sz w:val="24"/>
          <w:szCs w:val="24"/>
        </w:rPr>
        <w:t xml:space="preserve">                                                                                                     </w:t>
      </w:r>
    </w:p>
    <w:p w:rsidR="00B63C24" w:rsidRDefault="00B63C24"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5502E" w:rsidRDefault="00B5502E" w:rsidP="00B63C24">
      <w:pPr>
        <w:shd w:val="clear" w:color="auto" w:fill="FFFFFF" w:themeFill="background1"/>
        <w:jc w:val="both"/>
        <w:rPr>
          <w:b/>
          <w:sz w:val="24"/>
          <w:szCs w:val="24"/>
        </w:rPr>
      </w:pPr>
    </w:p>
    <w:p w:rsidR="00B63C24" w:rsidRDefault="00B63C24" w:rsidP="00B63C24">
      <w:pPr>
        <w:jc w:val="both"/>
        <w:rPr>
          <w:i/>
          <w:sz w:val="24"/>
          <w:szCs w:val="24"/>
        </w:rPr>
      </w:pPr>
    </w:p>
    <w:p w:rsidR="00B63C24" w:rsidRPr="00292588" w:rsidRDefault="00B5502E" w:rsidP="00B63C24">
      <w:pPr>
        <w:jc w:val="both"/>
        <w:rPr>
          <w:b/>
          <w:sz w:val="24"/>
          <w:szCs w:val="24"/>
        </w:rPr>
      </w:pPr>
      <w:r>
        <w:rPr>
          <w:b/>
          <w:sz w:val="24"/>
          <w:szCs w:val="24"/>
        </w:rPr>
        <w:t>Форма 5</w:t>
      </w:r>
      <w:r w:rsidR="00B63C24" w:rsidRPr="00292588">
        <w:rPr>
          <w:b/>
          <w:sz w:val="24"/>
          <w:szCs w:val="24"/>
        </w:rPr>
        <w:t xml:space="preserve">. </w:t>
      </w:r>
      <w:r w:rsidR="00B63C24" w:rsidRPr="00292588">
        <w:rPr>
          <w:b/>
          <w:caps/>
          <w:sz w:val="24"/>
          <w:szCs w:val="24"/>
        </w:rPr>
        <w:t>доверенность</w:t>
      </w:r>
    </w:p>
    <w:p w:rsidR="00B63C24" w:rsidRPr="000839C7" w:rsidRDefault="00B63C24" w:rsidP="00B63C24">
      <w:pPr>
        <w:rPr>
          <w:sz w:val="24"/>
          <w:szCs w:val="24"/>
        </w:rPr>
      </w:pPr>
    </w:p>
    <w:p w:rsidR="00B63C24" w:rsidRPr="000839C7" w:rsidRDefault="00B63C24" w:rsidP="00B63C24">
      <w:pPr>
        <w:rPr>
          <w:sz w:val="24"/>
          <w:szCs w:val="24"/>
        </w:rPr>
      </w:pPr>
      <w:r w:rsidRPr="000839C7">
        <w:rPr>
          <w:sz w:val="24"/>
          <w:szCs w:val="24"/>
        </w:rPr>
        <w:t>Дата, исх. номер</w:t>
      </w:r>
    </w:p>
    <w:p w:rsidR="00B63C24" w:rsidRPr="000839C7" w:rsidRDefault="00B63C24" w:rsidP="00B63C24">
      <w:pPr>
        <w:jc w:val="center"/>
        <w:rPr>
          <w:b/>
          <w:sz w:val="24"/>
          <w:szCs w:val="24"/>
        </w:rPr>
      </w:pPr>
      <w:r w:rsidRPr="000839C7">
        <w:rPr>
          <w:b/>
          <w:sz w:val="24"/>
          <w:szCs w:val="24"/>
        </w:rPr>
        <w:t>ДОВЕРЕННОСТЬ № ____</w:t>
      </w:r>
    </w:p>
    <w:p w:rsidR="00B63C24" w:rsidRPr="000839C7" w:rsidRDefault="00B63C24" w:rsidP="00B63C24">
      <w:pPr>
        <w:rPr>
          <w:sz w:val="24"/>
          <w:szCs w:val="24"/>
        </w:rPr>
      </w:pPr>
    </w:p>
    <w:p w:rsidR="00B63C24" w:rsidRPr="000839C7" w:rsidRDefault="00B63C24" w:rsidP="00B63C24">
      <w:pPr>
        <w:rPr>
          <w:sz w:val="24"/>
          <w:szCs w:val="24"/>
        </w:rPr>
      </w:pPr>
      <w:r w:rsidRPr="000839C7">
        <w:rPr>
          <w:sz w:val="24"/>
          <w:szCs w:val="24"/>
        </w:rPr>
        <w:t>г. Москва _________________________________________________________</w:t>
      </w:r>
    </w:p>
    <w:p w:rsidR="00B63C24" w:rsidRPr="000839C7" w:rsidRDefault="00B63C24" w:rsidP="00B63C24">
      <w:pPr>
        <w:rPr>
          <w:sz w:val="24"/>
          <w:szCs w:val="24"/>
          <w:vertAlign w:val="superscript"/>
        </w:rPr>
      </w:pPr>
      <w:r w:rsidRPr="000839C7">
        <w:rPr>
          <w:sz w:val="24"/>
          <w:szCs w:val="24"/>
          <w:vertAlign w:val="superscript"/>
        </w:rPr>
        <w:t xml:space="preserve">                                         (прописью число, месяц и год выдачи доверенности)</w:t>
      </w:r>
    </w:p>
    <w:p w:rsidR="00B63C24" w:rsidRPr="000839C7" w:rsidRDefault="00B63C24" w:rsidP="00B63C24">
      <w:pPr>
        <w:rPr>
          <w:sz w:val="24"/>
          <w:szCs w:val="24"/>
        </w:rPr>
      </w:pPr>
      <w:r w:rsidRPr="000839C7">
        <w:rPr>
          <w:sz w:val="24"/>
          <w:szCs w:val="24"/>
        </w:rPr>
        <w:tab/>
        <w:t>Юридическое лицо (физическое лицо) – участник закупки:</w:t>
      </w:r>
    </w:p>
    <w:p w:rsidR="00B63C24" w:rsidRPr="000839C7" w:rsidRDefault="00B63C24" w:rsidP="00B63C24">
      <w:pPr>
        <w:rPr>
          <w:sz w:val="24"/>
          <w:szCs w:val="24"/>
        </w:rPr>
      </w:pPr>
      <w:r w:rsidRPr="000839C7">
        <w:rPr>
          <w:sz w:val="24"/>
          <w:szCs w:val="24"/>
        </w:rPr>
        <w:t>__________________________________________ (далее – доверитель)</w:t>
      </w:r>
    </w:p>
    <w:p w:rsidR="00B63C24" w:rsidRPr="000839C7" w:rsidRDefault="00B63C24" w:rsidP="00B63C24">
      <w:pPr>
        <w:ind w:left="2832"/>
        <w:rPr>
          <w:sz w:val="24"/>
          <w:szCs w:val="24"/>
          <w:vertAlign w:val="superscript"/>
        </w:rPr>
      </w:pPr>
      <w:r w:rsidRPr="000839C7">
        <w:rPr>
          <w:sz w:val="24"/>
          <w:szCs w:val="24"/>
          <w:vertAlign w:val="superscript"/>
        </w:rPr>
        <w:t xml:space="preserve">  (Наименование участника закупки)</w:t>
      </w:r>
    </w:p>
    <w:p w:rsidR="00B63C24" w:rsidRPr="000839C7" w:rsidRDefault="00B63C24" w:rsidP="00B63C24">
      <w:pPr>
        <w:rPr>
          <w:sz w:val="24"/>
          <w:szCs w:val="24"/>
          <w:vertAlign w:val="superscript"/>
        </w:rPr>
      </w:pPr>
      <w:r w:rsidRPr="000839C7">
        <w:rPr>
          <w:sz w:val="24"/>
          <w:szCs w:val="24"/>
        </w:rPr>
        <w:t>в лице_______________________________________________________</w:t>
      </w:r>
    </w:p>
    <w:p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rsidR="00B63C24" w:rsidRPr="000839C7" w:rsidRDefault="00B63C24" w:rsidP="00B63C24">
      <w:pPr>
        <w:rPr>
          <w:sz w:val="24"/>
          <w:szCs w:val="24"/>
          <w:vertAlign w:val="superscript"/>
        </w:rPr>
      </w:pPr>
      <w:proofErr w:type="gramStart"/>
      <w:r w:rsidRPr="000839C7">
        <w:rPr>
          <w:sz w:val="24"/>
          <w:szCs w:val="24"/>
        </w:rPr>
        <w:t>действующего</w:t>
      </w:r>
      <w:proofErr w:type="gramEnd"/>
      <w:r w:rsidRPr="000839C7">
        <w:rPr>
          <w:sz w:val="24"/>
          <w:szCs w:val="24"/>
        </w:rPr>
        <w:t xml:space="preserve"> на основании ____________________________________,</w:t>
      </w:r>
    </w:p>
    <w:p w:rsidR="00B63C24" w:rsidRPr="000839C7" w:rsidRDefault="00B63C24" w:rsidP="00B63C24">
      <w:pPr>
        <w:ind w:left="2832"/>
        <w:rPr>
          <w:sz w:val="24"/>
          <w:szCs w:val="24"/>
          <w:vertAlign w:val="superscript"/>
        </w:rPr>
      </w:pPr>
      <w:r w:rsidRPr="000839C7">
        <w:rPr>
          <w:sz w:val="24"/>
          <w:szCs w:val="24"/>
          <w:vertAlign w:val="superscript"/>
        </w:rPr>
        <w:t xml:space="preserve">                                                  (устава, доверенности, положения и т.д.)</w:t>
      </w:r>
    </w:p>
    <w:p w:rsidR="00B63C24" w:rsidRPr="000839C7" w:rsidRDefault="00B63C24" w:rsidP="00B63C24">
      <w:pPr>
        <w:pStyle w:val="affb"/>
      </w:pPr>
      <w:r w:rsidRPr="000839C7">
        <w:t xml:space="preserve">доверяет ___________________________________ (далее – представитель) </w:t>
      </w:r>
    </w:p>
    <w:p w:rsidR="00B63C24" w:rsidRPr="000839C7" w:rsidRDefault="00B63C24" w:rsidP="00B63C24">
      <w:pPr>
        <w:ind w:left="2832"/>
        <w:rPr>
          <w:sz w:val="24"/>
          <w:szCs w:val="24"/>
          <w:vertAlign w:val="superscript"/>
        </w:rPr>
      </w:pPr>
      <w:r w:rsidRPr="000839C7">
        <w:rPr>
          <w:sz w:val="24"/>
          <w:szCs w:val="24"/>
          <w:vertAlign w:val="superscript"/>
        </w:rPr>
        <w:t>(фамилия, имя, отчество, должность)</w:t>
      </w:r>
    </w:p>
    <w:p w:rsidR="00B63C24" w:rsidRPr="000839C7" w:rsidRDefault="00B63C24" w:rsidP="00B63C24">
      <w:pPr>
        <w:rPr>
          <w:sz w:val="24"/>
          <w:szCs w:val="24"/>
        </w:rPr>
      </w:pPr>
      <w:r w:rsidRPr="000839C7">
        <w:rPr>
          <w:sz w:val="24"/>
          <w:szCs w:val="24"/>
        </w:rPr>
        <w:t>паспорт серии ______ №______ выдан ____________ «____» _____________</w:t>
      </w:r>
    </w:p>
    <w:p w:rsidR="00B63C24" w:rsidRPr="000839C7" w:rsidRDefault="00B63C24" w:rsidP="00B63C24">
      <w:pPr>
        <w:pStyle w:val="aff"/>
        <w:rPr>
          <w:szCs w:val="24"/>
        </w:rPr>
      </w:pPr>
      <w:r w:rsidRPr="000839C7">
        <w:rPr>
          <w:szCs w:val="24"/>
        </w:rPr>
        <w:t>представлять интересы __________________________________________</w:t>
      </w:r>
    </w:p>
    <w:p w:rsidR="00B63C24" w:rsidRPr="000839C7" w:rsidRDefault="00B63C24" w:rsidP="00B63C24">
      <w:pPr>
        <w:pStyle w:val="aff"/>
        <w:ind w:left="3540"/>
        <w:rPr>
          <w:szCs w:val="24"/>
          <w:vertAlign w:val="superscript"/>
        </w:rPr>
      </w:pPr>
      <w:r w:rsidRPr="000839C7">
        <w:rPr>
          <w:szCs w:val="24"/>
          <w:vertAlign w:val="superscript"/>
        </w:rPr>
        <w:t xml:space="preserve">               (наименование участника закупки)</w:t>
      </w:r>
    </w:p>
    <w:p w:rsidR="00B63C24" w:rsidRPr="000839C7" w:rsidRDefault="00B63C24" w:rsidP="00B63C24">
      <w:pPr>
        <w:pStyle w:val="affff6"/>
        <w:tabs>
          <w:tab w:val="clear" w:pos="1980"/>
          <w:tab w:val="left" w:pos="284"/>
        </w:tabs>
        <w:ind w:left="0" w:firstLine="0"/>
        <w:rPr>
          <w:bCs/>
          <w:szCs w:val="24"/>
        </w:rPr>
      </w:pPr>
      <w:r w:rsidRPr="000839C7">
        <w:rPr>
          <w:szCs w:val="24"/>
        </w:rPr>
        <w:t>на право заключени</w:t>
      </w:r>
      <w:r>
        <w:rPr>
          <w:szCs w:val="24"/>
        </w:rPr>
        <w:t>я договора на поставку_____________________</w:t>
      </w:r>
    </w:p>
    <w:p w:rsidR="00B63C24" w:rsidRPr="000839C7" w:rsidRDefault="00B63C24" w:rsidP="00B63C24">
      <w:pPr>
        <w:keepNext/>
        <w:keepLines/>
        <w:widowControl w:val="0"/>
        <w:suppressLineNumbers/>
        <w:suppressAutoHyphens/>
        <w:rPr>
          <w:sz w:val="24"/>
          <w:szCs w:val="24"/>
        </w:rPr>
      </w:pPr>
    </w:p>
    <w:p w:rsidR="00B63C24" w:rsidRPr="000839C7" w:rsidRDefault="00B63C24" w:rsidP="00B63C24">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rsidR="00B63C24" w:rsidRPr="000839C7" w:rsidRDefault="00B63C24" w:rsidP="00B63C24">
      <w:pPr>
        <w:pStyle w:val="aff"/>
        <w:rPr>
          <w:szCs w:val="24"/>
          <w:vertAlign w:val="superscript"/>
        </w:rPr>
      </w:pPr>
      <w:r w:rsidRPr="000839C7">
        <w:rPr>
          <w:szCs w:val="24"/>
          <w:vertAlign w:val="superscript"/>
        </w:rPr>
        <w:t xml:space="preserve">                       (Ф.И.О. </w:t>
      </w:r>
      <w:proofErr w:type="gramStart"/>
      <w:r w:rsidRPr="000839C7">
        <w:rPr>
          <w:szCs w:val="24"/>
          <w:vertAlign w:val="superscript"/>
        </w:rPr>
        <w:t>удостоверяемого</w:t>
      </w:r>
      <w:proofErr w:type="gramEnd"/>
      <w:r w:rsidRPr="000839C7">
        <w:rPr>
          <w:szCs w:val="24"/>
          <w:vertAlign w:val="superscript"/>
        </w:rPr>
        <w:t>)                                                               (Подпись удостоверяемого)</w:t>
      </w:r>
    </w:p>
    <w:p w:rsidR="00B63C24" w:rsidRPr="000839C7" w:rsidRDefault="00B63C24" w:rsidP="00B63C24">
      <w:pPr>
        <w:pStyle w:val="aff"/>
        <w:rPr>
          <w:szCs w:val="24"/>
        </w:rPr>
      </w:pPr>
      <w:r w:rsidRPr="000839C7">
        <w:rPr>
          <w:szCs w:val="24"/>
        </w:rPr>
        <w:t>Доверенность действительна по «____» ____________________ _____ г.</w:t>
      </w:r>
    </w:p>
    <w:p w:rsidR="00B63C24" w:rsidRPr="000839C7" w:rsidRDefault="00B63C24" w:rsidP="00B63C24">
      <w:pPr>
        <w:pStyle w:val="aff"/>
        <w:rPr>
          <w:szCs w:val="24"/>
        </w:rPr>
      </w:pPr>
    </w:p>
    <w:p w:rsidR="00B63C24" w:rsidRPr="000839C7" w:rsidRDefault="00B63C24" w:rsidP="00B63C24">
      <w:pPr>
        <w:pStyle w:val="aff"/>
        <w:rPr>
          <w:szCs w:val="24"/>
        </w:rPr>
      </w:pPr>
      <w:r w:rsidRPr="000839C7">
        <w:rPr>
          <w:szCs w:val="24"/>
        </w:rPr>
        <w:t>Участник закупки</w:t>
      </w:r>
      <w:proofErr w:type="gramStart"/>
      <w:r w:rsidRPr="000839C7">
        <w:rPr>
          <w:szCs w:val="24"/>
        </w:rPr>
        <w:t xml:space="preserve"> ________________ ( ___________________ )</w:t>
      </w:r>
      <w:proofErr w:type="gramEnd"/>
    </w:p>
    <w:p w:rsidR="00B63C24" w:rsidRPr="000839C7" w:rsidRDefault="00B63C24" w:rsidP="00B63C24">
      <w:pPr>
        <w:pStyle w:val="aff"/>
        <w:rPr>
          <w:szCs w:val="24"/>
          <w:vertAlign w:val="superscript"/>
        </w:rPr>
      </w:pPr>
      <w:r w:rsidRPr="000839C7">
        <w:rPr>
          <w:szCs w:val="24"/>
          <w:vertAlign w:val="superscript"/>
        </w:rPr>
        <w:t xml:space="preserve">                                                                                                                                                                                (Ф.И.О.)</w:t>
      </w:r>
    </w:p>
    <w:p w:rsidR="00B63C24" w:rsidRPr="000839C7" w:rsidRDefault="00B63C24" w:rsidP="00B63C24">
      <w:pPr>
        <w:pStyle w:val="aff"/>
        <w:rPr>
          <w:szCs w:val="24"/>
          <w:vertAlign w:val="superscript"/>
        </w:rPr>
      </w:pPr>
      <w:r w:rsidRPr="000839C7">
        <w:rPr>
          <w:szCs w:val="24"/>
        </w:rPr>
        <w:t>М.П.</w:t>
      </w:r>
    </w:p>
    <w:p w:rsidR="00B63C24" w:rsidRPr="000839C7" w:rsidRDefault="00B63C24" w:rsidP="00B63C24">
      <w:pPr>
        <w:pStyle w:val="aff"/>
        <w:rPr>
          <w:szCs w:val="24"/>
        </w:rPr>
      </w:pPr>
      <w:r w:rsidRPr="000839C7">
        <w:rPr>
          <w:szCs w:val="24"/>
        </w:rPr>
        <w:t>Главный бухгалтер</w:t>
      </w:r>
      <w:proofErr w:type="gramStart"/>
      <w:r w:rsidRPr="000839C7">
        <w:rPr>
          <w:szCs w:val="24"/>
        </w:rPr>
        <w:t xml:space="preserve"> ______________________ ( ___________________ )</w:t>
      </w:r>
      <w:proofErr w:type="gramEnd"/>
    </w:p>
    <w:p w:rsidR="00B63C24" w:rsidRPr="000839C7" w:rsidRDefault="00B63C24" w:rsidP="00B63C24">
      <w:pPr>
        <w:jc w:val="both"/>
        <w:rPr>
          <w:sz w:val="24"/>
          <w:szCs w:val="24"/>
          <w:vertAlign w:val="superscript"/>
        </w:rPr>
      </w:pPr>
      <w:r w:rsidRPr="000839C7">
        <w:rPr>
          <w:sz w:val="24"/>
          <w:szCs w:val="24"/>
          <w:vertAlign w:val="superscript"/>
        </w:rPr>
        <w:t xml:space="preserve">                                                                                                                                                                    (Ф.И.О.)</w:t>
      </w:r>
    </w:p>
    <w:p w:rsidR="00B63C24" w:rsidRPr="000839C7" w:rsidRDefault="00B63C24" w:rsidP="00B63C24">
      <w:pPr>
        <w:jc w:val="both"/>
        <w:rPr>
          <w:sz w:val="24"/>
          <w:szCs w:val="24"/>
          <w:vertAlign w:val="superscript"/>
        </w:rPr>
      </w:pPr>
    </w:p>
    <w:p w:rsidR="00B63C24" w:rsidRPr="0050246B" w:rsidRDefault="00B63C24" w:rsidP="00B63C24">
      <w:pPr>
        <w:rPr>
          <w:i/>
          <w:color w:val="1F497D" w:themeColor="text2"/>
          <w:sz w:val="24"/>
          <w:szCs w:val="24"/>
        </w:rPr>
      </w:pPr>
    </w:p>
    <w:p w:rsidR="00B63C24" w:rsidRDefault="00B63C24" w:rsidP="00B63C24">
      <w:pPr>
        <w:autoSpaceDE w:val="0"/>
        <w:autoSpaceDN w:val="0"/>
        <w:adjustRightInd w:val="0"/>
        <w:spacing w:line="360" w:lineRule="auto"/>
        <w:ind w:firstLine="540"/>
        <w:jc w:val="both"/>
        <w:rPr>
          <w:sz w:val="24"/>
          <w:szCs w:val="24"/>
        </w:rPr>
      </w:pPr>
    </w:p>
    <w:p w:rsidR="00501D99" w:rsidRPr="000839C7" w:rsidRDefault="00501D99" w:rsidP="000A7905">
      <w:pPr>
        <w:rPr>
          <w:sz w:val="24"/>
          <w:szCs w:val="24"/>
        </w:rPr>
      </w:pPr>
    </w:p>
    <w:p w:rsidR="00902853" w:rsidRDefault="00902853" w:rsidP="00501D99">
      <w:pPr>
        <w:jc w:val="both"/>
        <w:rPr>
          <w:b/>
          <w:sz w:val="24"/>
          <w:szCs w:val="24"/>
        </w:rPr>
      </w:pPr>
      <w:bookmarkStart w:id="297" w:name="_Toc275078264"/>
      <w:bookmarkEnd w:id="277"/>
      <w:bookmarkEnd w:id="278"/>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bookmarkEnd w:id="297"/>
    <w:bookmarkEnd w:id="12"/>
    <w:bookmarkEnd w:id="13"/>
    <w:bookmarkEnd w:id="14"/>
    <w:bookmarkEnd w:id="15"/>
    <w:bookmarkEnd w:id="16"/>
    <w:bookmarkEnd w:id="17"/>
    <w:p w:rsidR="00902853" w:rsidRDefault="00902853" w:rsidP="00501D99">
      <w:pPr>
        <w:jc w:val="both"/>
        <w:rPr>
          <w:b/>
          <w:sz w:val="24"/>
          <w:szCs w:val="24"/>
        </w:rPr>
      </w:pPr>
    </w:p>
    <w:sectPr w:rsidR="00902853" w:rsidSect="009E1F98">
      <w:footerReference w:type="even" r:id="rId16"/>
      <w:footerReference w:type="default" r:id="rId17"/>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A4C" w:rsidRDefault="00541A4C" w:rsidP="00F23A29">
      <w:r>
        <w:separator/>
      </w:r>
    </w:p>
  </w:endnote>
  <w:endnote w:type="continuationSeparator" w:id="0">
    <w:p w:rsidR="00541A4C" w:rsidRDefault="00541A4C"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4C" w:rsidRDefault="00541A4C"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541A4C" w:rsidRDefault="00541A4C"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4C" w:rsidRDefault="00541A4C"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7A5EE1">
      <w:rPr>
        <w:rStyle w:val="aff4"/>
        <w:noProof/>
      </w:rPr>
      <w:t>20</w:t>
    </w:r>
    <w:r>
      <w:rPr>
        <w:rStyle w:val="aff4"/>
      </w:rPr>
      <w:fldChar w:fldCharType="end"/>
    </w:r>
  </w:p>
  <w:p w:rsidR="00541A4C" w:rsidRDefault="00541A4C"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A4C" w:rsidRDefault="00541A4C" w:rsidP="00F23A29">
      <w:r>
        <w:separator/>
      </w:r>
    </w:p>
  </w:footnote>
  <w:footnote w:type="continuationSeparator" w:id="0">
    <w:p w:rsidR="00541A4C" w:rsidRDefault="00541A4C"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4"/>
  </w:num>
  <w:num w:numId="3">
    <w:abstractNumId w:val="14"/>
  </w:num>
  <w:num w:numId="4">
    <w:abstractNumId w:val="3"/>
  </w:num>
  <w:num w:numId="5">
    <w:abstractNumId w:val="39"/>
  </w:num>
  <w:num w:numId="6">
    <w:abstractNumId w:val="31"/>
  </w:num>
  <w:num w:numId="7">
    <w:abstractNumId w:val="35"/>
  </w:num>
  <w:num w:numId="8">
    <w:abstractNumId w:val="0"/>
  </w:num>
  <w:num w:numId="9">
    <w:abstractNumId w:val="25"/>
  </w:num>
  <w:num w:numId="10">
    <w:abstractNumId w:val="29"/>
  </w:num>
  <w:num w:numId="11">
    <w:abstractNumId w:val="37"/>
  </w:num>
  <w:num w:numId="12">
    <w:abstractNumId w:val="32"/>
  </w:num>
  <w:num w:numId="13">
    <w:abstractNumId w:val="19"/>
  </w:num>
  <w:num w:numId="14">
    <w:abstractNumId w:val="28"/>
  </w:num>
  <w:num w:numId="15">
    <w:abstractNumId w:val="13"/>
  </w:num>
  <w:num w:numId="16">
    <w:abstractNumId w:val="9"/>
  </w:num>
  <w:num w:numId="17">
    <w:abstractNumId w:val="48"/>
  </w:num>
  <w:num w:numId="18">
    <w:abstractNumId w:val="33"/>
  </w:num>
  <w:num w:numId="19">
    <w:abstractNumId w:val="45"/>
  </w:num>
  <w:num w:numId="20">
    <w:abstractNumId w:val="53"/>
  </w:num>
  <w:num w:numId="21">
    <w:abstractNumId w:val="51"/>
  </w:num>
  <w:num w:numId="22">
    <w:abstractNumId w:val="23"/>
  </w:num>
  <w:num w:numId="23">
    <w:abstractNumId w:val="10"/>
  </w:num>
  <w:num w:numId="24">
    <w:abstractNumId w:val="1"/>
  </w:num>
  <w:num w:numId="25">
    <w:abstractNumId w:val="4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6"/>
  </w:num>
  <w:num w:numId="29">
    <w:abstractNumId w:val="15"/>
  </w:num>
  <w:num w:numId="30">
    <w:abstractNumId w:val="17"/>
  </w:num>
  <w:num w:numId="31">
    <w:abstractNumId w:val="43"/>
  </w:num>
  <w:num w:numId="32">
    <w:abstractNumId w:val="41"/>
  </w:num>
  <w:num w:numId="33">
    <w:abstractNumId w:val="21"/>
  </w:num>
  <w:num w:numId="34">
    <w:abstractNumId w:val="5"/>
  </w:num>
  <w:num w:numId="35">
    <w:abstractNumId w:val="52"/>
  </w:num>
  <w:num w:numId="36">
    <w:abstractNumId w:val="7"/>
  </w:num>
  <w:num w:numId="37">
    <w:abstractNumId w:val="11"/>
  </w:num>
  <w:num w:numId="38">
    <w:abstractNumId w:val="8"/>
  </w:num>
  <w:num w:numId="39">
    <w:abstractNumId w:val="30"/>
  </w:num>
  <w:num w:numId="40">
    <w:abstractNumId w:val="40"/>
  </w:num>
  <w:num w:numId="41">
    <w:abstractNumId w:val="50"/>
  </w:num>
  <w:num w:numId="42">
    <w:abstractNumId w:val="12"/>
  </w:num>
  <w:num w:numId="43">
    <w:abstractNumId w:val="42"/>
  </w:num>
  <w:num w:numId="44">
    <w:abstractNumId w:val="46"/>
  </w:num>
  <w:num w:numId="45">
    <w:abstractNumId w:val="49"/>
  </w:num>
  <w:num w:numId="46">
    <w:abstractNumId w:val="4"/>
  </w:num>
  <w:num w:numId="47">
    <w:abstractNumId w:val="24"/>
  </w:num>
  <w:num w:numId="48">
    <w:abstractNumId w:val="38"/>
  </w:num>
  <w:num w:numId="49">
    <w:abstractNumId w:val="6"/>
  </w:num>
  <w:num w:numId="50">
    <w:abstractNumId w:val="34"/>
  </w:num>
  <w:num w:numId="51">
    <w:abstractNumId w:val="18"/>
  </w:num>
  <w:num w:numId="52">
    <w:abstractNumId w:val="27"/>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AF8"/>
    <w:rsid w:val="00054C7D"/>
    <w:rsid w:val="00055BCD"/>
    <w:rsid w:val="00056507"/>
    <w:rsid w:val="000573A6"/>
    <w:rsid w:val="00057CE4"/>
    <w:rsid w:val="000646A2"/>
    <w:rsid w:val="0006492C"/>
    <w:rsid w:val="00071B8C"/>
    <w:rsid w:val="00071DC6"/>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886"/>
    <w:rsid w:val="00091DD4"/>
    <w:rsid w:val="00092948"/>
    <w:rsid w:val="00093E91"/>
    <w:rsid w:val="00095A84"/>
    <w:rsid w:val="00095CD0"/>
    <w:rsid w:val="000961AE"/>
    <w:rsid w:val="000A1F4D"/>
    <w:rsid w:val="000A65EE"/>
    <w:rsid w:val="000A7905"/>
    <w:rsid w:val="000B1DBC"/>
    <w:rsid w:val="000B4246"/>
    <w:rsid w:val="000B517B"/>
    <w:rsid w:val="000B5C15"/>
    <w:rsid w:val="000C0EA7"/>
    <w:rsid w:val="000C2852"/>
    <w:rsid w:val="000C373A"/>
    <w:rsid w:val="000C448E"/>
    <w:rsid w:val="000C4D54"/>
    <w:rsid w:val="000C6E3A"/>
    <w:rsid w:val="000D249D"/>
    <w:rsid w:val="000D3808"/>
    <w:rsid w:val="000D3A19"/>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59A5"/>
    <w:rsid w:val="00103422"/>
    <w:rsid w:val="00104432"/>
    <w:rsid w:val="00106214"/>
    <w:rsid w:val="00106CF8"/>
    <w:rsid w:val="00107918"/>
    <w:rsid w:val="00111463"/>
    <w:rsid w:val="0011157A"/>
    <w:rsid w:val="00112512"/>
    <w:rsid w:val="00115F95"/>
    <w:rsid w:val="001210BA"/>
    <w:rsid w:val="001216D3"/>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5528"/>
    <w:rsid w:val="00147004"/>
    <w:rsid w:val="0014758B"/>
    <w:rsid w:val="00151542"/>
    <w:rsid w:val="001515AE"/>
    <w:rsid w:val="0015192E"/>
    <w:rsid w:val="00151F4F"/>
    <w:rsid w:val="001523A6"/>
    <w:rsid w:val="001536B7"/>
    <w:rsid w:val="00154559"/>
    <w:rsid w:val="0015601B"/>
    <w:rsid w:val="00156698"/>
    <w:rsid w:val="00157B6E"/>
    <w:rsid w:val="00161084"/>
    <w:rsid w:val="001616FF"/>
    <w:rsid w:val="001631C2"/>
    <w:rsid w:val="001638C9"/>
    <w:rsid w:val="00163A50"/>
    <w:rsid w:val="00163DD1"/>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34DA"/>
    <w:rsid w:val="001936A3"/>
    <w:rsid w:val="00194041"/>
    <w:rsid w:val="00194B2A"/>
    <w:rsid w:val="00196590"/>
    <w:rsid w:val="0019728B"/>
    <w:rsid w:val="0019774B"/>
    <w:rsid w:val="00197827"/>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4F00"/>
    <w:rsid w:val="001B6F58"/>
    <w:rsid w:val="001C03CC"/>
    <w:rsid w:val="001C08C0"/>
    <w:rsid w:val="001C14B4"/>
    <w:rsid w:val="001C517A"/>
    <w:rsid w:val="001C6988"/>
    <w:rsid w:val="001C7FB0"/>
    <w:rsid w:val="001D0E09"/>
    <w:rsid w:val="001D1045"/>
    <w:rsid w:val="001D2069"/>
    <w:rsid w:val="001D217E"/>
    <w:rsid w:val="001D2AA6"/>
    <w:rsid w:val="001D5314"/>
    <w:rsid w:val="001D6CA2"/>
    <w:rsid w:val="001D6CB8"/>
    <w:rsid w:val="001D797B"/>
    <w:rsid w:val="001E23F6"/>
    <w:rsid w:val="001E3760"/>
    <w:rsid w:val="001E5320"/>
    <w:rsid w:val="001E5593"/>
    <w:rsid w:val="001E61E7"/>
    <w:rsid w:val="001E7C1D"/>
    <w:rsid w:val="001F0EF8"/>
    <w:rsid w:val="001F38D6"/>
    <w:rsid w:val="001F4626"/>
    <w:rsid w:val="001F4E4E"/>
    <w:rsid w:val="001F6063"/>
    <w:rsid w:val="001F6201"/>
    <w:rsid w:val="001F6C1B"/>
    <w:rsid w:val="002002E5"/>
    <w:rsid w:val="00200CCE"/>
    <w:rsid w:val="00201265"/>
    <w:rsid w:val="002015C1"/>
    <w:rsid w:val="00201CAE"/>
    <w:rsid w:val="00202948"/>
    <w:rsid w:val="0020375D"/>
    <w:rsid w:val="00203793"/>
    <w:rsid w:val="0020640B"/>
    <w:rsid w:val="002066A0"/>
    <w:rsid w:val="00207D68"/>
    <w:rsid w:val="00210BF7"/>
    <w:rsid w:val="00210EF8"/>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6B66"/>
    <w:rsid w:val="002A7557"/>
    <w:rsid w:val="002B0CB7"/>
    <w:rsid w:val="002B26D2"/>
    <w:rsid w:val="002B309D"/>
    <w:rsid w:val="002B391B"/>
    <w:rsid w:val="002B4E18"/>
    <w:rsid w:val="002B576E"/>
    <w:rsid w:val="002B75E0"/>
    <w:rsid w:val="002C0572"/>
    <w:rsid w:val="002C17F6"/>
    <w:rsid w:val="002C1887"/>
    <w:rsid w:val="002C20EE"/>
    <w:rsid w:val="002C4CF8"/>
    <w:rsid w:val="002C5F30"/>
    <w:rsid w:val="002C7213"/>
    <w:rsid w:val="002C744E"/>
    <w:rsid w:val="002C779F"/>
    <w:rsid w:val="002D0302"/>
    <w:rsid w:val="002D09E4"/>
    <w:rsid w:val="002D0D03"/>
    <w:rsid w:val="002D1635"/>
    <w:rsid w:val="002D1948"/>
    <w:rsid w:val="002D1D76"/>
    <w:rsid w:val="002D2A49"/>
    <w:rsid w:val="002D2D25"/>
    <w:rsid w:val="002D32D5"/>
    <w:rsid w:val="002D439B"/>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068AA"/>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4BC2"/>
    <w:rsid w:val="003555DC"/>
    <w:rsid w:val="003560DE"/>
    <w:rsid w:val="003616D2"/>
    <w:rsid w:val="00362CB1"/>
    <w:rsid w:val="00364471"/>
    <w:rsid w:val="00364F10"/>
    <w:rsid w:val="00366FAD"/>
    <w:rsid w:val="0037230B"/>
    <w:rsid w:val="00372A22"/>
    <w:rsid w:val="00372E19"/>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724"/>
    <w:rsid w:val="003A3D2E"/>
    <w:rsid w:val="003A49C5"/>
    <w:rsid w:val="003A7A29"/>
    <w:rsid w:val="003A7A3C"/>
    <w:rsid w:val="003B1139"/>
    <w:rsid w:val="003B3457"/>
    <w:rsid w:val="003B3FCC"/>
    <w:rsid w:val="003C35EE"/>
    <w:rsid w:val="003C458C"/>
    <w:rsid w:val="003C6478"/>
    <w:rsid w:val="003C7DA1"/>
    <w:rsid w:val="003D0EF0"/>
    <w:rsid w:val="003D21F0"/>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1FD3"/>
    <w:rsid w:val="00404645"/>
    <w:rsid w:val="00404B90"/>
    <w:rsid w:val="00405458"/>
    <w:rsid w:val="00405846"/>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321"/>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0B69"/>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2401"/>
    <w:rsid w:val="004F2640"/>
    <w:rsid w:val="004F4687"/>
    <w:rsid w:val="004F5210"/>
    <w:rsid w:val="004F52DB"/>
    <w:rsid w:val="004F5DA0"/>
    <w:rsid w:val="004F6156"/>
    <w:rsid w:val="004F7E58"/>
    <w:rsid w:val="00500380"/>
    <w:rsid w:val="00500ABD"/>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30C"/>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1A4C"/>
    <w:rsid w:val="00542379"/>
    <w:rsid w:val="00543198"/>
    <w:rsid w:val="0054448C"/>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E5C"/>
    <w:rsid w:val="005B00EB"/>
    <w:rsid w:val="005B0C89"/>
    <w:rsid w:val="005B3427"/>
    <w:rsid w:val="005B4A01"/>
    <w:rsid w:val="005B4AD7"/>
    <w:rsid w:val="005B5333"/>
    <w:rsid w:val="005B5650"/>
    <w:rsid w:val="005B5F2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60071D"/>
    <w:rsid w:val="00602BDA"/>
    <w:rsid w:val="0060593B"/>
    <w:rsid w:val="00605ABC"/>
    <w:rsid w:val="0060633B"/>
    <w:rsid w:val="00613DB7"/>
    <w:rsid w:val="006145A4"/>
    <w:rsid w:val="006157CA"/>
    <w:rsid w:val="00615C70"/>
    <w:rsid w:val="00616421"/>
    <w:rsid w:val="00616E73"/>
    <w:rsid w:val="00617ABA"/>
    <w:rsid w:val="00621155"/>
    <w:rsid w:val="00621435"/>
    <w:rsid w:val="00621D2C"/>
    <w:rsid w:val="00621DE2"/>
    <w:rsid w:val="00622DDB"/>
    <w:rsid w:val="006244AA"/>
    <w:rsid w:val="006307E4"/>
    <w:rsid w:val="00630A36"/>
    <w:rsid w:val="00630D3D"/>
    <w:rsid w:val="006310A3"/>
    <w:rsid w:val="0063126F"/>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0F60"/>
    <w:rsid w:val="00653873"/>
    <w:rsid w:val="00654230"/>
    <w:rsid w:val="00655316"/>
    <w:rsid w:val="00655DB1"/>
    <w:rsid w:val="00656173"/>
    <w:rsid w:val="00657B84"/>
    <w:rsid w:val="00661A65"/>
    <w:rsid w:val="00663678"/>
    <w:rsid w:val="0066377C"/>
    <w:rsid w:val="00665768"/>
    <w:rsid w:val="006661C3"/>
    <w:rsid w:val="006666C6"/>
    <w:rsid w:val="0066704A"/>
    <w:rsid w:val="00671ABA"/>
    <w:rsid w:val="00671BA9"/>
    <w:rsid w:val="00672CB1"/>
    <w:rsid w:val="006759DA"/>
    <w:rsid w:val="00676321"/>
    <w:rsid w:val="006767F2"/>
    <w:rsid w:val="00677828"/>
    <w:rsid w:val="00677B35"/>
    <w:rsid w:val="00677E87"/>
    <w:rsid w:val="006806CE"/>
    <w:rsid w:val="00681585"/>
    <w:rsid w:val="00681E90"/>
    <w:rsid w:val="0068234B"/>
    <w:rsid w:val="00683BBF"/>
    <w:rsid w:val="00685CA0"/>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1AAB"/>
    <w:rsid w:val="006B2430"/>
    <w:rsid w:val="006B25DE"/>
    <w:rsid w:val="006B2986"/>
    <w:rsid w:val="006B2CA7"/>
    <w:rsid w:val="006B3E11"/>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5FF"/>
    <w:rsid w:val="006D0A70"/>
    <w:rsid w:val="006D0AEC"/>
    <w:rsid w:val="006D0F3B"/>
    <w:rsid w:val="006D41FB"/>
    <w:rsid w:val="006D4A5C"/>
    <w:rsid w:val="006D512E"/>
    <w:rsid w:val="006D7CDA"/>
    <w:rsid w:val="006E03D6"/>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26DC"/>
    <w:rsid w:val="00703338"/>
    <w:rsid w:val="0070380A"/>
    <w:rsid w:val="007043AD"/>
    <w:rsid w:val="00704406"/>
    <w:rsid w:val="00704F2D"/>
    <w:rsid w:val="0070543D"/>
    <w:rsid w:val="00705EF9"/>
    <w:rsid w:val="00707D72"/>
    <w:rsid w:val="0071200A"/>
    <w:rsid w:val="007121D8"/>
    <w:rsid w:val="00712F66"/>
    <w:rsid w:val="00714729"/>
    <w:rsid w:val="00715033"/>
    <w:rsid w:val="0071745E"/>
    <w:rsid w:val="00717F2C"/>
    <w:rsid w:val="00717FCB"/>
    <w:rsid w:val="00721018"/>
    <w:rsid w:val="007210FE"/>
    <w:rsid w:val="00721C54"/>
    <w:rsid w:val="00722159"/>
    <w:rsid w:val="00723166"/>
    <w:rsid w:val="0072372C"/>
    <w:rsid w:val="007261CE"/>
    <w:rsid w:val="00726329"/>
    <w:rsid w:val="0072754F"/>
    <w:rsid w:val="00731F11"/>
    <w:rsid w:val="007344A5"/>
    <w:rsid w:val="00734BCC"/>
    <w:rsid w:val="0073580C"/>
    <w:rsid w:val="00735A0F"/>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261"/>
    <w:rsid w:val="00757B4C"/>
    <w:rsid w:val="00760A34"/>
    <w:rsid w:val="0076118B"/>
    <w:rsid w:val="00761F2E"/>
    <w:rsid w:val="0076245F"/>
    <w:rsid w:val="00763018"/>
    <w:rsid w:val="0076335F"/>
    <w:rsid w:val="00763E35"/>
    <w:rsid w:val="007641F9"/>
    <w:rsid w:val="007645DB"/>
    <w:rsid w:val="007647C1"/>
    <w:rsid w:val="00764CF2"/>
    <w:rsid w:val="0076528D"/>
    <w:rsid w:val="00765645"/>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5EE1"/>
    <w:rsid w:val="007A719A"/>
    <w:rsid w:val="007B0CCA"/>
    <w:rsid w:val="007B0F99"/>
    <w:rsid w:val="007B1FAE"/>
    <w:rsid w:val="007B5B65"/>
    <w:rsid w:val="007B6935"/>
    <w:rsid w:val="007C0642"/>
    <w:rsid w:val="007C18EB"/>
    <w:rsid w:val="007C2356"/>
    <w:rsid w:val="007C30FD"/>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4458"/>
    <w:rsid w:val="007E56F8"/>
    <w:rsid w:val="007E74B5"/>
    <w:rsid w:val="007F08E1"/>
    <w:rsid w:val="007F0CD8"/>
    <w:rsid w:val="007F1722"/>
    <w:rsid w:val="007F3060"/>
    <w:rsid w:val="007F4010"/>
    <w:rsid w:val="007F68BE"/>
    <w:rsid w:val="007F6DC5"/>
    <w:rsid w:val="00800472"/>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08A3"/>
    <w:rsid w:val="00871F65"/>
    <w:rsid w:val="00871F74"/>
    <w:rsid w:val="00871FE0"/>
    <w:rsid w:val="008723C2"/>
    <w:rsid w:val="00872B47"/>
    <w:rsid w:val="0087305E"/>
    <w:rsid w:val="008736EF"/>
    <w:rsid w:val="00874483"/>
    <w:rsid w:val="00874667"/>
    <w:rsid w:val="00874D09"/>
    <w:rsid w:val="0088011D"/>
    <w:rsid w:val="00880351"/>
    <w:rsid w:val="00880614"/>
    <w:rsid w:val="00881223"/>
    <w:rsid w:val="008814AC"/>
    <w:rsid w:val="00883BE9"/>
    <w:rsid w:val="008842C5"/>
    <w:rsid w:val="00884855"/>
    <w:rsid w:val="008850D2"/>
    <w:rsid w:val="008851B2"/>
    <w:rsid w:val="008869B2"/>
    <w:rsid w:val="00887B01"/>
    <w:rsid w:val="00887B56"/>
    <w:rsid w:val="0089024B"/>
    <w:rsid w:val="00891805"/>
    <w:rsid w:val="008929CD"/>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D65"/>
    <w:rsid w:val="008B2E47"/>
    <w:rsid w:val="008B3C8D"/>
    <w:rsid w:val="008B473F"/>
    <w:rsid w:val="008B4A97"/>
    <w:rsid w:val="008B4F2A"/>
    <w:rsid w:val="008B6AC3"/>
    <w:rsid w:val="008C23CB"/>
    <w:rsid w:val="008C7296"/>
    <w:rsid w:val="008D0CBB"/>
    <w:rsid w:val="008D16A6"/>
    <w:rsid w:val="008D244C"/>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65D6"/>
    <w:rsid w:val="00960690"/>
    <w:rsid w:val="0096236F"/>
    <w:rsid w:val="00962464"/>
    <w:rsid w:val="00962979"/>
    <w:rsid w:val="00967734"/>
    <w:rsid w:val="00967998"/>
    <w:rsid w:val="00967CC4"/>
    <w:rsid w:val="00967E5E"/>
    <w:rsid w:val="00973BBD"/>
    <w:rsid w:val="00975D96"/>
    <w:rsid w:val="00977CC4"/>
    <w:rsid w:val="009803A1"/>
    <w:rsid w:val="00980B01"/>
    <w:rsid w:val="00982BE5"/>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E7749"/>
    <w:rsid w:val="009F0B12"/>
    <w:rsid w:val="009F22C3"/>
    <w:rsid w:val="009F305C"/>
    <w:rsid w:val="009F6335"/>
    <w:rsid w:val="009F641B"/>
    <w:rsid w:val="009F69EB"/>
    <w:rsid w:val="009F70BF"/>
    <w:rsid w:val="009F7C87"/>
    <w:rsid w:val="00A0099F"/>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10E7"/>
    <w:rsid w:val="00A2215E"/>
    <w:rsid w:val="00A22E3F"/>
    <w:rsid w:val="00A23534"/>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17EB"/>
    <w:rsid w:val="00A44344"/>
    <w:rsid w:val="00A44FBF"/>
    <w:rsid w:val="00A45767"/>
    <w:rsid w:val="00A45CE5"/>
    <w:rsid w:val="00A463BA"/>
    <w:rsid w:val="00A47CFC"/>
    <w:rsid w:val="00A51419"/>
    <w:rsid w:val="00A516EB"/>
    <w:rsid w:val="00A5575E"/>
    <w:rsid w:val="00A55BED"/>
    <w:rsid w:val="00A55EC8"/>
    <w:rsid w:val="00A55FB3"/>
    <w:rsid w:val="00A56D9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5FE7"/>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64B"/>
    <w:rsid w:val="00B15717"/>
    <w:rsid w:val="00B17B30"/>
    <w:rsid w:val="00B207ED"/>
    <w:rsid w:val="00B21B07"/>
    <w:rsid w:val="00B2249F"/>
    <w:rsid w:val="00B2338A"/>
    <w:rsid w:val="00B23564"/>
    <w:rsid w:val="00B25035"/>
    <w:rsid w:val="00B25838"/>
    <w:rsid w:val="00B26EBA"/>
    <w:rsid w:val="00B27315"/>
    <w:rsid w:val="00B301FB"/>
    <w:rsid w:val="00B31965"/>
    <w:rsid w:val="00B331D8"/>
    <w:rsid w:val="00B34948"/>
    <w:rsid w:val="00B355AD"/>
    <w:rsid w:val="00B36139"/>
    <w:rsid w:val="00B3703E"/>
    <w:rsid w:val="00B414B5"/>
    <w:rsid w:val="00B43527"/>
    <w:rsid w:val="00B43A6F"/>
    <w:rsid w:val="00B45190"/>
    <w:rsid w:val="00B500CD"/>
    <w:rsid w:val="00B50EAE"/>
    <w:rsid w:val="00B50FBB"/>
    <w:rsid w:val="00B51926"/>
    <w:rsid w:val="00B522CA"/>
    <w:rsid w:val="00B52957"/>
    <w:rsid w:val="00B5327A"/>
    <w:rsid w:val="00B53626"/>
    <w:rsid w:val="00B54CC1"/>
    <w:rsid w:val="00B5502E"/>
    <w:rsid w:val="00B55AFE"/>
    <w:rsid w:val="00B56266"/>
    <w:rsid w:val="00B56E54"/>
    <w:rsid w:val="00B57071"/>
    <w:rsid w:val="00B60D65"/>
    <w:rsid w:val="00B61B3E"/>
    <w:rsid w:val="00B61D62"/>
    <w:rsid w:val="00B63497"/>
    <w:rsid w:val="00B63C24"/>
    <w:rsid w:val="00B65FF6"/>
    <w:rsid w:val="00B667D0"/>
    <w:rsid w:val="00B70EB7"/>
    <w:rsid w:val="00B71144"/>
    <w:rsid w:val="00B71477"/>
    <w:rsid w:val="00B71BD4"/>
    <w:rsid w:val="00B72FBF"/>
    <w:rsid w:val="00B76EF9"/>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43E8"/>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34DC"/>
    <w:rsid w:val="00BC74B8"/>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7DF"/>
    <w:rsid w:val="00C17C02"/>
    <w:rsid w:val="00C207DE"/>
    <w:rsid w:val="00C20EE6"/>
    <w:rsid w:val="00C21798"/>
    <w:rsid w:val="00C21C5B"/>
    <w:rsid w:val="00C21D53"/>
    <w:rsid w:val="00C21E25"/>
    <w:rsid w:val="00C229A7"/>
    <w:rsid w:val="00C230BD"/>
    <w:rsid w:val="00C23AC5"/>
    <w:rsid w:val="00C33AB2"/>
    <w:rsid w:val="00C33F8B"/>
    <w:rsid w:val="00C37742"/>
    <w:rsid w:val="00C40341"/>
    <w:rsid w:val="00C40A49"/>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2401"/>
    <w:rsid w:val="00C93149"/>
    <w:rsid w:val="00C9591D"/>
    <w:rsid w:val="00CA0568"/>
    <w:rsid w:val="00CA1DB9"/>
    <w:rsid w:val="00CA207F"/>
    <w:rsid w:val="00CA2169"/>
    <w:rsid w:val="00CA3B4D"/>
    <w:rsid w:val="00CA40FB"/>
    <w:rsid w:val="00CA413D"/>
    <w:rsid w:val="00CA4530"/>
    <w:rsid w:val="00CA49C5"/>
    <w:rsid w:val="00CA57BD"/>
    <w:rsid w:val="00CB06FC"/>
    <w:rsid w:val="00CB31F8"/>
    <w:rsid w:val="00CB322F"/>
    <w:rsid w:val="00CB36A9"/>
    <w:rsid w:val="00CB430E"/>
    <w:rsid w:val="00CB539E"/>
    <w:rsid w:val="00CB5FE1"/>
    <w:rsid w:val="00CB66CC"/>
    <w:rsid w:val="00CB6981"/>
    <w:rsid w:val="00CB69CC"/>
    <w:rsid w:val="00CB70CE"/>
    <w:rsid w:val="00CC0256"/>
    <w:rsid w:val="00CC08FD"/>
    <w:rsid w:val="00CC0E07"/>
    <w:rsid w:val="00CC26FD"/>
    <w:rsid w:val="00CC3747"/>
    <w:rsid w:val="00CC5352"/>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10592"/>
    <w:rsid w:val="00D12446"/>
    <w:rsid w:val="00D15A49"/>
    <w:rsid w:val="00D172F4"/>
    <w:rsid w:val="00D1794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2B84"/>
    <w:rsid w:val="00D83383"/>
    <w:rsid w:val="00D864B6"/>
    <w:rsid w:val="00D866BB"/>
    <w:rsid w:val="00D868AC"/>
    <w:rsid w:val="00D91901"/>
    <w:rsid w:val="00D93682"/>
    <w:rsid w:val="00D94CE7"/>
    <w:rsid w:val="00D955F8"/>
    <w:rsid w:val="00DA23AC"/>
    <w:rsid w:val="00DA30AB"/>
    <w:rsid w:val="00DA323B"/>
    <w:rsid w:val="00DA343E"/>
    <w:rsid w:val="00DA4107"/>
    <w:rsid w:val="00DA48BA"/>
    <w:rsid w:val="00DA54EA"/>
    <w:rsid w:val="00DA579B"/>
    <w:rsid w:val="00DA6D54"/>
    <w:rsid w:val="00DB201C"/>
    <w:rsid w:val="00DB3F67"/>
    <w:rsid w:val="00DB4B92"/>
    <w:rsid w:val="00DB4D1E"/>
    <w:rsid w:val="00DB50B8"/>
    <w:rsid w:val="00DB69DB"/>
    <w:rsid w:val="00DC23E4"/>
    <w:rsid w:val="00DC3C1A"/>
    <w:rsid w:val="00DC683A"/>
    <w:rsid w:val="00DC693C"/>
    <w:rsid w:val="00DD240A"/>
    <w:rsid w:val="00DD2B93"/>
    <w:rsid w:val="00DD4E74"/>
    <w:rsid w:val="00DD5017"/>
    <w:rsid w:val="00DD542D"/>
    <w:rsid w:val="00DE1055"/>
    <w:rsid w:val="00DE1DA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4322"/>
    <w:rsid w:val="00E35A68"/>
    <w:rsid w:val="00E40C1A"/>
    <w:rsid w:val="00E40F8D"/>
    <w:rsid w:val="00E4147A"/>
    <w:rsid w:val="00E415B6"/>
    <w:rsid w:val="00E41BE9"/>
    <w:rsid w:val="00E42DB8"/>
    <w:rsid w:val="00E43221"/>
    <w:rsid w:val="00E433CB"/>
    <w:rsid w:val="00E4366C"/>
    <w:rsid w:val="00E43A63"/>
    <w:rsid w:val="00E43DE4"/>
    <w:rsid w:val="00E45A98"/>
    <w:rsid w:val="00E47EAC"/>
    <w:rsid w:val="00E47F0E"/>
    <w:rsid w:val="00E50017"/>
    <w:rsid w:val="00E51434"/>
    <w:rsid w:val="00E51DAB"/>
    <w:rsid w:val="00E52E77"/>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A0DDB"/>
    <w:rsid w:val="00EA0ED5"/>
    <w:rsid w:val="00EA13CF"/>
    <w:rsid w:val="00EA2B0E"/>
    <w:rsid w:val="00EA2B6A"/>
    <w:rsid w:val="00EA4CF0"/>
    <w:rsid w:val="00EA52D0"/>
    <w:rsid w:val="00EA68C1"/>
    <w:rsid w:val="00EA6C66"/>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08C9"/>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0F3D"/>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56CB3"/>
    <w:rsid w:val="00F6135B"/>
    <w:rsid w:val="00F625BC"/>
    <w:rsid w:val="00F641D7"/>
    <w:rsid w:val="00F645F8"/>
    <w:rsid w:val="00F64A9F"/>
    <w:rsid w:val="00F65D5A"/>
    <w:rsid w:val="00F66AC7"/>
    <w:rsid w:val="00F6799C"/>
    <w:rsid w:val="00F67A64"/>
    <w:rsid w:val="00F71228"/>
    <w:rsid w:val="00F7508C"/>
    <w:rsid w:val="00F76033"/>
    <w:rsid w:val="00F76124"/>
    <w:rsid w:val="00F81A6F"/>
    <w:rsid w:val="00F83409"/>
    <w:rsid w:val="00F83A47"/>
    <w:rsid w:val="00F83C56"/>
    <w:rsid w:val="00F8484E"/>
    <w:rsid w:val="00F854B5"/>
    <w:rsid w:val="00F86795"/>
    <w:rsid w:val="00F870F7"/>
    <w:rsid w:val="00F87A6C"/>
    <w:rsid w:val="00F92240"/>
    <w:rsid w:val="00F928BF"/>
    <w:rsid w:val="00F92EF8"/>
    <w:rsid w:val="00F96F93"/>
    <w:rsid w:val="00FA1274"/>
    <w:rsid w:val="00FA1D16"/>
    <w:rsid w:val="00FA6869"/>
    <w:rsid w:val="00FA6AC5"/>
    <w:rsid w:val="00FB1F57"/>
    <w:rsid w:val="00FB39B0"/>
    <w:rsid w:val="00FB4268"/>
    <w:rsid w:val="00FB44C4"/>
    <w:rsid w:val="00FB452B"/>
    <w:rsid w:val="00FB4CD9"/>
    <w:rsid w:val="00FB555A"/>
    <w:rsid w:val="00FC0C99"/>
    <w:rsid w:val="00FC30B4"/>
    <w:rsid w:val="00FC326F"/>
    <w:rsid w:val="00FC6ED4"/>
    <w:rsid w:val="00FC6F40"/>
    <w:rsid w:val="00FC7797"/>
    <w:rsid w:val="00FD05CB"/>
    <w:rsid w:val="00FD3CD9"/>
    <w:rsid w:val="00FD530D"/>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static/abou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home/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df.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mailto:%20ovasilevskaya@iidf.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alog.ru" TargetMode="External"/><Relationship Id="rId14" Type="http://schemas.openxmlformats.org/officeDocument/2006/relationships/hyperlink" Target="https://www.vmware.com/resources/compatibility/search.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971D6-A15A-48F9-BDC9-FD86C510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27</Pages>
  <Words>10710</Words>
  <Characters>61049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304</cp:revision>
  <cp:lastPrinted>2020-01-23T07:46:00Z</cp:lastPrinted>
  <dcterms:created xsi:type="dcterms:W3CDTF">2020-04-03T14:06:00Z</dcterms:created>
  <dcterms:modified xsi:type="dcterms:W3CDTF">2021-09-26T14:52:00Z</dcterms:modified>
</cp:coreProperties>
</file>