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6CBA" w14:textId="43073695" w:rsidR="008F14D8" w:rsidRPr="008F14D8" w:rsidRDefault="008F1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1" w:themeShade="BF"/>
        </w:rPr>
      </w:pPr>
      <w:r w:rsidRPr="008F14D8">
        <w:rPr>
          <w:rFonts w:ascii="Times New Roman" w:eastAsia="Times New Roman" w:hAnsi="Times New Roman" w:cs="Times New Roman"/>
          <w:b/>
          <w:color w:val="2F5496" w:themeColor="accent1" w:themeShade="BF"/>
        </w:rPr>
        <w:t>Часть V</w:t>
      </w:r>
      <w:r w:rsidRPr="008F14D8">
        <w:rPr>
          <w:rFonts w:ascii="Times New Roman" w:eastAsia="Times New Roman" w:hAnsi="Times New Roman" w:cs="Times New Roman"/>
          <w:b/>
          <w:color w:val="2F5496" w:themeColor="accent1" w:themeShade="BF"/>
          <w:lang w:val="en-US"/>
        </w:rPr>
        <w:t>I</w:t>
      </w:r>
      <w:r w:rsidRPr="008F14D8">
        <w:rPr>
          <w:rFonts w:ascii="Times New Roman" w:eastAsia="Times New Roman" w:hAnsi="Times New Roman" w:cs="Times New Roman"/>
          <w:b/>
          <w:color w:val="2F5496" w:themeColor="accent1" w:themeShade="BF"/>
        </w:rPr>
        <w:t xml:space="preserve"> ТЕХНИЧЕСКОЕ ЗАДАНИЕ</w:t>
      </w:r>
    </w:p>
    <w:p w14:paraId="5BD34342" w14:textId="683FC1D1" w:rsidR="002A00D8" w:rsidRDefault="00EE1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Техническое задание</w:t>
      </w:r>
    </w:p>
    <w:p w14:paraId="52C83316" w14:textId="77777777" w:rsidR="002A00D8" w:rsidRDefault="00EE1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на оказание услуг по проведению групповых тематических занятий в 2023 году с привлечением экспертов при проведении акселерационной программы в рамках акселерации проектов по разработке российских решений в сфере информационных технологий, проводимых Фондом развития интернет - инициатив в целях реализации федерального проекта «Цифровые технологии» национальной программы «Цифровая экономика Российской Федерации».  </w:t>
      </w:r>
    </w:p>
    <w:p w14:paraId="655CB359" w14:textId="77777777" w:rsidR="002A00D8" w:rsidRDefault="00EE1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0594DCD" w14:textId="77777777" w:rsidR="002A00D8" w:rsidRDefault="00EE1A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Заказчик</w:t>
      </w:r>
    </w:p>
    <w:p w14:paraId="6D0A7D99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Фонд развития интернет-инициатив (далее – Фонд, Заказчик).</w:t>
      </w:r>
    </w:p>
    <w:p w14:paraId="46814567" w14:textId="7B55186B" w:rsidR="002A00D8" w:rsidRDefault="002A0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504CC5" w14:textId="77777777" w:rsidR="002A00D8" w:rsidRDefault="00EE1A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Объект закупки</w:t>
      </w:r>
    </w:p>
    <w:p w14:paraId="6B9DFEED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Оказание услуг по проведению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групповых тематических занятий с привлечением экспертов при проведении в 2023 году акселерационных программ в рамках акселерации проектов</w:t>
      </w:r>
      <w:r>
        <w:rPr>
          <w:rFonts w:ascii="Times New Roman" w:eastAsia="Times New Roman" w:hAnsi="Times New Roman" w:cs="Times New Roman"/>
          <w:color w:val="000000"/>
        </w:rPr>
        <w:t xml:space="preserve"> по разработке российских решений в сфере информационных технологий, проводимых Фондом развития интернет-инициатив в целях реализации федерального</w:t>
      </w:r>
      <w:hyperlink r:id="rId6">
        <w:r>
          <w:rPr>
            <w:rFonts w:ascii="Times New Roman" w:eastAsia="Times New Roman" w:hAnsi="Times New Roman" w:cs="Times New Roman"/>
            <w:color w:val="000000"/>
            <w:u w:val="single"/>
          </w:rPr>
          <w:t xml:space="preserve"> проекта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«Цифровые технологии» национальной</w:t>
      </w:r>
      <w:hyperlink r:id="rId7">
        <w:r>
          <w:rPr>
            <w:rFonts w:ascii="Times New Roman" w:eastAsia="Times New Roman" w:hAnsi="Times New Roman" w:cs="Times New Roman"/>
            <w:color w:val="000000"/>
            <w:u w:val="single"/>
          </w:rPr>
          <w:t xml:space="preserve"> программы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«Цифровая экономика Российской Федерации»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(далее по тексту - групповые тематические занятия или ГТЗ).</w:t>
      </w:r>
    </w:p>
    <w:p w14:paraId="2749B060" w14:textId="0A96C86C" w:rsidR="002A00D8" w:rsidRDefault="002A0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002A77" w14:textId="77777777" w:rsidR="002A00D8" w:rsidRDefault="00EE1A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Источник финансирования и порядок оплаты работ</w:t>
      </w:r>
    </w:p>
    <w:p w14:paraId="0E69FE09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3.1. Источник финансирования - средства субсидии из федерального бюджета на 2023 год, идентификатор соглашения о предоставлении субсидии №000000D507121P0B0002.</w:t>
      </w:r>
    </w:p>
    <w:p w14:paraId="13435AD7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3.2. Услуги оказываются поэтапно:</w:t>
      </w:r>
    </w:p>
    <w:tbl>
      <w:tblPr>
        <w:tblStyle w:val="a7"/>
        <w:tblW w:w="820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22"/>
        <w:gridCol w:w="3799"/>
        <w:gridCol w:w="3885"/>
      </w:tblGrid>
      <w:tr w:rsidR="002A00D8" w14:paraId="5BD0917B" w14:textId="77777777">
        <w:trPr>
          <w:trHeight w:val="495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0AD18" w14:textId="77777777" w:rsidR="002A00D8" w:rsidRDefault="00EE1A5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D3408" w14:textId="77777777" w:rsidR="002A00D8" w:rsidRDefault="00EE1A5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этапа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1E73A" w14:textId="77777777" w:rsidR="002A00D8" w:rsidRDefault="00EE1A5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Период оказания</w:t>
            </w:r>
          </w:p>
        </w:tc>
      </w:tr>
      <w:tr w:rsidR="002A00D8" w14:paraId="05CDC896" w14:textId="77777777">
        <w:trPr>
          <w:trHeight w:val="495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A0DB9" w14:textId="77777777" w:rsidR="002A00D8" w:rsidRDefault="00EE1A5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5D94" w14:textId="77777777" w:rsidR="002A00D8" w:rsidRDefault="00EE1A5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Этап 1. Акселератор Спринт. 6 отбор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BDBD8" w14:textId="77777777" w:rsidR="002A00D8" w:rsidRDefault="00EE1A5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 января 2023г. - 05 марта 2023г.</w:t>
            </w:r>
          </w:p>
        </w:tc>
      </w:tr>
      <w:tr w:rsidR="002A00D8" w14:paraId="12931C78" w14:textId="77777777">
        <w:trPr>
          <w:trHeight w:val="495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4D12C" w14:textId="77777777" w:rsidR="002A00D8" w:rsidRDefault="00EE1A5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9650A" w14:textId="77777777" w:rsidR="002A00D8" w:rsidRDefault="00EE1A5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Этап 2. Акселератор Спринт. 6 отбор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62B97" w14:textId="77777777" w:rsidR="002A00D8" w:rsidRDefault="00EE1A5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 марта 2023г. - 27 апреля 2023г.</w:t>
            </w:r>
          </w:p>
        </w:tc>
      </w:tr>
      <w:tr w:rsidR="002A00D8" w14:paraId="2E4207AC" w14:textId="77777777">
        <w:trPr>
          <w:trHeight w:val="495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7EE8D" w14:textId="77777777" w:rsidR="002A00D8" w:rsidRDefault="00EE1A5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77197" w14:textId="77777777" w:rsidR="002A00D8" w:rsidRDefault="00EE1A5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Этап 3. Акселератор Спринт. 7 отбор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D6395" w14:textId="77777777" w:rsidR="002A00D8" w:rsidRDefault="00EE1A5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 мая 2023г. - 02 июля 2023г.</w:t>
            </w:r>
          </w:p>
        </w:tc>
      </w:tr>
      <w:tr w:rsidR="002A00D8" w14:paraId="3C8B53F7" w14:textId="77777777">
        <w:trPr>
          <w:trHeight w:val="495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D2255" w14:textId="77777777" w:rsidR="002A00D8" w:rsidRDefault="00EE1A5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AF057" w14:textId="77777777" w:rsidR="002A00D8" w:rsidRDefault="00EE1A5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Этап 4. Акселератор Спринт. 7 отбор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33529" w14:textId="77777777" w:rsidR="002A00D8" w:rsidRDefault="00EE1A5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 июля 2023г. - 24 августа 2023г.</w:t>
            </w:r>
          </w:p>
        </w:tc>
      </w:tr>
      <w:tr w:rsidR="002A00D8" w14:paraId="0B177104" w14:textId="77777777">
        <w:trPr>
          <w:trHeight w:val="495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0FE20" w14:textId="77777777" w:rsidR="002A00D8" w:rsidRDefault="00EE1A5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1F1D5" w14:textId="77777777" w:rsidR="002A00D8" w:rsidRDefault="00EE1A5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Этап 5. Акселератор Спринт. 8 отбор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75AEA" w14:textId="77777777" w:rsidR="002A00D8" w:rsidRDefault="00EE1A5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 сентября 2023г. - 22 октября 2023г.</w:t>
            </w:r>
          </w:p>
        </w:tc>
      </w:tr>
      <w:tr w:rsidR="002A00D8" w14:paraId="68CA83FE" w14:textId="77777777">
        <w:trPr>
          <w:trHeight w:val="495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76E29" w14:textId="77777777" w:rsidR="002A00D8" w:rsidRDefault="00EE1A5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9EE37" w14:textId="77777777" w:rsidR="002A00D8" w:rsidRDefault="00EE1A5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Этап 6. Акселератор Спринт. 8 отбор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48D38" w14:textId="77777777" w:rsidR="002A00D8" w:rsidRDefault="00EE1A55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 октября 2023г. - 03 декабря 2023г.</w:t>
            </w:r>
          </w:p>
        </w:tc>
      </w:tr>
    </w:tbl>
    <w:p w14:paraId="3C36A1A2" w14:textId="77777777" w:rsidR="002A00D8" w:rsidRDefault="002A0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E38F15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Услуги в рамках этапа могут быть оказаны до истечения срока окончания этапа.</w:t>
      </w:r>
    </w:p>
    <w:p w14:paraId="32F4DA31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Заказчик осуществляет оплату оказанных услуг по соответствующему этапу в течение 20 (двадцати) рабочих дней с даты подписания акта оказанных услуг и отчетной документации по соответствующему этапу на основании представленных Исполнителем документов для оплаты. Авансирование не предусмотрено.</w:t>
      </w:r>
    </w:p>
    <w:p w14:paraId="7663612A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 </w:t>
      </w:r>
    </w:p>
    <w:p w14:paraId="5D938084" w14:textId="77777777" w:rsidR="002A00D8" w:rsidRDefault="00EE1A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highlight w:val="white"/>
        </w:rPr>
        <w:t>Термины и понятия, используемые в текущем ТЗ</w:t>
      </w:r>
    </w:p>
    <w:p w14:paraId="7EB63652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Акселератор</w:t>
      </w:r>
      <w:r>
        <w:rPr>
          <w:rFonts w:ascii="Times New Roman" w:eastAsia="Times New Roman" w:hAnsi="Times New Roman" w:cs="Times New Roman"/>
          <w:highlight w:val="white"/>
        </w:rPr>
        <w:t xml:space="preserve"> – основной этап акселерационной программы, участие в котором принимают финалисты конкурсного отбора, включающий анализ представленных решений в сфере информационных технологий, наставничество, консультирование в целях их успешной реализации, а также повышения инвестиционной привлекательности проектов.</w:t>
      </w:r>
    </w:p>
    <w:p w14:paraId="2F4ED6FC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lastRenderedPageBreak/>
        <w:t>Акселерационная программа</w:t>
      </w:r>
      <w:r>
        <w:rPr>
          <w:rFonts w:ascii="Times New Roman" w:eastAsia="Times New Roman" w:hAnsi="Times New Roman" w:cs="Times New Roman"/>
          <w:highlight w:val="white"/>
        </w:rPr>
        <w:t xml:space="preserve"> – комплекс мер нефинансового характера, предназначенных для поддержки российских технологических компаний при реализации проектов по разработке, коммерциализации, внедрению российских решений в сфере информационных технологий, включающих анализ таких проектов, наставничество, консультирование в процессе реализации проектов в целях их успешной реализации за счет нивелирования предпринимательских рисков, развития профессиональных компетенций сотрудников, а также повышения инвестиционной привлекательности проектов.</w:t>
      </w:r>
    </w:p>
    <w:p w14:paraId="7E9A4A4C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Акселерация проектов</w:t>
      </w:r>
      <w:r>
        <w:rPr>
          <w:rFonts w:ascii="Times New Roman" w:eastAsia="Times New Roman" w:hAnsi="Times New Roman" w:cs="Times New Roman"/>
          <w:highlight w:val="white"/>
        </w:rPr>
        <w:t xml:space="preserve"> - комплекс мероприятий, направленных на ускоренное развитие российских решений в сфере информационных технологий, разрабатываемых российскими технологическими компаниями, включающий проведение акселерационных программ и информационно-методическое и экспертное сопровождение акселерационных программ.</w:t>
      </w:r>
    </w:p>
    <w:p w14:paraId="00215421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Команда проекта</w:t>
      </w:r>
      <w:r>
        <w:rPr>
          <w:rFonts w:ascii="Times New Roman" w:eastAsia="Times New Roman" w:hAnsi="Times New Roman" w:cs="Times New Roman"/>
          <w:highlight w:val="white"/>
        </w:rPr>
        <w:t xml:space="preserve"> (команда) – физические лица, задействованные в реализации проекта.</w:t>
      </w:r>
    </w:p>
    <w:p w14:paraId="19A515B0" w14:textId="77777777" w:rsidR="002A00D8" w:rsidRDefault="00EE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Конкурсный отбор</w:t>
      </w:r>
      <w:r>
        <w:rPr>
          <w:rFonts w:ascii="Times New Roman" w:eastAsia="Times New Roman" w:hAnsi="Times New Roman" w:cs="Times New Roman"/>
        </w:rPr>
        <w:t xml:space="preserve"> – конкурсный отбор проектов на осуществление Фондом акселерации проектов по разработке российских решений в сфере информационных технологий в рамках которого осуществляется предварительная квалификация технологических компаний, претендующих на участие в Акселерационной программе.</w:t>
      </w:r>
    </w:p>
    <w:p w14:paraId="6D3DAE0B" w14:textId="77777777" w:rsidR="002A00D8" w:rsidRDefault="00EE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</w:rPr>
        <w:t xml:space="preserve"> – разработка российского решения в сфере информационных технологий, осуществляемая технологической компанией.</w:t>
      </w:r>
    </w:p>
    <w:p w14:paraId="724AD189" w14:textId="77777777" w:rsidR="002A00D8" w:rsidRDefault="00EE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Реализация проекта</w:t>
      </w:r>
      <w:r>
        <w:rPr>
          <w:rFonts w:ascii="Times New Roman" w:eastAsia="Times New Roman" w:hAnsi="Times New Roman" w:cs="Times New Roman"/>
        </w:rPr>
        <w:t xml:space="preserve"> – деятельность команды по разработке, доработке, коммерциализации, внедрению проекта.</w:t>
      </w:r>
    </w:p>
    <w:p w14:paraId="3B557C9D" w14:textId="77777777" w:rsidR="002A00D8" w:rsidRDefault="00EE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Согласие</w:t>
      </w:r>
      <w:r>
        <w:rPr>
          <w:rFonts w:ascii="Times New Roman" w:eastAsia="Times New Roman" w:hAnsi="Times New Roman" w:cs="Times New Roman"/>
        </w:rPr>
        <w:t xml:space="preserve"> – подтверждение победителя конкурсного отбора о соблюдении правил Фонда в связи с прохождением акселерации проекта, подписанное в установленной Фондом развития интернет-инициатив форме.</w:t>
      </w:r>
    </w:p>
    <w:p w14:paraId="599A7903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Технологическая компания</w:t>
      </w:r>
      <w:r>
        <w:rPr>
          <w:rFonts w:ascii="Times New Roman" w:eastAsia="Times New Roman" w:hAnsi="Times New Roman" w:cs="Times New Roman"/>
          <w:highlight w:val="white"/>
        </w:rPr>
        <w:t xml:space="preserve"> - российская компания, разрабатывающая решения в сфере информационных технологий.</w:t>
      </w:r>
    </w:p>
    <w:p w14:paraId="16214A19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Трекер</w:t>
      </w:r>
      <w:proofErr w:type="spellEnd"/>
      <w:r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– специалист, наставник команды, осуществляющий индивидуальное сопровождение и консультирование технологических компаний, являющихся участниками акселератора, на протяжении всей акселерационной программы с целью поддержки развития существующих решений технологической компании и/или вывода на рынок новых решений.</w:t>
      </w:r>
    </w:p>
    <w:p w14:paraId="16246B0A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Участник акселератора</w:t>
      </w:r>
      <w:r>
        <w:rPr>
          <w:rFonts w:ascii="Times New Roman" w:eastAsia="Times New Roman" w:hAnsi="Times New Roman" w:cs="Times New Roman"/>
          <w:highlight w:val="white"/>
        </w:rPr>
        <w:t xml:space="preserve"> – технологическая компания, финалист конкурсного отбора, которая подписала Согласие.</w:t>
      </w:r>
    </w:p>
    <w:p w14:paraId="0E2B1CD4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Фонд</w:t>
      </w:r>
      <w:r>
        <w:rPr>
          <w:rFonts w:ascii="Times New Roman" w:eastAsia="Times New Roman" w:hAnsi="Times New Roman" w:cs="Times New Roman"/>
          <w:highlight w:val="white"/>
        </w:rPr>
        <w:t xml:space="preserve"> – Фонд развития интернет-инициатив.</w:t>
      </w:r>
    </w:p>
    <w:p w14:paraId="26FD9B5A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highlight w:val="white"/>
        </w:rPr>
        <w:t>Эксперт акселерационной программы</w:t>
      </w:r>
      <w:r>
        <w:rPr>
          <w:rFonts w:ascii="Times New Roman" w:eastAsia="Times New Roman" w:hAnsi="Times New Roman" w:cs="Times New Roman"/>
          <w:highlight w:val="white"/>
        </w:rPr>
        <w:t xml:space="preserve"> (эксперт) – лицо, обладающее необходимой компетенцией, знаниями и опытом по направлениям мероприятий акселерационной программы, привлекаемое для проведения индивидуальных и групповых встреч с участниками акселератора, а также для участия в других мероприятиях в рамках акселерационной программы.</w:t>
      </w:r>
    </w:p>
    <w:p w14:paraId="6A3D9739" w14:textId="77777777" w:rsidR="002A00D8" w:rsidRDefault="00EE1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7DF4324" w14:textId="77777777" w:rsidR="002A00D8" w:rsidRDefault="00EE1A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Объем оказываемых услуг</w:t>
      </w:r>
    </w:p>
    <w:p w14:paraId="2B1FA953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соответствии с типовой программой акселератора, утвержденной приказом Фонда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27.04.2022г. №11-01</w:t>
      </w:r>
      <w:r>
        <w:rPr>
          <w:rFonts w:ascii="Times New Roman" w:eastAsia="Times New Roman" w:hAnsi="Times New Roman" w:cs="Times New Roman"/>
          <w:color w:val="000000"/>
        </w:rPr>
        <w:t xml:space="preserve"> по согласованию с Министерством цифрового развития, связи и массовых коммуникаций (</w:t>
      </w:r>
      <w:r>
        <w:rPr>
          <w:rFonts w:ascii="Times New Roman" w:eastAsia="Times New Roman" w:hAnsi="Times New Roman" w:cs="Times New Roman"/>
        </w:rPr>
        <w:t>письмом №МП-П11-200-21350 от 27.04.2022г.</w:t>
      </w:r>
      <w:r>
        <w:rPr>
          <w:rFonts w:ascii="Times New Roman" w:eastAsia="Times New Roman" w:hAnsi="Times New Roman" w:cs="Times New Roman"/>
          <w:color w:val="000000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предусмотрено проведение групповых тематических занятий объемом не менее 60 часов для каждой из акселерационных программ </w:t>
      </w:r>
      <w:r>
        <w:rPr>
          <w:rFonts w:ascii="Times New Roman" w:eastAsia="Times New Roman" w:hAnsi="Times New Roman" w:cs="Times New Roman"/>
          <w:color w:val="000000"/>
        </w:rPr>
        <w:t>акселератора в 2023 году. Для оказания услуг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для каждой из программ акселератора в 2023 году необходимо привлечение не менее 6 экспертов.</w:t>
      </w:r>
    </w:p>
    <w:p w14:paraId="78AFA88B" w14:textId="77777777" w:rsidR="002A00D8" w:rsidRDefault="00EE1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5E1E312" w14:textId="77777777" w:rsidR="002A00D8" w:rsidRDefault="00EE1A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Место оказания услуг</w:t>
      </w:r>
    </w:p>
    <w:p w14:paraId="45D0E5B5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Место оказания услуг по проведению групповых тематических занятий зависит от формата планируемого мероприятия. Программа акселератора предусматривает как заочный (онлайн), так и очный (оффлайн) форматы проведения мероприятий, а также смешанный (гибридный очно-заочный) формат. Проведение очных (оффлайн) и смешанных (гибридных очно-заочных) мероприятий осуществляется по месту нахождения Заказчика.</w:t>
      </w:r>
    </w:p>
    <w:p w14:paraId="7A09251F" w14:textId="77777777" w:rsidR="002A00D8" w:rsidRDefault="00EE1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BE20455" w14:textId="77777777" w:rsidR="002A00D8" w:rsidRDefault="00EE1A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Место предоставления результатов услуг</w:t>
      </w:r>
    </w:p>
    <w:p w14:paraId="38CD0446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>Российская Федерация, 101000, г. Москва, ул. Мясницкая, д. 13 стр. 18.</w:t>
      </w:r>
    </w:p>
    <w:p w14:paraId="2C29D1A4" w14:textId="77777777" w:rsidR="002A00D8" w:rsidRDefault="00EE1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B5C3CBF" w14:textId="77777777" w:rsidR="002A00D8" w:rsidRDefault="00EE1A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Срок оказания услуг</w:t>
      </w:r>
    </w:p>
    <w:p w14:paraId="7C933FC1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Услуги оказываются при проведении акселерационной программы в рамках осуществления Заказчиком акселерации проектов по разработке российских решений в сфере информационных технологий в 2023 году (в период с 16 января 2023 года по 03 декабря 2023 года включительно).</w:t>
      </w:r>
    </w:p>
    <w:p w14:paraId="3801BD2F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Заказчик уведомляет Исполнителя по каждому этапу в рамках текущей программы акселератора о начале оказания услуг по предоставлению экспертов для проведения групповых тематических занятий не позднее чем за 4 календарных дня до начала каждого этапа.</w:t>
      </w:r>
    </w:p>
    <w:p w14:paraId="35C38778" w14:textId="77777777" w:rsidR="002A00D8" w:rsidRDefault="00EE1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930E6CE" w14:textId="77777777" w:rsidR="002A00D8" w:rsidRDefault="00EE1A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Привлечение соисполнителей</w:t>
      </w:r>
    </w:p>
    <w:p w14:paraId="54132901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Исполнитель обеспечивает оказание услуг по проведению групповых тематических занятий путем привлечения экспертов, соответствующих установленным Техническим заданием требованиям.</w:t>
      </w:r>
    </w:p>
    <w:p w14:paraId="7E18DFBB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Исполнитель не вправе передать исполнение предусмотренных перед Заказчиком обязательств другим лицам.</w:t>
      </w:r>
    </w:p>
    <w:p w14:paraId="1B4BF701" w14:textId="77777777" w:rsidR="002A00D8" w:rsidRDefault="00EE1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C4FB4C2" w14:textId="77777777" w:rsidR="002A00D8" w:rsidRDefault="00EE1A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Краткая характеристика целей и порядка проведения акселерационной программы</w:t>
      </w:r>
    </w:p>
    <w:p w14:paraId="28D656B0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Федеральным проектом «Цифровые технологии» национальной программы «Цифровая экономика Российской Федерации» в качестве результата проекта предусмотрено, в том числе создание условий для развития стартапов, разрабатывающих решения в сфере информационных технологий.</w:t>
      </w:r>
    </w:p>
    <w:p w14:paraId="41C85A1B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В рамках реализации указанного проекта предусмотрено осуществление Фондом развития интернет-инициатив (далее – Фонд) акселерации проектов по разработке российских решений в сфере информационных технологий.</w:t>
      </w:r>
    </w:p>
    <w:p w14:paraId="3E35922E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В соответствии с Постановлением Правительства Российской Федерации от 24 декабря 2020 г. №2254 «Об утверждении Правил предоставления субсидии из федерального бюджета Фонду развития интернет-инициатив на осуществление акселерации проектов по разработке российских решений в сфере информационных технологий» (далее – Правила) и Соглашением о предоставлении из федерального бюджета субсидии некоммерческой организации, не являющейся государственным (муниципальным) учреждением от 09.02.2021 №071-10-2021-005 (далее – Соглашение, идентификатор соглашения о предоставлении субсидии №000000D507121P0B0002) Фонду из федерального бюджета выделяется субсидия на акселерацию проектов по разработке российских решений в сфере информационных технологий.</w:t>
      </w:r>
    </w:p>
    <w:p w14:paraId="2835B66B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Участие технологической компании в акселерационной программе осуществляется по результатам конкурсного отбора, проводимого Фондом.</w:t>
      </w:r>
    </w:p>
    <w:p w14:paraId="2FA3FA31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На основании решения конкурсной комиссии об определении финалистов конкурсного отбора и полученных Согласий финалистов конкурсного отбора приказом Фонда утверждается список технологических компаний, проекты которых включаются в акселерационную программу Фонда для прохождения программы акселератора.</w:t>
      </w:r>
    </w:p>
    <w:p w14:paraId="40C2030A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Продолжительность каждой акселерационной программы составляет не менее 60 и не более 100 календарных дней.</w:t>
      </w:r>
    </w:p>
    <w:p w14:paraId="6DFB7D48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Расписание акселерационной программы разрабатывается Фондом после каждого конкурсного отбора участников акселератора. Расписание доводится до финалистов конкурсного отбора до начала акселератора.</w:t>
      </w:r>
    </w:p>
    <w:p w14:paraId="64022D83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Расписание групповых тематических занятий программы акселератора направляется Исполнителю в составе запроса на предоставление экспертов в срок не позднее 4 календарных дней до даты начала оказания услуг по каждому этапу.</w:t>
      </w:r>
    </w:p>
    <w:p w14:paraId="4298EC42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Групповые тематические занятия с экспертами проводятся в форме семинара, тренинга, воркшопа, экспертной сессии, мастер-класса и иных формах взаимодействия. Форма и темы определяются Заказчиком для каждого акселератора с учетом динамики развития и подготовленности участников акселератора.</w:t>
      </w:r>
    </w:p>
    <w:p w14:paraId="7FAC6881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В течение всего периода акселератора в расписание могут вноситься изменения.</w:t>
      </w:r>
    </w:p>
    <w:p w14:paraId="1432167A" w14:textId="77777777" w:rsidR="002A00D8" w:rsidRDefault="002A0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94F24D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Программа акселератора предусматривает следующие темы групповых тематических занятий:</w:t>
      </w:r>
    </w:p>
    <w:p w14:paraId="4D2065B7" w14:textId="77777777" w:rsidR="002A00D8" w:rsidRDefault="00EE1A55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>●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Организация процесса продаж</w:t>
      </w:r>
    </w:p>
    <w:p w14:paraId="6EEAECFA" w14:textId="77777777" w:rsidR="002A00D8" w:rsidRDefault="00EE1A55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●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Маркетинг продукта</w:t>
      </w:r>
    </w:p>
    <w:p w14:paraId="4592284F" w14:textId="77777777" w:rsidR="002A00D8" w:rsidRDefault="00EE1A55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●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Работа над созданием продукта</w:t>
      </w:r>
    </w:p>
    <w:p w14:paraId="13213159" w14:textId="77777777" w:rsidR="002A00D8" w:rsidRDefault="00EE1A55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●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Оценка рынка и конкурентный анализ</w:t>
      </w:r>
    </w:p>
    <w:p w14:paraId="7B6EE437" w14:textId="77777777" w:rsidR="002A00D8" w:rsidRDefault="00EE1A55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●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 Публичные выступления и презентация проекта</w:t>
      </w:r>
    </w:p>
    <w:p w14:paraId="68361DB8" w14:textId="77777777" w:rsidR="002A00D8" w:rsidRDefault="00EE1A55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●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Управление командой</w:t>
      </w:r>
    </w:p>
    <w:p w14:paraId="7F1F12E7" w14:textId="77777777" w:rsidR="002A00D8" w:rsidRDefault="00EE1A55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●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Иные темы по развитию проекта</w:t>
      </w:r>
    </w:p>
    <w:p w14:paraId="662519CF" w14:textId="77777777" w:rsidR="002A00D8" w:rsidRDefault="00EE1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85BF7A3" w14:textId="77777777" w:rsidR="002A00D8" w:rsidRDefault="00EE1A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Порядок и состав оказываемых услуг</w:t>
      </w:r>
    </w:p>
    <w:p w14:paraId="3B37EF19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Исполнитель обеспечивает коммуникацию с экспертами по подготовке к мероприятию, соблюдение условий работы экспертов в определенные даты, продолжительность и место проведения мероприятия, обеспечивает логистику экспертов до места проведения очных мероприятий по месту нахождения Заказчика.</w:t>
      </w:r>
    </w:p>
    <w:p w14:paraId="6BDC657A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Исполнитель обеспечивает участие экспертов в групповых тематических занятиях, коммуникацию с Заказчиком, согласовывает с Заказчиком даты и форматы проведения каждого мероприятия с участием эксперта, обеспечивает подготовку отчетности по требованиям Заказчика.</w:t>
      </w:r>
    </w:p>
    <w:p w14:paraId="012DD988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Если эксперт не может провести выступление по согласованному расписанию, Исполнитель имеет право заменить эксперта на другого эксперта, обладающего таким же опытом и квалификацией, не позднее, чем за 1 день до начала мероприятия, или внести предложения Заказчику о возможных изменениях даты и формата мероприятия с участием того же эксперта и, в случае согласия Заказчика, внести изменения в расписание в срок, не позднее, чем за 1 календарный день до даты проведения мероприятия.</w:t>
      </w:r>
    </w:p>
    <w:p w14:paraId="56FEF293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В случае изменения состава экспертов Исполнитель представляет на указанных экспертов документы, подтверждающие соответствие требованиям, установленным разделом 11.1 данного ТЗ.</w:t>
      </w:r>
    </w:p>
    <w:p w14:paraId="0DACC5C7" w14:textId="77777777" w:rsidR="002A00D8" w:rsidRDefault="002A0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2C101A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11.1. Формирование состава экспертов для проведения групповых тематических занятий</w:t>
      </w:r>
    </w:p>
    <w:p w14:paraId="0D7280C0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Заказчик до даты начала оказания услуг по каждому этапу направляет Исполнителю запрос на оказание услуг по конкретной теме с предоставлением соответствующего эксперта, содержащий расписание групповых тематических занятий программы акселератора, форматы проведения групповых тематических занятий, потребность в экспертах. Исполнитель после получения запроса, представляет Заказчику состав экспертов для проведения групповых тематических занятий, согласно расписания.</w:t>
      </w:r>
    </w:p>
    <w:p w14:paraId="7CC20E47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Состав экспертов Исполнителя, оказывающих услуги, должен быть согласован с Заказчиком в срок не позднее, чем за 2 календарных дня до даты начала оказания услуг.</w:t>
      </w:r>
    </w:p>
    <w:p w14:paraId="3BAAB367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Обмен информацией между Заказчиком и Исполнителем в рамках реализации услуг осуществляется по электронной почте контактных лиц по договору.</w:t>
      </w:r>
    </w:p>
    <w:p w14:paraId="1EB148C4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Состав экспертов формируется из числа лиц, заявленных на участие в закупке Исполнителем. В случае, если состав экспертов включает лиц, не заявленных на участие в закупке, Исполнитель представляет на указанных экспертов документы, подтверждающие соответствие требованиям, установленным разделом 11.1 данного ТЗ, до начала оказания услуг по соответствующему этапу.</w:t>
      </w:r>
    </w:p>
    <w:p w14:paraId="12415296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Экспертами могут быть лица, состоящие в договорных отношениях или в штате Исполнителя, и соответствующие следующим обязательным критериям:</w:t>
      </w:r>
    </w:p>
    <w:p w14:paraId="6F09EDA0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11.1.1. Имеет практический трудовой опыт работы по тематике групповых тематических занятий и/или менеджера продукта и/или предпринимательский опыт в сфере консультационных услуг для бизнеса не менее 2-х лет. При этом Исполнитель обязан предоставить Заказчику копии документов по эксперту, подтверждающие такой опыт.</w:t>
      </w:r>
    </w:p>
    <w:p w14:paraId="6AEE089C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11.1.2. Обладает опытом одновременно не менее, чем по двум из перечисленных пунктов, подтвержденный соответствующими документами, выданными не ранее 2020 года:</w:t>
      </w:r>
    </w:p>
    <w:p w14:paraId="48CD41AE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11.1.2.1. опыт проведения семинара/тренинга/воркшопа/экспертной сессии/мастер-класса/вебинара/ иного обучающего мероприятия на тему групповых тематических занятий;</w:t>
      </w:r>
    </w:p>
    <w:p w14:paraId="055D978A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11.1.2.2. опыт работы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трекером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акселерационной программы и/или работы экспертом акселерационной программы и/или оказания консалтинговых услуг для бизнеса по вопросам темы групповых тематических занятий;</w:t>
      </w:r>
    </w:p>
    <w:p w14:paraId="728B4F1D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11.1.2.3. имеет опыт проведения выступлений в качестве спикера на международных или российских конференциях и мероприятиях, связанных с IT или инновационной деятельностью.</w:t>
      </w:r>
    </w:p>
    <w:p w14:paraId="6566FE66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 </w:t>
      </w:r>
    </w:p>
    <w:p w14:paraId="3B3A7A6D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>Подробный состав услуг по проведению групповых тематических занятий, а также требования к темам, ожидаемому результату и продолжительности групповых тематических занятий в каждой из трех программ акселератора в 2023 году представлены в Таблице №1.</w:t>
      </w:r>
    </w:p>
    <w:p w14:paraId="4D778C9A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В течение всего периода акселератора в требования могут вноситься изменения в том числе в количество часов внутри одной темы.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Подтемы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>, их количество, форма и продолжительность определяются Заказчиком для каждого акселератора с учетом динамики развития и подготовленности участников акселератора и утверждается в рамках согласования расписания акселерационной программы.</w:t>
      </w:r>
    </w:p>
    <w:p w14:paraId="7E59C416" w14:textId="77777777" w:rsidR="002A00D8" w:rsidRDefault="002A0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C47F85" w14:textId="77777777" w:rsidR="002A00D8" w:rsidRDefault="00EE1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Таблица №1. Состав услуг </w:t>
      </w:r>
      <w:r>
        <w:rPr>
          <w:rFonts w:ascii="Times New Roman" w:eastAsia="Times New Roman" w:hAnsi="Times New Roman" w:cs="Times New Roman"/>
          <w:b/>
          <w:color w:val="000000"/>
        </w:rPr>
        <w:t>в рамках акселерационной программы</w:t>
      </w:r>
    </w:p>
    <w:tbl>
      <w:tblPr>
        <w:tblStyle w:val="a8"/>
        <w:tblW w:w="93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2"/>
        <w:gridCol w:w="2085"/>
        <w:gridCol w:w="3523"/>
        <w:gridCol w:w="1230"/>
        <w:gridCol w:w="2015"/>
      </w:tblGrid>
      <w:tr w:rsidR="002A00D8" w14:paraId="5250234C" w14:textId="77777777">
        <w:trPr>
          <w:trHeight w:val="78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CF127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№ п/п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C24DC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Наименование оказываемой услуги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ECE89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Ожидаемый результат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62399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Количество услуг,</w:t>
            </w:r>
          </w:p>
          <w:p w14:paraId="7B10AFDF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не менее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7F1A0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Продолжительность,</w:t>
            </w:r>
          </w:p>
          <w:p w14:paraId="5F3D6B74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не менее ч.</w:t>
            </w:r>
          </w:p>
        </w:tc>
      </w:tr>
      <w:tr w:rsidR="002A00D8" w14:paraId="75C9A102" w14:textId="77777777">
        <w:trPr>
          <w:trHeight w:val="49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66F280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71F4CF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Подготовительный этап</w:t>
            </w:r>
          </w:p>
        </w:tc>
      </w:tr>
      <w:tr w:rsidR="002A00D8" w14:paraId="129E4C49" w14:textId="77777777">
        <w:trPr>
          <w:trHeight w:val="115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32B4A6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4925EF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состава экспертов для проведения групповых тематических занятий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4135AA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Список экспертов под запрос Заказчика согласно расписания групповых тематических занятий по соответствующему этапу согласован с Заказчиком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B48D8F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74F6A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на усмотрение Исполнителя</w:t>
            </w:r>
          </w:p>
        </w:tc>
      </w:tr>
      <w:tr w:rsidR="002A00D8" w14:paraId="260935E5" w14:textId="77777777">
        <w:trPr>
          <w:trHeight w:val="142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E14307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D55613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Предварительная работа со спикерами до мероприятия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бриффинг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спикеров о программе и формате, сбор контента каждого выступления)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53CFB4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согласования анонса и контента выступления эксперта групповых тематических занятий по каждой теме согласована с Заказчиком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53D3BB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E6E46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на усмотрение Исполнителя</w:t>
            </w:r>
          </w:p>
        </w:tc>
      </w:tr>
      <w:tr w:rsidR="002A00D8" w14:paraId="1B1CABE8" w14:textId="77777777">
        <w:trPr>
          <w:trHeight w:val="51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654A16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D81B2A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групповых тематических занятий</w:t>
            </w:r>
          </w:p>
        </w:tc>
        <w:tc>
          <w:tcPr>
            <w:tcW w:w="67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96E6AF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Групповые тематические занятия с привлечением экспертов проведены согласно расписания и в соответствии с требованиями ТЗ</w:t>
            </w:r>
          </w:p>
        </w:tc>
      </w:tr>
      <w:tr w:rsidR="002A00D8" w14:paraId="38300139" w14:textId="77777777">
        <w:trPr>
          <w:trHeight w:val="276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B9F13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2.1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273CC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Работа над созданием продукта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10F10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Получение знаний об этапах создания продукта. Владение основными элементами методологии тестирования идеи или прототипа будущего продукта на востребованность с помощью потенциальных потребителей. Получение знаний об основных показателях и проверки сходимости экономики. Приобретение умений расставлять приоритеты в разработке продукта.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B83E6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FD30A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10</w:t>
            </w:r>
          </w:p>
        </w:tc>
      </w:tr>
      <w:tr w:rsidR="002A00D8" w14:paraId="2291E59C" w14:textId="77777777">
        <w:trPr>
          <w:trHeight w:val="82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BB256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2.2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563C8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Оценка рынка и конкурентный анализ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1E7FE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Проведение оценки рынка и расчет его емкости. Проведение анализа конкурентов, отстройка от них.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DCA2D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1DE18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5</w:t>
            </w:r>
          </w:p>
        </w:tc>
      </w:tr>
      <w:tr w:rsidR="002A00D8" w14:paraId="424F806C" w14:textId="77777777">
        <w:trPr>
          <w:trHeight w:val="235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24F90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>2.3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32E01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Организация процесса продаж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8A0B2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Понимание клиентских сегментов, использование различных продуктов и методов для разных сегментов. Построение воронки продаж и разработка скрипта продаж. Разработка документов, необходимых для совершения сделок. Получение знаний о методиках звонков клиентам и их применения.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9BFAD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B4915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18</w:t>
            </w:r>
          </w:p>
        </w:tc>
      </w:tr>
      <w:tr w:rsidR="002A00D8" w14:paraId="407C3FD4" w14:textId="77777777">
        <w:trPr>
          <w:trHeight w:val="108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E883F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2.4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DD100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Маркетинг продукта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7A711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Получение знаний о выборе каналов привлечения клиентов с учетом различных клиентских сегментов и бизнес-модели продукта.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12E9C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6050A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5</w:t>
            </w:r>
          </w:p>
        </w:tc>
      </w:tr>
      <w:tr w:rsidR="002A00D8" w14:paraId="524E5453" w14:textId="77777777">
        <w:trPr>
          <w:trHeight w:val="148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970C5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2.5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81DB7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Управление командой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8E1E6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Получение знаний о инструментах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командообразования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, нематериальной мотивации и правил делегирования. Понимание алгоритма поиска и найма сотрудников.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F2E76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65316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6</w:t>
            </w:r>
          </w:p>
        </w:tc>
      </w:tr>
      <w:tr w:rsidR="002A00D8" w14:paraId="0EA9A87F" w14:textId="77777777">
        <w:trPr>
          <w:trHeight w:val="102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5CC1F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2.6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47E2D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Публичные выступления и презентация проекта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9780A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Получение знаний о структуре и составляющих презентации для разных видов аудитории. Навыки публичной презентации проекта.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EDC7D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DA4D8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16</w:t>
            </w:r>
          </w:p>
        </w:tc>
      </w:tr>
      <w:tr w:rsidR="002A00D8" w14:paraId="58B46221" w14:textId="77777777">
        <w:trPr>
          <w:trHeight w:val="120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B1C231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73922A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отчетной документации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BB3039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Содержательный отчет об оказанных услугах согласно требованиям договора и технического задания по соответствующему этапу оказания услуг предоставлен Заказчику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35C1D1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930DC" w14:textId="77777777" w:rsidR="002A00D8" w:rsidRDefault="00EE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на усмотрение Исполнителя</w:t>
            </w:r>
          </w:p>
        </w:tc>
      </w:tr>
    </w:tbl>
    <w:p w14:paraId="1B256FA5" w14:textId="77777777" w:rsidR="002A00D8" w:rsidRDefault="002A0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38D6C0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Заказчик </w:t>
      </w:r>
      <w:r>
        <w:rPr>
          <w:rFonts w:ascii="Times New Roman" w:eastAsia="Times New Roman" w:hAnsi="Times New Roman" w:cs="Times New Roman"/>
          <w:color w:val="000000"/>
        </w:rPr>
        <w:t xml:space="preserve">с момента подписания сторонами отчета, Акта и оплаты оказанных услуг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приобретает право использовать презентационные и иные материалы, которые будут созданы Исполнителем в рамках оказания услуг, в любой форме и любым не противоречащим закону способом. Заказчик имеет право производить аудио-, видеозаписи групповых тематических занятий с привлеченными экспертами с последующим использованием любым не противоречащим закону способом.</w:t>
      </w:r>
    </w:p>
    <w:p w14:paraId="4D933401" w14:textId="77777777" w:rsidR="002A00D8" w:rsidRDefault="002A0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3EE34E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11.2. Формирование отчета по результатам оказания услуг по каждому этапу</w:t>
      </w:r>
    </w:p>
    <w:p w14:paraId="3EA2F21D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По результатам оказания услуг по предоставлению экспертов для проведения групповых тематических занятий Исполнитель готовит отчет по каждому этапу. Содержательная часть отчета должна отражать деятельность Исполнителя по оказанию услуг, предусмотренных договором, и соответствие количественных и качественных параметров результатов их выполнения требованиям, а именно:</w:t>
      </w:r>
    </w:p>
    <w:p w14:paraId="0C2F2704" w14:textId="77777777" w:rsidR="002A00D8" w:rsidRDefault="00EE1A5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●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содержание отчета;</w:t>
      </w:r>
    </w:p>
    <w:p w14:paraId="07F88E30" w14:textId="77777777" w:rsidR="002A00D8" w:rsidRDefault="00EE1A5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●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наименование оказываемых услуг, основания и срок оказания услуг;</w:t>
      </w:r>
    </w:p>
    <w:p w14:paraId="657370B9" w14:textId="77777777" w:rsidR="002A00D8" w:rsidRDefault="00EE1A5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●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расписание программы акселератора, включая ФИО экспертов, темы и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подтемы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выступления, даты и продолжительность выступления экспертов для проведения групповых тематических занятий, согласованная Исполнителем и Заказчиком не позднее 2 календарных дней до даты начала оказания услуг по каждому этапу;</w:t>
      </w:r>
    </w:p>
    <w:p w14:paraId="18B84645" w14:textId="77777777" w:rsidR="002A00D8" w:rsidRDefault="00EE1A5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●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реестр привлеченных экспертов;</w:t>
      </w:r>
    </w:p>
    <w:p w14:paraId="706C8F78" w14:textId="77777777" w:rsidR="002A00D8" w:rsidRDefault="00EE1A5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●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резюме и анкеты привлеченных экспертов;</w:t>
      </w:r>
    </w:p>
    <w:p w14:paraId="0FC8D699" w14:textId="77777777" w:rsidR="002A00D8" w:rsidRDefault="00EE1A5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●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копии документов, подтверждающие требования к экспертам (опыт и квалификация подтверждается сертификатами, свидетельствами, договорами, скриншотами экрана с указанием ссылок на анонсы/программы/выступления и ФИ эксперта, выписками из </w:t>
      </w: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>трудовых книжек, копиями должностных инструкций, ссылками на видеозаписи с мероприятий, благодарностями, официальными письмами организаций, грамотами);</w:t>
      </w:r>
    </w:p>
    <w:p w14:paraId="26DD638E" w14:textId="77777777" w:rsidR="002A00D8" w:rsidRDefault="00EE1A5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●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формы согласования анонса и контента каждого выступления экспертов, согласованные Исполнителем и Заказчиком не менее чем за 2 дня до даты выступления;</w:t>
      </w:r>
    </w:p>
    <w:p w14:paraId="16410C5D" w14:textId="77777777" w:rsidR="002A00D8" w:rsidRDefault="00EE1A5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●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white"/>
        </w:rPr>
        <w:t xml:space="preserve">     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фотоотчет по каждому выступлению каждого эксперта согласно расписанию (не менее 2-х фотографий или скриншотов экрана, отражающих ФИ эксперта и дату проведения группового тематического занятия в формате ДД.ММ.ГГГГ).</w:t>
      </w:r>
    </w:p>
    <w:p w14:paraId="58841417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Отчет по результатам оказания услуг по каждому этапу формируется и направляется Исполнителем Заказчику </w:t>
      </w:r>
      <w:r>
        <w:rPr>
          <w:rFonts w:ascii="Times New Roman" w:eastAsia="Times New Roman" w:hAnsi="Times New Roman" w:cs="Times New Roman"/>
          <w:color w:val="000000"/>
        </w:rPr>
        <w:t>в срок не позднее даты окончания оказания услуг по соответствующему этапу. Исполнитель по согласованию с Заказчиком может предоставить отчет ранее срока окончания этапа.</w:t>
      </w:r>
    </w:p>
    <w:p w14:paraId="5E039B0F" w14:textId="77777777" w:rsidR="002A00D8" w:rsidRDefault="00EE1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B606D15" w14:textId="77777777" w:rsidR="002A00D8" w:rsidRDefault="00EE1A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Состав и форма представления результатов</w:t>
      </w:r>
    </w:p>
    <w:p w14:paraId="4D45A847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12.1. Перечень документов, предоставляемых Исполнителем по результатам оказания услуг:</w:t>
      </w:r>
    </w:p>
    <w:p w14:paraId="045589FB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1. Отчет по результатам оказания услуг по каждому этапу</w:t>
      </w:r>
    </w:p>
    <w:p w14:paraId="609B2205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12.2. Форма представления результатов оказанных услуг</w:t>
      </w:r>
    </w:p>
    <w:p w14:paraId="3A7510BA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Отчет по результатам оказания услуг предоставляется:</w:t>
      </w:r>
    </w:p>
    <w:p w14:paraId="380F9387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- на бумажном носителе, который должен быть сшит и заверен печатью (при наличии печати) и подписью руководителя Исполнителя;</w:t>
      </w:r>
    </w:p>
    <w:p w14:paraId="489B615B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- в электронном формате Microsoft Word на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флеш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>-носителе или выложенной по предоставленной Заказчиком публичной ссылке на корпоративном облаке.</w:t>
      </w:r>
    </w:p>
    <w:p w14:paraId="0BF2CC8F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12.3. Сроки предоставления результатов оказанных услуг</w:t>
      </w:r>
    </w:p>
    <w:p w14:paraId="7C9E3E05" w14:textId="77777777" w:rsidR="002A00D8" w:rsidRDefault="00EE1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Документы по результатам оказания услуг (отчет, счет, акт) по проведению групповых тематических занятий предоставляются Заказчику в срок не позднее даты окончания оказания услуг по соответствующему этапу. Исполнитель по согласованию с Заказчиком может предоставить отчет ранее срока окончания этапа.</w:t>
      </w:r>
    </w:p>
    <w:p w14:paraId="5DBE4F3C" w14:textId="77777777" w:rsidR="002A00D8" w:rsidRDefault="002A00D8"/>
    <w:sectPr w:rsidR="002A00D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656B5"/>
    <w:multiLevelType w:val="multilevel"/>
    <w:tmpl w:val="6AACB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72825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0D8"/>
    <w:rsid w:val="002A00D8"/>
    <w:rsid w:val="008F14D8"/>
    <w:rsid w:val="00E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D818"/>
  <w15:docId w15:val="{E8F6A61A-9056-45E3-ABDD-C09385D8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76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611CF"/>
    <w:rPr>
      <w:color w:val="0000FF"/>
      <w:u w:val="single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FC22D153EA7FEE5AE3ABFB483CD88BD0&amp;req=doc&amp;base=LAW&amp;n=328937&amp;REFFIELD=134&amp;REFDST=100010&amp;REFDOC=372323&amp;REFBASE=LAW&amp;stat=refcode%3D10881%3Bindex%3D35&amp;date=23.03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kNH73tcGaPnc7kzTwLyioAAkQ==">AMUW2mWuNnRIFBg37YwK+4lweh4+7Dn8nks9uU6OldHXS8Q+Z7aMi2ZVTZ1ZhgIJ5klw5OWlSeMeT3urmxZoTLZ9HyGjgysKuIZ1mjDcBjXpXBNw38qvEtQ=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3039</Words>
  <Characters>17324</Characters>
  <Application>Microsoft Office Word</Application>
  <DocSecurity>0</DocSecurity>
  <Lines>144</Lines>
  <Paragraphs>40</Paragraphs>
  <ScaleCrop>false</ScaleCrop>
  <Company/>
  <LinksUpToDate>false</LinksUpToDate>
  <CharactersWithSpaces>20323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Жанна</dc:creator>
  <cp:lastModifiedBy>Попова Ирина Александровна</cp:lastModifiedBy>
  <cp:revision>3</cp:revision>
  <dcterms:created xsi:type="dcterms:W3CDTF">2022-11-23T07:46:00Z</dcterms:created>
  <dcterms:modified xsi:type="dcterms:W3CDTF">2022-11-23T09:09:00Z</dcterms:modified>
</cp:coreProperties>
</file>