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3D6F5A26"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DE0AF3">
        <w:rPr>
          <w:b/>
          <w:sz w:val="28"/>
          <w:szCs w:val="28"/>
        </w:rPr>
        <w:t>3/2-16</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150B7C" w:rsidRDefault="009A3E06" w:rsidP="00F23A29">
      <w:pPr>
        <w:pStyle w:val="aff"/>
        <w:jc w:val="center"/>
        <w:rPr>
          <w:b/>
          <w:bCs/>
          <w:sz w:val="28"/>
          <w:szCs w:val="28"/>
          <w:lang w:val="ru-RU"/>
        </w:rPr>
      </w:pPr>
    </w:p>
    <w:p w14:paraId="4D60A6A9" w14:textId="56BBB48A" w:rsidR="00F23A29" w:rsidRPr="00150B7C" w:rsidRDefault="00F23A29" w:rsidP="00880614">
      <w:pPr>
        <w:keepNext/>
        <w:keepLines/>
        <w:widowControl w:val="0"/>
        <w:suppressLineNumbers/>
        <w:suppressAutoHyphens/>
        <w:jc w:val="center"/>
        <w:rPr>
          <w:b/>
          <w:sz w:val="28"/>
          <w:szCs w:val="28"/>
        </w:rPr>
      </w:pPr>
      <w:r w:rsidRPr="00150B7C">
        <w:rPr>
          <w:b/>
          <w:sz w:val="28"/>
          <w:szCs w:val="28"/>
        </w:rPr>
        <w:t>ЗАКУПОЧНАЯ ДОКУМЕНТАЦИЯ</w:t>
      </w:r>
    </w:p>
    <w:p w14:paraId="67A191C1" w14:textId="77777777" w:rsidR="00DE0AF3" w:rsidRDefault="00D30142" w:rsidP="00150B7C">
      <w:pPr>
        <w:keepNext/>
        <w:keepLines/>
        <w:widowControl w:val="0"/>
        <w:suppressLineNumbers/>
        <w:suppressAutoHyphens/>
        <w:jc w:val="center"/>
        <w:rPr>
          <w:b/>
          <w:sz w:val="28"/>
          <w:szCs w:val="28"/>
        </w:rPr>
      </w:pPr>
      <w:r w:rsidRPr="00150B7C">
        <w:rPr>
          <w:b/>
          <w:sz w:val="28"/>
          <w:szCs w:val="28"/>
        </w:rPr>
        <w:t xml:space="preserve">НА УЧАСТИЕ В ЗАПРОСЕ </w:t>
      </w:r>
      <w:r w:rsidR="00486CE8" w:rsidRPr="00150B7C">
        <w:rPr>
          <w:b/>
          <w:sz w:val="28"/>
          <w:szCs w:val="28"/>
        </w:rPr>
        <w:t xml:space="preserve">КОММЕРЧЕСКИХ </w:t>
      </w:r>
      <w:r w:rsidRPr="00150B7C">
        <w:rPr>
          <w:b/>
          <w:sz w:val="28"/>
          <w:szCs w:val="28"/>
        </w:rPr>
        <w:t>ПРЕДЛОЖЕНИЙ</w:t>
      </w:r>
      <w:r w:rsidR="00150B7C" w:rsidRPr="00150B7C">
        <w:rPr>
          <w:b/>
          <w:sz w:val="28"/>
          <w:szCs w:val="28"/>
        </w:rPr>
        <w:t xml:space="preserve"> </w:t>
      </w:r>
    </w:p>
    <w:p w14:paraId="3D80F49D" w14:textId="3C6192F2" w:rsidR="00150B7C" w:rsidRPr="00150B7C" w:rsidRDefault="00150B7C" w:rsidP="00150B7C">
      <w:pPr>
        <w:keepNext/>
        <w:keepLines/>
        <w:widowControl w:val="0"/>
        <w:suppressLineNumbers/>
        <w:suppressAutoHyphens/>
        <w:jc w:val="center"/>
        <w:rPr>
          <w:b/>
          <w:sz w:val="28"/>
          <w:szCs w:val="28"/>
        </w:rPr>
      </w:pPr>
      <w:r w:rsidRPr="00150B7C">
        <w:rPr>
          <w:b/>
          <w:sz w:val="28"/>
          <w:szCs w:val="28"/>
        </w:rPr>
        <w:t xml:space="preserve">на право заключения договора </w:t>
      </w:r>
      <w:r w:rsidR="00DE0AF3">
        <w:rPr>
          <w:b/>
          <w:sz w:val="28"/>
          <w:szCs w:val="28"/>
        </w:rPr>
        <w:t>на оказание услуг по мониторингу и аналитике СМИ</w:t>
      </w:r>
      <w:r w:rsidRPr="00150B7C">
        <w:rPr>
          <w:b/>
          <w:sz w:val="28"/>
          <w:szCs w:val="28"/>
        </w:rPr>
        <w:t xml:space="preserve">. </w:t>
      </w:r>
    </w:p>
    <w:p w14:paraId="53AA43B7" w14:textId="2312E288" w:rsidR="00F23A29" w:rsidRPr="00150B7C" w:rsidRDefault="00F23A29" w:rsidP="008057C1">
      <w:pPr>
        <w:pStyle w:val="affff7"/>
        <w:tabs>
          <w:tab w:val="clear" w:pos="1980"/>
          <w:tab w:val="left" w:pos="284"/>
        </w:tabs>
        <w:ind w:left="0" w:firstLine="0"/>
        <w:jc w:val="center"/>
        <w:rPr>
          <w:b/>
          <w:color w:val="FF0000"/>
          <w:sz w:val="28"/>
        </w:rPr>
      </w:pPr>
    </w:p>
    <w:p w14:paraId="45F4AEB4" w14:textId="77777777" w:rsidR="00F23A29" w:rsidRPr="00150B7C" w:rsidRDefault="00F23A29" w:rsidP="00F23A29">
      <w:pPr>
        <w:keepNext/>
        <w:keepLines/>
        <w:widowControl w:val="0"/>
        <w:suppressLineNumbers/>
        <w:suppressAutoHyphens/>
        <w:jc w:val="center"/>
        <w:rPr>
          <w:b/>
          <w:sz w:val="28"/>
          <w:szCs w:val="28"/>
        </w:rPr>
      </w:pPr>
    </w:p>
    <w:p w14:paraId="56DF0675" w14:textId="77777777" w:rsidR="00F23A29" w:rsidRPr="00150B7C" w:rsidRDefault="00F23A29" w:rsidP="00F23A29">
      <w:pPr>
        <w:rPr>
          <w:b/>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27B491C4" w:rsidR="00F23A29" w:rsidRPr="00B63497" w:rsidRDefault="00F23A29" w:rsidP="00F23A29">
      <w:pPr>
        <w:jc w:val="center"/>
        <w:rPr>
          <w:b/>
          <w:sz w:val="28"/>
          <w:szCs w:val="28"/>
        </w:rPr>
      </w:pPr>
      <w:r w:rsidRPr="00B63497">
        <w:rPr>
          <w:b/>
          <w:sz w:val="28"/>
          <w:szCs w:val="28"/>
        </w:rPr>
        <w:t>Москва, 201</w:t>
      </w:r>
      <w:r w:rsidR="00DE0AF3">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E7465D">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E7465D" w:rsidRPr="00E7465D">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5F3AC4A"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881059">
        <w:rPr>
          <w:rFonts w:ascii="Times New Roman" w:eastAsia="Calibri" w:hAnsi="Times New Roman"/>
          <w:szCs w:val="24"/>
        </w:rPr>
        <w:t xml:space="preserve"> (далее – Цена договора) </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150B7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9E6FCB" w14:textId="4F93794E" w:rsidR="00150B7C" w:rsidRPr="00150B7C" w:rsidRDefault="00150B7C" w:rsidP="00150B7C">
            <w:pPr>
              <w:spacing w:after="200" w:line="276" w:lineRule="auto"/>
              <w:jc w:val="both"/>
              <w:rPr>
                <w:b/>
                <w:sz w:val="24"/>
                <w:szCs w:val="24"/>
              </w:rPr>
            </w:pPr>
            <w:r w:rsidRPr="00150B7C">
              <w:rPr>
                <w:b/>
                <w:sz w:val="24"/>
                <w:szCs w:val="24"/>
              </w:rPr>
              <w:t xml:space="preserve">На право заключения договора </w:t>
            </w:r>
            <w:r w:rsidR="00DE0AF3">
              <w:rPr>
                <w:b/>
                <w:sz w:val="24"/>
                <w:szCs w:val="24"/>
              </w:rPr>
              <w:t>на оказание услуг по мониторингу и аналитике СМИ</w:t>
            </w:r>
            <w:r w:rsidRPr="00150B7C">
              <w:rPr>
                <w:b/>
                <w:sz w:val="24"/>
                <w:szCs w:val="24"/>
              </w:rPr>
              <w:t xml:space="preserve">. </w:t>
            </w:r>
          </w:p>
          <w:p w14:paraId="3470C919" w14:textId="0DB0183C" w:rsidR="00F23A29" w:rsidRPr="00150B7C" w:rsidRDefault="00F23A29" w:rsidP="00881059">
            <w:pPr>
              <w:spacing w:after="200" w:line="276" w:lineRule="auto"/>
              <w:jc w:val="both"/>
              <w:rPr>
                <w:b/>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7BB16CB5" w14:textId="1A4C3011" w:rsidR="004867E9" w:rsidRPr="00257914" w:rsidRDefault="00F23A29" w:rsidP="004867E9">
            <w:pPr>
              <w:pStyle w:val="ab"/>
              <w:ind w:left="0"/>
              <w:jc w:val="both"/>
              <w:rPr>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4867E9">
              <w:rPr>
                <w:sz w:val="24"/>
                <w:szCs w:val="24"/>
              </w:rPr>
              <w:t>с 01.09.2016 г. по 31.08.2017 г.</w:t>
            </w:r>
          </w:p>
          <w:p w14:paraId="4AC2B87D" w14:textId="762EC7BC" w:rsidR="00F23A29" w:rsidRPr="00221608" w:rsidRDefault="00F23A29" w:rsidP="004867E9">
            <w:pPr>
              <w:tabs>
                <w:tab w:val="center" w:pos="3515"/>
              </w:tabs>
              <w:spacing w:after="60"/>
              <w:jc w:val="both"/>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C08D23E" w:rsidR="00F23A29" w:rsidRPr="00B63497" w:rsidRDefault="00483E1A" w:rsidP="004867E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867E9">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78A1B0" w14:textId="77777777" w:rsidR="004E03D3" w:rsidRPr="00B63497" w:rsidRDefault="00221608" w:rsidP="004E03D3">
            <w:pPr>
              <w:pStyle w:val="affff2"/>
              <w:ind w:right="114"/>
              <w:contextualSpacing/>
              <w:jc w:val="both"/>
            </w:pPr>
            <w:r w:rsidRPr="004867E9">
              <w:t xml:space="preserve">Начальная (максимальная) цена </w:t>
            </w:r>
            <w:r w:rsidR="004867E9" w:rsidRPr="004867E9">
              <w:t xml:space="preserve">договора </w:t>
            </w:r>
            <w:r w:rsidR="00AB5DC6" w:rsidRPr="004867E9">
              <w:t xml:space="preserve">составляет  </w:t>
            </w:r>
            <w:r w:rsidRPr="004867E9">
              <w:t xml:space="preserve"> </w:t>
            </w:r>
            <w:r w:rsidR="004867E9" w:rsidRPr="004867E9">
              <w:rPr>
                <w:rFonts w:eastAsiaTheme="majorEastAsia"/>
                <w:bCs/>
              </w:rPr>
              <w:t xml:space="preserve">2 052 700,00 </w:t>
            </w:r>
            <w:proofErr w:type="spellStart"/>
            <w:r w:rsidR="004867E9" w:rsidRPr="004867E9">
              <w:rPr>
                <w:rFonts w:eastAsiaTheme="majorEastAsia"/>
                <w:bCs/>
              </w:rPr>
              <w:t>руб</w:t>
            </w:r>
            <w:proofErr w:type="spellEnd"/>
            <w:r w:rsidR="00AB5DC6" w:rsidRPr="004867E9">
              <w:t>, в</w:t>
            </w:r>
            <w:r w:rsidR="004867E9" w:rsidRPr="004867E9">
              <w:t xml:space="preserve"> том числе </w:t>
            </w:r>
            <w:r w:rsidR="00AB5DC6" w:rsidRPr="004867E9">
              <w:t>НДС</w:t>
            </w:r>
            <w:r w:rsidR="004867E9" w:rsidRPr="004867E9">
              <w:t xml:space="preserve"> 18</w:t>
            </w:r>
            <w:r w:rsidR="004867E9" w:rsidRPr="004867E9">
              <w:rPr>
                <w:lang w:val="en-US"/>
              </w:rPr>
              <w:t>%</w:t>
            </w:r>
            <w:r w:rsidR="00AB5DC6" w:rsidRPr="004867E9">
              <w:t xml:space="preserve">. </w:t>
            </w:r>
            <w:r w:rsidR="004E03D3">
              <w:t>Предлагаемая Участником Ц</w:t>
            </w:r>
            <w:r w:rsidR="004E03D3"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4DFD74C4" w14:textId="345B6C86" w:rsidR="00AB5DC6" w:rsidRPr="004867E9" w:rsidRDefault="00AB5DC6" w:rsidP="00AB5DC6">
            <w:pPr>
              <w:jc w:val="both"/>
              <w:rPr>
                <w:sz w:val="24"/>
                <w:szCs w:val="24"/>
              </w:rPr>
            </w:pPr>
          </w:p>
          <w:p w14:paraId="3BB59422" w14:textId="094C44F1" w:rsidR="00F23A29" w:rsidRPr="00B63497" w:rsidRDefault="00F23A29" w:rsidP="00AB5DC6">
            <w:pPr>
              <w:spacing w:after="200" w:line="276" w:lineRule="auto"/>
              <w:jc w:val="both"/>
              <w:rPr>
                <w:b/>
                <w:sz w:val="24"/>
                <w:szCs w:val="24"/>
              </w:rPr>
            </w:pP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028B89" w14:textId="77777777" w:rsidR="00FE0AA7" w:rsidRDefault="00FE0AA7" w:rsidP="005F5113">
            <w:pPr>
              <w:pStyle w:val="ab"/>
              <w:ind w:left="360"/>
              <w:jc w:val="both"/>
              <w:rPr>
                <w:sz w:val="24"/>
                <w:szCs w:val="24"/>
              </w:rPr>
            </w:pPr>
          </w:p>
          <w:p w14:paraId="7B4213B9" w14:textId="0568A177" w:rsidR="00D421B6" w:rsidRPr="00D421B6" w:rsidRDefault="00D421B6" w:rsidP="00D421B6">
            <w:pPr>
              <w:jc w:val="both"/>
              <w:rPr>
                <w:sz w:val="24"/>
                <w:szCs w:val="24"/>
              </w:rPr>
            </w:pPr>
            <w:r w:rsidRPr="00D421B6">
              <w:rPr>
                <w:sz w:val="24"/>
                <w:szCs w:val="24"/>
              </w:rPr>
              <w:t>Не установлены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F2444A7" w:rsidR="00F23A29" w:rsidRPr="00973A96" w:rsidRDefault="00973A96" w:rsidP="004867E9">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4867E9">
              <w:rPr>
                <w:sz w:val="24"/>
                <w:szCs w:val="24"/>
              </w:rPr>
              <w:t>15 августа 2016</w:t>
            </w:r>
            <w:r w:rsidR="00D421B6">
              <w:rPr>
                <w:sz w:val="24"/>
                <w:szCs w:val="24"/>
              </w:rPr>
              <w:t xml:space="preserve"> года </w:t>
            </w:r>
            <w:r w:rsidR="000B6D8E">
              <w:rPr>
                <w:sz w:val="24"/>
                <w:szCs w:val="24"/>
              </w:rPr>
              <w:t xml:space="preserve">по </w:t>
            </w:r>
            <w:r w:rsidR="004867E9">
              <w:rPr>
                <w:sz w:val="24"/>
                <w:szCs w:val="24"/>
              </w:rPr>
              <w:t>19 августа 2016</w:t>
            </w:r>
            <w:r w:rsidR="00D421B6">
              <w:rPr>
                <w:sz w:val="24"/>
                <w:szCs w:val="24"/>
              </w:rPr>
              <w:t xml:space="preserve"> </w:t>
            </w:r>
            <w:r w:rsidR="006D1F93">
              <w:rPr>
                <w:sz w:val="24"/>
                <w:szCs w:val="24"/>
              </w:rPr>
              <w:t>года</w:t>
            </w:r>
            <w:r w:rsidR="00D421B6">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36C0E8E4"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w:t>
            </w:r>
            <w:r w:rsidRPr="006D1F93">
              <w:rPr>
                <w:b/>
                <w:sz w:val="24"/>
                <w:szCs w:val="24"/>
              </w:rPr>
              <w:t xml:space="preserve">: </w:t>
            </w:r>
            <w:r w:rsidR="004867E9">
              <w:rPr>
                <w:b/>
                <w:sz w:val="24"/>
                <w:szCs w:val="24"/>
              </w:rPr>
              <w:t>15 августа</w:t>
            </w:r>
            <w:r w:rsidR="001D7DFA">
              <w:rPr>
                <w:b/>
                <w:sz w:val="24"/>
                <w:szCs w:val="24"/>
              </w:rPr>
              <w:t xml:space="preserve"> </w:t>
            </w:r>
            <w:r w:rsidR="008D10E4">
              <w:rPr>
                <w:b/>
                <w:sz w:val="24"/>
                <w:szCs w:val="24"/>
              </w:rPr>
              <w:t>2016</w:t>
            </w:r>
            <w:r w:rsidR="006D1F93" w:rsidRPr="006D1F93">
              <w:rPr>
                <w:b/>
                <w:sz w:val="24"/>
                <w:szCs w:val="24"/>
              </w:rPr>
              <w:t xml:space="preserve"> года.</w:t>
            </w:r>
            <w:r w:rsidR="006D1F93">
              <w:rPr>
                <w:sz w:val="24"/>
                <w:szCs w:val="24"/>
              </w:rPr>
              <w:t xml:space="preserve">   </w:t>
            </w:r>
          </w:p>
          <w:p w14:paraId="7F36DF0C" w14:textId="77DAF045"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w:t>
            </w:r>
            <w:r w:rsidR="008D10E4">
              <w:rPr>
                <w:sz w:val="24"/>
                <w:szCs w:val="24"/>
              </w:rPr>
              <w:t>ложений на участие в закупке: 12</w:t>
            </w:r>
            <w:r w:rsidRPr="00B63497">
              <w:rPr>
                <w:sz w:val="24"/>
                <w:szCs w:val="24"/>
              </w:rPr>
              <w:t xml:space="preserve"> часов 00 минут </w:t>
            </w:r>
            <w:r w:rsidR="006D1F93">
              <w:rPr>
                <w:b/>
                <w:sz w:val="24"/>
                <w:szCs w:val="24"/>
              </w:rPr>
              <w:t>2</w:t>
            </w:r>
            <w:r w:rsidR="008D10E4">
              <w:rPr>
                <w:b/>
                <w:sz w:val="24"/>
                <w:szCs w:val="24"/>
              </w:rPr>
              <w:t>2 августа</w:t>
            </w:r>
            <w:r w:rsidR="00B07EFD">
              <w:rPr>
                <w:b/>
                <w:sz w:val="24"/>
                <w:szCs w:val="24"/>
              </w:rPr>
              <w:t xml:space="preserve"> </w:t>
            </w:r>
            <w:r w:rsidR="008D10E4">
              <w:rPr>
                <w:b/>
                <w:sz w:val="24"/>
                <w:szCs w:val="24"/>
              </w:rPr>
              <w:t>2016</w:t>
            </w:r>
            <w:r w:rsidR="00E82660" w:rsidRPr="00B63497">
              <w:rPr>
                <w:b/>
                <w:sz w:val="24"/>
                <w:szCs w:val="24"/>
              </w:rPr>
              <w:t xml:space="preserve">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w:t>
            </w:r>
            <w:r w:rsidRPr="00B63497">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lastRenderedPageBreak/>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lastRenderedPageBreak/>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41FF04DE"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595C5F">
              <w:rPr>
                <w:rFonts w:eastAsia="Calibri"/>
                <w:sz w:val="24"/>
                <w:szCs w:val="24"/>
              </w:rPr>
              <w:t xml:space="preserve"> </w:t>
            </w:r>
            <w:r w:rsidR="00CA413D" w:rsidRPr="00B63497">
              <w:rPr>
                <w:b/>
                <w:sz w:val="24"/>
                <w:szCs w:val="24"/>
                <w:u w:val="single"/>
              </w:rPr>
              <w:t>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 xml:space="preserve">копия документа заверенная участником закупки с </w:t>
            </w:r>
            <w:r w:rsidR="002B0CB7" w:rsidRPr="00B63497">
              <w:rPr>
                <w:b/>
                <w:color w:val="000000"/>
                <w:sz w:val="24"/>
                <w:szCs w:val="24"/>
              </w:rPr>
              <w:lastRenderedPageBreak/>
              <w:t>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85F3485" w14:textId="44BD692C" w:rsidR="00FF715E" w:rsidRPr="00FF715E" w:rsidRDefault="00F23A29" w:rsidP="004E03D3">
            <w:pPr>
              <w:pStyle w:val="affff2"/>
              <w:ind w:right="114" w:firstLine="539"/>
              <w:contextualSpacing/>
              <w:jc w:val="both"/>
            </w:pPr>
            <w:r w:rsidRPr="006E5826">
              <w:t>3. </w:t>
            </w:r>
            <w:r w:rsidRPr="00B63497">
              <w:t xml:space="preserve">Предложение о </w:t>
            </w:r>
            <w:r w:rsidR="006F5E18" w:rsidRPr="00B63497">
              <w:t>качественных</w:t>
            </w:r>
            <w:r w:rsidRPr="00B63497">
              <w:t xml:space="preserve"> характеристиках </w:t>
            </w:r>
            <w:r w:rsidR="002D1D76" w:rsidRPr="00B63497">
              <w:t>услуг</w:t>
            </w:r>
            <w:r w:rsidRPr="00B63497">
              <w:t xml:space="preserve">,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E7465D">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E7465D" w:rsidRPr="00E7465D">
              <w:rPr>
                <w:lang w:eastAsia="zh-CN"/>
              </w:rPr>
              <w:t>ОБРАЗЦЫ ФОРМ И ДОКУМЕНТОВ ДЛЯ ЗАПОЛНЕНИЯ УЧАСТНИКАМИ ЗАКУПКИ</w:t>
            </w:r>
            <w:r w:rsidRPr="00B63497">
              <w:fldChar w:fldCharType="end"/>
            </w:r>
            <w:r w:rsidRPr="00B63497">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EC54581" w:rsidR="00F23A29" w:rsidRPr="00B63497" w:rsidRDefault="00F23A29" w:rsidP="004E03D3">
            <w:pPr>
              <w:pStyle w:val="21"/>
              <w:tabs>
                <w:tab w:val="clear" w:pos="567"/>
                <w:tab w:val="num" w:pos="255"/>
              </w:tabs>
              <w:spacing w:line="276" w:lineRule="auto"/>
              <w:ind w:left="0" w:firstLine="0"/>
              <w:jc w:val="left"/>
              <w:rPr>
                <w:szCs w:val="24"/>
              </w:rPr>
            </w:pPr>
            <w:r w:rsidRPr="00B63497">
              <w:rPr>
                <w:szCs w:val="24"/>
              </w:rPr>
              <w:t>Вскрытие конвертов с предложениями на участие в</w:t>
            </w:r>
            <w:r w:rsidR="00742C2B">
              <w:rPr>
                <w:szCs w:val="24"/>
              </w:rPr>
              <w:t xml:space="preserve"> закупке состоится, начиная с 12</w:t>
            </w:r>
            <w:r w:rsidRPr="00B63497">
              <w:rPr>
                <w:szCs w:val="24"/>
              </w:rPr>
              <w:t xml:space="preserve"> часов 00 минут по московскому </w:t>
            </w:r>
            <w:r w:rsidR="006D1F93">
              <w:rPr>
                <w:b/>
                <w:szCs w:val="24"/>
              </w:rPr>
              <w:t>2</w:t>
            </w:r>
            <w:r w:rsidR="004E03D3">
              <w:rPr>
                <w:b/>
                <w:szCs w:val="24"/>
              </w:rPr>
              <w:t>2 августа 2016</w:t>
            </w:r>
            <w:r w:rsidR="00E82660" w:rsidRPr="00B63497">
              <w:rPr>
                <w:b/>
                <w:szCs w:val="24"/>
              </w:rPr>
              <w:t xml:space="preserve">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61CD9F0" w:rsidR="00F23A29" w:rsidRPr="00B63497" w:rsidRDefault="00F23A29" w:rsidP="004E03D3">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6D1F93">
              <w:rPr>
                <w:b/>
                <w:szCs w:val="24"/>
              </w:rPr>
              <w:t>2</w:t>
            </w:r>
            <w:r w:rsidR="004E03D3">
              <w:rPr>
                <w:b/>
                <w:szCs w:val="24"/>
              </w:rPr>
              <w:t>3 августа</w:t>
            </w:r>
            <w:r w:rsidR="00E375C2">
              <w:rPr>
                <w:b/>
                <w:szCs w:val="24"/>
              </w:rPr>
              <w:t xml:space="preserve"> </w:t>
            </w:r>
            <w:r w:rsidR="004E03D3">
              <w:rPr>
                <w:b/>
                <w:szCs w:val="24"/>
              </w:rPr>
              <w:t>2016</w:t>
            </w:r>
            <w:r w:rsidR="00E82660" w:rsidRPr="00B63497">
              <w:rPr>
                <w:b/>
                <w:szCs w:val="24"/>
              </w:rPr>
              <w:t xml:space="preserve">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CF83928" w:rsidR="00F23A29" w:rsidRPr="00B63497" w:rsidRDefault="00F23A29" w:rsidP="004E03D3">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CC07BE">
              <w:rPr>
                <w:b/>
                <w:szCs w:val="24"/>
              </w:rPr>
              <w:t>29</w:t>
            </w:r>
            <w:r w:rsidR="004E03D3">
              <w:rPr>
                <w:b/>
                <w:szCs w:val="24"/>
              </w:rPr>
              <w:t xml:space="preserve"> августа</w:t>
            </w:r>
            <w:r w:rsidR="00CC07BE">
              <w:rPr>
                <w:b/>
                <w:szCs w:val="24"/>
              </w:rPr>
              <w:t xml:space="preserve"> </w:t>
            </w:r>
            <w:r w:rsidR="00EF3AC9">
              <w:rPr>
                <w:b/>
                <w:szCs w:val="24"/>
              </w:rPr>
              <w:t xml:space="preserve"> </w:t>
            </w:r>
            <w:r w:rsidR="004E03D3">
              <w:rPr>
                <w:b/>
                <w:szCs w:val="24"/>
              </w:rPr>
              <w:t>2016</w:t>
            </w:r>
            <w:r w:rsidR="00E82660" w:rsidRPr="00B63497">
              <w:rPr>
                <w:b/>
                <w:szCs w:val="24"/>
              </w:rPr>
              <w:t xml:space="preserve">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 xml:space="preserve">Размер обеспечения исполнения </w:t>
            </w:r>
            <w:r w:rsidRPr="00B63497">
              <w:rPr>
                <w:bCs/>
                <w:sz w:val="24"/>
                <w:szCs w:val="24"/>
              </w:rPr>
              <w:lastRenderedPageBreak/>
              <w:t>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lastRenderedPageBreak/>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lastRenderedPageBreak/>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846"/>
        <w:gridCol w:w="3896"/>
        <w:gridCol w:w="2986"/>
        <w:gridCol w:w="1510"/>
      </w:tblGrid>
      <w:tr w:rsidR="006602B0" w:rsidRPr="002B6685" w14:paraId="7A9534C6" w14:textId="77777777" w:rsidTr="004A0D59">
        <w:tc>
          <w:tcPr>
            <w:tcW w:w="1846" w:type="dxa"/>
          </w:tcPr>
          <w:p w14:paraId="29AE8FDB" w14:textId="77777777" w:rsidR="006602B0" w:rsidRPr="002B6685" w:rsidRDefault="006602B0" w:rsidP="006602B0">
            <w:pPr>
              <w:rPr>
                <w:b/>
                <w:sz w:val="24"/>
                <w:szCs w:val="24"/>
              </w:rPr>
            </w:pPr>
            <w:r w:rsidRPr="002B6685">
              <w:rPr>
                <w:b/>
                <w:bCs/>
                <w:color w:val="000000"/>
                <w:sz w:val="24"/>
                <w:szCs w:val="24"/>
              </w:rPr>
              <w:lastRenderedPageBreak/>
              <w:t>Критерии оценки предложений</w:t>
            </w:r>
          </w:p>
        </w:tc>
        <w:tc>
          <w:tcPr>
            <w:tcW w:w="3896" w:type="dxa"/>
          </w:tcPr>
          <w:p w14:paraId="28D187D9" w14:textId="77777777" w:rsidR="006602B0" w:rsidRPr="002B6685" w:rsidRDefault="006602B0" w:rsidP="006602B0">
            <w:pPr>
              <w:rPr>
                <w:b/>
                <w:sz w:val="24"/>
                <w:szCs w:val="24"/>
              </w:rPr>
            </w:pPr>
            <w:r w:rsidRPr="002B6685">
              <w:rPr>
                <w:b/>
                <w:bCs/>
                <w:color w:val="000000"/>
                <w:sz w:val="24"/>
                <w:szCs w:val="24"/>
              </w:rPr>
              <w:t>Показатели</w:t>
            </w:r>
          </w:p>
        </w:tc>
        <w:tc>
          <w:tcPr>
            <w:tcW w:w="2986" w:type="dxa"/>
          </w:tcPr>
          <w:p w14:paraId="09555329" w14:textId="77777777" w:rsidR="006602B0" w:rsidRPr="002B6685" w:rsidRDefault="006602B0" w:rsidP="006602B0">
            <w:pPr>
              <w:rPr>
                <w:b/>
                <w:sz w:val="24"/>
                <w:szCs w:val="24"/>
              </w:rPr>
            </w:pPr>
            <w:r w:rsidRPr="002B6685">
              <w:rPr>
                <w:b/>
                <w:bCs/>
                <w:color w:val="000000"/>
                <w:sz w:val="24"/>
                <w:szCs w:val="24"/>
              </w:rPr>
              <w:t>Подтверждающие документы и сведения</w:t>
            </w:r>
          </w:p>
        </w:tc>
        <w:tc>
          <w:tcPr>
            <w:tcW w:w="1510" w:type="dxa"/>
          </w:tcPr>
          <w:p w14:paraId="2963F405" w14:textId="77777777" w:rsidR="006602B0" w:rsidRPr="002B6685" w:rsidRDefault="006602B0" w:rsidP="006602B0">
            <w:pPr>
              <w:rPr>
                <w:b/>
                <w:sz w:val="24"/>
                <w:szCs w:val="24"/>
              </w:rPr>
            </w:pPr>
            <w:r w:rsidRPr="002B6685">
              <w:rPr>
                <w:b/>
                <w:bCs/>
                <w:color w:val="000000"/>
                <w:sz w:val="24"/>
                <w:szCs w:val="24"/>
              </w:rPr>
              <w:t>Значимость критериев</w:t>
            </w:r>
          </w:p>
        </w:tc>
      </w:tr>
      <w:tr w:rsidR="006602B0" w:rsidRPr="002B6685" w14:paraId="291A730C" w14:textId="77777777" w:rsidTr="004A0D59">
        <w:trPr>
          <w:trHeight w:val="1488"/>
        </w:trPr>
        <w:tc>
          <w:tcPr>
            <w:tcW w:w="1846" w:type="dxa"/>
            <w:vAlign w:val="center"/>
          </w:tcPr>
          <w:p w14:paraId="49168707" w14:textId="6047A72F" w:rsidR="006602B0" w:rsidRPr="00BA4795" w:rsidRDefault="006602B0" w:rsidP="006602B0">
            <w:pPr>
              <w:rPr>
                <w:b/>
                <w:color w:val="000000"/>
                <w:sz w:val="24"/>
                <w:szCs w:val="24"/>
              </w:rPr>
            </w:pPr>
            <w:r w:rsidRPr="00BA4795">
              <w:rPr>
                <w:b/>
                <w:color w:val="000000"/>
                <w:sz w:val="24"/>
                <w:szCs w:val="24"/>
              </w:rPr>
              <w:t xml:space="preserve">Цена </w:t>
            </w:r>
            <w:r w:rsidR="00BA4795" w:rsidRPr="00BA4795">
              <w:rPr>
                <w:b/>
                <w:color w:val="000000"/>
                <w:sz w:val="24"/>
                <w:szCs w:val="24"/>
              </w:rPr>
              <w:t>договора</w:t>
            </w:r>
            <w:r w:rsidRPr="00BA4795">
              <w:rPr>
                <w:b/>
                <w:color w:val="000000"/>
                <w:sz w:val="24"/>
                <w:szCs w:val="24"/>
              </w:rPr>
              <w:t xml:space="preserve"> </w:t>
            </w:r>
          </w:p>
          <w:p w14:paraId="0046F9C7" w14:textId="75BD10D8" w:rsidR="006602B0" w:rsidRPr="00BA4795" w:rsidRDefault="006602B0" w:rsidP="006602B0">
            <w:pPr>
              <w:rPr>
                <w:b/>
                <w:bCs/>
                <w:color w:val="000000"/>
                <w:sz w:val="24"/>
                <w:szCs w:val="24"/>
              </w:rPr>
            </w:pPr>
            <w:r w:rsidRPr="00BA4795">
              <w:rPr>
                <w:b/>
                <w:color w:val="000000"/>
                <w:sz w:val="24"/>
                <w:szCs w:val="24"/>
              </w:rPr>
              <w:t>(с учетом НДС</w:t>
            </w:r>
            <w:r w:rsidR="007F7445" w:rsidRPr="00BA4795">
              <w:rPr>
                <w:b/>
                <w:color w:val="000000"/>
                <w:sz w:val="24"/>
                <w:szCs w:val="24"/>
              </w:rPr>
              <w:t xml:space="preserve"> – 18</w:t>
            </w:r>
            <w:r w:rsidR="007F7445" w:rsidRPr="00BA4795">
              <w:rPr>
                <w:b/>
                <w:color w:val="000000"/>
                <w:sz w:val="24"/>
                <w:szCs w:val="24"/>
                <w:lang w:val="en-US"/>
              </w:rPr>
              <w:t>%</w:t>
            </w:r>
            <w:r w:rsidRPr="00BA4795">
              <w:rPr>
                <w:b/>
                <w:color w:val="000000"/>
                <w:sz w:val="24"/>
                <w:szCs w:val="24"/>
              </w:rPr>
              <w:t>)</w:t>
            </w:r>
          </w:p>
        </w:tc>
        <w:tc>
          <w:tcPr>
            <w:tcW w:w="3896" w:type="dxa"/>
            <w:vAlign w:val="center"/>
          </w:tcPr>
          <w:p w14:paraId="0FD275DB" w14:textId="77777777" w:rsidR="007F7445" w:rsidRPr="00BA4795" w:rsidRDefault="007F7445" w:rsidP="006602B0">
            <w:pPr>
              <w:spacing w:after="200" w:line="276" w:lineRule="auto"/>
              <w:rPr>
                <w:b/>
                <w:color w:val="000000"/>
                <w:sz w:val="24"/>
                <w:szCs w:val="24"/>
              </w:rPr>
            </w:pPr>
          </w:p>
          <w:p w14:paraId="414DA79C" w14:textId="4B5C6327" w:rsidR="006602B0" w:rsidRPr="00BA4795" w:rsidRDefault="00BA4795" w:rsidP="00BA4795">
            <w:pPr>
              <w:spacing w:after="200" w:line="276" w:lineRule="auto"/>
              <w:rPr>
                <w:b/>
                <w:sz w:val="24"/>
                <w:szCs w:val="24"/>
              </w:rPr>
            </w:pPr>
            <w:r w:rsidRPr="00BA4795">
              <w:rPr>
                <w:rFonts w:eastAsiaTheme="majorEastAsia"/>
                <w:b/>
                <w:bCs/>
                <w:sz w:val="24"/>
                <w:szCs w:val="24"/>
              </w:rPr>
              <w:t xml:space="preserve">2 052 700,00 </w:t>
            </w:r>
            <w:r w:rsidR="00E50004" w:rsidRPr="00BA4795">
              <w:rPr>
                <w:b/>
                <w:sz w:val="24"/>
                <w:szCs w:val="24"/>
              </w:rPr>
              <w:t>рублей</w:t>
            </w:r>
          </w:p>
        </w:tc>
        <w:tc>
          <w:tcPr>
            <w:tcW w:w="2986" w:type="dxa"/>
            <w:vAlign w:val="center"/>
          </w:tcPr>
          <w:p w14:paraId="5B23EE34" w14:textId="77777777" w:rsidR="006602B0" w:rsidRPr="002B6685" w:rsidRDefault="006602B0" w:rsidP="006602B0">
            <w:pPr>
              <w:rPr>
                <w:b/>
                <w:bCs/>
                <w:color w:val="000000"/>
                <w:sz w:val="24"/>
                <w:szCs w:val="24"/>
              </w:rPr>
            </w:pPr>
            <w:r w:rsidRPr="002B6685">
              <w:rPr>
                <w:color w:val="000000"/>
                <w:sz w:val="24"/>
                <w:szCs w:val="24"/>
              </w:rPr>
              <w:t>Предложение Участника закупки</w:t>
            </w:r>
          </w:p>
        </w:tc>
        <w:tc>
          <w:tcPr>
            <w:tcW w:w="1510" w:type="dxa"/>
            <w:vAlign w:val="center"/>
          </w:tcPr>
          <w:p w14:paraId="0C761543" w14:textId="38ED1637" w:rsidR="006602B0" w:rsidRPr="002B6685" w:rsidRDefault="00BA4795" w:rsidP="006602B0">
            <w:pPr>
              <w:rPr>
                <w:b/>
                <w:bCs/>
                <w:color w:val="000000"/>
                <w:sz w:val="24"/>
                <w:szCs w:val="24"/>
              </w:rPr>
            </w:pPr>
            <w:r>
              <w:rPr>
                <w:color w:val="000000"/>
                <w:sz w:val="24"/>
                <w:szCs w:val="24"/>
              </w:rPr>
              <w:t>4</w:t>
            </w:r>
            <w:r w:rsidR="006602B0" w:rsidRPr="002B6685">
              <w:rPr>
                <w:color w:val="000000"/>
                <w:sz w:val="24"/>
                <w:szCs w:val="24"/>
              </w:rPr>
              <w:t>0 %</w:t>
            </w:r>
          </w:p>
        </w:tc>
      </w:tr>
      <w:tr w:rsidR="004A0D59" w:rsidRPr="002B6685" w14:paraId="39B69438" w14:textId="77777777" w:rsidTr="004A0D59">
        <w:tc>
          <w:tcPr>
            <w:tcW w:w="1846" w:type="dxa"/>
            <w:vMerge w:val="restart"/>
            <w:vAlign w:val="center"/>
          </w:tcPr>
          <w:p w14:paraId="47AA5E30" w14:textId="67CAAB8B" w:rsidR="004A0D59" w:rsidRPr="002B6685" w:rsidRDefault="004A0D59" w:rsidP="006602B0">
            <w:pPr>
              <w:rPr>
                <w:b/>
                <w:bCs/>
                <w:color w:val="000000"/>
                <w:sz w:val="24"/>
                <w:szCs w:val="24"/>
              </w:rPr>
            </w:pPr>
            <w:r w:rsidRPr="002B6685">
              <w:rPr>
                <w:b/>
                <w:bCs/>
                <w:color w:val="000000"/>
                <w:sz w:val="24"/>
                <w:szCs w:val="24"/>
              </w:rPr>
              <w:t>Качество работ (услуг) и (или) квалификация участника закупки</w:t>
            </w:r>
          </w:p>
        </w:tc>
        <w:tc>
          <w:tcPr>
            <w:tcW w:w="3896" w:type="dxa"/>
            <w:vAlign w:val="center"/>
          </w:tcPr>
          <w:p w14:paraId="6DEC2164" w14:textId="77777777" w:rsidR="004A0D59" w:rsidRPr="004A0D59" w:rsidRDefault="004A0D59" w:rsidP="006602B0">
            <w:pPr>
              <w:tabs>
                <w:tab w:val="left" w:pos="2552"/>
              </w:tabs>
              <w:rPr>
                <w:b/>
                <w:color w:val="000000"/>
                <w:sz w:val="24"/>
                <w:szCs w:val="24"/>
              </w:rPr>
            </w:pPr>
            <w:r w:rsidRPr="004A0D59">
              <w:rPr>
                <w:b/>
                <w:color w:val="000000"/>
                <w:sz w:val="24"/>
                <w:szCs w:val="24"/>
              </w:rPr>
              <w:t>Требования к опыту участника закупки:</w:t>
            </w:r>
          </w:p>
          <w:p w14:paraId="5C8C5B7D" w14:textId="77777777" w:rsidR="004A0D59" w:rsidRPr="004A0D59" w:rsidRDefault="004A0D59" w:rsidP="00F41F93">
            <w:pPr>
              <w:rPr>
                <w:b/>
                <w:color w:val="000000" w:themeColor="text1"/>
                <w:sz w:val="24"/>
                <w:szCs w:val="24"/>
              </w:rPr>
            </w:pPr>
            <w:r w:rsidRPr="004A0D59">
              <w:rPr>
                <w:b/>
                <w:color w:val="000000" w:themeColor="text1"/>
                <w:sz w:val="24"/>
                <w:szCs w:val="24"/>
              </w:rPr>
              <w:t xml:space="preserve">С1 </w:t>
            </w:r>
          </w:p>
          <w:p w14:paraId="16C9DDE2" w14:textId="59090D9F" w:rsidR="004A0D59" w:rsidRPr="004A0D59" w:rsidRDefault="004A0D59" w:rsidP="00BA4795">
            <w:pPr>
              <w:rPr>
                <w:b/>
                <w:bCs/>
                <w:color w:val="000000"/>
                <w:sz w:val="24"/>
                <w:szCs w:val="24"/>
              </w:rPr>
            </w:pPr>
            <w:r w:rsidRPr="004A0D59">
              <w:rPr>
                <w:sz w:val="24"/>
                <w:szCs w:val="24"/>
              </w:rPr>
              <w:t>Наличие опыта в течение последних 3 (трех) лет по предмету закупки и/или составу услуг, указанному в техническом задании, или в области мониторинга СМИ/социальных сетей и подготовке аналитических отчетов. Период 2014 – 2016 годы.</w:t>
            </w:r>
          </w:p>
        </w:tc>
        <w:tc>
          <w:tcPr>
            <w:tcW w:w="2986" w:type="dxa"/>
            <w:vAlign w:val="center"/>
          </w:tcPr>
          <w:p w14:paraId="2CE8BBCF" w14:textId="775FC6D0" w:rsidR="004A0D59" w:rsidRPr="002B6685" w:rsidRDefault="004A0D59" w:rsidP="00F67F5E">
            <w:pPr>
              <w:rPr>
                <w:i/>
                <w:color w:val="1F497D" w:themeColor="text2"/>
                <w:sz w:val="24"/>
                <w:szCs w:val="24"/>
              </w:rPr>
            </w:pPr>
            <w:r w:rsidRPr="002B6685">
              <w:rPr>
                <w:b/>
                <w:color w:val="000000"/>
                <w:sz w:val="24"/>
                <w:szCs w:val="24"/>
              </w:rPr>
              <w:t xml:space="preserve">С1 </w:t>
            </w:r>
            <w:r w:rsidRPr="002B6685">
              <w:rPr>
                <w:color w:val="000000"/>
                <w:sz w:val="24"/>
                <w:szCs w:val="24"/>
              </w:rPr>
              <w:t xml:space="preserve">- Максимум – </w:t>
            </w:r>
            <w:r>
              <w:rPr>
                <w:color w:val="000000"/>
                <w:sz w:val="24"/>
                <w:szCs w:val="24"/>
              </w:rPr>
              <w:t>1</w:t>
            </w:r>
            <w:r w:rsidRPr="002B6685">
              <w:rPr>
                <w:color w:val="000000"/>
                <w:sz w:val="24"/>
                <w:szCs w:val="24"/>
              </w:rPr>
              <w:t xml:space="preserve">0 баллов, </w:t>
            </w:r>
            <w:r w:rsidRPr="002B6685">
              <w:rPr>
                <w:i/>
                <w:color w:val="1F497D" w:themeColor="text2"/>
                <w:sz w:val="24"/>
                <w:szCs w:val="24"/>
              </w:rPr>
              <w:t xml:space="preserve"> Подтверждается копиями договоров и Актов, выполненных работ (оказанных услуг), отзывами и благодарственными письмами, заверенными Участником закупки.</w:t>
            </w:r>
          </w:p>
          <w:p w14:paraId="5951F7F3" w14:textId="15C43294" w:rsidR="004A0D59" w:rsidRPr="002B6685" w:rsidRDefault="004A0D59" w:rsidP="007B2153">
            <w:pPr>
              <w:rPr>
                <w:b/>
                <w:bCs/>
                <w:color w:val="000000"/>
                <w:sz w:val="24"/>
                <w:szCs w:val="24"/>
              </w:rPr>
            </w:pPr>
          </w:p>
        </w:tc>
        <w:tc>
          <w:tcPr>
            <w:tcW w:w="1510" w:type="dxa"/>
            <w:vMerge w:val="restart"/>
          </w:tcPr>
          <w:p w14:paraId="38A1FEBE" w14:textId="37ACB615" w:rsidR="004A0D59" w:rsidRPr="002B6685" w:rsidRDefault="004A0D59" w:rsidP="006602B0">
            <w:pPr>
              <w:tabs>
                <w:tab w:val="center" w:pos="4677"/>
                <w:tab w:val="right" w:pos="9355"/>
              </w:tabs>
              <w:rPr>
                <w:bCs/>
                <w:color w:val="000000"/>
                <w:sz w:val="24"/>
                <w:szCs w:val="24"/>
              </w:rPr>
            </w:pPr>
            <w:r>
              <w:rPr>
                <w:bCs/>
                <w:color w:val="000000"/>
                <w:sz w:val="24"/>
                <w:szCs w:val="24"/>
              </w:rPr>
              <w:t>6</w:t>
            </w:r>
            <w:r w:rsidRPr="002B6685">
              <w:rPr>
                <w:bCs/>
                <w:color w:val="000000"/>
                <w:sz w:val="24"/>
                <w:szCs w:val="24"/>
              </w:rPr>
              <w:t>0 %</w:t>
            </w:r>
          </w:p>
        </w:tc>
      </w:tr>
      <w:tr w:rsidR="004A0D59" w:rsidRPr="002B6685" w14:paraId="14CB094E" w14:textId="77777777" w:rsidTr="004A0D59">
        <w:tc>
          <w:tcPr>
            <w:tcW w:w="1846" w:type="dxa"/>
            <w:vMerge/>
            <w:vAlign w:val="center"/>
          </w:tcPr>
          <w:p w14:paraId="2C60EFFA" w14:textId="0F9EADFE" w:rsidR="004A0D59" w:rsidRPr="002B6685" w:rsidRDefault="004A0D59" w:rsidP="00683F55">
            <w:pPr>
              <w:rPr>
                <w:b/>
                <w:bCs/>
                <w:color w:val="000000"/>
                <w:sz w:val="24"/>
                <w:szCs w:val="24"/>
              </w:rPr>
            </w:pPr>
          </w:p>
        </w:tc>
        <w:tc>
          <w:tcPr>
            <w:tcW w:w="3896" w:type="dxa"/>
            <w:vAlign w:val="center"/>
          </w:tcPr>
          <w:p w14:paraId="09062E03" w14:textId="149936BD" w:rsidR="004A0D59" w:rsidRPr="004A0D59" w:rsidRDefault="004A0D59" w:rsidP="00456919">
            <w:pPr>
              <w:rPr>
                <w:b/>
                <w:color w:val="000000" w:themeColor="text1"/>
                <w:sz w:val="24"/>
                <w:szCs w:val="24"/>
              </w:rPr>
            </w:pPr>
            <w:r w:rsidRPr="004A0D59">
              <w:rPr>
                <w:b/>
                <w:color w:val="000000" w:themeColor="text1"/>
                <w:sz w:val="24"/>
                <w:szCs w:val="24"/>
              </w:rPr>
              <w:t xml:space="preserve">С2 </w:t>
            </w:r>
          </w:p>
          <w:p w14:paraId="2BD67359" w14:textId="674D1006" w:rsidR="004A0D59" w:rsidRPr="004A0D59" w:rsidRDefault="004A0D59" w:rsidP="00BA4795">
            <w:pPr>
              <w:rPr>
                <w:b/>
                <w:bCs/>
                <w:color w:val="000000"/>
                <w:sz w:val="24"/>
                <w:szCs w:val="24"/>
              </w:rPr>
            </w:pPr>
            <w:r w:rsidRPr="004A0D59">
              <w:rPr>
                <w:color w:val="000000" w:themeColor="text1"/>
                <w:sz w:val="24"/>
                <w:szCs w:val="24"/>
              </w:rPr>
              <w:t xml:space="preserve">Наличие опыта и квалификации </w:t>
            </w:r>
            <w:r w:rsidRPr="004A0D59">
              <w:rPr>
                <w:sz w:val="24"/>
                <w:szCs w:val="24"/>
              </w:rPr>
              <w:t>в подготовке ежедневных мониторингов СМИ</w:t>
            </w:r>
            <w:r w:rsidRPr="004A0D59">
              <w:rPr>
                <w:sz w:val="24"/>
                <w:szCs w:val="24"/>
                <w:lang w:val="en-US"/>
              </w:rPr>
              <w:t> </w:t>
            </w:r>
            <w:r w:rsidRPr="004A0D59">
              <w:rPr>
                <w:sz w:val="24"/>
                <w:szCs w:val="24"/>
              </w:rPr>
              <w:t>в соответствии с требованиями Технического задания</w:t>
            </w:r>
          </w:p>
        </w:tc>
        <w:tc>
          <w:tcPr>
            <w:tcW w:w="2986" w:type="dxa"/>
            <w:vAlign w:val="center"/>
          </w:tcPr>
          <w:p w14:paraId="77944487" w14:textId="2C77E884" w:rsidR="004A0D59" w:rsidRPr="002B6685" w:rsidRDefault="004A0D59" w:rsidP="00A3216A">
            <w:pPr>
              <w:rPr>
                <w:i/>
                <w:sz w:val="24"/>
                <w:szCs w:val="24"/>
              </w:rPr>
            </w:pPr>
          </w:p>
          <w:p w14:paraId="5D13DD3F" w14:textId="276B4BE3" w:rsidR="004A0D59" w:rsidRPr="002B6685" w:rsidRDefault="004A0D59" w:rsidP="00683F55">
            <w:pPr>
              <w:rPr>
                <w:sz w:val="24"/>
                <w:szCs w:val="24"/>
              </w:rPr>
            </w:pPr>
            <w:r w:rsidRPr="002B6685">
              <w:rPr>
                <w:b/>
                <w:sz w:val="24"/>
                <w:szCs w:val="24"/>
              </w:rPr>
              <w:t>С2</w:t>
            </w:r>
            <w:r w:rsidRPr="002B6685">
              <w:rPr>
                <w:sz w:val="24"/>
                <w:szCs w:val="24"/>
              </w:rPr>
              <w:t xml:space="preserve"> - </w:t>
            </w:r>
            <w:r>
              <w:rPr>
                <w:sz w:val="24"/>
                <w:szCs w:val="24"/>
              </w:rPr>
              <w:t>Максимально – 4</w:t>
            </w:r>
            <w:r w:rsidRPr="002B6685">
              <w:rPr>
                <w:sz w:val="24"/>
                <w:szCs w:val="24"/>
              </w:rPr>
              <w:t>0 баллов.</w:t>
            </w:r>
          </w:p>
          <w:p w14:paraId="5E1B9167" w14:textId="31A4F10C" w:rsidR="004A0D59" w:rsidRPr="00BA4795" w:rsidRDefault="004A0D59" w:rsidP="00BA4795">
            <w:pPr>
              <w:rPr>
                <w:b/>
                <w:bCs/>
                <w:i/>
                <w:color w:val="1F497D" w:themeColor="text2"/>
                <w:sz w:val="24"/>
                <w:szCs w:val="24"/>
              </w:rPr>
            </w:pPr>
            <w:r w:rsidRPr="00BA4795">
              <w:rPr>
                <w:i/>
                <w:color w:val="1F497D" w:themeColor="text2"/>
                <w:sz w:val="24"/>
                <w:szCs w:val="24"/>
              </w:rPr>
              <w:t>Подтверждается представленным  образцом одного  отчета по ежедневному мониторингу СМИ по Заказчику за любую дату, выполненному в соответствии с требованиями Технического задания.</w:t>
            </w:r>
          </w:p>
        </w:tc>
        <w:tc>
          <w:tcPr>
            <w:tcW w:w="1510" w:type="dxa"/>
            <w:vMerge/>
          </w:tcPr>
          <w:p w14:paraId="62A5FC40" w14:textId="77777777" w:rsidR="004A0D59" w:rsidRPr="002B6685" w:rsidRDefault="004A0D59" w:rsidP="00683F55">
            <w:pPr>
              <w:rPr>
                <w:b/>
                <w:bCs/>
                <w:color w:val="000000"/>
                <w:sz w:val="24"/>
                <w:szCs w:val="24"/>
              </w:rPr>
            </w:pPr>
          </w:p>
        </w:tc>
      </w:tr>
      <w:tr w:rsidR="004A0D59" w:rsidRPr="002B6685" w14:paraId="6D8BD511" w14:textId="77777777" w:rsidTr="004A0D59">
        <w:trPr>
          <w:trHeight w:val="811"/>
        </w:trPr>
        <w:tc>
          <w:tcPr>
            <w:tcW w:w="1846" w:type="dxa"/>
            <w:vMerge/>
            <w:vAlign w:val="center"/>
          </w:tcPr>
          <w:p w14:paraId="4C30B7F2" w14:textId="4D1FE0D6" w:rsidR="004A0D59" w:rsidRPr="002B6685" w:rsidRDefault="004A0D59" w:rsidP="00683F55">
            <w:pPr>
              <w:rPr>
                <w:b/>
                <w:bCs/>
                <w:color w:val="000000"/>
                <w:sz w:val="24"/>
                <w:szCs w:val="24"/>
              </w:rPr>
            </w:pPr>
          </w:p>
        </w:tc>
        <w:tc>
          <w:tcPr>
            <w:tcW w:w="3896" w:type="dxa"/>
          </w:tcPr>
          <w:p w14:paraId="3A9B84EB" w14:textId="77777777" w:rsidR="004A0D59" w:rsidRPr="004A0D59" w:rsidRDefault="004A0D59" w:rsidP="00683F55">
            <w:pPr>
              <w:widowControl w:val="0"/>
              <w:tabs>
                <w:tab w:val="left" w:pos="220"/>
                <w:tab w:val="left" w:pos="720"/>
              </w:tabs>
              <w:autoSpaceDE w:val="0"/>
              <w:autoSpaceDN w:val="0"/>
              <w:adjustRightInd w:val="0"/>
              <w:rPr>
                <w:b/>
                <w:color w:val="000000" w:themeColor="text1"/>
                <w:sz w:val="24"/>
                <w:szCs w:val="24"/>
              </w:rPr>
            </w:pPr>
            <w:r w:rsidRPr="004A0D59">
              <w:rPr>
                <w:b/>
                <w:color w:val="000000" w:themeColor="text1"/>
                <w:sz w:val="24"/>
                <w:szCs w:val="24"/>
              </w:rPr>
              <w:t>С3</w:t>
            </w:r>
          </w:p>
          <w:p w14:paraId="40F80F91" w14:textId="00BC6E0C" w:rsidR="004A0D59" w:rsidRPr="004A0D59" w:rsidRDefault="004A0D59" w:rsidP="004A0D59">
            <w:pPr>
              <w:widowControl w:val="0"/>
              <w:tabs>
                <w:tab w:val="left" w:pos="220"/>
                <w:tab w:val="left" w:pos="720"/>
              </w:tabs>
              <w:autoSpaceDE w:val="0"/>
              <w:autoSpaceDN w:val="0"/>
              <w:adjustRightInd w:val="0"/>
              <w:rPr>
                <w:rFonts w:eastAsiaTheme="minorEastAsia"/>
                <w:sz w:val="24"/>
                <w:szCs w:val="24"/>
              </w:rPr>
            </w:pPr>
            <w:r w:rsidRPr="004A0D59">
              <w:rPr>
                <w:color w:val="000000" w:themeColor="text1"/>
                <w:sz w:val="24"/>
                <w:szCs w:val="24"/>
              </w:rPr>
              <w:t xml:space="preserve">Наличие опыта и квалификации для </w:t>
            </w:r>
            <w:r w:rsidRPr="004A0D59">
              <w:rPr>
                <w:sz w:val="24"/>
                <w:szCs w:val="24"/>
              </w:rPr>
              <w:t>подготовки ежемесячных/квартальных/годовых аналитических отчетов (</w:t>
            </w:r>
            <w:r w:rsidRPr="004A0D59">
              <w:rPr>
                <w:color w:val="000000" w:themeColor="text1"/>
                <w:sz w:val="24"/>
                <w:szCs w:val="24"/>
              </w:rPr>
              <w:t>качество анализа,  качество и разнообразие используемых медиа-метрик, структурирование информации, визуализация данных и выводов) в соответствии с параметрами Технического задания</w:t>
            </w:r>
          </w:p>
        </w:tc>
        <w:tc>
          <w:tcPr>
            <w:tcW w:w="2986" w:type="dxa"/>
            <w:vAlign w:val="center"/>
          </w:tcPr>
          <w:p w14:paraId="176562C7" w14:textId="7BB881BC" w:rsidR="004A0D59" w:rsidRPr="004A0D59" w:rsidRDefault="004A0D59" w:rsidP="00683F55">
            <w:pPr>
              <w:rPr>
                <w:sz w:val="24"/>
                <w:szCs w:val="24"/>
              </w:rPr>
            </w:pPr>
            <w:r w:rsidRPr="004A0D59">
              <w:rPr>
                <w:b/>
                <w:sz w:val="24"/>
                <w:szCs w:val="24"/>
              </w:rPr>
              <w:t>С3</w:t>
            </w:r>
            <w:r w:rsidRPr="004A0D59">
              <w:rPr>
                <w:sz w:val="24"/>
                <w:szCs w:val="24"/>
              </w:rPr>
              <w:t xml:space="preserve"> -  </w:t>
            </w:r>
            <w:r>
              <w:rPr>
                <w:sz w:val="24"/>
                <w:szCs w:val="24"/>
              </w:rPr>
              <w:t>Максимально – 3</w:t>
            </w:r>
            <w:r w:rsidRPr="004A0D59">
              <w:rPr>
                <w:sz w:val="24"/>
                <w:szCs w:val="24"/>
              </w:rPr>
              <w:t>0 баллов.</w:t>
            </w:r>
          </w:p>
          <w:p w14:paraId="7222B716" w14:textId="77777777" w:rsidR="004A0D59" w:rsidRDefault="004A0D59" w:rsidP="004A0D59">
            <w:pPr>
              <w:rPr>
                <w:i/>
                <w:color w:val="1F497D" w:themeColor="text2"/>
                <w:sz w:val="24"/>
                <w:szCs w:val="24"/>
              </w:rPr>
            </w:pPr>
            <w:r w:rsidRPr="004A0D59">
              <w:rPr>
                <w:i/>
                <w:color w:val="1F497D" w:themeColor="text2"/>
                <w:sz w:val="24"/>
                <w:szCs w:val="24"/>
              </w:rPr>
              <w:t xml:space="preserve">Подтверждается предоставленными образцами не  менее 2 (двух) образцов аналитических отчетов СМИ за период времени не менее месяца. </w:t>
            </w:r>
          </w:p>
          <w:p w14:paraId="0B7B8629" w14:textId="445E273C" w:rsidR="004A0D59" w:rsidRPr="004A0D59" w:rsidRDefault="004A0D59" w:rsidP="004A0D59">
            <w:pPr>
              <w:rPr>
                <w:b/>
                <w:bCs/>
                <w:i/>
                <w:color w:val="1F497D" w:themeColor="text2"/>
                <w:sz w:val="24"/>
                <w:szCs w:val="24"/>
              </w:rPr>
            </w:pPr>
          </w:p>
        </w:tc>
        <w:tc>
          <w:tcPr>
            <w:tcW w:w="1510" w:type="dxa"/>
            <w:vMerge/>
          </w:tcPr>
          <w:p w14:paraId="1CD68A7E" w14:textId="77777777" w:rsidR="004A0D59" w:rsidRPr="002B6685" w:rsidRDefault="004A0D59" w:rsidP="00683F55">
            <w:pPr>
              <w:rPr>
                <w:b/>
                <w:bCs/>
                <w:color w:val="000000"/>
                <w:sz w:val="24"/>
                <w:szCs w:val="24"/>
              </w:rPr>
            </w:pPr>
          </w:p>
        </w:tc>
      </w:tr>
      <w:tr w:rsidR="004A0D59" w:rsidRPr="002B6685" w14:paraId="6DF91DFC" w14:textId="77777777" w:rsidTr="004A0D59">
        <w:trPr>
          <w:trHeight w:val="662"/>
        </w:trPr>
        <w:tc>
          <w:tcPr>
            <w:tcW w:w="1846" w:type="dxa"/>
            <w:vMerge/>
            <w:vAlign w:val="center"/>
          </w:tcPr>
          <w:p w14:paraId="4FD2A583" w14:textId="77777777" w:rsidR="004A0D59" w:rsidRPr="002B6685" w:rsidRDefault="004A0D59" w:rsidP="00683F55">
            <w:pPr>
              <w:rPr>
                <w:b/>
                <w:bCs/>
                <w:color w:val="000000"/>
                <w:sz w:val="24"/>
                <w:szCs w:val="24"/>
              </w:rPr>
            </w:pPr>
          </w:p>
        </w:tc>
        <w:tc>
          <w:tcPr>
            <w:tcW w:w="3896" w:type="dxa"/>
          </w:tcPr>
          <w:p w14:paraId="5F246815" w14:textId="74B7C343" w:rsidR="004A0D59" w:rsidRPr="004A0D59" w:rsidRDefault="004A0D59" w:rsidP="004A0D59">
            <w:pPr>
              <w:widowControl w:val="0"/>
              <w:tabs>
                <w:tab w:val="left" w:pos="220"/>
                <w:tab w:val="left" w:pos="720"/>
              </w:tabs>
              <w:autoSpaceDE w:val="0"/>
              <w:autoSpaceDN w:val="0"/>
              <w:adjustRightInd w:val="0"/>
              <w:rPr>
                <w:b/>
                <w:color w:val="000000" w:themeColor="text1"/>
                <w:sz w:val="24"/>
                <w:szCs w:val="24"/>
              </w:rPr>
            </w:pPr>
            <w:r w:rsidRPr="004A0D59">
              <w:rPr>
                <w:b/>
                <w:color w:val="000000" w:themeColor="text1"/>
                <w:sz w:val="24"/>
                <w:szCs w:val="24"/>
              </w:rPr>
              <w:t xml:space="preserve">С4 </w:t>
            </w:r>
            <w:r w:rsidRPr="004A0D59">
              <w:rPr>
                <w:color w:val="000000" w:themeColor="text1"/>
                <w:sz w:val="24"/>
                <w:szCs w:val="24"/>
              </w:rPr>
              <w:t xml:space="preserve">Наличие опыта и квалификации для </w:t>
            </w:r>
            <w:r w:rsidRPr="004A0D59">
              <w:rPr>
                <w:sz w:val="24"/>
                <w:szCs w:val="24"/>
              </w:rPr>
              <w:t>подготовки отчетов по информационным поводам (</w:t>
            </w:r>
            <w:r w:rsidRPr="004A0D59">
              <w:rPr>
                <w:color w:val="000000" w:themeColor="text1"/>
                <w:sz w:val="24"/>
                <w:szCs w:val="24"/>
              </w:rPr>
              <w:t xml:space="preserve">качество анализа, точное определение трендов, разнообразие </w:t>
            </w:r>
            <w:r w:rsidRPr="004A0D59">
              <w:rPr>
                <w:color w:val="000000" w:themeColor="text1"/>
                <w:sz w:val="24"/>
                <w:szCs w:val="24"/>
              </w:rPr>
              <w:lastRenderedPageBreak/>
              <w:t>используемых медиа-метрик, структурирование информации, подбор объектов для сравнения, визуализация данных)</w:t>
            </w:r>
          </w:p>
        </w:tc>
        <w:tc>
          <w:tcPr>
            <w:tcW w:w="2986" w:type="dxa"/>
            <w:vAlign w:val="center"/>
          </w:tcPr>
          <w:p w14:paraId="7FCD2394" w14:textId="18B1CD6D" w:rsidR="004A0D59" w:rsidRPr="004A0D59" w:rsidRDefault="004A0D59" w:rsidP="004A0D59">
            <w:pPr>
              <w:rPr>
                <w:sz w:val="24"/>
                <w:szCs w:val="24"/>
              </w:rPr>
            </w:pPr>
            <w:r w:rsidRPr="004A0D59">
              <w:rPr>
                <w:b/>
                <w:sz w:val="24"/>
                <w:szCs w:val="24"/>
              </w:rPr>
              <w:lastRenderedPageBreak/>
              <w:t>С</w:t>
            </w:r>
            <w:r>
              <w:rPr>
                <w:b/>
                <w:sz w:val="24"/>
                <w:szCs w:val="24"/>
              </w:rPr>
              <w:t>4</w:t>
            </w:r>
            <w:r w:rsidRPr="004A0D59">
              <w:rPr>
                <w:sz w:val="24"/>
                <w:szCs w:val="24"/>
              </w:rPr>
              <w:t xml:space="preserve"> -  </w:t>
            </w:r>
            <w:r>
              <w:rPr>
                <w:sz w:val="24"/>
                <w:szCs w:val="24"/>
              </w:rPr>
              <w:t>Максимально – 1</w:t>
            </w:r>
            <w:r w:rsidRPr="004A0D59">
              <w:rPr>
                <w:sz w:val="24"/>
                <w:szCs w:val="24"/>
              </w:rPr>
              <w:t>0 баллов.</w:t>
            </w:r>
          </w:p>
          <w:p w14:paraId="7BDAF36D" w14:textId="4FAADAD5" w:rsidR="004A0D59" w:rsidRPr="004A0D59" w:rsidRDefault="004A0D59" w:rsidP="004A0D59">
            <w:pPr>
              <w:rPr>
                <w:i/>
                <w:color w:val="1F497D" w:themeColor="text2"/>
                <w:sz w:val="24"/>
                <w:szCs w:val="24"/>
              </w:rPr>
            </w:pPr>
            <w:r w:rsidRPr="004A0D59">
              <w:rPr>
                <w:i/>
                <w:color w:val="1F497D" w:themeColor="text2"/>
                <w:sz w:val="24"/>
                <w:szCs w:val="24"/>
              </w:rPr>
              <w:t>Подтверждается предоставленным образцом (</w:t>
            </w:r>
            <w:r>
              <w:rPr>
                <w:i/>
                <w:color w:val="1F497D" w:themeColor="text2"/>
                <w:sz w:val="24"/>
                <w:szCs w:val="24"/>
              </w:rPr>
              <w:t>н</w:t>
            </w:r>
            <w:r w:rsidRPr="004A0D59">
              <w:rPr>
                <w:i/>
                <w:color w:val="1F497D" w:themeColor="text2"/>
                <w:sz w:val="24"/>
                <w:szCs w:val="24"/>
              </w:rPr>
              <w:t xml:space="preserve">е менее 1 </w:t>
            </w:r>
            <w:r w:rsidRPr="004A0D59">
              <w:rPr>
                <w:i/>
                <w:color w:val="1F497D" w:themeColor="text2"/>
                <w:sz w:val="24"/>
                <w:szCs w:val="24"/>
              </w:rPr>
              <w:lastRenderedPageBreak/>
              <w:t>(одного) отчета) по информационному поводу.</w:t>
            </w:r>
          </w:p>
          <w:p w14:paraId="12B9D123" w14:textId="77777777" w:rsidR="004A0D59" w:rsidRPr="004A0D59" w:rsidRDefault="004A0D59" w:rsidP="00683F55">
            <w:pPr>
              <w:rPr>
                <w:b/>
                <w:sz w:val="24"/>
                <w:szCs w:val="24"/>
              </w:rPr>
            </w:pPr>
          </w:p>
        </w:tc>
        <w:tc>
          <w:tcPr>
            <w:tcW w:w="1510" w:type="dxa"/>
            <w:vMerge/>
          </w:tcPr>
          <w:p w14:paraId="7D98E794" w14:textId="77777777" w:rsidR="004A0D59" w:rsidRPr="002B6685" w:rsidRDefault="004A0D59" w:rsidP="00683F55">
            <w:pPr>
              <w:rPr>
                <w:b/>
                <w:bCs/>
                <w:color w:val="000000"/>
                <w:sz w:val="24"/>
                <w:szCs w:val="24"/>
              </w:rPr>
            </w:pPr>
          </w:p>
        </w:tc>
      </w:tr>
      <w:tr w:rsidR="004A0D59" w:rsidRPr="002B6685" w14:paraId="3606BD52" w14:textId="77777777" w:rsidTr="004A0D59">
        <w:trPr>
          <w:trHeight w:val="661"/>
        </w:trPr>
        <w:tc>
          <w:tcPr>
            <w:tcW w:w="1846" w:type="dxa"/>
            <w:vMerge/>
            <w:vAlign w:val="center"/>
          </w:tcPr>
          <w:p w14:paraId="367FEC82" w14:textId="77777777" w:rsidR="004A0D59" w:rsidRPr="002B6685" w:rsidRDefault="004A0D59" w:rsidP="00683F55">
            <w:pPr>
              <w:rPr>
                <w:b/>
                <w:bCs/>
                <w:color w:val="000000"/>
                <w:sz w:val="24"/>
                <w:szCs w:val="24"/>
              </w:rPr>
            </w:pPr>
          </w:p>
        </w:tc>
        <w:tc>
          <w:tcPr>
            <w:tcW w:w="3896" w:type="dxa"/>
          </w:tcPr>
          <w:p w14:paraId="7BE24B79" w14:textId="45325CBD" w:rsidR="0045707F" w:rsidRPr="005A674B" w:rsidRDefault="0045707F" w:rsidP="0045707F">
            <w:pPr>
              <w:tabs>
                <w:tab w:val="left" w:pos="2552"/>
              </w:tabs>
              <w:rPr>
                <w:b/>
                <w:color w:val="000000"/>
                <w:sz w:val="24"/>
                <w:szCs w:val="24"/>
              </w:rPr>
            </w:pPr>
            <w:r>
              <w:rPr>
                <w:b/>
                <w:color w:val="000000"/>
                <w:sz w:val="24"/>
                <w:szCs w:val="24"/>
              </w:rPr>
              <w:t>С5</w:t>
            </w:r>
          </w:p>
          <w:p w14:paraId="33764F7A" w14:textId="77777777" w:rsidR="0045707F" w:rsidRPr="005A674B" w:rsidRDefault="0045707F" w:rsidP="0045707F">
            <w:pPr>
              <w:tabs>
                <w:tab w:val="left" w:pos="2552"/>
              </w:tabs>
              <w:rPr>
                <w:b/>
                <w:color w:val="000000"/>
                <w:sz w:val="24"/>
                <w:szCs w:val="24"/>
              </w:rPr>
            </w:pPr>
            <w:r w:rsidRPr="005A674B">
              <w:rPr>
                <w:b/>
                <w:color w:val="000000"/>
                <w:sz w:val="24"/>
                <w:szCs w:val="24"/>
              </w:rPr>
              <w:t>Требования к деловой репутации участника процедуры:</w:t>
            </w:r>
          </w:p>
          <w:p w14:paraId="648C2E7A" w14:textId="70DFDC94" w:rsidR="000550E4" w:rsidRDefault="000550E4" w:rsidP="000550E4">
            <w:pPr>
              <w:rPr>
                <w:sz w:val="24"/>
                <w:szCs w:val="24"/>
              </w:rPr>
            </w:pPr>
          </w:p>
          <w:p w14:paraId="35FCF1B1" w14:textId="77777777" w:rsidR="000550E4" w:rsidRPr="0045707F" w:rsidRDefault="000550E4" w:rsidP="000550E4">
            <w:pPr>
              <w:rPr>
                <w:color w:val="000000"/>
                <w:sz w:val="24"/>
                <w:szCs w:val="24"/>
              </w:rPr>
            </w:pPr>
            <w:r w:rsidRPr="0045707F">
              <w:rPr>
                <w:color w:val="000000"/>
                <w:sz w:val="24"/>
                <w:szCs w:val="24"/>
              </w:rPr>
              <w:t>10 (Десять) баллов в случае не участия участника</w:t>
            </w:r>
          </w:p>
          <w:p w14:paraId="43D0D83C" w14:textId="77777777" w:rsidR="000550E4" w:rsidRPr="0045707F" w:rsidRDefault="000550E4" w:rsidP="000550E4">
            <w:pPr>
              <w:rPr>
                <w:color w:val="000000"/>
                <w:sz w:val="24"/>
                <w:szCs w:val="24"/>
              </w:rPr>
            </w:pPr>
            <w:r w:rsidRPr="0045707F">
              <w:rPr>
                <w:color w:val="000000"/>
                <w:sz w:val="24"/>
                <w:szCs w:val="24"/>
              </w:rPr>
              <w:t>в судебных разбирательствах в качестве ответчика, в арбитражных судах в связи с</w:t>
            </w:r>
          </w:p>
          <w:p w14:paraId="3E0453D5" w14:textId="77777777" w:rsidR="000550E4" w:rsidRPr="0045707F" w:rsidRDefault="000550E4" w:rsidP="000550E4">
            <w:pPr>
              <w:rPr>
                <w:color w:val="000000"/>
                <w:sz w:val="24"/>
                <w:szCs w:val="24"/>
              </w:rPr>
            </w:pPr>
            <w:r w:rsidRPr="0045707F">
              <w:rPr>
                <w:color w:val="000000"/>
                <w:sz w:val="24"/>
                <w:szCs w:val="24"/>
              </w:rPr>
              <w:t>контрактами (договорами), заключенными за последние 3 года или текущими контрактами</w:t>
            </w:r>
          </w:p>
          <w:p w14:paraId="4710EAA5" w14:textId="77777777" w:rsidR="000550E4" w:rsidRPr="0045707F" w:rsidRDefault="000550E4" w:rsidP="000550E4">
            <w:pPr>
              <w:rPr>
                <w:color w:val="000000"/>
                <w:sz w:val="24"/>
                <w:szCs w:val="24"/>
              </w:rPr>
            </w:pPr>
            <w:r w:rsidRPr="0045707F">
              <w:rPr>
                <w:color w:val="000000"/>
                <w:sz w:val="24"/>
                <w:szCs w:val="24"/>
              </w:rPr>
              <w:t>(договорами) по предмету закупки, а также в случае отсутствия претензий или рекламаций</w:t>
            </w:r>
          </w:p>
          <w:p w14:paraId="6F0694BB" w14:textId="77777777" w:rsidR="000550E4" w:rsidRPr="0045707F" w:rsidRDefault="000550E4" w:rsidP="000550E4">
            <w:pPr>
              <w:rPr>
                <w:color w:val="000000"/>
                <w:sz w:val="24"/>
                <w:szCs w:val="24"/>
              </w:rPr>
            </w:pPr>
            <w:r w:rsidRPr="0045707F">
              <w:rPr>
                <w:color w:val="000000"/>
                <w:sz w:val="24"/>
                <w:szCs w:val="24"/>
              </w:rPr>
              <w:t>(замечаний) со стороны заказчиков.</w:t>
            </w:r>
          </w:p>
          <w:p w14:paraId="6A84AD23" w14:textId="77777777" w:rsidR="000550E4" w:rsidRPr="0045707F" w:rsidRDefault="000550E4" w:rsidP="000550E4">
            <w:pPr>
              <w:rPr>
                <w:color w:val="000000"/>
                <w:sz w:val="24"/>
                <w:szCs w:val="24"/>
              </w:rPr>
            </w:pPr>
            <w:r w:rsidRPr="0045707F">
              <w:rPr>
                <w:color w:val="000000"/>
                <w:sz w:val="24"/>
                <w:szCs w:val="24"/>
              </w:rPr>
              <w:t>- 5 (Пять) баллов в случае участия организации в</w:t>
            </w:r>
          </w:p>
          <w:p w14:paraId="7EF3046F" w14:textId="77777777" w:rsidR="000550E4" w:rsidRPr="0045707F" w:rsidRDefault="000550E4" w:rsidP="000550E4">
            <w:pPr>
              <w:rPr>
                <w:color w:val="000000"/>
                <w:sz w:val="24"/>
                <w:szCs w:val="24"/>
              </w:rPr>
            </w:pPr>
            <w:r w:rsidRPr="0045707F">
              <w:rPr>
                <w:color w:val="000000"/>
                <w:sz w:val="24"/>
                <w:szCs w:val="24"/>
              </w:rPr>
              <w:t>судебных разбирательствах в качестве ответчика, в арбитражных судах в связи с контрактами</w:t>
            </w:r>
          </w:p>
          <w:p w14:paraId="4BFE05AB" w14:textId="77777777" w:rsidR="000550E4" w:rsidRPr="0045707F" w:rsidRDefault="000550E4" w:rsidP="000550E4">
            <w:pPr>
              <w:rPr>
                <w:color w:val="000000"/>
                <w:sz w:val="24"/>
                <w:szCs w:val="24"/>
              </w:rPr>
            </w:pPr>
            <w:r w:rsidRPr="0045707F">
              <w:rPr>
                <w:color w:val="000000"/>
                <w:sz w:val="24"/>
                <w:szCs w:val="24"/>
              </w:rPr>
              <w:t>(договорами), заключенными за последние 3 года или текущими контрактами (договорами) по</w:t>
            </w:r>
          </w:p>
          <w:p w14:paraId="6B2C47F6" w14:textId="77777777" w:rsidR="000550E4" w:rsidRPr="0045707F" w:rsidRDefault="000550E4" w:rsidP="000550E4">
            <w:pPr>
              <w:rPr>
                <w:color w:val="000000"/>
                <w:sz w:val="24"/>
                <w:szCs w:val="24"/>
              </w:rPr>
            </w:pPr>
            <w:r w:rsidRPr="0045707F">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1CD19637" w14:textId="77777777" w:rsidR="000550E4" w:rsidRPr="0045707F" w:rsidRDefault="000550E4" w:rsidP="000550E4">
            <w:pPr>
              <w:rPr>
                <w:color w:val="000000"/>
                <w:sz w:val="24"/>
                <w:szCs w:val="24"/>
              </w:rPr>
            </w:pPr>
            <w:r w:rsidRPr="0045707F">
              <w:rPr>
                <w:color w:val="000000"/>
                <w:sz w:val="24"/>
                <w:szCs w:val="24"/>
              </w:rPr>
              <w:t>заказчиков.</w:t>
            </w:r>
          </w:p>
          <w:p w14:paraId="2F7C7A8C" w14:textId="77777777" w:rsidR="000550E4" w:rsidRPr="0045707F" w:rsidRDefault="000550E4" w:rsidP="000550E4">
            <w:pPr>
              <w:rPr>
                <w:color w:val="000000"/>
                <w:sz w:val="24"/>
                <w:szCs w:val="24"/>
              </w:rPr>
            </w:pPr>
            <w:r w:rsidRPr="0045707F">
              <w:rPr>
                <w:color w:val="000000"/>
                <w:sz w:val="24"/>
                <w:szCs w:val="24"/>
              </w:rPr>
              <w:t>- 0 (Ноль) баллов в случае участия участника в</w:t>
            </w:r>
          </w:p>
          <w:p w14:paraId="55761A09" w14:textId="77777777" w:rsidR="000550E4" w:rsidRPr="0045707F" w:rsidRDefault="000550E4" w:rsidP="000550E4">
            <w:pPr>
              <w:rPr>
                <w:color w:val="000000"/>
                <w:sz w:val="24"/>
                <w:szCs w:val="24"/>
              </w:rPr>
            </w:pPr>
            <w:r w:rsidRPr="0045707F">
              <w:rPr>
                <w:color w:val="000000"/>
                <w:sz w:val="24"/>
                <w:szCs w:val="24"/>
              </w:rPr>
              <w:t>судебных разбирательствах в качестве ответчика, в арбитражных судах в связи с контрактами</w:t>
            </w:r>
          </w:p>
          <w:p w14:paraId="2ED1A88E" w14:textId="77777777" w:rsidR="000550E4" w:rsidRPr="0045707F" w:rsidRDefault="000550E4" w:rsidP="000550E4">
            <w:pPr>
              <w:rPr>
                <w:color w:val="000000"/>
                <w:sz w:val="24"/>
                <w:szCs w:val="24"/>
              </w:rPr>
            </w:pPr>
            <w:r w:rsidRPr="0045707F">
              <w:rPr>
                <w:color w:val="000000"/>
                <w:sz w:val="24"/>
                <w:szCs w:val="24"/>
              </w:rPr>
              <w:t>(договорами), заключенными за последние 3 года или текущими контрактами (договорами) по</w:t>
            </w:r>
          </w:p>
          <w:p w14:paraId="3C3C2EE5" w14:textId="77777777" w:rsidR="000550E4" w:rsidRPr="0045707F" w:rsidRDefault="000550E4" w:rsidP="000550E4">
            <w:pPr>
              <w:rPr>
                <w:color w:val="000000"/>
                <w:sz w:val="24"/>
                <w:szCs w:val="24"/>
              </w:rPr>
            </w:pPr>
            <w:r w:rsidRPr="0045707F">
              <w:rPr>
                <w:color w:val="000000"/>
                <w:sz w:val="24"/>
                <w:szCs w:val="24"/>
              </w:rPr>
              <w:t>предмету конкурса, а также в случае наличия претензий или рекламаций (замечаний) со стороны</w:t>
            </w:r>
          </w:p>
          <w:p w14:paraId="571E06EF" w14:textId="6BDFE2D4" w:rsidR="004A0D59" w:rsidRPr="000550E4" w:rsidRDefault="000550E4" w:rsidP="000550E4">
            <w:pPr>
              <w:rPr>
                <w:sz w:val="24"/>
                <w:szCs w:val="24"/>
              </w:rPr>
            </w:pPr>
            <w:r w:rsidRPr="0045707F">
              <w:rPr>
                <w:color w:val="000000"/>
                <w:sz w:val="24"/>
                <w:szCs w:val="24"/>
              </w:rPr>
              <w:t>заказчиков при наличии свыше 5 (Пять) и более судебных дел, претензий или рекламаций со стороны Заказчиков.</w:t>
            </w:r>
          </w:p>
        </w:tc>
        <w:tc>
          <w:tcPr>
            <w:tcW w:w="2986" w:type="dxa"/>
            <w:vAlign w:val="center"/>
          </w:tcPr>
          <w:p w14:paraId="6F7B6895" w14:textId="69D7AEB9" w:rsidR="0045707F" w:rsidRDefault="0045707F" w:rsidP="0045707F">
            <w:pPr>
              <w:rPr>
                <w:color w:val="000000"/>
                <w:sz w:val="24"/>
                <w:szCs w:val="24"/>
              </w:rPr>
            </w:pPr>
            <w:r w:rsidRPr="0045707F">
              <w:rPr>
                <w:b/>
                <w:color w:val="000000"/>
                <w:sz w:val="24"/>
                <w:szCs w:val="24"/>
              </w:rPr>
              <w:t>С5</w:t>
            </w:r>
            <w:r>
              <w:rPr>
                <w:b/>
                <w:color w:val="000000"/>
                <w:sz w:val="24"/>
                <w:szCs w:val="24"/>
              </w:rPr>
              <w:t xml:space="preserve"> - </w:t>
            </w:r>
            <w:r w:rsidRPr="009B0940">
              <w:rPr>
                <w:color w:val="000000"/>
                <w:sz w:val="24"/>
                <w:szCs w:val="24"/>
              </w:rPr>
              <w:t>Максимальное количество баллов по данному подкритерию</w:t>
            </w:r>
            <w:r>
              <w:rPr>
                <w:color w:val="000000"/>
                <w:sz w:val="24"/>
                <w:szCs w:val="24"/>
              </w:rPr>
              <w:t xml:space="preserve"> – 1</w:t>
            </w:r>
            <w:r w:rsidRPr="009B0940">
              <w:rPr>
                <w:color w:val="000000"/>
                <w:sz w:val="24"/>
                <w:szCs w:val="24"/>
              </w:rPr>
              <w:t xml:space="preserve">0 баллов.  </w:t>
            </w:r>
          </w:p>
          <w:p w14:paraId="381CA371" w14:textId="77777777" w:rsidR="0045707F" w:rsidRPr="0045707F" w:rsidRDefault="0045707F" w:rsidP="000550E4">
            <w:pPr>
              <w:rPr>
                <w:b/>
                <w:color w:val="000000"/>
                <w:sz w:val="24"/>
                <w:szCs w:val="24"/>
              </w:rPr>
            </w:pPr>
          </w:p>
          <w:p w14:paraId="3EED8340" w14:textId="77777777" w:rsidR="000550E4" w:rsidRPr="0045707F" w:rsidRDefault="000550E4" w:rsidP="000550E4">
            <w:pPr>
              <w:rPr>
                <w:i/>
                <w:color w:val="1F497D" w:themeColor="text2"/>
                <w:sz w:val="24"/>
                <w:szCs w:val="24"/>
              </w:rPr>
            </w:pPr>
            <w:r w:rsidRPr="0045707F">
              <w:rPr>
                <w:i/>
                <w:color w:val="1F497D" w:themeColor="text2"/>
                <w:sz w:val="24"/>
                <w:szCs w:val="24"/>
              </w:rPr>
              <w:t>Подтверждающим документом является пояснительная записка участника закупки.</w:t>
            </w:r>
          </w:p>
          <w:p w14:paraId="0ECB70DF" w14:textId="7C114E15" w:rsidR="004A0D59" w:rsidRPr="004A0D59" w:rsidRDefault="004A0D59" w:rsidP="0045707F">
            <w:pPr>
              <w:rPr>
                <w:b/>
                <w:sz w:val="24"/>
                <w:szCs w:val="24"/>
              </w:rPr>
            </w:pPr>
          </w:p>
        </w:tc>
        <w:tc>
          <w:tcPr>
            <w:tcW w:w="1510" w:type="dxa"/>
            <w:vMerge/>
          </w:tcPr>
          <w:p w14:paraId="2DB5E45E" w14:textId="77777777" w:rsidR="004A0D59" w:rsidRPr="002B6685" w:rsidRDefault="004A0D59" w:rsidP="00683F55">
            <w:pPr>
              <w:rPr>
                <w:b/>
                <w:bCs/>
                <w:color w:val="000000"/>
                <w:sz w:val="24"/>
                <w:szCs w:val="24"/>
              </w:rPr>
            </w:pPr>
          </w:p>
        </w:tc>
      </w:tr>
    </w:tbl>
    <w:p w14:paraId="0540C779" w14:textId="3DB6E54A" w:rsidR="00630A36" w:rsidRPr="00F67F5E" w:rsidRDefault="00630A36" w:rsidP="00630A36">
      <w:pPr>
        <w:autoSpaceDE w:val="0"/>
        <w:autoSpaceDN w:val="0"/>
        <w:adjustRightInd w:val="0"/>
        <w:spacing w:line="276" w:lineRule="auto"/>
        <w:ind w:firstLine="539"/>
        <w:jc w:val="both"/>
        <w:outlineLvl w:val="2"/>
        <w:rPr>
          <w:sz w:val="24"/>
          <w:szCs w:val="24"/>
        </w:rPr>
      </w:pPr>
    </w:p>
    <w:p w14:paraId="5F7F2C8B" w14:textId="1A5BA66D" w:rsidR="00630A36" w:rsidRPr="00F67F5E" w:rsidRDefault="006602B0" w:rsidP="006602B0">
      <w:pPr>
        <w:autoSpaceDE w:val="0"/>
        <w:autoSpaceDN w:val="0"/>
        <w:adjustRightInd w:val="0"/>
        <w:spacing w:line="360" w:lineRule="auto"/>
        <w:ind w:firstLine="540"/>
        <w:contextualSpacing/>
        <w:jc w:val="right"/>
        <w:rPr>
          <w:sz w:val="24"/>
          <w:szCs w:val="24"/>
        </w:rPr>
      </w:pPr>
      <w:r w:rsidRPr="00F67F5E">
        <w:rPr>
          <w:sz w:val="24"/>
          <w:szCs w:val="24"/>
        </w:rPr>
        <w:t xml:space="preserve">Таблица №1 </w:t>
      </w: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lastRenderedPageBreak/>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B63497">
        <w:rPr>
          <w:rStyle w:val="13"/>
          <w:b/>
          <w:bCs w:val="0"/>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B63497">
        <w:rPr>
          <w:sz w:val="28"/>
          <w:szCs w:val="28"/>
          <w:lang w:val="ru-RU"/>
        </w:rPr>
        <w:t xml:space="preserve">ФОРМА 1. </w:t>
      </w:r>
      <w:r w:rsidR="00F23A29" w:rsidRPr="00B63497">
        <w:rPr>
          <w:sz w:val="28"/>
          <w:szCs w:val="28"/>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B63497" w:rsidRDefault="00F23A29" w:rsidP="00F23A29">
      <w:pPr>
        <w:rPr>
          <w:sz w:val="28"/>
          <w:szCs w:val="28"/>
        </w:rPr>
      </w:pPr>
    </w:p>
    <w:p w14:paraId="19663968" w14:textId="77777777" w:rsidR="00773C29" w:rsidRPr="00832CAF" w:rsidRDefault="00F23A29" w:rsidP="00773C29">
      <w:pPr>
        <w:jc w:val="center"/>
        <w:rPr>
          <w:b/>
          <w:sz w:val="28"/>
          <w:szCs w:val="28"/>
        </w:rPr>
      </w:pPr>
      <w:bookmarkStart w:id="345" w:name="_Toc119343910"/>
      <w:bookmarkStart w:id="346" w:name="_Toc366837810"/>
      <w:bookmarkStart w:id="347" w:name="_Toc366896202"/>
      <w:r w:rsidRPr="00832CAF">
        <w:rPr>
          <w:b/>
          <w:sz w:val="28"/>
          <w:szCs w:val="28"/>
        </w:rPr>
        <w:t>ОПИСЬ ДОКУМЕНТОВ,</w:t>
      </w:r>
      <w:bookmarkEnd w:id="345"/>
      <w:r w:rsidRPr="00832CAF">
        <w:rPr>
          <w:b/>
          <w:sz w:val="28"/>
          <w:szCs w:val="28"/>
        </w:rPr>
        <w:t xml:space="preserve"> </w:t>
      </w:r>
    </w:p>
    <w:p w14:paraId="51BD9170" w14:textId="2D443505" w:rsidR="00881059" w:rsidRPr="00832CAF" w:rsidRDefault="00F23A29" w:rsidP="00832CAF">
      <w:pPr>
        <w:pStyle w:val="ab"/>
        <w:ind w:left="360"/>
        <w:jc w:val="both"/>
        <w:rPr>
          <w:b/>
          <w:sz w:val="28"/>
          <w:szCs w:val="28"/>
        </w:rPr>
      </w:pPr>
      <w:r w:rsidRPr="00832CAF">
        <w:rPr>
          <w:b/>
          <w:sz w:val="28"/>
          <w:szCs w:val="28"/>
        </w:rPr>
        <w:t xml:space="preserve">представляемых для участия в закупке </w:t>
      </w:r>
      <w:bookmarkEnd w:id="346"/>
      <w:bookmarkEnd w:id="347"/>
      <w:r w:rsidR="00881059" w:rsidRPr="00832CAF">
        <w:rPr>
          <w:b/>
          <w:sz w:val="28"/>
          <w:szCs w:val="28"/>
        </w:rPr>
        <w:t xml:space="preserve">на </w:t>
      </w:r>
      <w:r w:rsidR="00881059" w:rsidRPr="00832CAF">
        <w:rPr>
          <w:b/>
          <w:bCs/>
          <w:sz w:val="28"/>
          <w:szCs w:val="28"/>
        </w:rPr>
        <w:t>право</w:t>
      </w:r>
      <w:r w:rsidR="00881059" w:rsidRPr="00832CAF">
        <w:rPr>
          <w:b/>
          <w:sz w:val="28"/>
          <w:szCs w:val="28"/>
        </w:rPr>
        <w:t xml:space="preserve"> </w:t>
      </w:r>
      <w:r w:rsidR="00832CAF" w:rsidRPr="00832CAF">
        <w:rPr>
          <w:b/>
          <w:sz w:val="28"/>
          <w:szCs w:val="28"/>
        </w:rPr>
        <w:t xml:space="preserve">заключения договора </w:t>
      </w:r>
      <w:r w:rsidR="00DE0AF3">
        <w:rPr>
          <w:b/>
          <w:sz w:val="28"/>
          <w:szCs w:val="28"/>
        </w:rPr>
        <w:t>на оказание услуг по мониторингу и аналитике СМИ</w:t>
      </w:r>
      <w:r w:rsidR="00881059" w:rsidRPr="00832CAF">
        <w:rPr>
          <w:b/>
          <w:bCs/>
          <w:sz w:val="28"/>
          <w:szCs w:val="28"/>
        </w:rPr>
        <w:t>,</w:t>
      </w:r>
      <w:r w:rsidR="00881059" w:rsidRPr="00832CAF">
        <w:rPr>
          <w:b/>
          <w:sz w:val="28"/>
          <w:szCs w:val="28"/>
        </w:rPr>
        <w:t xml:space="preserve"> реестровый номер закупки К</w:t>
      </w:r>
      <w:r w:rsidR="00DE0AF3">
        <w:rPr>
          <w:b/>
          <w:sz w:val="28"/>
          <w:szCs w:val="28"/>
        </w:rPr>
        <w:t>3/2-16</w:t>
      </w:r>
      <w:r w:rsidR="00881059" w:rsidRPr="00832CAF">
        <w:rPr>
          <w:b/>
          <w:sz w:val="28"/>
          <w:szCs w:val="28"/>
        </w:rPr>
        <w:t>.</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7465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293A42B4" w:rsidR="001A6B73" w:rsidRPr="00B63497" w:rsidRDefault="001A6B73" w:rsidP="0045707F">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r w:rsidR="0045707F">
              <w:rPr>
                <w:sz w:val="24"/>
                <w:szCs w:val="24"/>
              </w:rPr>
              <w:t xml:space="preserve"> с приложениями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w:t>
            </w:r>
            <w:r w:rsidRPr="00B63497">
              <w:rPr>
                <w:sz w:val="24"/>
                <w:szCs w:val="24"/>
              </w:rPr>
              <w:lastRenderedPageBreak/>
              <w:t>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48"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48"/>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49" w:name="_Ref166329536"/>
      <w:bookmarkStart w:id="350" w:name="_Toc249870894"/>
      <w:bookmarkStart w:id="351" w:name="_Toc366896204"/>
      <w:bookmarkStart w:id="352" w:name="_Toc275078261"/>
      <w:bookmarkStart w:id="353" w:name="_Toc121292706"/>
      <w:bookmarkStart w:id="354"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49"/>
      <w:bookmarkEnd w:id="350"/>
      <w:bookmarkEnd w:id="351"/>
      <w:bookmarkEnd w:id="352"/>
    </w:p>
    <w:p w14:paraId="501EE1F4" w14:textId="77777777" w:rsidR="00F23A29" w:rsidRPr="00B63497" w:rsidRDefault="00F23A29" w:rsidP="00F23A29">
      <w:pPr>
        <w:rPr>
          <w:sz w:val="28"/>
          <w:szCs w:val="28"/>
        </w:rPr>
      </w:pPr>
      <w:bookmarkStart w:id="355" w:name="_Ref166329400"/>
      <w:r w:rsidRPr="00B63497">
        <w:rPr>
          <w:sz w:val="28"/>
          <w:szCs w:val="28"/>
        </w:rPr>
        <w:t>На бланке участника закупки</w:t>
      </w:r>
      <w:bookmarkEnd w:id="355"/>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41082088"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 xml:space="preserve">ПРОСЕ </w:t>
      </w:r>
      <w:r w:rsidR="00742C2B">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5B7B065C" w14:textId="6003242C" w:rsidR="00881059" w:rsidRPr="004256CF" w:rsidRDefault="00881059" w:rsidP="00881059">
      <w:pPr>
        <w:spacing w:after="200" w:line="276" w:lineRule="auto"/>
        <w:jc w:val="center"/>
        <w:rPr>
          <w:b/>
          <w:sz w:val="28"/>
          <w:szCs w:val="28"/>
        </w:rPr>
      </w:pPr>
      <w:r w:rsidRPr="00A31168">
        <w:rPr>
          <w:b/>
          <w:sz w:val="28"/>
          <w:szCs w:val="28"/>
        </w:rPr>
        <w:t xml:space="preserve">на </w:t>
      </w:r>
      <w:r w:rsidR="00832CAF" w:rsidRPr="00832CAF">
        <w:rPr>
          <w:b/>
          <w:sz w:val="28"/>
          <w:szCs w:val="28"/>
        </w:rPr>
        <w:t xml:space="preserve">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К</w:t>
      </w:r>
      <w:r w:rsidR="00DE0AF3">
        <w:rPr>
          <w:b/>
          <w:sz w:val="28"/>
          <w:szCs w:val="28"/>
        </w:rPr>
        <w:t>3/2-16</w:t>
      </w:r>
      <w:r w:rsidRPr="004256CF">
        <w:rPr>
          <w:b/>
          <w:sz w:val="28"/>
          <w:szCs w:val="28"/>
        </w:rPr>
        <w:t>.</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w:t>
      </w:r>
      <w:bookmarkStart w:id="356" w:name="_GoBack"/>
      <w:bookmarkEnd w:id="356"/>
      <w:r w:rsidR="00FE067A" w:rsidRPr="00B63497">
        <w:rPr>
          <w:bCs/>
          <w:sz w:val="28"/>
          <w:szCs w:val="28"/>
          <w:lang w:val="ru-RU"/>
        </w:rPr>
        <w:t>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434F4BD" w14:textId="77777777" w:rsidR="004C55FC" w:rsidRDefault="004C55FC"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832CAF" w:rsidRPr="00CA776F" w14:paraId="20668F31" w14:textId="77777777" w:rsidTr="00832CAF">
        <w:tc>
          <w:tcPr>
            <w:tcW w:w="2392" w:type="dxa"/>
            <w:vAlign w:val="center"/>
          </w:tcPr>
          <w:p w14:paraId="461E7CF2" w14:textId="77777777" w:rsidR="00832CAF" w:rsidRPr="00CA776F" w:rsidRDefault="00832CAF" w:rsidP="00832CAF">
            <w:pPr>
              <w:jc w:val="left"/>
              <w:rPr>
                <w:b/>
                <w:sz w:val="24"/>
                <w:szCs w:val="24"/>
              </w:rPr>
            </w:pPr>
            <w:r w:rsidRPr="00CA776F">
              <w:rPr>
                <w:b/>
                <w:sz w:val="24"/>
                <w:szCs w:val="24"/>
              </w:rPr>
              <w:t>Наименование показателя</w:t>
            </w:r>
          </w:p>
        </w:tc>
        <w:tc>
          <w:tcPr>
            <w:tcW w:w="1711" w:type="dxa"/>
            <w:vAlign w:val="center"/>
          </w:tcPr>
          <w:p w14:paraId="1AAC2879" w14:textId="77777777" w:rsidR="00832CAF" w:rsidRPr="00CA776F" w:rsidRDefault="00832CAF" w:rsidP="00832CAF">
            <w:pPr>
              <w:jc w:val="left"/>
              <w:rPr>
                <w:b/>
                <w:sz w:val="24"/>
                <w:szCs w:val="24"/>
              </w:rPr>
            </w:pPr>
            <w:r w:rsidRPr="00CA776F">
              <w:rPr>
                <w:b/>
                <w:sz w:val="24"/>
                <w:szCs w:val="24"/>
              </w:rPr>
              <w:t>Единица измерения</w:t>
            </w:r>
          </w:p>
        </w:tc>
        <w:tc>
          <w:tcPr>
            <w:tcW w:w="1817" w:type="dxa"/>
            <w:vAlign w:val="center"/>
          </w:tcPr>
          <w:p w14:paraId="599968F8" w14:textId="77777777" w:rsidR="00832CAF" w:rsidRPr="00CA776F" w:rsidRDefault="00832CAF" w:rsidP="00832CAF">
            <w:pPr>
              <w:jc w:val="left"/>
              <w:rPr>
                <w:b/>
                <w:sz w:val="24"/>
                <w:szCs w:val="24"/>
              </w:rPr>
            </w:pPr>
            <w:r w:rsidRPr="00CA776F">
              <w:rPr>
                <w:b/>
                <w:sz w:val="24"/>
                <w:szCs w:val="24"/>
              </w:rPr>
              <w:t xml:space="preserve">Значение </w:t>
            </w:r>
          </w:p>
        </w:tc>
        <w:tc>
          <w:tcPr>
            <w:tcW w:w="4253" w:type="dxa"/>
            <w:vAlign w:val="center"/>
          </w:tcPr>
          <w:p w14:paraId="6D5CE914" w14:textId="77777777" w:rsidR="00832CAF" w:rsidRPr="00CA776F" w:rsidRDefault="00832CAF" w:rsidP="00832CAF">
            <w:pPr>
              <w:jc w:val="left"/>
              <w:rPr>
                <w:b/>
                <w:sz w:val="24"/>
                <w:szCs w:val="24"/>
              </w:rPr>
            </w:pPr>
            <w:r w:rsidRPr="00CA776F">
              <w:rPr>
                <w:b/>
                <w:sz w:val="24"/>
                <w:szCs w:val="24"/>
              </w:rPr>
              <w:t>Примечание</w:t>
            </w:r>
          </w:p>
        </w:tc>
      </w:tr>
      <w:tr w:rsidR="00832CAF" w:rsidRPr="00742C2B" w14:paraId="0B33AF02" w14:textId="77777777" w:rsidTr="00832CAF">
        <w:tc>
          <w:tcPr>
            <w:tcW w:w="2392" w:type="dxa"/>
            <w:vAlign w:val="center"/>
          </w:tcPr>
          <w:p w14:paraId="19900612" w14:textId="7C5ADB86" w:rsidR="00832CAF" w:rsidRPr="00742C2B" w:rsidRDefault="00832CAF" w:rsidP="00832CAF">
            <w:pPr>
              <w:rPr>
                <w:b/>
                <w:color w:val="000000"/>
                <w:sz w:val="24"/>
                <w:szCs w:val="24"/>
              </w:rPr>
            </w:pPr>
            <w:r w:rsidRPr="00742C2B">
              <w:rPr>
                <w:b/>
                <w:color w:val="000000"/>
                <w:sz w:val="24"/>
                <w:szCs w:val="24"/>
              </w:rPr>
              <w:t xml:space="preserve">Цена </w:t>
            </w:r>
            <w:r w:rsidR="0045707F" w:rsidRPr="00742C2B">
              <w:rPr>
                <w:b/>
                <w:color w:val="000000"/>
                <w:sz w:val="24"/>
                <w:szCs w:val="24"/>
              </w:rPr>
              <w:t>договора</w:t>
            </w:r>
          </w:p>
          <w:p w14:paraId="4545AE04" w14:textId="77777777" w:rsidR="00832CAF" w:rsidRPr="00742C2B" w:rsidRDefault="00832CAF" w:rsidP="00832CAF">
            <w:pPr>
              <w:jc w:val="left"/>
              <w:rPr>
                <w:b/>
                <w:sz w:val="24"/>
                <w:szCs w:val="24"/>
              </w:rPr>
            </w:pPr>
            <w:r w:rsidRPr="00742C2B">
              <w:rPr>
                <w:b/>
                <w:color w:val="000000"/>
                <w:sz w:val="24"/>
                <w:szCs w:val="24"/>
              </w:rPr>
              <w:t>(с учетом НДС)</w:t>
            </w:r>
          </w:p>
        </w:tc>
        <w:tc>
          <w:tcPr>
            <w:tcW w:w="1711" w:type="dxa"/>
            <w:vAlign w:val="center"/>
          </w:tcPr>
          <w:p w14:paraId="1D31A240" w14:textId="77777777" w:rsidR="00832CAF" w:rsidRPr="00742C2B" w:rsidRDefault="00832CAF" w:rsidP="00832CAF">
            <w:pPr>
              <w:jc w:val="left"/>
              <w:rPr>
                <w:sz w:val="24"/>
                <w:szCs w:val="24"/>
              </w:rPr>
            </w:pPr>
            <w:r w:rsidRPr="00742C2B">
              <w:rPr>
                <w:sz w:val="24"/>
                <w:szCs w:val="24"/>
              </w:rPr>
              <w:t>Российский рубль</w:t>
            </w:r>
          </w:p>
        </w:tc>
        <w:tc>
          <w:tcPr>
            <w:tcW w:w="1817" w:type="dxa"/>
            <w:vAlign w:val="center"/>
          </w:tcPr>
          <w:p w14:paraId="142A4014" w14:textId="77777777" w:rsidR="00832CAF" w:rsidRPr="00742C2B" w:rsidRDefault="00832CAF" w:rsidP="00832CAF">
            <w:pPr>
              <w:jc w:val="left"/>
              <w:rPr>
                <w:b/>
                <w:sz w:val="24"/>
                <w:szCs w:val="24"/>
              </w:rPr>
            </w:pPr>
          </w:p>
        </w:tc>
        <w:tc>
          <w:tcPr>
            <w:tcW w:w="4253" w:type="dxa"/>
            <w:vAlign w:val="center"/>
          </w:tcPr>
          <w:p w14:paraId="33E8F60A" w14:textId="553662AF" w:rsidR="00832CAF" w:rsidRPr="00742C2B" w:rsidRDefault="00742C2B" w:rsidP="00832CAF">
            <w:pPr>
              <w:jc w:val="left"/>
              <w:rPr>
                <w:i/>
                <w:color w:val="1F497D" w:themeColor="text2"/>
                <w:sz w:val="24"/>
                <w:szCs w:val="24"/>
              </w:rPr>
            </w:pPr>
            <w:r>
              <w:rPr>
                <w:i/>
                <w:color w:val="1F497D" w:themeColor="text2"/>
                <w:sz w:val="24"/>
                <w:szCs w:val="24"/>
              </w:rPr>
              <w:t>ЙЙЙ</w:t>
            </w:r>
          </w:p>
        </w:tc>
      </w:tr>
      <w:tr w:rsidR="00832CAF" w:rsidRPr="00742C2B" w14:paraId="2F142399" w14:textId="77777777" w:rsidTr="00832CAF">
        <w:tc>
          <w:tcPr>
            <w:tcW w:w="2392" w:type="dxa"/>
            <w:vAlign w:val="center"/>
          </w:tcPr>
          <w:p w14:paraId="58CD9D3E" w14:textId="77777777" w:rsidR="00832CAF" w:rsidRPr="00742C2B" w:rsidRDefault="00832CAF" w:rsidP="00832CAF">
            <w:pPr>
              <w:shd w:val="clear" w:color="auto" w:fill="FFFFFF"/>
              <w:ind w:left="65"/>
              <w:jc w:val="left"/>
              <w:rPr>
                <w:b/>
                <w:sz w:val="24"/>
                <w:szCs w:val="24"/>
              </w:rPr>
            </w:pPr>
            <w:r w:rsidRPr="00742C2B">
              <w:rPr>
                <w:b/>
                <w:sz w:val="24"/>
                <w:szCs w:val="24"/>
              </w:rPr>
              <w:t>Качество работ (услуг) и (или) квалификация участника закупки</w:t>
            </w:r>
          </w:p>
        </w:tc>
        <w:tc>
          <w:tcPr>
            <w:tcW w:w="1711" w:type="dxa"/>
            <w:vAlign w:val="center"/>
          </w:tcPr>
          <w:p w14:paraId="6316323B" w14:textId="77777777" w:rsidR="00832CAF" w:rsidRPr="00742C2B" w:rsidRDefault="00832CAF" w:rsidP="00832CAF">
            <w:pPr>
              <w:jc w:val="left"/>
              <w:rPr>
                <w:sz w:val="24"/>
                <w:szCs w:val="24"/>
              </w:rPr>
            </w:pPr>
            <w:r w:rsidRPr="00742C2B">
              <w:rPr>
                <w:sz w:val="24"/>
                <w:szCs w:val="24"/>
              </w:rPr>
              <w:t>есть (кол-во листов)</w:t>
            </w:r>
          </w:p>
        </w:tc>
        <w:tc>
          <w:tcPr>
            <w:tcW w:w="1817" w:type="dxa"/>
            <w:vAlign w:val="center"/>
          </w:tcPr>
          <w:p w14:paraId="6591F20D" w14:textId="77777777" w:rsidR="00832CAF" w:rsidRPr="00742C2B" w:rsidRDefault="00832CAF" w:rsidP="00832CAF">
            <w:pPr>
              <w:jc w:val="left"/>
              <w:rPr>
                <w:b/>
                <w:sz w:val="24"/>
                <w:szCs w:val="24"/>
              </w:rPr>
            </w:pPr>
          </w:p>
        </w:tc>
        <w:tc>
          <w:tcPr>
            <w:tcW w:w="4253" w:type="dxa"/>
            <w:vAlign w:val="center"/>
          </w:tcPr>
          <w:p w14:paraId="2AFFB6CA" w14:textId="7E5E2671" w:rsidR="00832CAF" w:rsidRPr="00742C2B" w:rsidRDefault="00832CAF" w:rsidP="00832CAF">
            <w:pPr>
              <w:jc w:val="left"/>
              <w:rPr>
                <w:i/>
                <w:color w:val="1F497D" w:themeColor="text2"/>
                <w:sz w:val="24"/>
                <w:szCs w:val="24"/>
              </w:rPr>
            </w:pPr>
            <w:r w:rsidRPr="00742C2B">
              <w:rPr>
                <w:i/>
                <w:color w:val="1F497D" w:themeColor="text2"/>
                <w:sz w:val="24"/>
                <w:szCs w:val="24"/>
              </w:rPr>
              <w:t>Пред</w:t>
            </w:r>
            <w:r w:rsidR="00E7465D" w:rsidRPr="00742C2B">
              <w:rPr>
                <w:i/>
                <w:color w:val="1F497D" w:themeColor="text2"/>
                <w:sz w:val="24"/>
                <w:szCs w:val="24"/>
              </w:rPr>
              <w:t>ставлено в Приложениях № 2,</w:t>
            </w:r>
            <w:r w:rsidRPr="00742C2B">
              <w:rPr>
                <w:i/>
                <w:color w:val="1F497D" w:themeColor="text2"/>
                <w:sz w:val="24"/>
                <w:szCs w:val="24"/>
              </w:rPr>
              <w:t xml:space="preserve"> 4 к предложению на участие в закупке</w:t>
            </w:r>
          </w:p>
        </w:tc>
      </w:tr>
    </w:tbl>
    <w:p w14:paraId="025EAD75" w14:textId="77777777" w:rsidR="00832CAF" w:rsidRDefault="00832CAF" w:rsidP="00F23A29">
      <w:pPr>
        <w:ind w:firstLine="709"/>
        <w:jc w:val="both"/>
        <w:rPr>
          <w:sz w:val="28"/>
          <w:szCs w:val="28"/>
        </w:rPr>
      </w:pPr>
    </w:p>
    <w:p w14:paraId="46D26606" w14:textId="05310F24" w:rsidR="00C17C02" w:rsidRDefault="00F23A29" w:rsidP="00832CAF">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1772F640" w14:textId="46BD5333" w:rsidR="00330A7B" w:rsidRPr="00B63497" w:rsidRDefault="00F23A29" w:rsidP="00F23A29">
      <w:pPr>
        <w:ind w:firstLine="709"/>
        <w:jc w:val="both"/>
        <w:rPr>
          <w:sz w:val="28"/>
          <w:szCs w:val="28"/>
        </w:rPr>
      </w:pPr>
      <w:r w:rsidRPr="00B63497">
        <w:rPr>
          <w:sz w:val="28"/>
          <w:szCs w:val="28"/>
        </w:rPr>
        <w:t>3.1.</w:t>
      </w:r>
      <w:bookmarkStart w:id="357" w:name="_Toc292372138"/>
      <w:bookmarkStart w:id="358" w:name="_Toc321331741"/>
      <w:bookmarkStart w:id="359" w:name="_Toc366837813"/>
      <w:r w:rsidRPr="00B63497">
        <w:rPr>
          <w:sz w:val="28"/>
          <w:szCs w:val="28"/>
        </w:rPr>
        <w:t xml:space="preserve">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7"/>
      <w:bookmarkEnd w:id="358"/>
      <w:bookmarkEnd w:id="359"/>
      <w:r w:rsidR="00330A7B" w:rsidRPr="00B63497">
        <w:rPr>
          <w:sz w:val="28"/>
          <w:szCs w:val="28"/>
        </w:rPr>
        <w:t xml:space="preserve"> </w:t>
      </w:r>
    </w:p>
    <w:p w14:paraId="7990D7E1" w14:textId="3BB4C73C" w:rsidR="002E1D8F" w:rsidRPr="00B63497" w:rsidRDefault="0045707F" w:rsidP="0034533B">
      <w:pPr>
        <w:ind w:firstLine="709"/>
        <w:jc w:val="both"/>
        <w:rPr>
          <w:sz w:val="28"/>
          <w:szCs w:val="28"/>
        </w:rPr>
      </w:pPr>
      <w:r>
        <w:rPr>
          <w:sz w:val="28"/>
          <w:szCs w:val="28"/>
        </w:rPr>
        <w:t>3.2</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lastRenderedPageBreak/>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w:t>
      </w:r>
      <w:r w:rsidRPr="00B63497">
        <w:rPr>
          <w:sz w:val="28"/>
          <w:szCs w:val="28"/>
          <w:lang w:val="ru-RU"/>
        </w:rPr>
        <w:lastRenderedPageBreak/>
        <w:t>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0" w:name="OLE_LINK98"/>
      <w:r w:rsidRPr="00B63497">
        <w:rPr>
          <w:b/>
          <w:sz w:val="28"/>
          <w:szCs w:val="28"/>
        </w:rPr>
        <w:t>Участник закупки</w:t>
      </w:r>
      <w:bookmarkEnd w:id="360"/>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1" w:name="_Toc366896205"/>
      <w:bookmarkStart w:id="362"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Default="00BA5391" w:rsidP="00773C29">
      <w:pPr>
        <w:rPr>
          <w:b/>
          <w:kern w:val="28"/>
          <w:sz w:val="28"/>
          <w:szCs w:val="28"/>
          <w:vertAlign w:val="superscript"/>
          <w:lang w:eastAsia="x-none"/>
        </w:rPr>
      </w:pPr>
    </w:p>
    <w:p w14:paraId="565A6D1C" w14:textId="77777777" w:rsidR="00832CAF" w:rsidRDefault="00832CAF" w:rsidP="00773C29">
      <w:pPr>
        <w:rPr>
          <w:b/>
          <w:kern w:val="28"/>
          <w:sz w:val="28"/>
          <w:szCs w:val="28"/>
          <w:vertAlign w:val="superscript"/>
          <w:lang w:eastAsia="x-none"/>
        </w:rPr>
      </w:pPr>
    </w:p>
    <w:p w14:paraId="6618B964" w14:textId="77777777" w:rsidR="00832CAF" w:rsidRDefault="00832CAF" w:rsidP="00773C29">
      <w:pPr>
        <w:rPr>
          <w:b/>
          <w:kern w:val="28"/>
          <w:sz w:val="28"/>
          <w:szCs w:val="28"/>
          <w:vertAlign w:val="superscript"/>
          <w:lang w:eastAsia="x-none"/>
        </w:rPr>
      </w:pPr>
    </w:p>
    <w:p w14:paraId="5D8D1295" w14:textId="77777777" w:rsidR="00832CAF" w:rsidRDefault="00832CAF" w:rsidP="00773C29">
      <w:pPr>
        <w:rPr>
          <w:b/>
          <w:kern w:val="28"/>
          <w:sz w:val="28"/>
          <w:szCs w:val="28"/>
          <w:vertAlign w:val="superscript"/>
          <w:lang w:eastAsia="x-none"/>
        </w:rPr>
      </w:pPr>
    </w:p>
    <w:p w14:paraId="080ED57E" w14:textId="77777777" w:rsidR="00832CAF" w:rsidRDefault="00832CAF" w:rsidP="00773C29">
      <w:pPr>
        <w:rPr>
          <w:b/>
          <w:kern w:val="28"/>
          <w:sz w:val="28"/>
          <w:szCs w:val="28"/>
          <w:vertAlign w:val="superscript"/>
          <w:lang w:eastAsia="x-none"/>
        </w:rPr>
      </w:pPr>
    </w:p>
    <w:p w14:paraId="3C2103D0" w14:textId="77777777" w:rsidR="00832CAF" w:rsidRDefault="00832CAF" w:rsidP="00773C29">
      <w:pPr>
        <w:rPr>
          <w:b/>
          <w:kern w:val="28"/>
          <w:sz w:val="28"/>
          <w:szCs w:val="28"/>
          <w:vertAlign w:val="superscript"/>
          <w:lang w:eastAsia="x-none"/>
        </w:rPr>
      </w:pPr>
    </w:p>
    <w:p w14:paraId="599C0F83" w14:textId="77777777" w:rsidR="00832CAF" w:rsidRPr="00B63497" w:rsidRDefault="00832CAF"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214C0AD0" w:rsidR="00F23A29" w:rsidRPr="00B63497" w:rsidRDefault="00F23A29" w:rsidP="00F141C7">
      <w:pPr>
        <w:pStyle w:val="10"/>
        <w:numPr>
          <w:ilvl w:val="0"/>
          <w:numId w:val="0"/>
        </w:numPr>
        <w:spacing w:before="0" w:after="0"/>
        <w:rPr>
          <w:caps/>
          <w:sz w:val="28"/>
          <w:szCs w:val="28"/>
          <w:lang w:val="ru-RU"/>
        </w:rPr>
      </w:pPr>
      <w:bookmarkStart w:id="363" w:name="_Ref166330475"/>
      <w:bookmarkStart w:id="364" w:name="_Ref166424094"/>
      <w:bookmarkStart w:id="365" w:name="_Toc225857524"/>
      <w:bookmarkStart w:id="366" w:name="_Ref230622735"/>
      <w:bookmarkStart w:id="367" w:name="_Ref230624213"/>
      <w:bookmarkStart w:id="368" w:name="_Toc253648652"/>
      <w:bookmarkStart w:id="369" w:name="_Toc275177227"/>
      <w:bookmarkStart w:id="370" w:name="_Ref290050547"/>
      <w:bookmarkStart w:id="371" w:name="_Toc366896206"/>
      <w:bookmarkStart w:id="372" w:name="_Toc275078263"/>
      <w:bookmarkEnd w:id="361"/>
      <w:bookmarkEnd w:id="362"/>
      <w:bookmarkEnd w:id="353"/>
      <w:bookmarkEnd w:id="354"/>
      <w:r w:rsidRPr="00B63497">
        <w:rPr>
          <w:sz w:val="28"/>
          <w:szCs w:val="28"/>
          <w:lang w:val="ru-RU"/>
        </w:rPr>
        <w:lastRenderedPageBreak/>
        <w:t>Форма 4.</w:t>
      </w:r>
      <w:r w:rsidRPr="00B63497">
        <w:rPr>
          <w:caps/>
          <w:sz w:val="28"/>
          <w:szCs w:val="28"/>
          <w:lang w:val="ru-RU"/>
        </w:rPr>
        <w:t xml:space="preserve"> </w:t>
      </w:r>
      <w:bookmarkEnd w:id="363"/>
      <w:bookmarkEnd w:id="364"/>
      <w:bookmarkEnd w:id="365"/>
      <w:bookmarkEnd w:id="366"/>
      <w:bookmarkEnd w:id="367"/>
      <w:bookmarkEnd w:id="368"/>
      <w:bookmarkEnd w:id="369"/>
      <w:bookmarkEnd w:id="370"/>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1"/>
      <w:bookmarkEnd w:id="372"/>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852102E" w:rsidR="00653873" w:rsidRPr="005A083E" w:rsidRDefault="00653873" w:rsidP="005A083E">
      <w:pPr>
        <w:spacing w:after="200" w:line="276" w:lineRule="auto"/>
        <w:jc w:val="both"/>
        <w:rPr>
          <w:b/>
          <w:sz w:val="24"/>
          <w:szCs w:val="24"/>
        </w:rPr>
      </w:pPr>
      <w:r w:rsidRPr="005A083E">
        <w:rPr>
          <w:sz w:val="24"/>
          <w:szCs w:val="24"/>
        </w:rPr>
        <w:t xml:space="preserve">Выполняя принятые на себя обязательства,  и изучив закупочную документацию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К</w:t>
      </w:r>
      <w:r w:rsidR="00DE0AF3">
        <w:rPr>
          <w:b/>
          <w:sz w:val="28"/>
          <w:szCs w:val="28"/>
        </w:rPr>
        <w:t>3/2-16</w:t>
      </w:r>
      <w:r w:rsidR="007F3060" w:rsidRPr="005A083E">
        <w:rPr>
          <w:sz w:val="24"/>
          <w:szCs w:val="24"/>
        </w:rPr>
        <w:t>,</w:t>
      </w:r>
      <w:r w:rsidRPr="005A083E">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33"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813"/>
        <w:gridCol w:w="4985"/>
        <w:gridCol w:w="28"/>
      </w:tblGrid>
      <w:tr w:rsidR="00653873" w:rsidRPr="009E108A" w14:paraId="45301A45" w14:textId="77777777" w:rsidTr="00F67F5E">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813"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013" w:type="dxa"/>
            <w:gridSpan w:val="2"/>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F67F5E">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813"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013" w:type="dxa"/>
            <w:gridSpan w:val="2"/>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F67F5E">
        <w:trPr>
          <w:gridAfter w:val="1"/>
          <w:wAfter w:w="28" w:type="dxa"/>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11B835C" w14:textId="2568FD12" w:rsidR="00653873" w:rsidRPr="005A083E" w:rsidRDefault="00077794" w:rsidP="00F67F5E">
            <w:pPr>
              <w:pStyle w:val="10"/>
              <w:keepLines/>
              <w:numPr>
                <w:ilvl w:val="0"/>
                <w:numId w:val="0"/>
              </w:numPr>
              <w:spacing w:before="480" w:after="120"/>
              <w:jc w:val="both"/>
              <w:rPr>
                <w:caps/>
                <w:color w:val="FF0000"/>
                <w:sz w:val="24"/>
                <w:szCs w:val="24"/>
                <w:lang w:val="ru-RU"/>
              </w:rPr>
            </w:pPr>
            <w:r w:rsidRPr="005F6BEE">
              <w:rPr>
                <w:color w:val="000000" w:themeColor="text1"/>
                <w:sz w:val="24"/>
                <w:szCs w:val="24"/>
              </w:rPr>
              <w:t>Место оказания услуг</w:t>
            </w:r>
            <w:r w:rsidR="00F67F5E">
              <w:rPr>
                <w:color w:val="000000" w:themeColor="text1"/>
                <w:sz w:val="24"/>
                <w:szCs w:val="24"/>
              </w:rPr>
              <w:t>:</w:t>
            </w:r>
          </w:p>
        </w:tc>
        <w:tc>
          <w:tcPr>
            <w:tcW w:w="4985"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79241E93" w14:textId="77777777" w:rsidTr="00F67F5E">
        <w:trPr>
          <w:gridAfter w:val="1"/>
          <w:wAfter w:w="28" w:type="dxa"/>
          <w:cantSplit/>
          <w:jc w:val="center"/>
        </w:trPr>
        <w:tc>
          <w:tcPr>
            <w:tcW w:w="807" w:type="dxa"/>
            <w:tcMar>
              <w:top w:w="0" w:type="dxa"/>
              <w:left w:w="108" w:type="dxa"/>
              <w:bottom w:w="0" w:type="dxa"/>
              <w:right w:w="108" w:type="dxa"/>
            </w:tcMar>
            <w:vAlign w:val="center"/>
          </w:tcPr>
          <w:p w14:paraId="3471CA08" w14:textId="77777777" w:rsidR="007F3060" w:rsidRPr="009E108A" w:rsidRDefault="007F3060"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C607677" w14:textId="7D478202" w:rsidR="007F3060" w:rsidRPr="005A083E" w:rsidRDefault="00077794" w:rsidP="00482C25">
            <w:pPr>
              <w:pStyle w:val="10"/>
              <w:keepLines/>
              <w:numPr>
                <w:ilvl w:val="0"/>
                <w:numId w:val="0"/>
              </w:numPr>
              <w:spacing w:after="120"/>
              <w:jc w:val="both"/>
              <w:rPr>
                <w:caps/>
                <w:color w:val="FF0000"/>
                <w:sz w:val="24"/>
                <w:szCs w:val="24"/>
                <w:lang w:val="ru-RU"/>
              </w:rPr>
            </w:pPr>
            <w:r w:rsidRPr="005F6BEE">
              <w:rPr>
                <w:color w:val="000000" w:themeColor="text1"/>
                <w:sz w:val="24"/>
                <w:szCs w:val="24"/>
              </w:rPr>
              <w:t>Срок</w:t>
            </w:r>
            <w:r w:rsidR="0045707F">
              <w:rPr>
                <w:color w:val="000000" w:themeColor="text1"/>
                <w:sz w:val="24"/>
                <w:szCs w:val="24"/>
              </w:rPr>
              <w:t>и</w:t>
            </w:r>
            <w:r w:rsidRPr="005F6BEE">
              <w:rPr>
                <w:color w:val="000000" w:themeColor="text1"/>
                <w:sz w:val="24"/>
                <w:szCs w:val="24"/>
              </w:rPr>
              <w:t xml:space="preserve"> оказания услуг:</w:t>
            </w:r>
          </w:p>
        </w:tc>
        <w:tc>
          <w:tcPr>
            <w:tcW w:w="4985" w:type="dxa"/>
            <w:tcMar>
              <w:top w:w="0" w:type="dxa"/>
              <w:left w:w="108" w:type="dxa"/>
              <w:bottom w:w="0" w:type="dxa"/>
              <w:right w:w="108" w:type="dxa"/>
            </w:tcMar>
            <w:vAlign w:val="center"/>
          </w:tcPr>
          <w:p w14:paraId="6BAD79BC" w14:textId="77777777" w:rsidR="007F3060" w:rsidRPr="009E108A" w:rsidRDefault="007F3060" w:rsidP="009E108A">
            <w:pPr>
              <w:pStyle w:val="affff2"/>
              <w:jc w:val="center"/>
              <w:rPr>
                <w:b/>
                <w:i/>
              </w:rPr>
            </w:pPr>
          </w:p>
        </w:tc>
      </w:tr>
      <w:tr w:rsidR="00077794" w:rsidRPr="009E108A" w14:paraId="1F6FD8DF" w14:textId="77777777" w:rsidTr="00F67F5E">
        <w:trPr>
          <w:gridAfter w:val="1"/>
          <w:wAfter w:w="28" w:type="dxa"/>
          <w:cantSplit/>
          <w:jc w:val="center"/>
        </w:trPr>
        <w:tc>
          <w:tcPr>
            <w:tcW w:w="807" w:type="dxa"/>
            <w:tcMar>
              <w:top w:w="0" w:type="dxa"/>
              <w:left w:w="108" w:type="dxa"/>
              <w:bottom w:w="0" w:type="dxa"/>
              <w:right w:w="108" w:type="dxa"/>
            </w:tcMar>
            <w:vAlign w:val="center"/>
          </w:tcPr>
          <w:p w14:paraId="67FFB5B4" w14:textId="77777777" w:rsidR="00077794" w:rsidRPr="009E108A" w:rsidRDefault="00077794"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6B9F101B" w14:textId="77777777" w:rsidR="00482C25" w:rsidRDefault="00482C25" w:rsidP="0045707F">
            <w:pPr>
              <w:pStyle w:val="aff7"/>
              <w:spacing w:after="0"/>
              <w:jc w:val="both"/>
              <w:rPr>
                <w:b/>
              </w:rPr>
            </w:pPr>
            <w:r w:rsidRPr="00257914">
              <w:rPr>
                <w:b/>
              </w:rPr>
              <w:t xml:space="preserve">Характеристики оказываемых услуг: </w:t>
            </w:r>
          </w:p>
          <w:p w14:paraId="4A9B7940" w14:textId="77777777" w:rsidR="0045707F" w:rsidRDefault="00482C25" w:rsidP="0045707F">
            <w:pPr>
              <w:pStyle w:val="aff7"/>
              <w:tabs>
                <w:tab w:val="num" w:pos="1080"/>
              </w:tabs>
              <w:spacing w:after="0"/>
              <w:rPr>
                <w:b/>
              </w:rPr>
            </w:pPr>
            <w:r>
              <w:rPr>
                <w:b/>
                <w:lang w:val="en-US"/>
              </w:rPr>
              <w:t xml:space="preserve">I. </w:t>
            </w:r>
            <w:r w:rsidR="0045707F">
              <w:rPr>
                <w:b/>
              </w:rPr>
              <w:t>ЕЖЕДНЕВНЫЙ МОНИТОРИНГ СМИ</w:t>
            </w:r>
          </w:p>
          <w:p w14:paraId="524589BE" w14:textId="49875B99" w:rsidR="00482C25" w:rsidRPr="005B74E2" w:rsidRDefault="0045707F" w:rsidP="0045707F">
            <w:pPr>
              <w:pStyle w:val="aff7"/>
              <w:tabs>
                <w:tab w:val="num" w:pos="1080"/>
              </w:tabs>
              <w:spacing w:after="0"/>
              <w:rPr>
                <w:b/>
              </w:rPr>
            </w:pPr>
            <w:r>
              <w:rPr>
                <w:b/>
                <w:lang w:val="en-US"/>
              </w:rPr>
              <w:t xml:space="preserve"> </w:t>
            </w:r>
            <w:r w:rsidR="00482C25">
              <w:rPr>
                <w:b/>
                <w:lang w:val="en-US"/>
              </w:rPr>
              <w:t>II.</w:t>
            </w:r>
            <w:r w:rsidR="00482C25" w:rsidRPr="005B74E2">
              <w:rPr>
                <w:b/>
              </w:rPr>
              <w:t xml:space="preserve">ЕЖЕМЕСЯЧНЫЙ АНАЛИТИЧЕСКИЙ ОТЧЕТ </w:t>
            </w:r>
          </w:p>
          <w:p w14:paraId="0B0A1610" w14:textId="77777777" w:rsidR="0045707F" w:rsidRDefault="00482C25" w:rsidP="0045707F">
            <w:pPr>
              <w:pStyle w:val="aff7"/>
              <w:spacing w:after="0"/>
              <w:jc w:val="both"/>
              <w:rPr>
                <w:b/>
              </w:rPr>
            </w:pPr>
            <w:r w:rsidRPr="005B74E2">
              <w:rPr>
                <w:b/>
                <w:lang w:val="en-US"/>
              </w:rPr>
              <w:t>I</w:t>
            </w:r>
            <w:r>
              <w:rPr>
                <w:b/>
                <w:lang w:val="en-US"/>
              </w:rPr>
              <w:t>II</w:t>
            </w:r>
            <w:r w:rsidRPr="005B74E2">
              <w:rPr>
                <w:b/>
                <w:lang w:val="en-US"/>
              </w:rPr>
              <w:t xml:space="preserve">. </w:t>
            </w:r>
            <w:r w:rsidR="0045707F">
              <w:rPr>
                <w:b/>
              </w:rPr>
              <w:t xml:space="preserve">ГОДОВОЙ АНАЛИТИЧЕСКИЙ </w:t>
            </w:r>
            <w:r w:rsidR="0045707F" w:rsidRPr="00FD09C9">
              <w:rPr>
                <w:b/>
              </w:rPr>
              <w:t xml:space="preserve">ОТЧЕТ </w:t>
            </w:r>
            <w:r w:rsidR="0045707F">
              <w:rPr>
                <w:b/>
              </w:rPr>
              <w:t>(</w:t>
            </w:r>
            <w:r w:rsidR="0045707F" w:rsidRPr="00FD09C9">
              <w:rPr>
                <w:b/>
              </w:rPr>
              <w:t xml:space="preserve">ЗА ПЕРИОД 01.01 – </w:t>
            </w:r>
            <w:r w:rsidR="0045707F">
              <w:rPr>
                <w:b/>
              </w:rPr>
              <w:t>15</w:t>
            </w:r>
            <w:r w:rsidR="0045707F" w:rsidRPr="00FD09C9">
              <w:rPr>
                <w:b/>
              </w:rPr>
              <w:t>.12.2016Г.</w:t>
            </w:r>
            <w:r w:rsidR="0045707F">
              <w:rPr>
                <w:b/>
              </w:rPr>
              <w:t>)</w:t>
            </w:r>
          </w:p>
          <w:p w14:paraId="0268B291" w14:textId="435ABCCE" w:rsidR="00482C25" w:rsidRPr="005B74E2" w:rsidRDefault="00482C25" w:rsidP="0045707F">
            <w:pPr>
              <w:pStyle w:val="aff7"/>
              <w:tabs>
                <w:tab w:val="num" w:pos="1080"/>
              </w:tabs>
              <w:spacing w:after="0"/>
              <w:contextualSpacing/>
              <w:jc w:val="both"/>
              <w:rPr>
                <w:b/>
              </w:rPr>
            </w:pPr>
          </w:p>
          <w:p w14:paraId="1E7DA1F3" w14:textId="77777777" w:rsidR="0045707F" w:rsidRDefault="0045707F" w:rsidP="0045707F">
            <w:pPr>
              <w:pStyle w:val="aff7"/>
              <w:numPr>
                <w:ilvl w:val="0"/>
                <w:numId w:val="32"/>
              </w:numPr>
              <w:spacing w:after="0"/>
              <w:ind w:left="0" w:firstLine="0"/>
              <w:jc w:val="both"/>
              <w:rPr>
                <w:b/>
              </w:rPr>
            </w:pPr>
            <w:r w:rsidRPr="005D2EF0">
              <w:rPr>
                <w:b/>
              </w:rPr>
              <w:t>А</w:t>
            </w:r>
            <w:r>
              <w:rPr>
                <w:b/>
              </w:rPr>
              <w:t>НАЛИТИЧЕСКИЙ ОТЧЕТ ЗА 1-Й КВАРТАЛ 2017г.</w:t>
            </w:r>
          </w:p>
          <w:p w14:paraId="58DDF08E" w14:textId="77777777" w:rsidR="0045707F" w:rsidRDefault="0045707F" w:rsidP="0045707F">
            <w:pPr>
              <w:pStyle w:val="aff7"/>
              <w:spacing w:after="0"/>
              <w:jc w:val="both"/>
              <w:rPr>
                <w:b/>
              </w:rPr>
            </w:pPr>
          </w:p>
          <w:p w14:paraId="3F77990C" w14:textId="77777777" w:rsidR="0045707F" w:rsidRDefault="0045707F" w:rsidP="0045707F">
            <w:pPr>
              <w:pStyle w:val="aff7"/>
              <w:numPr>
                <w:ilvl w:val="0"/>
                <w:numId w:val="32"/>
              </w:numPr>
              <w:spacing w:after="0"/>
              <w:ind w:left="0" w:firstLine="0"/>
              <w:jc w:val="both"/>
              <w:rPr>
                <w:b/>
              </w:rPr>
            </w:pPr>
            <w:r w:rsidRPr="0045707F">
              <w:rPr>
                <w:b/>
              </w:rPr>
              <w:t>АНАЛИТИЧЕСКИЙ ОТЧЕТ ЗА 2-Й КВАРТАЛ 2017г.</w:t>
            </w:r>
          </w:p>
          <w:p w14:paraId="3730FBE7" w14:textId="77777777" w:rsidR="0045707F" w:rsidRDefault="0045707F" w:rsidP="0045707F">
            <w:pPr>
              <w:pStyle w:val="aff7"/>
              <w:spacing w:after="0"/>
              <w:jc w:val="both"/>
              <w:rPr>
                <w:b/>
              </w:rPr>
            </w:pPr>
          </w:p>
          <w:p w14:paraId="6082CC41" w14:textId="77777777" w:rsidR="0045707F" w:rsidRDefault="0045707F" w:rsidP="0045707F">
            <w:pPr>
              <w:pStyle w:val="aff7"/>
              <w:numPr>
                <w:ilvl w:val="0"/>
                <w:numId w:val="32"/>
              </w:numPr>
              <w:spacing w:after="0"/>
              <w:ind w:left="0" w:firstLine="0"/>
              <w:jc w:val="both"/>
              <w:rPr>
                <w:b/>
              </w:rPr>
            </w:pPr>
            <w:r w:rsidRPr="0045707F">
              <w:rPr>
                <w:b/>
              </w:rPr>
              <w:t xml:space="preserve">АНАЛИТИЧЕСКИЙ ОТЧЕТ ПО ИНФОМАЦИОННОМУ ПОВОДУ. </w:t>
            </w:r>
          </w:p>
          <w:p w14:paraId="46F67EC4" w14:textId="77777777" w:rsidR="0045707F" w:rsidRDefault="0045707F" w:rsidP="0045707F">
            <w:pPr>
              <w:pStyle w:val="aff7"/>
              <w:spacing w:after="0"/>
              <w:jc w:val="both"/>
              <w:rPr>
                <w:b/>
              </w:rPr>
            </w:pPr>
          </w:p>
          <w:p w14:paraId="70E3B984" w14:textId="14E2C3F1" w:rsidR="0045707F" w:rsidRPr="0045707F" w:rsidRDefault="0045707F" w:rsidP="0045707F">
            <w:pPr>
              <w:pStyle w:val="aff7"/>
              <w:numPr>
                <w:ilvl w:val="0"/>
                <w:numId w:val="32"/>
              </w:numPr>
              <w:spacing w:after="0"/>
              <w:ind w:left="0" w:firstLine="0"/>
              <w:jc w:val="both"/>
              <w:rPr>
                <w:b/>
              </w:rPr>
            </w:pPr>
            <w:r w:rsidRPr="0045707F">
              <w:rPr>
                <w:b/>
              </w:rPr>
              <w:t xml:space="preserve">КАЛЕНДАРЬ СОБЫТИЙ </w:t>
            </w:r>
          </w:p>
          <w:p w14:paraId="57EAB08D" w14:textId="108631B3" w:rsidR="00077794" w:rsidRPr="006257AB" w:rsidRDefault="00077794" w:rsidP="0045707F">
            <w:pPr>
              <w:jc w:val="both"/>
              <w:rPr>
                <w:b/>
                <w:color w:val="000000" w:themeColor="text1"/>
                <w:sz w:val="24"/>
                <w:szCs w:val="24"/>
              </w:rPr>
            </w:pPr>
          </w:p>
        </w:tc>
        <w:tc>
          <w:tcPr>
            <w:tcW w:w="4985" w:type="dxa"/>
            <w:tcMar>
              <w:top w:w="0" w:type="dxa"/>
              <w:left w:w="108" w:type="dxa"/>
              <w:bottom w:w="0" w:type="dxa"/>
              <w:right w:w="108" w:type="dxa"/>
            </w:tcMar>
            <w:vAlign w:val="center"/>
          </w:tcPr>
          <w:p w14:paraId="6183FC38" w14:textId="77777777" w:rsidR="00077794" w:rsidRPr="009E108A" w:rsidRDefault="00077794" w:rsidP="009E108A">
            <w:pPr>
              <w:pStyle w:val="affff2"/>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xml:space="preserve">, </w:t>
      </w:r>
      <w:r w:rsidR="009F7C87" w:rsidRPr="0045707F">
        <w:rPr>
          <w:b/>
          <w:i/>
          <w:iCs/>
          <w:color w:val="1F497D" w:themeColor="text2"/>
          <w:sz w:val="28"/>
          <w:szCs w:val="28"/>
        </w:rPr>
        <w:t>при этом ссылки на Т</w:t>
      </w:r>
      <w:r w:rsidR="00557FB5" w:rsidRPr="0045707F">
        <w:rPr>
          <w:b/>
          <w:i/>
          <w:iCs/>
          <w:color w:val="1F497D" w:themeColor="text2"/>
          <w:sz w:val="28"/>
          <w:szCs w:val="28"/>
        </w:rPr>
        <w:t>ехническое задание не допускаются.</w:t>
      </w:r>
      <w:r w:rsidR="00557FB5" w:rsidRPr="00314327">
        <w:rPr>
          <w:i/>
          <w:iCs/>
          <w:color w:val="1F497D" w:themeColor="text2"/>
          <w:sz w:val="28"/>
          <w:szCs w:val="28"/>
        </w:rPr>
        <w:t xml:space="preserve"> </w:t>
      </w:r>
      <w:r w:rsidRPr="00314327">
        <w:rPr>
          <w:i/>
          <w:iCs/>
          <w:color w:val="1F497D" w:themeColor="text2"/>
          <w:sz w:val="28"/>
          <w:szCs w:val="28"/>
        </w:rPr>
        <w:t xml:space="preserve">Не предоставление указанного приложения либо оформление </w:t>
      </w:r>
      <w:r w:rsidRPr="00314327">
        <w:rPr>
          <w:i/>
          <w:iCs/>
          <w:color w:val="1F497D" w:themeColor="text2"/>
          <w:sz w:val="28"/>
          <w:szCs w:val="28"/>
        </w:rPr>
        <w:lastRenderedPageBreak/>
        <w:t xml:space="preserve">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3" w:name="_Toc275177228"/>
      <w:bookmarkStart w:id="374" w:name="OLE_LINK104"/>
      <w:bookmarkStart w:id="375" w:name="_Toc292372143"/>
      <w:bookmarkStart w:id="376" w:name="_Ref296003127"/>
      <w:bookmarkStart w:id="377"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4B29A8DF" w14:textId="77777777" w:rsidR="00482C25" w:rsidRDefault="00482C25" w:rsidP="00653873"/>
    <w:p w14:paraId="1840576B" w14:textId="77777777" w:rsidR="00482C25" w:rsidRDefault="00482C25" w:rsidP="00653873"/>
    <w:p w14:paraId="776666A1" w14:textId="77777777" w:rsidR="00482C25" w:rsidRDefault="00482C25" w:rsidP="00653873"/>
    <w:p w14:paraId="2E7C289F" w14:textId="77777777" w:rsidR="00482C25" w:rsidRDefault="00482C25" w:rsidP="00653873"/>
    <w:p w14:paraId="6C2F3898" w14:textId="77777777" w:rsidR="00482C25" w:rsidRDefault="00482C25" w:rsidP="00653873"/>
    <w:p w14:paraId="6A9B2171" w14:textId="77777777" w:rsidR="00482C25" w:rsidRDefault="00482C25" w:rsidP="00653873"/>
    <w:p w14:paraId="5C5EE090" w14:textId="77777777" w:rsidR="00482C25" w:rsidRDefault="00482C25"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0BAE236A" w14:textId="77777777" w:rsidR="00F67F5E" w:rsidRDefault="00F67F5E" w:rsidP="00653873"/>
    <w:p w14:paraId="6C0156DB" w14:textId="77777777" w:rsidR="008057C1" w:rsidRDefault="008057C1" w:rsidP="00653873"/>
    <w:p w14:paraId="0A6DEF9F" w14:textId="77777777" w:rsidR="008057C1" w:rsidRDefault="008057C1" w:rsidP="00653873"/>
    <w:p w14:paraId="6A30B06B" w14:textId="77777777" w:rsidR="004D388B" w:rsidRDefault="004D388B" w:rsidP="00653873"/>
    <w:p w14:paraId="68ECDD6C" w14:textId="77777777" w:rsidR="004D388B" w:rsidRDefault="004D388B" w:rsidP="00653873"/>
    <w:p w14:paraId="61F76F4B" w14:textId="77777777" w:rsidR="004D388B" w:rsidRDefault="004D388B" w:rsidP="00653873"/>
    <w:p w14:paraId="6C758222" w14:textId="77777777" w:rsidR="004D388B" w:rsidRDefault="004D388B" w:rsidP="00653873"/>
    <w:p w14:paraId="730E5626" w14:textId="77777777" w:rsidR="004D388B" w:rsidRDefault="004D388B" w:rsidP="00653873"/>
    <w:p w14:paraId="080BDD21" w14:textId="77777777" w:rsidR="004D388B" w:rsidRDefault="004D388B" w:rsidP="00653873"/>
    <w:p w14:paraId="4A2EEF10" w14:textId="77777777" w:rsidR="004D388B" w:rsidRDefault="004D388B" w:rsidP="00653873"/>
    <w:p w14:paraId="05961BDF" w14:textId="77777777" w:rsidR="004D388B" w:rsidRDefault="004D388B" w:rsidP="00653873"/>
    <w:p w14:paraId="6AB7F26E" w14:textId="77777777" w:rsidR="004D388B" w:rsidRDefault="004D388B" w:rsidP="00653873"/>
    <w:p w14:paraId="2DDC5D8C" w14:textId="77777777" w:rsidR="004D388B" w:rsidRDefault="004D388B" w:rsidP="00653873"/>
    <w:p w14:paraId="79FD99CD" w14:textId="77777777" w:rsidR="004D388B" w:rsidRDefault="004D388B" w:rsidP="00653873"/>
    <w:p w14:paraId="1102346D" w14:textId="77777777" w:rsidR="004D388B" w:rsidRDefault="004D388B" w:rsidP="00653873"/>
    <w:p w14:paraId="1CA20341" w14:textId="77777777" w:rsidR="004D388B" w:rsidRDefault="004D388B" w:rsidP="00653873"/>
    <w:p w14:paraId="0E639D4C" w14:textId="77777777" w:rsidR="004D388B" w:rsidRDefault="004D388B"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8" w:name="_Toc275078264"/>
      <w:r w:rsidRPr="00B63497">
        <w:rPr>
          <w:sz w:val="28"/>
          <w:szCs w:val="28"/>
          <w:lang w:val="ru-RU"/>
        </w:rPr>
        <w:lastRenderedPageBreak/>
        <w:t xml:space="preserve">Форма 5. </w:t>
      </w:r>
      <w:bookmarkEnd w:id="373"/>
      <w:bookmarkEnd w:id="374"/>
      <w:r w:rsidRPr="00B63497">
        <w:rPr>
          <w:caps/>
          <w:sz w:val="28"/>
          <w:szCs w:val="28"/>
          <w:lang w:val="ru-RU"/>
        </w:rPr>
        <w:t>доверенность</w:t>
      </w:r>
      <w:bookmarkEnd w:id="375"/>
      <w:bookmarkEnd w:id="376"/>
      <w:bookmarkEnd w:id="377"/>
      <w:bookmarkEnd w:id="378"/>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4EBD7D83"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К</w:t>
      </w:r>
      <w:r w:rsidR="00DE0AF3">
        <w:rPr>
          <w:b/>
          <w:sz w:val="28"/>
          <w:szCs w:val="28"/>
        </w:rPr>
        <w:t>3/2-16</w:t>
      </w:r>
      <w:r w:rsidR="005A083E" w:rsidRPr="004256CF">
        <w:rPr>
          <w:b/>
          <w:sz w:val="28"/>
          <w:szCs w:val="28"/>
        </w:rPr>
        <w:t>.</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9" w:name="_Toc166101238"/>
      <w:bookmarkStart w:id="380" w:name="_Toc264972839"/>
      <w:bookmarkEnd w:id="379"/>
      <w:r>
        <w:br w:type="page"/>
      </w:r>
    </w:p>
    <w:bookmarkEnd w:id="380"/>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F67F5E" w:rsidRDefault="001A6B73" w:rsidP="001A6B73">
      <w:pPr>
        <w:rPr>
          <w:sz w:val="28"/>
          <w:szCs w:val="28"/>
        </w:rPr>
      </w:pPr>
    </w:p>
    <w:p w14:paraId="21AF9A3E" w14:textId="4C415068" w:rsidR="001A6B73" w:rsidRPr="00C03BFB" w:rsidRDefault="001A6B73" w:rsidP="00C03BFB">
      <w:pPr>
        <w:pStyle w:val="ab"/>
        <w:tabs>
          <w:tab w:val="left" w:pos="993"/>
        </w:tabs>
        <w:spacing w:after="200" w:line="248" w:lineRule="atLeast"/>
        <w:ind w:left="0" w:firstLine="567"/>
        <w:jc w:val="both"/>
        <w:rPr>
          <w:sz w:val="24"/>
          <w:szCs w:val="24"/>
        </w:rPr>
      </w:pPr>
      <w:r w:rsidRPr="00C03BFB">
        <w:rPr>
          <w:sz w:val="24"/>
          <w:szCs w:val="24"/>
        </w:rPr>
        <w:t xml:space="preserve">Участник </w:t>
      </w:r>
      <w:r w:rsidR="008057C1" w:rsidRPr="00C03BFB">
        <w:rPr>
          <w:sz w:val="24"/>
          <w:szCs w:val="24"/>
        </w:rPr>
        <w:t>закупки</w:t>
      </w:r>
      <w:r w:rsidRPr="00C03BFB">
        <w:rPr>
          <w:sz w:val="24"/>
          <w:szCs w:val="24"/>
        </w:rPr>
        <w:t xml:space="preserve"> в свободной форме может описать опыт  выполнения работ, оказания услуг по предмету закупки. </w:t>
      </w:r>
    </w:p>
    <w:p w14:paraId="1E2524A5" w14:textId="77777777" w:rsidR="005A083E" w:rsidRPr="00C03BFB" w:rsidRDefault="001A6B73" w:rsidP="00C03BFB">
      <w:pPr>
        <w:tabs>
          <w:tab w:val="left" w:pos="993"/>
          <w:tab w:val="left" w:pos="2552"/>
        </w:tabs>
        <w:ind w:firstLine="567"/>
        <w:jc w:val="both"/>
        <w:rPr>
          <w:color w:val="000000" w:themeColor="text1"/>
          <w:sz w:val="24"/>
          <w:szCs w:val="24"/>
        </w:rPr>
      </w:pPr>
      <w:r w:rsidRPr="00C03BFB">
        <w:rPr>
          <w:sz w:val="24"/>
          <w:szCs w:val="24"/>
        </w:rPr>
        <w:t xml:space="preserve">В пояснительной записке участник </w:t>
      </w:r>
      <w:r w:rsidR="008057C1" w:rsidRPr="00C03BFB">
        <w:rPr>
          <w:sz w:val="24"/>
          <w:szCs w:val="24"/>
        </w:rPr>
        <w:t>закупки</w:t>
      </w:r>
      <w:r w:rsidRPr="00C03BFB">
        <w:rPr>
          <w:sz w:val="24"/>
          <w:szCs w:val="24"/>
        </w:rPr>
        <w:t xml:space="preserve"> отражает:</w:t>
      </w:r>
      <w:r w:rsidR="005A083E" w:rsidRPr="00C03BFB">
        <w:rPr>
          <w:color w:val="000000" w:themeColor="text1"/>
          <w:sz w:val="24"/>
          <w:szCs w:val="24"/>
        </w:rPr>
        <w:t xml:space="preserve"> </w:t>
      </w:r>
    </w:p>
    <w:p w14:paraId="66BF07B5" w14:textId="5B2DDE77" w:rsidR="00F67F5E" w:rsidRP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С1 </w:t>
      </w:r>
      <w:r w:rsidR="00F41F93" w:rsidRPr="00C03BFB">
        <w:rPr>
          <w:color w:val="000000" w:themeColor="text1"/>
          <w:sz w:val="24"/>
          <w:szCs w:val="24"/>
        </w:rPr>
        <w:t xml:space="preserve">Наличие положительного </w:t>
      </w:r>
      <w:r w:rsidRPr="00C03BFB">
        <w:rPr>
          <w:sz w:val="24"/>
          <w:szCs w:val="24"/>
        </w:rPr>
        <w:t>опыта в течение последних 3 (трех) лет по предмету закупки и/или составу услуг, указанному в техническом задании, или в области мониторинга СМИ/социальных сетей и подготовке аналитических отчетов. Период 2014 – 2016 годы.</w:t>
      </w:r>
      <w:r w:rsidR="00F41F93" w:rsidRPr="00C03BFB">
        <w:rPr>
          <w:color w:val="000000" w:themeColor="text1"/>
          <w:sz w:val="24"/>
          <w:szCs w:val="24"/>
        </w:rPr>
        <w:t xml:space="preserve"> </w:t>
      </w:r>
      <w:r w:rsidR="00F67F5E" w:rsidRPr="00C03BFB">
        <w:rPr>
          <w:i/>
          <w:color w:val="1F497D" w:themeColor="text2"/>
          <w:sz w:val="24"/>
          <w:szCs w:val="24"/>
        </w:rPr>
        <w:t>Подтверждается копиями договоров и Актов, выполненных работ (оказанных услуг), отзывами и благодарственными письмами, заверенными Участником закупки.</w:t>
      </w:r>
    </w:p>
    <w:p w14:paraId="04E062C5" w14:textId="09BC5E4A" w:rsidR="00C03BFB" w:rsidRP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С2 </w:t>
      </w:r>
      <w:r w:rsidRPr="00C03BFB">
        <w:rPr>
          <w:color w:val="000000" w:themeColor="text1"/>
          <w:sz w:val="24"/>
          <w:szCs w:val="24"/>
        </w:rPr>
        <w:t xml:space="preserve">Наличие опыта и квалификации </w:t>
      </w:r>
      <w:r w:rsidRPr="00C03BFB">
        <w:rPr>
          <w:sz w:val="24"/>
          <w:szCs w:val="24"/>
        </w:rPr>
        <w:t>в подготовке ежедневных мониторингов СМИ</w:t>
      </w:r>
      <w:r w:rsidRPr="00C03BFB">
        <w:rPr>
          <w:sz w:val="24"/>
          <w:szCs w:val="24"/>
          <w:lang w:val="en-US"/>
        </w:rPr>
        <w:t> </w:t>
      </w:r>
      <w:r w:rsidRPr="00C03BFB">
        <w:rPr>
          <w:sz w:val="24"/>
          <w:szCs w:val="24"/>
        </w:rPr>
        <w:t>в соответствии с требованиями Технического задания</w:t>
      </w:r>
      <w:r w:rsidR="00F67F5E" w:rsidRPr="00C03BFB">
        <w:rPr>
          <w:color w:val="000000" w:themeColor="text1"/>
          <w:sz w:val="24"/>
          <w:szCs w:val="24"/>
        </w:rPr>
        <w:t xml:space="preserve">: </w:t>
      </w:r>
      <w:r w:rsidRPr="00C03BFB">
        <w:rPr>
          <w:i/>
          <w:color w:val="1F497D" w:themeColor="text2"/>
          <w:sz w:val="24"/>
          <w:szCs w:val="24"/>
        </w:rPr>
        <w:t>Подтверждается представленным  образцом одного  отчета по ежедневному мониторингу СМИ по Заказчику за любую дату, выполненному в соответствии с требованиями Технического задания.</w:t>
      </w:r>
      <w:r w:rsidR="00F67F5E" w:rsidRPr="00C03BFB">
        <w:rPr>
          <w:i/>
          <w:color w:val="1F497D" w:themeColor="text2"/>
          <w:sz w:val="24"/>
          <w:szCs w:val="24"/>
        </w:rPr>
        <w:t>.</w:t>
      </w:r>
    </w:p>
    <w:p w14:paraId="214A1EDD" w14:textId="77777777" w:rsid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С3 </w:t>
      </w:r>
      <w:r w:rsidRPr="00C03BFB">
        <w:rPr>
          <w:color w:val="000000" w:themeColor="text1"/>
          <w:sz w:val="24"/>
          <w:szCs w:val="24"/>
        </w:rPr>
        <w:t xml:space="preserve">Наличие опыта и квалификации для </w:t>
      </w:r>
      <w:r w:rsidRPr="00C03BFB">
        <w:rPr>
          <w:sz w:val="24"/>
          <w:szCs w:val="24"/>
        </w:rPr>
        <w:t>подготовки ежемесячных/квартальных/годовых аналитических отчетов (</w:t>
      </w:r>
      <w:r w:rsidRPr="00C03BFB">
        <w:rPr>
          <w:color w:val="000000" w:themeColor="text1"/>
          <w:sz w:val="24"/>
          <w:szCs w:val="24"/>
        </w:rPr>
        <w:t xml:space="preserve">качество анализа,  качество и разнообразие используемых медиа-метрик, структурирование информации, визуализация данных и выводов) в соответствии с параметрами Технического задания. </w:t>
      </w:r>
      <w:r w:rsidRPr="00C03BFB">
        <w:rPr>
          <w:i/>
          <w:color w:val="1F497D" w:themeColor="text2"/>
          <w:sz w:val="24"/>
          <w:szCs w:val="24"/>
        </w:rPr>
        <w:t xml:space="preserve">Подтверждается предоставленными образцами не  менее 2 (двух) образцов аналитических отчетов СМИ за период времени не менее месяца. </w:t>
      </w:r>
    </w:p>
    <w:p w14:paraId="40BE6353" w14:textId="12291224" w:rsidR="009A6841" w:rsidRPr="00C03BFB" w:rsidRDefault="00C03BFB" w:rsidP="00C03BFB">
      <w:pPr>
        <w:pStyle w:val="ab"/>
        <w:numPr>
          <w:ilvl w:val="0"/>
          <w:numId w:val="55"/>
        </w:numPr>
        <w:ind w:left="0" w:firstLine="567"/>
        <w:jc w:val="both"/>
        <w:rPr>
          <w:i/>
          <w:color w:val="1F497D" w:themeColor="text2"/>
          <w:sz w:val="24"/>
          <w:szCs w:val="24"/>
        </w:rPr>
      </w:pPr>
      <w:r w:rsidRPr="00C03BFB">
        <w:rPr>
          <w:color w:val="000000" w:themeColor="text1"/>
          <w:sz w:val="24"/>
          <w:szCs w:val="24"/>
        </w:rPr>
        <w:t xml:space="preserve">С4 Наличие опыта и квалификации для </w:t>
      </w:r>
      <w:r w:rsidRPr="00C03BFB">
        <w:rPr>
          <w:sz w:val="24"/>
          <w:szCs w:val="24"/>
        </w:rPr>
        <w:t>подготовки отчетов по информационным поводам (</w:t>
      </w:r>
      <w:r w:rsidRPr="00C03BFB">
        <w:rPr>
          <w:color w:val="000000" w:themeColor="text1"/>
          <w:sz w:val="24"/>
          <w:szCs w:val="24"/>
        </w:rPr>
        <w:t>качество анализа, точное определение трендов, разнообразие используемых медиа-метрик, структурирование информации, подбор объектов для сравнения, визуализация данных)</w:t>
      </w:r>
      <w:r w:rsidR="00F67F5E" w:rsidRPr="00C03BFB">
        <w:rPr>
          <w:i/>
          <w:color w:val="1F497D" w:themeColor="text2"/>
          <w:sz w:val="24"/>
          <w:szCs w:val="24"/>
        </w:rPr>
        <w:t>.</w:t>
      </w:r>
      <w:r w:rsidRPr="00C03BFB">
        <w:rPr>
          <w:i/>
          <w:color w:val="1F497D" w:themeColor="text2"/>
          <w:sz w:val="24"/>
          <w:szCs w:val="24"/>
        </w:rPr>
        <w:t xml:space="preserve"> Подтверждается предоставленным образцом (не менее 1 (одного) отчета) по информационному поводу.</w:t>
      </w:r>
    </w:p>
    <w:p w14:paraId="4CE444AB" w14:textId="77777777" w:rsidR="001A6B73" w:rsidRPr="00C03BFB" w:rsidRDefault="001A6B73" w:rsidP="00F67F5E">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67F5E" w14:paraId="345899BF" w14:textId="77777777" w:rsidTr="001A6B73">
        <w:trPr>
          <w:jc w:val="center"/>
        </w:trPr>
        <w:tc>
          <w:tcPr>
            <w:tcW w:w="2660" w:type="dxa"/>
            <w:tcBorders>
              <w:bottom w:val="single" w:sz="4" w:space="0" w:color="000000"/>
            </w:tcBorders>
          </w:tcPr>
          <w:p w14:paraId="6C2B33BA" w14:textId="77777777" w:rsidR="001A6B73" w:rsidRPr="00F67F5E" w:rsidRDefault="001A6B73" w:rsidP="00F67F5E">
            <w:pPr>
              <w:ind w:firstLine="567"/>
              <w:jc w:val="both"/>
              <w:rPr>
                <w:sz w:val="28"/>
                <w:szCs w:val="28"/>
              </w:rPr>
            </w:pPr>
          </w:p>
        </w:tc>
        <w:tc>
          <w:tcPr>
            <w:tcW w:w="462" w:type="dxa"/>
            <w:tcBorders>
              <w:top w:val="nil"/>
              <w:bottom w:val="nil"/>
            </w:tcBorders>
          </w:tcPr>
          <w:p w14:paraId="506C5E15" w14:textId="77777777" w:rsidR="001A6B73" w:rsidRPr="00F67F5E" w:rsidRDefault="001A6B73" w:rsidP="00F67F5E">
            <w:pPr>
              <w:ind w:firstLine="567"/>
              <w:jc w:val="both"/>
              <w:rPr>
                <w:sz w:val="28"/>
                <w:szCs w:val="28"/>
              </w:rPr>
            </w:pPr>
          </w:p>
        </w:tc>
        <w:tc>
          <w:tcPr>
            <w:tcW w:w="2515" w:type="dxa"/>
            <w:tcBorders>
              <w:bottom w:val="single" w:sz="4" w:space="0" w:color="000000"/>
            </w:tcBorders>
          </w:tcPr>
          <w:p w14:paraId="68621AAD" w14:textId="77777777" w:rsidR="001A6B73" w:rsidRPr="00F67F5E" w:rsidRDefault="001A6B73" w:rsidP="00F67F5E">
            <w:pPr>
              <w:ind w:firstLine="567"/>
              <w:jc w:val="both"/>
              <w:rPr>
                <w:sz w:val="28"/>
                <w:szCs w:val="28"/>
              </w:rPr>
            </w:pPr>
          </w:p>
        </w:tc>
        <w:tc>
          <w:tcPr>
            <w:tcW w:w="496" w:type="dxa"/>
            <w:tcBorders>
              <w:top w:val="nil"/>
              <w:bottom w:val="nil"/>
            </w:tcBorders>
          </w:tcPr>
          <w:p w14:paraId="16A650E4" w14:textId="77777777" w:rsidR="001A6B73" w:rsidRPr="00F67F5E" w:rsidRDefault="001A6B73" w:rsidP="00F67F5E">
            <w:pPr>
              <w:ind w:firstLine="567"/>
              <w:jc w:val="both"/>
              <w:rPr>
                <w:sz w:val="28"/>
                <w:szCs w:val="28"/>
              </w:rPr>
            </w:pPr>
          </w:p>
        </w:tc>
        <w:tc>
          <w:tcPr>
            <w:tcW w:w="2727" w:type="dxa"/>
            <w:tcBorders>
              <w:bottom w:val="single" w:sz="4" w:space="0" w:color="000000"/>
            </w:tcBorders>
          </w:tcPr>
          <w:p w14:paraId="0579FFD7" w14:textId="77777777" w:rsidR="001A6B73" w:rsidRPr="00F67F5E" w:rsidRDefault="001A6B73" w:rsidP="00F67F5E">
            <w:pPr>
              <w:ind w:firstLine="567"/>
              <w:jc w:val="both"/>
              <w:rPr>
                <w:sz w:val="28"/>
                <w:szCs w:val="28"/>
              </w:rPr>
            </w:pPr>
          </w:p>
        </w:tc>
      </w:tr>
      <w:tr w:rsidR="001A6B73" w:rsidRPr="00F67F5E" w14:paraId="2ECEDBE3" w14:textId="77777777" w:rsidTr="001A6B73">
        <w:trPr>
          <w:jc w:val="center"/>
        </w:trPr>
        <w:tc>
          <w:tcPr>
            <w:tcW w:w="2660" w:type="dxa"/>
            <w:tcBorders>
              <w:top w:val="single" w:sz="4" w:space="0" w:color="000000"/>
              <w:bottom w:val="nil"/>
            </w:tcBorders>
          </w:tcPr>
          <w:p w14:paraId="460F0888" w14:textId="77777777" w:rsidR="001A6B73" w:rsidRPr="00F67F5E" w:rsidRDefault="001A6B73" w:rsidP="00F67F5E">
            <w:pPr>
              <w:ind w:firstLine="567"/>
              <w:jc w:val="both"/>
              <w:rPr>
                <w:bCs/>
                <w:i/>
                <w:iCs/>
                <w:sz w:val="28"/>
                <w:szCs w:val="28"/>
              </w:rPr>
            </w:pPr>
            <w:r w:rsidRPr="00F67F5E">
              <w:rPr>
                <w:bCs/>
                <w:i/>
                <w:iCs/>
                <w:sz w:val="28"/>
                <w:szCs w:val="28"/>
              </w:rPr>
              <w:t>(должность)</w:t>
            </w:r>
          </w:p>
        </w:tc>
        <w:tc>
          <w:tcPr>
            <w:tcW w:w="462" w:type="dxa"/>
            <w:tcBorders>
              <w:top w:val="nil"/>
              <w:bottom w:val="nil"/>
            </w:tcBorders>
          </w:tcPr>
          <w:p w14:paraId="49C72292" w14:textId="77777777" w:rsidR="001A6B73" w:rsidRPr="00F67F5E" w:rsidRDefault="001A6B73" w:rsidP="00F67F5E">
            <w:pPr>
              <w:ind w:firstLine="567"/>
              <w:jc w:val="both"/>
              <w:rPr>
                <w:i/>
                <w:sz w:val="28"/>
                <w:szCs w:val="28"/>
              </w:rPr>
            </w:pPr>
          </w:p>
        </w:tc>
        <w:tc>
          <w:tcPr>
            <w:tcW w:w="2515" w:type="dxa"/>
            <w:tcBorders>
              <w:top w:val="single" w:sz="4" w:space="0" w:color="000000"/>
              <w:bottom w:val="nil"/>
            </w:tcBorders>
          </w:tcPr>
          <w:p w14:paraId="77861AB8" w14:textId="77777777" w:rsidR="001A6B73" w:rsidRPr="00F67F5E" w:rsidRDefault="001A6B73" w:rsidP="00F67F5E">
            <w:pPr>
              <w:ind w:firstLine="567"/>
              <w:jc w:val="both"/>
              <w:rPr>
                <w:bCs/>
                <w:i/>
                <w:iCs/>
                <w:sz w:val="28"/>
                <w:szCs w:val="28"/>
              </w:rPr>
            </w:pPr>
            <w:r w:rsidRPr="00F67F5E">
              <w:rPr>
                <w:bCs/>
                <w:i/>
                <w:iCs/>
                <w:sz w:val="28"/>
                <w:szCs w:val="28"/>
              </w:rPr>
              <w:t>(подпись)</w:t>
            </w:r>
          </w:p>
        </w:tc>
        <w:tc>
          <w:tcPr>
            <w:tcW w:w="496" w:type="dxa"/>
            <w:tcBorders>
              <w:top w:val="nil"/>
              <w:bottom w:val="nil"/>
            </w:tcBorders>
          </w:tcPr>
          <w:p w14:paraId="6EBC0352" w14:textId="77777777" w:rsidR="001A6B73" w:rsidRPr="00F67F5E" w:rsidRDefault="001A6B73" w:rsidP="00F67F5E">
            <w:pPr>
              <w:ind w:firstLine="567"/>
              <w:jc w:val="both"/>
              <w:rPr>
                <w:i/>
                <w:sz w:val="28"/>
                <w:szCs w:val="28"/>
              </w:rPr>
            </w:pPr>
          </w:p>
        </w:tc>
        <w:tc>
          <w:tcPr>
            <w:tcW w:w="2727" w:type="dxa"/>
            <w:tcBorders>
              <w:top w:val="single" w:sz="4" w:space="0" w:color="000000"/>
              <w:bottom w:val="nil"/>
            </w:tcBorders>
          </w:tcPr>
          <w:p w14:paraId="3DD85202" w14:textId="77777777" w:rsidR="001A6B73" w:rsidRPr="00F67F5E" w:rsidRDefault="001A6B73" w:rsidP="00F67F5E">
            <w:pPr>
              <w:ind w:firstLine="567"/>
              <w:jc w:val="both"/>
              <w:rPr>
                <w:bCs/>
                <w:i/>
                <w:iCs/>
                <w:sz w:val="28"/>
                <w:szCs w:val="28"/>
              </w:rPr>
            </w:pPr>
            <w:r w:rsidRPr="00F67F5E">
              <w:rPr>
                <w:bCs/>
                <w:i/>
                <w:iCs/>
                <w:sz w:val="28"/>
                <w:szCs w:val="28"/>
              </w:rPr>
              <w:t>(ФИО)</w:t>
            </w:r>
          </w:p>
        </w:tc>
      </w:tr>
      <w:tr w:rsidR="001A6B73" w:rsidRPr="00F67F5E" w14:paraId="36770BA6" w14:textId="77777777" w:rsidTr="001A6B73">
        <w:trPr>
          <w:jc w:val="center"/>
        </w:trPr>
        <w:tc>
          <w:tcPr>
            <w:tcW w:w="2660" w:type="dxa"/>
            <w:tcBorders>
              <w:top w:val="nil"/>
            </w:tcBorders>
          </w:tcPr>
          <w:p w14:paraId="50D6600A" w14:textId="77777777" w:rsidR="001A6B73" w:rsidRPr="00F67F5E" w:rsidRDefault="001A6B73" w:rsidP="00F67F5E">
            <w:pPr>
              <w:ind w:firstLine="567"/>
              <w:jc w:val="both"/>
              <w:rPr>
                <w:i/>
                <w:sz w:val="28"/>
                <w:szCs w:val="28"/>
              </w:rPr>
            </w:pPr>
          </w:p>
        </w:tc>
        <w:tc>
          <w:tcPr>
            <w:tcW w:w="462" w:type="dxa"/>
            <w:tcBorders>
              <w:top w:val="nil"/>
            </w:tcBorders>
          </w:tcPr>
          <w:p w14:paraId="4B2F51E6" w14:textId="77777777" w:rsidR="001A6B73" w:rsidRPr="00F67F5E" w:rsidRDefault="001A6B73" w:rsidP="00F67F5E">
            <w:pPr>
              <w:ind w:firstLine="567"/>
              <w:jc w:val="both"/>
              <w:rPr>
                <w:i/>
                <w:sz w:val="28"/>
                <w:szCs w:val="28"/>
              </w:rPr>
            </w:pPr>
          </w:p>
        </w:tc>
        <w:tc>
          <w:tcPr>
            <w:tcW w:w="2515" w:type="dxa"/>
            <w:tcBorders>
              <w:top w:val="nil"/>
            </w:tcBorders>
          </w:tcPr>
          <w:p w14:paraId="7165BE77" w14:textId="77777777" w:rsidR="001A6B73" w:rsidRPr="00F67F5E" w:rsidRDefault="001A6B73" w:rsidP="00F67F5E">
            <w:pPr>
              <w:ind w:firstLine="567"/>
              <w:jc w:val="both"/>
              <w:rPr>
                <w:i/>
                <w:sz w:val="28"/>
                <w:szCs w:val="28"/>
              </w:rPr>
            </w:pPr>
            <w:r w:rsidRPr="00F67F5E">
              <w:rPr>
                <w:i/>
                <w:sz w:val="28"/>
                <w:szCs w:val="28"/>
              </w:rPr>
              <w:t>М.П.</w:t>
            </w:r>
          </w:p>
        </w:tc>
        <w:tc>
          <w:tcPr>
            <w:tcW w:w="496" w:type="dxa"/>
            <w:tcBorders>
              <w:top w:val="nil"/>
            </w:tcBorders>
          </w:tcPr>
          <w:p w14:paraId="6748DA3B" w14:textId="77777777" w:rsidR="001A6B73" w:rsidRPr="00F67F5E" w:rsidRDefault="001A6B73" w:rsidP="00F67F5E">
            <w:pPr>
              <w:ind w:firstLine="567"/>
              <w:jc w:val="both"/>
              <w:rPr>
                <w:i/>
                <w:sz w:val="28"/>
                <w:szCs w:val="28"/>
              </w:rPr>
            </w:pPr>
          </w:p>
        </w:tc>
        <w:tc>
          <w:tcPr>
            <w:tcW w:w="2727" w:type="dxa"/>
            <w:tcBorders>
              <w:top w:val="nil"/>
            </w:tcBorders>
          </w:tcPr>
          <w:p w14:paraId="70E90523" w14:textId="77777777" w:rsidR="001A6B73" w:rsidRPr="00F67F5E" w:rsidRDefault="001A6B73" w:rsidP="00F67F5E">
            <w:pPr>
              <w:ind w:firstLine="567"/>
              <w:jc w:val="both"/>
              <w:rPr>
                <w:i/>
                <w:sz w:val="28"/>
                <w:szCs w:val="28"/>
              </w:rPr>
            </w:pPr>
          </w:p>
        </w:tc>
      </w:tr>
    </w:tbl>
    <w:p w14:paraId="1006A391" w14:textId="77777777" w:rsidR="001A6B73" w:rsidRPr="00F67F5E" w:rsidRDefault="001A6B73" w:rsidP="00F67F5E">
      <w:pPr>
        <w:ind w:firstLine="567"/>
        <w:jc w:val="both"/>
        <w:rPr>
          <w:sz w:val="28"/>
          <w:szCs w:val="28"/>
        </w:rPr>
      </w:pPr>
    </w:p>
    <w:p w14:paraId="69BDB75B" w14:textId="77777777" w:rsidR="001A6B73" w:rsidRPr="00F67F5E" w:rsidRDefault="001A6B73" w:rsidP="00F67F5E">
      <w:pPr>
        <w:ind w:firstLine="567"/>
        <w:jc w:val="both"/>
        <w:rPr>
          <w:sz w:val="28"/>
          <w:szCs w:val="28"/>
        </w:rPr>
      </w:pPr>
    </w:p>
    <w:p w14:paraId="069886EE" w14:textId="77777777" w:rsidR="001A6B73" w:rsidRPr="00F67F5E" w:rsidRDefault="001A6B73" w:rsidP="00F67F5E">
      <w:pPr>
        <w:ind w:firstLine="567"/>
        <w:jc w:val="both"/>
        <w:rPr>
          <w:i/>
          <w:color w:val="1F497D" w:themeColor="text2"/>
          <w:sz w:val="28"/>
          <w:szCs w:val="28"/>
        </w:rPr>
      </w:pPr>
      <w:r w:rsidRPr="00F67F5E">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67F5E" w:rsidRDefault="001A6B73" w:rsidP="00F67F5E">
      <w:pPr>
        <w:ind w:firstLine="567"/>
        <w:jc w:val="both"/>
        <w:rPr>
          <w:i/>
          <w:color w:val="1F497D" w:themeColor="text2"/>
          <w:sz w:val="28"/>
          <w:szCs w:val="28"/>
        </w:rPr>
      </w:pPr>
    </w:p>
    <w:p w14:paraId="566E13A5" w14:textId="77777777" w:rsidR="00B12ABA" w:rsidRPr="00F67F5E" w:rsidRDefault="00B12ABA" w:rsidP="00F67F5E">
      <w:pPr>
        <w:ind w:firstLine="567"/>
        <w:jc w:val="both"/>
        <w:rPr>
          <w:i/>
          <w:color w:val="1F497D" w:themeColor="text2"/>
          <w:sz w:val="28"/>
          <w:szCs w:val="28"/>
        </w:rPr>
      </w:pPr>
    </w:p>
    <w:p w14:paraId="57F49454" w14:textId="77777777" w:rsidR="00B12ABA" w:rsidRPr="00F67F5E" w:rsidRDefault="00B12ABA" w:rsidP="00F67F5E">
      <w:pPr>
        <w:ind w:firstLine="567"/>
        <w:jc w:val="both"/>
        <w:rPr>
          <w:i/>
          <w:sz w:val="28"/>
          <w:szCs w:val="28"/>
        </w:rPr>
      </w:pPr>
    </w:p>
    <w:p w14:paraId="5CEB503A" w14:textId="77777777" w:rsidR="00B12ABA" w:rsidRPr="00F67F5E" w:rsidRDefault="00B12ABA" w:rsidP="001A6B73">
      <w:pPr>
        <w:jc w:val="both"/>
        <w:rPr>
          <w:i/>
          <w:sz w:val="28"/>
          <w:szCs w:val="28"/>
        </w:rPr>
      </w:pPr>
    </w:p>
    <w:sectPr w:rsidR="00B12ABA" w:rsidRPr="00F67F5E"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4D388B" w:rsidRDefault="004D388B" w:rsidP="00F23A29">
      <w:r>
        <w:separator/>
      </w:r>
    </w:p>
  </w:endnote>
  <w:endnote w:type="continuationSeparator" w:id="0">
    <w:p w14:paraId="0BDB8147" w14:textId="77777777" w:rsidR="004D388B" w:rsidRDefault="004D388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4D388B" w:rsidRDefault="004D388B" w:rsidP="00F23A29">
      <w:r>
        <w:separator/>
      </w:r>
    </w:p>
  </w:footnote>
  <w:footnote w:type="continuationSeparator" w:id="0">
    <w:p w14:paraId="09A26F4C" w14:textId="77777777" w:rsidR="004D388B" w:rsidRDefault="004D388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0D861932"/>
    <w:lvl w:ilvl="0" w:tplc="DFB22B32">
      <w:start w:val="1"/>
      <w:numFmt w:val="decimal"/>
      <w:lvlText w:val="%1."/>
      <w:lvlJc w:val="left"/>
      <w:pPr>
        <w:ind w:left="107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92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4181359"/>
    <w:multiLevelType w:val="hybridMultilevel"/>
    <w:tmpl w:val="6F98A1CA"/>
    <w:lvl w:ilvl="0" w:tplc="57E2D8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8"/>
  </w:num>
  <w:num w:numId="3">
    <w:abstractNumId w:val="53"/>
  </w:num>
  <w:num w:numId="4">
    <w:abstractNumId w:val="16"/>
  </w:num>
  <w:num w:numId="5">
    <w:abstractNumId w:val="4"/>
  </w:num>
  <w:num w:numId="6">
    <w:abstractNumId w:val="43"/>
  </w:num>
  <w:num w:numId="7">
    <w:abstractNumId w:val="34"/>
  </w:num>
  <w:num w:numId="8">
    <w:abstractNumId w:val="40"/>
  </w:num>
  <w:num w:numId="9">
    <w:abstractNumId w:val="31"/>
  </w:num>
  <w:num w:numId="10">
    <w:abstractNumId w:val="13"/>
  </w:num>
  <w:num w:numId="11">
    <w:abstractNumId w:val="39"/>
  </w:num>
  <w:num w:numId="12">
    <w:abstractNumId w:val="37"/>
  </w:num>
  <w:num w:numId="13">
    <w:abstractNumId w:val="0"/>
  </w:num>
  <w:num w:numId="14">
    <w:abstractNumId w:val="26"/>
  </w:num>
  <w:num w:numId="15">
    <w:abstractNumId w:val="30"/>
  </w:num>
  <w:num w:numId="16">
    <w:abstractNumId w:val="41"/>
  </w:num>
  <w:num w:numId="17">
    <w:abstractNumId w:val="35"/>
  </w:num>
  <w:num w:numId="18">
    <w:abstractNumId w:val="20"/>
  </w:num>
  <w:num w:numId="19">
    <w:abstractNumId w:val="29"/>
  </w:num>
  <w:num w:numId="20">
    <w:abstractNumId w:val="15"/>
  </w:num>
  <w:num w:numId="21">
    <w:abstractNumId w:val="11"/>
  </w:num>
  <w:num w:numId="22">
    <w:abstractNumId w:val="51"/>
  </w:num>
  <w:num w:numId="23">
    <w:abstractNumId w:val="36"/>
  </w:num>
  <w:num w:numId="24">
    <w:abstractNumId w:val="49"/>
  </w:num>
  <w:num w:numId="25">
    <w:abstractNumId w:val="57"/>
  </w:num>
  <w:num w:numId="26">
    <w:abstractNumId w:val="54"/>
  </w:num>
  <w:num w:numId="27">
    <w:abstractNumId w:val="24"/>
  </w:num>
  <w:num w:numId="28">
    <w:abstractNumId w:val="12"/>
  </w:num>
  <w:num w:numId="29">
    <w:abstractNumId w:val="1"/>
  </w:num>
  <w:num w:numId="30">
    <w:abstractNumId w:val="33"/>
  </w:num>
  <w:num w:numId="31">
    <w:abstractNumId w:val="50"/>
  </w:num>
  <w:num w:numId="32">
    <w:abstractNumId w:val="14"/>
  </w:num>
  <w:num w:numId="33">
    <w:abstractNumId w:val="21"/>
  </w:num>
  <w:num w:numId="34">
    <w:abstractNumId w:val="2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8"/>
  </w:num>
  <w:num w:numId="38">
    <w:abstractNumId w:val="17"/>
  </w:num>
  <w:num w:numId="39">
    <w:abstractNumId w:val="19"/>
  </w:num>
  <w:num w:numId="40">
    <w:abstractNumId w:val="47"/>
  </w:num>
  <w:num w:numId="41">
    <w:abstractNumId w:val="44"/>
  </w:num>
  <w:num w:numId="42">
    <w:abstractNumId w:val="22"/>
  </w:num>
  <w:num w:numId="43">
    <w:abstractNumId w:val="5"/>
  </w:num>
  <w:num w:numId="44">
    <w:abstractNumId w:val="55"/>
  </w:num>
  <w:num w:numId="45">
    <w:abstractNumId w:val="45"/>
  </w:num>
  <w:num w:numId="46">
    <w:abstractNumId w:val="56"/>
  </w:num>
  <w:num w:numId="47">
    <w:abstractNumId w:val="8"/>
  </w:num>
  <w:num w:numId="48">
    <w:abstractNumId w:val="46"/>
  </w:num>
  <w:num w:numId="49">
    <w:abstractNumId w:val="6"/>
  </w:num>
  <w:num w:numId="50">
    <w:abstractNumId w:val="7"/>
  </w:num>
  <w:num w:numId="51">
    <w:abstractNumId w:val="3"/>
  </w:num>
  <w:num w:numId="52">
    <w:abstractNumId w:val="10"/>
  </w:num>
  <w:num w:numId="53">
    <w:abstractNumId w:val="25"/>
  </w:num>
  <w:num w:numId="54">
    <w:abstractNumId w:val="52"/>
  </w:num>
  <w:num w:numId="55">
    <w:abstractNumId w:val="42"/>
  </w:num>
  <w:num w:numId="56">
    <w:abstractNumId w:val="9"/>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550E4"/>
    <w:rsid w:val="00071DC6"/>
    <w:rsid w:val="00077794"/>
    <w:rsid w:val="000916AF"/>
    <w:rsid w:val="000B488D"/>
    <w:rsid w:val="000B6D8E"/>
    <w:rsid w:val="000C448E"/>
    <w:rsid w:val="000E4EC8"/>
    <w:rsid w:val="00106214"/>
    <w:rsid w:val="00111463"/>
    <w:rsid w:val="0011157A"/>
    <w:rsid w:val="001337D1"/>
    <w:rsid w:val="001433DA"/>
    <w:rsid w:val="0014758B"/>
    <w:rsid w:val="00150B7C"/>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D7DFA"/>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B6685"/>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4250F5"/>
    <w:rsid w:val="00432C93"/>
    <w:rsid w:val="004532AD"/>
    <w:rsid w:val="00456919"/>
    <w:rsid w:val="0045707F"/>
    <w:rsid w:val="00460832"/>
    <w:rsid w:val="00482C25"/>
    <w:rsid w:val="00483E1A"/>
    <w:rsid w:val="004866CA"/>
    <w:rsid w:val="004867E9"/>
    <w:rsid w:val="00486CE8"/>
    <w:rsid w:val="004A0D59"/>
    <w:rsid w:val="004A250A"/>
    <w:rsid w:val="004A2743"/>
    <w:rsid w:val="004A5841"/>
    <w:rsid w:val="004A70D4"/>
    <w:rsid w:val="004C1401"/>
    <w:rsid w:val="004C2D32"/>
    <w:rsid w:val="004C55FC"/>
    <w:rsid w:val="004C6C36"/>
    <w:rsid w:val="004D388B"/>
    <w:rsid w:val="004D5466"/>
    <w:rsid w:val="004E03D3"/>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5C5F"/>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30A36"/>
    <w:rsid w:val="00630D3D"/>
    <w:rsid w:val="00632C57"/>
    <w:rsid w:val="00641A85"/>
    <w:rsid w:val="00653873"/>
    <w:rsid w:val="006602B0"/>
    <w:rsid w:val="006759DA"/>
    <w:rsid w:val="0068017E"/>
    <w:rsid w:val="0068234B"/>
    <w:rsid w:val="00683F55"/>
    <w:rsid w:val="00686253"/>
    <w:rsid w:val="006A14BC"/>
    <w:rsid w:val="006B3D75"/>
    <w:rsid w:val="006C42A1"/>
    <w:rsid w:val="006D0A70"/>
    <w:rsid w:val="006D1F93"/>
    <w:rsid w:val="006D48C5"/>
    <w:rsid w:val="006E03D6"/>
    <w:rsid w:val="006E5826"/>
    <w:rsid w:val="006F50A2"/>
    <w:rsid w:val="006F5E18"/>
    <w:rsid w:val="00704406"/>
    <w:rsid w:val="0071200A"/>
    <w:rsid w:val="00712F66"/>
    <w:rsid w:val="0071745E"/>
    <w:rsid w:val="0072372C"/>
    <w:rsid w:val="00731A99"/>
    <w:rsid w:val="0073580C"/>
    <w:rsid w:val="00742C2B"/>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B2153"/>
    <w:rsid w:val="007C2DD0"/>
    <w:rsid w:val="007E657E"/>
    <w:rsid w:val="007F3060"/>
    <w:rsid w:val="007F7445"/>
    <w:rsid w:val="008057C1"/>
    <w:rsid w:val="0081219A"/>
    <w:rsid w:val="00832CAF"/>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10E4"/>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6ECE"/>
    <w:rsid w:val="00973A96"/>
    <w:rsid w:val="00975D96"/>
    <w:rsid w:val="009853E6"/>
    <w:rsid w:val="00985636"/>
    <w:rsid w:val="00985972"/>
    <w:rsid w:val="0099001D"/>
    <w:rsid w:val="00990A2B"/>
    <w:rsid w:val="009A00A8"/>
    <w:rsid w:val="009A3E06"/>
    <w:rsid w:val="009A6841"/>
    <w:rsid w:val="009B7655"/>
    <w:rsid w:val="009D1379"/>
    <w:rsid w:val="009D3DA4"/>
    <w:rsid w:val="009E108A"/>
    <w:rsid w:val="009F22C3"/>
    <w:rsid w:val="009F4252"/>
    <w:rsid w:val="009F7C87"/>
    <w:rsid w:val="00A11923"/>
    <w:rsid w:val="00A128DE"/>
    <w:rsid w:val="00A17A87"/>
    <w:rsid w:val="00A25B78"/>
    <w:rsid w:val="00A27D54"/>
    <w:rsid w:val="00A31143"/>
    <w:rsid w:val="00A3216A"/>
    <w:rsid w:val="00A32467"/>
    <w:rsid w:val="00A41675"/>
    <w:rsid w:val="00A44FBF"/>
    <w:rsid w:val="00A73997"/>
    <w:rsid w:val="00A75D84"/>
    <w:rsid w:val="00A836DD"/>
    <w:rsid w:val="00A95E42"/>
    <w:rsid w:val="00AA464C"/>
    <w:rsid w:val="00AA7907"/>
    <w:rsid w:val="00AB1088"/>
    <w:rsid w:val="00AB5DC6"/>
    <w:rsid w:val="00AD0D51"/>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4795"/>
    <w:rsid w:val="00BA5391"/>
    <w:rsid w:val="00BA69E1"/>
    <w:rsid w:val="00BB71DA"/>
    <w:rsid w:val="00BC17AF"/>
    <w:rsid w:val="00BC2384"/>
    <w:rsid w:val="00BC74B8"/>
    <w:rsid w:val="00BD3B3A"/>
    <w:rsid w:val="00C02293"/>
    <w:rsid w:val="00C03BFB"/>
    <w:rsid w:val="00C0525C"/>
    <w:rsid w:val="00C17C02"/>
    <w:rsid w:val="00C21C5B"/>
    <w:rsid w:val="00C578E4"/>
    <w:rsid w:val="00C66C0E"/>
    <w:rsid w:val="00C82C58"/>
    <w:rsid w:val="00C83AF1"/>
    <w:rsid w:val="00CA413D"/>
    <w:rsid w:val="00CA49C5"/>
    <w:rsid w:val="00CB06FC"/>
    <w:rsid w:val="00CB6981"/>
    <w:rsid w:val="00CC07BE"/>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21B6"/>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E0AF3"/>
    <w:rsid w:val="00E02BA7"/>
    <w:rsid w:val="00E07904"/>
    <w:rsid w:val="00E126B7"/>
    <w:rsid w:val="00E375C2"/>
    <w:rsid w:val="00E40C1A"/>
    <w:rsid w:val="00E4366C"/>
    <w:rsid w:val="00E47EAC"/>
    <w:rsid w:val="00E50004"/>
    <w:rsid w:val="00E6049A"/>
    <w:rsid w:val="00E7465D"/>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2E9"/>
    <w:rsid w:val="00F207A5"/>
    <w:rsid w:val="00F20923"/>
    <w:rsid w:val="00F23A29"/>
    <w:rsid w:val="00F4165A"/>
    <w:rsid w:val="00F41F93"/>
    <w:rsid w:val="00F5293B"/>
    <w:rsid w:val="00F548D8"/>
    <w:rsid w:val="00F55BA0"/>
    <w:rsid w:val="00F64A9F"/>
    <w:rsid w:val="00F67F5E"/>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4184-4CEC-554A-97E3-27BC9CD0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35</Pages>
  <Words>11193</Words>
  <Characters>63804</Characters>
  <Application>Microsoft Macintosh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2015-06-08T09:53:00Z</cp:lastPrinted>
  <dcterms:created xsi:type="dcterms:W3CDTF">2016-08-12T11:37:00Z</dcterms:created>
  <dcterms:modified xsi:type="dcterms:W3CDTF">2016-08-12T15:46:00Z</dcterms:modified>
</cp:coreProperties>
</file>