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78614" w14:textId="77777777" w:rsidR="004926E8" w:rsidRPr="00FD32AA" w:rsidRDefault="004926E8" w:rsidP="004926E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ЧАСТЬ </w:t>
      </w:r>
      <w:r>
        <w:rPr>
          <w:sz w:val="36"/>
          <w:szCs w:val="36"/>
          <w:u w:val="single"/>
          <w:lang w:val="en-US"/>
        </w:rPr>
        <w:t>VI</w:t>
      </w:r>
      <w:r>
        <w:rPr>
          <w:sz w:val="36"/>
          <w:szCs w:val="36"/>
          <w:u w:val="single"/>
        </w:rPr>
        <w:t xml:space="preserve">. </w:t>
      </w:r>
    </w:p>
    <w:p w14:paraId="1B541511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3B8E05B" w14:textId="77777777" w:rsidR="00FC7EC6" w:rsidRPr="00E77550" w:rsidRDefault="00FC7EC6" w:rsidP="00FD51B8">
      <w:pPr>
        <w:spacing w:after="0" w:line="360" w:lineRule="auto"/>
        <w:rPr>
          <w:b/>
          <w:bCs/>
          <w:caps/>
          <w:sz w:val="28"/>
          <w:szCs w:val="28"/>
        </w:rPr>
      </w:pPr>
    </w:p>
    <w:p w14:paraId="6683B8DB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6657936E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48BFD60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2838A91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B6787F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1DD8A7F1" w14:textId="77777777" w:rsidR="00FC7EC6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  <w:r w:rsidRPr="00E77550">
        <w:rPr>
          <w:b/>
          <w:bCs/>
          <w:caps/>
          <w:sz w:val="28"/>
          <w:szCs w:val="28"/>
        </w:rPr>
        <w:t>Техническое задание</w:t>
      </w:r>
    </w:p>
    <w:p w14:paraId="1E7D2AA9" w14:textId="77777777" w:rsidR="002A3725" w:rsidRDefault="002A372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2547BBE2" w14:textId="4E4A9684" w:rsidR="002A3725" w:rsidRPr="00E77550" w:rsidRDefault="002A372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  <w:r>
        <w:rPr>
          <w:b/>
          <w:bCs/>
          <w:caps/>
          <w:sz w:val="28"/>
          <w:szCs w:val="28"/>
        </w:rPr>
        <w:t>к запросу котировок</w:t>
      </w:r>
    </w:p>
    <w:p w14:paraId="1BAF8769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39F401BB" w14:textId="432F3ECC" w:rsidR="00FC7EC6" w:rsidRPr="00E77550" w:rsidRDefault="00FC7EC6" w:rsidP="002D2013">
      <w:pPr>
        <w:pStyle w:val="a5"/>
        <w:ind w:left="0"/>
        <w:jc w:val="center"/>
        <w:rPr>
          <w:b/>
          <w:bCs/>
          <w:sz w:val="28"/>
          <w:szCs w:val="28"/>
        </w:rPr>
      </w:pPr>
      <w:bookmarkStart w:id="1" w:name="_Toc269976401"/>
      <w:bookmarkStart w:id="2" w:name="_Toc271214657"/>
      <w:bookmarkStart w:id="3" w:name="_Toc271284424"/>
      <w:r w:rsidRPr="00E77550">
        <w:rPr>
          <w:sz w:val="28"/>
        </w:rPr>
        <w:t xml:space="preserve">на </w:t>
      </w:r>
      <w:r w:rsidR="001A1CC2" w:rsidRPr="00E77550">
        <w:rPr>
          <w:sz w:val="28"/>
        </w:rPr>
        <w:t>поставку</w:t>
      </w:r>
      <w:r w:rsidR="00CD47F3">
        <w:rPr>
          <w:sz w:val="28"/>
        </w:rPr>
        <w:t xml:space="preserve"> </w:t>
      </w:r>
      <w:bookmarkEnd w:id="1"/>
      <w:bookmarkEnd w:id="2"/>
      <w:bookmarkEnd w:id="3"/>
      <w:r w:rsidR="00593293">
        <w:rPr>
          <w:sz w:val="28"/>
        </w:rPr>
        <w:t xml:space="preserve">оборудования </w:t>
      </w:r>
      <w:r w:rsidR="002D2013" w:rsidRPr="002D2013">
        <w:rPr>
          <w:sz w:val="28"/>
        </w:rPr>
        <w:t xml:space="preserve"> в центр обработки данных</w:t>
      </w:r>
    </w:p>
    <w:p w14:paraId="60F340AB" w14:textId="77777777" w:rsidR="00FC7EC6" w:rsidRPr="00E77550" w:rsidRDefault="00FC7EC6" w:rsidP="00FD51B8">
      <w:pPr>
        <w:spacing w:after="0" w:line="360" w:lineRule="auto"/>
        <w:rPr>
          <w:sz w:val="28"/>
          <w:szCs w:val="28"/>
        </w:rPr>
      </w:pPr>
    </w:p>
    <w:p w14:paraId="6F04C2E0" w14:textId="77777777" w:rsidR="00FC7EC6" w:rsidRPr="00E77550" w:rsidRDefault="00FC7EC6" w:rsidP="00FD51B8">
      <w:pPr>
        <w:spacing w:after="0" w:line="360" w:lineRule="auto"/>
        <w:ind w:firstLine="709"/>
        <w:rPr>
          <w:sz w:val="28"/>
          <w:szCs w:val="28"/>
        </w:rPr>
      </w:pPr>
    </w:p>
    <w:p w14:paraId="6753E22F" w14:textId="0C2BCE03" w:rsidR="00FC7EC6" w:rsidRPr="00E77550" w:rsidRDefault="00FC7EC6" w:rsidP="00FD51B8">
      <w:pPr>
        <w:spacing w:after="0" w:line="360" w:lineRule="auto"/>
      </w:pPr>
    </w:p>
    <w:p w14:paraId="1819068F" w14:textId="77777777" w:rsidR="00FC7EC6" w:rsidRPr="00403B15" w:rsidRDefault="00FC7EC6" w:rsidP="00FD51B8">
      <w:pPr>
        <w:spacing w:after="0" w:line="360" w:lineRule="auto"/>
        <w:jc w:val="left"/>
        <w:rPr>
          <w:b/>
          <w:bCs/>
          <w:sz w:val="28"/>
          <w:szCs w:val="28"/>
        </w:rPr>
      </w:pPr>
      <w:r w:rsidRPr="00403B15">
        <w:rPr>
          <w:b/>
          <w:bCs/>
          <w:sz w:val="28"/>
          <w:szCs w:val="28"/>
        </w:rPr>
        <w:br w:type="page"/>
      </w:r>
    </w:p>
    <w:p w14:paraId="131D5B7E" w14:textId="77777777" w:rsidR="00FC7EC6" w:rsidRPr="00403B15" w:rsidRDefault="00FC7EC6" w:rsidP="00DA4535">
      <w:pPr>
        <w:pStyle w:val="1"/>
        <w:keepLines/>
        <w:numPr>
          <w:ilvl w:val="0"/>
          <w:numId w:val="3"/>
        </w:numPr>
        <w:suppressAutoHyphens w:val="0"/>
        <w:spacing w:before="0" w:after="0" w:line="360" w:lineRule="auto"/>
        <w:ind w:left="0" w:firstLine="567"/>
        <w:jc w:val="both"/>
      </w:pPr>
      <w:bookmarkStart w:id="4" w:name="_Toc199671053"/>
      <w:bookmarkStart w:id="5" w:name="_Toc259973583"/>
      <w:r w:rsidRPr="00403B15">
        <w:lastRenderedPageBreak/>
        <w:t>Общие сведения</w:t>
      </w:r>
      <w:bookmarkEnd w:id="4"/>
      <w:bookmarkEnd w:id="5"/>
    </w:p>
    <w:p w14:paraId="684BA572" w14:textId="77777777" w:rsidR="0093403C" w:rsidRPr="00403B15" w:rsidRDefault="0093403C" w:rsidP="00DA4535">
      <w:pPr>
        <w:ind w:firstLine="567"/>
      </w:pPr>
      <w:bookmarkStart w:id="6" w:name="_Toc199671054"/>
    </w:p>
    <w:bookmarkEnd w:id="6"/>
    <w:p w14:paraId="3916FADA" w14:textId="0E9FCCB5" w:rsidR="00B47DCF" w:rsidRPr="00DA4535" w:rsidRDefault="008D4545" w:rsidP="00DA4535">
      <w:pPr>
        <w:pStyle w:val="a5"/>
        <w:numPr>
          <w:ilvl w:val="1"/>
          <w:numId w:val="3"/>
        </w:numPr>
        <w:spacing w:after="0" w:line="360" w:lineRule="auto"/>
        <w:ind w:left="0" w:firstLine="567"/>
      </w:pPr>
      <w:r w:rsidRPr="00DA4535">
        <w:rPr>
          <w:b/>
        </w:rPr>
        <w:t xml:space="preserve">Наименование </w:t>
      </w:r>
      <w:r w:rsidR="009D77B0">
        <w:rPr>
          <w:b/>
        </w:rPr>
        <w:t>Заказчика</w:t>
      </w:r>
    </w:p>
    <w:p w14:paraId="41A26160" w14:textId="4F4E1AB2" w:rsidR="00350072" w:rsidRPr="00DA4535" w:rsidRDefault="00DA4535" w:rsidP="00DA4535">
      <w:pPr>
        <w:pStyle w:val="a5"/>
        <w:spacing w:after="0" w:line="360" w:lineRule="auto"/>
        <w:ind w:left="0" w:firstLine="567"/>
      </w:pPr>
      <w:r w:rsidRPr="00DA4535">
        <w:t>Фонд развития интернет-инициатив</w:t>
      </w:r>
    </w:p>
    <w:p w14:paraId="0D7E7419" w14:textId="77777777" w:rsidR="00B47DCF" w:rsidRPr="00DA4535" w:rsidRDefault="008D4545" w:rsidP="00DA4535">
      <w:pPr>
        <w:pStyle w:val="a5"/>
        <w:numPr>
          <w:ilvl w:val="1"/>
          <w:numId w:val="3"/>
        </w:numPr>
        <w:spacing w:after="0" w:line="360" w:lineRule="auto"/>
        <w:ind w:left="0" w:firstLine="567"/>
        <w:rPr>
          <w:b/>
        </w:rPr>
      </w:pPr>
      <w:r w:rsidRPr="00DA4535">
        <w:rPr>
          <w:b/>
        </w:rPr>
        <w:t xml:space="preserve">Адрес заказчика </w:t>
      </w:r>
    </w:p>
    <w:p w14:paraId="47389CDA" w14:textId="5B7FA341" w:rsidR="00350072" w:rsidRPr="00DA4535" w:rsidRDefault="00DA4535" w:rsidP="00DA4535">
      <w:pPr>
        <w:pStyle w:val="a5"/>
        <w:spacing w:after="0" w:line="360" w:lineRule="auto"/>
        <w:ind w:left="0" w:firstLine="567"/>
      </w:pPr>
      <w:r w:rsidRPr="00DA4535">
        <w:t>109028, г. Москва, Серебряническая набережная, д.29, 7 этаж</w:t>
      </w:r>
    </w:p>
    <w:p w14:paraId="61E632C2" w14:textId="77777777" w:rsidR="00350072" w:rsidRPr="00DA4535" w:rsidRDefault="008D4545" w:rsidP="00DA4535">
      <w:pPr>
        <w:pStyle w:val="a5"/>
        <w:numPr>
          <w:ilvl w:val="1"/>
          <w:numId w:val="3"/>
        </w:numPr>
        <w:spacing w:after="0" w:line="360" w:lineRule="auto"/>
        <w:ind w:left="0" w:firstLine="567"/>
        <w:rPr>
          <w:b/>
        </w:rPr>
      </w:pPr>
      <w:r w:rsidRPr="00DA4535">
        <w:rPr>
          <w:b/>
        </w:rPr>
        <w:t>Место поставки Товара</w:t>
      </w:r>
    </w:p>
    <w:p w14:paraId="573614F7" w14:textId="08022A5A" w:rsidR="00350072" w:rsidRPr="00DA4535" w:rsidRDefault="00DA4535" w:rsidP="00DA4535">
      <w:pPr>
        <w:pStyle w:val="a5"/>
        <w:spacing w:after="0" w:line="360" w:lineRule="auto"/>
        <w:ind w:left="0" w:firstLine="567"/>
      </w:pPr>
      <w:r w:rsidRPr="00DA4535">
        <w:t>109028, г. Москва, Сер</w:t>
      </w:r>
      <w:r>
        <w:t xml:space="preserve">ебряническая набережная, д.29, </w:t>
      </w:r>
      <w:r w:rsidR="009E65DD" w:rsidRPr="009E65DD">
        <w:t>7 этаж</w:t>
      </w:r>
    </w:p>
    <w:p w14:paraId="50CF356D" w14:textId="77777777" w:rsidR="00350072" w:rsidRPr="00DA4535" w:rsidRDefault="008D4545" w:rsidP="00DA4535">
      <w:pPr>
        <w:pStyle w:val="a5"/>
        <w:numPr>
          <w:ilvl w:val="1"/>
          <w:numId w:val="3"/>
        </w:numPr>
        <w:spacing w:after="0" w:line="360" w:lineRule="auto"/>
        <w:ind w:left="0" w:firstLine="567"/>
        <w:rPr>
          <w:b/>
        </w:rPr>
      </w:pPr>
      <w:r w:rsidRPr="00DA4535">
        <w:rPr>
          <w:b/>
        </w:rPr>
        <w:t>Срок поставки Товара и выполнения сопутствующих услуг</w:t>
      </w:r>
    </w:p>
    <w:p w14:paraId="38416D71" w14:textId="2E34CD95" w:rsidR="00350072" w:rsidRDefault="002D2013" w:rsidP="00DA4535">
      <w:pPr>
        <w:pStyle w:val="a5"/>
        <w:spacing w:after="0" w:line="360" w:lineRule="auto"/>
        <w:ind w:left="0" w:firstLine="567"/>
      </w:pPr>
      <w:r w:rsidRPr="002D2013">
        <w:t>21</w:t>
      </w:r>
      <w:r w:rsidR="00015070" w:rsidRPr="00DA4535">
        <w:t xml:space="preserve"> рабочи</w:t>
      </w:r>
      <w:r>
        <w:t>й</w:t>
      </w:r>
      <w:r w:rsidR="00015070" w:rsidRPr="00DA4535">
        <w:t xml:space="preserve"> де</w:t>
      </w:r>
      <w:r>
        <w:t>нь</w:t>
      </w:r>
      <w:r w:rsidR="008D4545" w:rsidRPr="00DA4535">
        <w:t xml:space="preserve"> с даты подписания Договора.</w:t>
      </w:r>
    </w:p>
    <w:p w14:paraId="27E27F22" w14:textId="77777777" w:rsidR="00F53B49" w:rsidRPr="00DA4535" w:rsidRDefault="00F53B49" w:rsidP="00DA4535">
      <w:pPr>
        <w:pStyle w:val="a5"/>
        <w:spacing w:after="0" w:line="360" w:lineRule="auto"/>
        <w:ind w:left="0" w:firstLine="567"/>
      </w:pPr>
    </w:p>
    <w:p w14:paraId="29C7F930" w14:textId="77777777" w:rsidR="00FC7EC6" w:rsidRDefault="008D4545" w:rsidP="00DA4535">
      <w:pPr>
        <w:pStyle w:val="1"/>
        <w:keepLines/>
        <w:numPr>
          <w:ilvl w:val="0"/>
          <w:numId w:val="3"/>
        </w:numPr>
        <w:suppressAutoHyphens w:val="0"/>
        <w:spacing w:before="0" w:after="0" w:line="360" w:lineRule="auto"/>
        <w:ind w:left="0" w:firstLine="567"/>
        <w:jc w:val="both"/>
      </w:pPr>
      <w:bookmarkStart w:id="7" w:name="_Toc67481540"/>
      <w:bookmarkStart w:id="8" w:name="_Toc67481707"/>
      <w:bookmarkStart w:id="9" w:name="_Toc67481782"/>
      <w:bookmarkStart w:id="10" w:name="_Toc199671061"/>
      <w:bookmarkStart w:id="11" w:name="_Toc259973584"/>
      <w:r>
        <w:t xml:space="preserve">Назначение </w:t>
      </w:r>
      <w:bookmarkEnd w:id="7"/>
      <w:bookmarkEnd w:id="8"/>
      <w:bookmarkEnd w:id="9"/>
      <w:bookmarkEnd w:id="10"/>
      <w:r>
        <w:t>поставки оборудования</w:t>
      </w:r>
      <w:bookmarkEnd w:id="11"/>
    </w:p>
    <w:p w14:paraId="2EAEC7BB" w14:textId="05837EC2" w:rsidR="001753BD" w:rsidRPr="003A1A84" w:rsidRDefault="00593293" w:rsidP="001753BD">
      <w:pPr>
        <w:rPr>
          <w:lang w:eastAsia="ar-SA"/>
        </w:rPr>
      </w:pPr>
      <w:r>
        <w:rPr>
          <w:lang w:eastAsia="ar-SA"/>
        </w:rPr>
        <w:t xml:space="preserve">Оборудование </w:t>
      </w:r>
      <w:r w:rsidR="002D2013" w:rsidRPr="002D2013">
        <w:rPr>
          <w:lang w:eastAsia="ar-SA"/>
        </w:rPr>
        <w:t xml:space="preserve"> в центр обработки данных</w:t>
      </w:r>
      <w:r>
        <w:rPr>
          <w:lang w:eastAsia="ar-SA"/>
        </w:rPr>
        <w:t xml:space="preserve"> предназначено</w:t>
      </w:r>
      <w:r w:rsidR="001753BD">
        <w:rPr>
          <w:lang w:eastAsia="ar-SA"/>
        </w:rPr>
        <w:t xml:space="preserve"> для </w:t>
      </w:r>
      <w:r w:rsidRPr="00597C0A">
        <w:t>обеспечения вычислительной мощности, хранения информации и создания обслуживающей инфраструктуры, для сбора и обработки информации</w:t>
      </w:r>
      <w:r w:rsidR="002D2013">
        <w:t xml:space="preserve"> в целях обеспечения работы сотрудников в Фонде.</w:t>
      </w:r>
    </w:p>
    <w:p w14:paraId="1EDC8361" w14:textId="77777777" w:rsidR="008A39FD" w:rsidRPr="00403B15" w:rsidRDefault="008A39FD" w:rsidP="00DA4535">
      <w:pPr>
        <w:spacing w:after="0" w:line="360" w:lineRule="auto"/>
        <w:ind w:firstLine="567"/>
      </w:pPr>
      <w:bookmarkStart w:id="12" w:name="_Toc81921189"/>
      <w:bookmarkStart w:id="13" w:name="_Toc81921193"/>
      <w:bookmarkStart w:id="14" w:name="_Toc81921194"/>
      <w:bookmarkStart w:id="15" w:name="_Toc81921195"/>
      <w:bookmarkStart w:id="16" w:name="_Toc81921196"/>
      <w:bookmarkStart w:id="17" w:name="_Toc199671064"/>
      <w:bookmarkEnd w:id="12"/>
      <w:bookmarkEnd w:id="13"/>
      <w:bookmarkEnd w:id="14"/>
      <w:bookmarkEnd w:id="15"/>
      <w:bookmarkEnd w:id="16"/>
    </w:p>
    <w:p w14:paraId="07AC1107" w14:textId="77777777" w:rsidR="00FC7EC6" w:rsidRPr="00403B15" w:rsidRDefault="008D4545" w:rsidP="00DA4535">
      <w:pPr>
        <w:pStyle w:val="1"/>
        <w:keepLines/>
        <w:numPr>
          <w:ilvl w:val="0"/>
          <w:numId w:val="3"/>
        </w:numPr>
        <w:suppressAutoHyphens w:val="0"/>
        <w:spacing w:before="0" w:after="0" w:line="360" w:lineRule="auto"/>
        <w:ind w:left="0" w:firstLine="567"/>
        <w:jc w:val="both"/>
      </w:pPr>
      <w:bookmarkStart w:id="18" w:name="_Toc199671065"/>
      <w:bookmarkStart w:id="19" w:name="_Toc259973586"/>
      <w:bookmarkEnd w:id="17"/>
      <w:r>
        <w:t xml:space="preserve">Требования к </w:t>
      </w:r>
      <w:bookmarkEnd w:id="18"/>
      <w:r>
        <w:t>поставляемому оборудованию</w:t>
      </w:r>
      <w:bookmarkEnd w:id="19"/>
    </w:p>
    <w:p w14:paraId="6F15ED2B" w14:textId="77777777" w:rsidR="00FC7EC6" w:rsidRPr="00403B15" w:rsidRDefault="008D4545" w:rsidP="00DA4535">
      <w:pPr>
        <w:pStyle w:val="3"/>
        <w:numPr>
          <w:ilvl w:val="1"/>
          <w:numId w:val="3"/>
        </w:numPr>
        <w:spacing w:before="0" w:after="0" w:line="360" w:lineRule="auto"/>
        <w:ind w:left="0" w:firstLine="567"/>
      </w:pPr>
      <w:bookmarkStart w:id="20" w:name="_Toc259973587"/>
      <w:r>
        <w:t>Общие требования к оборудованию и программному обеспечению</w:t>
      </w:r>
      <w:bookmarkEnd w:id="20"/>
    </w:p>
    <w:p w14:paraId="37386A3B" w14:textId="77777777" w:rsidR="005D1333" w:rsidRPr="00403B15" w:rsidRDefault="008D4545" w:rsidP="00DA4535">
      <w:pPr>
        <w:keepNext/>
        <w:widowControl w:val="0"/>
        <w:autoSpaceDE w:val="0"/>
        <w:autoSpaceDN w:val="0"/>
        <w:adjustRightInd w:val="0"/>
        <w:spacing w:after="0" w:line="360" w:lineRule="auto"/>
        <w:ind w:firstLine="567"/>
        <w:jc w:val="left"/>
        <w:outlineLvl w:val="0"/>
        <w:rPr>
          <w:b/>
          <w:color w:val="000000"/>
          <w:kern w:val="1"/>
          <w:szCs w:val="28"/>
          <w:lang w:eastAsia="ar-SA"/>
        </w:rPr>
      </w:pPr>
      <w:r>
        <w:rPr>
          <w:b/>
          <w:color w:val="000000"/>
          <w:szCs w:val="28"/>
        </w:rPr>
        <w:t>4</w:t>
      </w:r>
      <w:r>
        <w:rPr>
          <w:b/>
          <w:color w:val="000000"/>
          <w:szCs w:val="28"/>
          <w:lang w:val="en-US"/>
        </w:rPr>
        <w:t xml:space="preserve">.1.1. </w:t>
      </w:r>
      <w:r>
        <w:rPr>
          <w:b/>
          <w:color w:val="000000"/>
          <w:kern w:val="1"/>
          <w:szCs w:val="28"/>
          <w:lang w:eastAsia="ar-SA"/>
        </w:rPr>
        <w:t>Требования к оборудованию</w:t>
      </w:r>
    </w:p>
    <w:p w14:paraId="0A502A96" w14:textId="77777777" w:rsidR="00B710FA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Все оборудование должно сопровождаться соответствующими сертификатами, выданными в соответствии с законодательством Российской Федерации.</w:t>
      </w:r>
    </w:p>
    <w:p w14:paraId="407E651B" w14:textId="77777777" w:rsidR="00B710FA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Оборудование, все его компоненты, а также используемые материалы должны быть новыми, не бывшими в эксплуатации.</w:t>
      </w:r>
    </w:p>
    <w:p w14:paraId="4BF98184" w14:textId="77777777" w:rsidR="00B710FA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Поставляемое оборудование должно иметь количественные и качественные показатели в соответствии со Спецификацией.</w:t>
      </w:r>
    </w:p>
    <w:p w14:paraId="3DEA9472" w14:textId="77777777" w:rsidR="007D42F3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Качество поставляемой продукции и гарантийного обслуживания должно обеспечиваться с</w:t>
      </w:r>
      <w:r>
        <w:rPr>
          <w:color w:val="000000"/>
          <w:spacing w:val="2"/>
          <w:szCs w:val="28"/>
        </w:rPr>
        <w:t>истемой управления качеством при производстве, монтаже и обслуживании серверов и персональных компьютеров, сертифицированной на соответствие требованиям ГОСТ РФ</w:t>
      </w:r>
      <w:r>
        <w:rPr>
          <w:color w:val="000000"/>
          <w:spacing w:val="-6"/>
          <w:szCs w:val="28"/>
        </w:rPr>
        <w:t>.</w:t>
      </w:r>
    </w:p>
    <w:p w14:paraId="6B4DBE0A" w14:textId="77777777" w:rsidR="007D42F3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Поставляемое оборудование должно соответствовать действующим стандартам и нормам по пожарной,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Российской Федерации предусмотрена обязательная сертификация, с документальным подтверждением при исполнении контракта.</w:t>
      </w:r>
    </w:p>
    <w:p w14:paraId="208083AA" w14:textId="77777777" w:rsidR="007D42F3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lastRenderedPageBreak/>
        <w:t xml:space="preserve">Участник размещения заказа должен указать </w:t>
      </w:r>
      <w:r>
        <w:rPr>
          <w:b/>
          <w:bCs/>
          <w:color w:val="000000"/>
          <w:spacing w:val="3"/>
          <w:szCs w:val="28"/>
        </w:rPr>
        <w:t>наименование товара</w:t>
      </w:r>
      <w:r>
        <w:rPr>
          <w:color w:val="000000"/>
          <w:spacing w:val="3"/>
          <w:szCs w:val="28"/>
        </w:rPr>
        <w:t xml:space="preserve">, </w:t>
      </w:r>
      <w:r>
        <w:rPr>
          <w:bCs/>
          <w:color w:val="000000"/>
          <w:spacing w:val="3"/>
          <w:szCs w:val="28"/>
        </w:rPr>
        <w:t>включающее в себя</w:t>
      </w:r>
      <w:r>
        <w:rPr>
          <w:color w:val="000000"/>
          <w:spacing w:val="3"/>
          <w:szCs w:val="28"/>
        </w:rPr>
        <w:t xml:space="preserve"> информацию о товарном знаке, марке, модели, артикуле и модификации оборудования, а также полные наименования и версии программного обеспечения, предустановленного на какое-либо оборудование. </w:t>
      </w:r>
    </w:p>
    <w:p w14:paraId="7D47D850" w14:textId="46C7796E" w:rsidR="007D42F3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 xml:space="preserve">В случае если указанное, в соответствии с п. </w:t>
      </w:r>
      <w:r w:rsidR="002F6418">
        <w:rPr>
          <w:color w:val="000000"/>
          <w:spacing w:val="3"/>
          <w:szCs w:val="28"/>
        </w:rPr>
        <w:t>3</w:t>
      </w:r>
      <w:r>
        <w:rPr>
          <w:color w:val="000000"/>
          <w:spacing w:val="3"/>
          <w:szCs w:val="28"/>
        </w:rPr>
        <w:t xml:space="preserve">.1.1.6 </w:t>
      </w:r>
      <w:r>
        <w:rPr>
          <w:b/>
          <w:bCs/>
          <w:color w:val="000000"/>
          <w:spacing w:val="3"/>
          <w:szCs w:val="28"/>
        </w:rPr>
        <w:t xml:space="preserve">наименование товара, </w:t>
      </w:r>
      <w:r>
        <w:rPr>
          <w:color w:val="000000"/>
          <w:spacing w:val="3"/>
          <w:szCs w:val="28"/>
        </w:rPr>
        <w:t>предлагаемого к поставке, не дает возможности однозначного определения комплектации данного оборудования или если данное оборудование является сборной позицией, участник размещения заказа должен указать полную комплектацию данного товара (включая информацию о товарном знаке, марке, модели, артикуле и модификации комплектующих).</w:t>
      </w:r>
    </w:p>
    <w:p w14:paraId="484260CF" w14:textId="77777777" w:rsidR="005D1333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Условия эксплуатации оборудования являются обычными для рабочих помещений. Предполагается, что хранение и эксплуатация оборудования будет происходить в следующих условиях: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111"/>
      </w:tblGrid>
      <w:tr w:rsidR="005D1333" w:rsidRPr="00403B15" w14:paraId="7B575BE1" w14:textId="77777777" w:rsidTr="007D42F3">
        <w:tc>
          <w:tcPr>
            <w:tcW w:w="4252" w:type="dxa"/>
            <w:shd w:val="clear" w:color="auto" w:fill="BFBFBF"/>
            <w:vAlign w:val="center"/>
          </w:tcPr>
          <w:p w14:paraId="5B40A6DA" w14:textId="77777777" w:rsidR="005D1333" w:rsidRPr="00403B15" w:rsidRDefault="008D4545" w:rsidP="00F53B49">
            <w:pPr>
              <w:tabs>
                <w:tab w:val="left" w:pos="567"/>
              </w:tabs>
              <w:suppressAutoHyphens/>
              <w:spacing w:after="0"/>
              <w:jc w:val="center"/>
              <w:rPr>
                <w:b/>
                <w:color w:val="000000"/>
                <w:spacing w:val="3"/>
                <w:szCs w:val="28"/>
              </w:rPr>
            </w:pPr>
            <w:r>
              <w:rPr>
                <w:b/>
                <w:iCs/>
                <w:color w:val="000000"/>
                <w:spacing w:val="-2"/>
                <w:szCs w:val="28"/>
              </w:rPr>
              <w:t>Характеристика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5A4DF25A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b/>
                <w:color w:val="000000"/>
                <w:spacing w:val="3"/>
                <w:szCs w:val="28"/>
              </w:rPr>
            </w:pPr>
            <w:r>
              <w:rPr>
                <w:b/>
                <w:iCs/>
                <w:color w:val="000000"/>
                <w:spacing w:val="-8"/>
                <w:szCs w:val="28"/>
              </w:rPr>
              <w:t>Описание</w:t>
            </w:r>
          </w:p>
        </w:tc>
      </w:tr>
      <w:tr w:rsidR="005D1333" w:rsidRPr="00403B15" w14:paraId="3A08C028" w14:textId="77777777" w:rsidTr="007D42F3">
        <w:tc>
          <w:tcPr>
            <w:tcW w:w="4252" w:type="dxa"/>
          </w:tcPr>
          <w:p w14:paraId="616CCA3C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Температура хранения</w:t>
            </w:r>
          </w:p>
        </w:tc>
        <w:tc>
          <w:tcPr>
            <w:tcW w:w="4111" w:type="dxa"/>
          </w:tcPr>
          <w:p w14:paraId="2597579C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24"/>
                <w:szCs w:val="28"/>
              </w:rPr>
              <w:t>+10...</w:t>
            </w:r>
            <w:r>
              <w:rPr>
                <w:color w:val="000000"/>
                <w:spacing w:val="3"/>
                <w:szCs w:val="28"/>
              </w:rPr>
              <w:t>+40 °С</w:t>
            </w:r>
          </w:p>
        </w:tc>
      </w:tr>
      <w:tr w:rsidR="005D1333" w:rsidRPr="00403B15" w14:paraId="522B755F" w14:textId="77777777" w:rsidTr="007D42F3">
        <w:tc>
          <w:tcPr>
            <w:tcW w:w="4252" w:type="dxa"/>
          </w:tcPr>
          <w:p w14:paraId="7CC0991E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Влажность хранения</w:t>
            </w:r>
          </w:p>
        </w:tc>
        <w:tc>
          <w:tcPr>
            <w:tcW w:w="4111" w:type="dxa"/>
          </w:tcPr>
          <w:p w14:paraId="03BF04E5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zCs w:val="28"/>
              </w:rPr>
              <w:t>20 ... 80%</w:t>
            </w:r>
          </w:p>
        </w:tc>
      </w:tr>
      <w:tr w:rsidR="005D1333" w:rsidRPr="00403B15" w14:paraId="4F1F6605" w14:textId="77777777" w:rsidTr="007D42F3">
        <w:tc>
          <w:tcPr>
            <w:tcW w:w="4252" w:type="dxa"/>
          </w:tcPr>
          <w:p w14:paraId="68428F7B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Рабочая температура</w:t>
            </w:r>
          </w:p>
        </w:tc>
        <w:tc>
          <w:tcPr>
            <w:tcW w:w="4111" w:type="dxa"/>
          </w:tcPr>
          <w:p w14:paraId="5C8756F2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+15 ...+32 °С</w:t>
            </w:r>
          </w:p>
        </w:tc>
      </w:tr>
      <w:tr w:rsidR="005D1333" w:rsidRPr="00403B15" w14:paraId="5162BA26" w14:textId="77777777" w:rsidTr="007D42F3">
        <w:tc>
          <w:tcPr>
            <w:tcW w:w="4252" w:type="dxa"/>
          </w:tcPr>
          <w:p w14:paraId="02999B12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-3"/>
                <w:szCs w:val="28"/>
              </w:rPr>
              <w:t>Рабочая влажность</w:t>
            </w:r>
          </w:p>
        </w:tc>
        <w:tc>
          <w:tcPr>
            <w:tcW w:w="4111" w:type="dxa"/>
          </w:tcPr>
          <w:p w14:paraId="59DEBF6E" w14:textId="77777777" w:rsidR="005D1333" w:rsidRPr="00403B15" w:rsidRDefault="008D4545" w:rsidP="00DA4535">
            <w:pPr>
              <w:tabs>
                <w:tab w:val="left" w:pos="567"/>
              </w:tabs>
              <w:suppressAutoHyphens/>
              <w:spacing w:after="0"/>
              <w:ind w:firstLine="567"/>
              <w:jc w:val="center"/>
              <w:rPr>
                <w:color w:val="000000"/>
                <w:spacing w:val="3"/>
                <w:szCs w:val="28"/>
              </w:rPr>
            </w:pPr>
            <w:r>
              <w:rPr>
                <w:color w:val="000000"/>
                <w:spacing w:val="18"/>
                <w:szCs w:val="28"/>
              </w:rPr>
              <w:t>20...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-4"/>
                <w:szCs w:val="28"/>
              </w:rPr>
              <w:t>80%</w:t>
            </w:r>
          </w:p>
        </w:tc>
      </w:tr>
    </w:tbl>
    <w:p w14:paraId="538C36D2" w14:textId="77777777" w:rsidR="005D1333" w:rsidRPr="00403B15" w:rsidRDefault="005D1333" w:rsidP="00DA453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67"/>
        <w:rPr>
          <w:color w:val="000000"/>
          <w:spacing w:val="3"/>
          <w:szCs w:val="28"/>
        </w:rPr>
      </w:pPr>
    </w:p>
    <w:p w14:paraId="451FE929" w14:textId="77777777" w:rsidR="005D1333" w:rsidRPr="00403B15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Все входные и выходные разъемы, а также уровни сигналов на входе и выходе оборудования, должны соответствовать стандартам Российской Федерации.</w:t>
      </w:r>
    </w:p>
    <w:p w14:paraId="2D366366" w14:textId="3DC9A629" w:rsidR="005D1333" w:rsidRPr="00A734C1" w:rsidRDefault="008D4545" w:rsidP="00DA4535">
      <w:pPr>
        <w:pStyle w:val="a5"/>
        <w:widowControl w:val="0"/>
        <w:numPr>
          <w:ilvl w:val="3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567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В комплект поставляемого оборудования должны входить все дополнительные кабели, необходимые для его подключения и эксплуатации.</w:t>
      </w:r>
    </w:p>
    <w:p w14:paraId="6FB465D3" w14:textId="77777777" w:rsidR="00FC7EC6" w:rsidRPr="009F50FF" w:rsidRDefault="00FC7EC6" w:rsidP="00DA4535">
      <w:pPr>
        <w:spacing w:after="0" w:line="360" w:lineRule="auto"/>
        <w:ind w:firstLine="567"/>
      </w:pPr>
    </w:p>
    <w:p w14:paraId="76B342E4" w14:textId="4C162E2D" w:rsidR="00FC7EC6" w:rsidRPr="00403B15" w:rsidRDefault="008D4545" w:rsidP="00DA4535">
      <w:pPr>
        <w:pStyle w:val="3"/>
        <w:numPr>
          <w:ilvl w:val="1"/>
          <w:numId w:val="11"/>
        </w:numPr>
        <w:spacing w:before="0" w:after="0" w:line="360" w:lineRule="auto"/>
        <w:ind w:left="0" w:firstLine="567"/>
      </w:pPr>
      <w:bookmarkStart w:id="21" w:name="_Toc259973588"/>
      <w:r>
        <w:t>Технические требования к оборудованию</w:t>
      </w:r>
      <w:bookmarkEnd w:id="21"/>
    </w:p>
    <w:p w14:paraId="561A0CC1" w14:textId="77777777" w:rsidR="001873E7" w:rsidRPr="00403B15" w:rsidRDefault="008D4545" w:rsidP="00DA4535">
      <w:pPr>
        <w:pStyle w:val="3"/>
        <w:numPr>
          <w:ilvl w:val="2"/>
          <w:numId w:val="12"/>
        </w:numPr>
        <w:spacing w:before="0" w:after="0" w:line="360" w:lineRule="auto"/>
        <w:ind w:left="0" w:firstLine="567"/>
      </w:pPr>
      <w:bookmarkStart w:id="22" w:name="_Toc259973589"/>
      <w:r>
        <w:t>Спецификация оборудования</w:t>
      </w:r>
      <w:bookmarkEnd w:id="22"/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371"/>
        <w:gridCol w:w="993"/>
        <w:gridCol w:w="1134"/>
      </w:tblGrid>
      <w:tr w:rsidR="00D5551A" w:rsidRPr="00403B15" w14:paraId="6008A0C7" w14:textId="77777777" w:rsidTr="00D5551A">
        <w:trPr>
          <w:trHeight w:val="5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373" w14:textId="77777777" w:rsidR="00D5551A" w:rsidRPr="00403B15" w:rsidRDefault="008D4545" w:rsidP="00DA4535">
            <w:pPr>
              <w:spacing w:after="0"/>
              <w:ind w:firstLine="567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CF4" w14:textId="77777777" w:rsidR="00D5551A" w:rsidRPr="00403B15" w:rsidRDefault="008D4545" w:rsidP="00DA4535">
            <w:pPr>
              <w:spacing w:after="0"/>
              <w:ind w:firstLine="567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7EF3" w14:textId="77777777" w:rsidR="00D5551A" w:rsidRPr="00403B15" w:rsidRDefault="008D4545" w:rsidP="00A64207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26F6" w14:textId="77777777" w:rsidR="00D5551A" w:rsidRPr="00403B15" w:rsidRDefault="008D4545" w:rsidP="00A64207">
            <w:pPr>
              <w:spacing w:after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</w:tr>
      <w:tr w:rsidR="00D5551A" w:rsidRPr="00403B15" w14:paraId="191860A5" w14:textId="77777777" w:rsidTr="00673E26">
        <w:trPr>
          <w:trHeight w:val="4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E455" w14:textId="77777777" w:rsidR="00D5551A" w:rsidRPr="00403B15" w:rsidRDefault="00D5551A" w:rsidP="00DA4535">
            <w:pPr>
              <w:spacing w:after="0"/>
              <w:ind w:firstLine="567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7C40" w14:textId="77777777" w:rsidR="00D5551A" w:rsidRPr="00403B15" w:rsidRDefault="00D5551A" w:rsidP="00DA4535">
            <w:pPr>
              <w:spacing w:after="0"/>
              <w:ind w:firstLine="567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8840" w14:textId="77777777" w:rsidR="00D5551A" w:rsidRPr="00403B15" w:rsidRDefault="00D5551A" w:rsidP="00DA4535">
            <w:pPr>
              <w:spacing w:after="0"/>
              <w:ind w:firstLine="567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F9C2" w14:textId="77777777" w:rsidR="00D5551A" w:rsidRPr="00403B15" w:rsidRDefault="00D5551A" w:rsidP="00DA4535">
            <w:pPr>
              <w:spacing w:after="0"/>
              <w:ind w:firstLine="567"/>
              <w:jc w:val="lef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73E26" w:rsidRPr="00403B15" w14:paraId="3C59D2B4" w14:textId="77777777" w:rsidTr="00673E26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570E" w14:textId="4EE1AA3D" w:rsidR="00673E26" w:rsidRDefault="00673E26" w:rsidP="001161D9">
            <w:pPr>
              <w:spacing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6815" w14:textId="09AF3BBC" w:rsidR="00673E26" w:rsidRDefault="005F2E40" w:rsidP="00673E26">
            <w:pPr>
              <w:spacing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Сервер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F014" w14:textId="0663121E" w:rsidR="00673E26" w:rsidRDefault="00673E26" w:rsidP="000D2BDE">
            <w:pPr>
              <w:spacing w:after="0"/>
              <w:rPr>
                <w:color w:val="000000"/>
                <w:lang w:eastAsia="en-US"/>
              </w:rPr>
            </w:pPr>
            <w:r w:rsidRPr="00355070">
              <w:rPr>
                <w:color w:val="000000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123E" w14:textId="18A2515B" w:rsidR="00673E26" w:rsidRDefault="005F2E40" w:rsidP="00DA4535">
            <w:pPr>
              <w:spacing w:after="0"/>
              <w:ind w:firstLine="56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673E26" w:rsidRPr="00403B15" w14:paraId="62616EB9" w14:textId="77777777" w:rsidTr="00673E26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18BC" w14:textId="15B36E59" w:rsidR="001161D9" w:rsidRDefault="001161D9" w:rsidP="001161D9">
            <w:pPr>
              <w:spacing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B9DD" w14:textId="07CD81ED" w:rsidR="00673E26" w:rsidRDefault="005F2E40" w:rsidP="00673E26">
            <w:pPr>
              <w:spacing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Дисковый массив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3DC2" w14:textId="21BAB93B" w:rsidR="00673E26" w:rsidRDefault="00673E26" w:rsidP="000D2BDE">
            <w:pPr>
              <w:spacing w:after="0"/>
              <w:rPr>
                <w:color w:val="000000"/>
                <w:lang w:eastAsia="en-US"/>
              </w:rPr>
            </w:pPr>
            <w:r w:rsidRPr="00355070">
              <w:rPr>
                <w:color w:val="000000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1996" w14:textId="3C1D34ED" w:rsidR="00673E26" w:rsidRDefault="005F2E40" w:rsidP="00DA4535">
            <w:pPr>
              <w:spacing w:after="0"/>
              <w:ind w:firstLine="56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</w:tbl>
    <w:p w14:paraId="2A1EB565" w14:textId="6975110A" w:rsidR="000F0CA1" w:rsidRPr="00403B15" w:rsidRDefault="000F0CA1" w:rsidP="00DA4535">
      <w:pPr>
        <w:spacing w:after="0"/>
        <w:ind w:firstLine="567"/>
        <w:jc w:val="left"/>
        <w:rPr>
          <w:b/>
          <w:bCs/>
        </w:rPr>
      </w:pPr>
    </w:p>
    <w:p w14:paraId="63FB0161" w14:textId="77777777" w:rsidR="0036540F" w:rsidRPr="00403B15" w:rsidRDefault="008D4545" w:rsidP="00DA4535">
      <w:pPr>
        <w:pStyle w:val="3"/>
        <w:numPr>
          <w:ilvl w:val="2"/>
          <w:numId w:val="12"/>
        </w:numPr>
        <w:spacing w:before="0" w:after="0" w:line="360" w:lineRule="auto"/>
        <w:ind w:left="0" w:firstLine="567"/>
      </w:pPr>
      <w:bookmarkStart w:id="23" w:name="_Toc259973590"/>
      <w:r>
        <w:t>Технические требования</w:t>
      </w:r>
      <w:bookmarkEnd w:id="23"/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674"/>
        <w:gridCol w:w="2862"/>
        <w:gridCol w:w="5079"/>
        <w:gridCol w:w="637"/>
        <w:gridCol w:w="921"/>
      </w:tblGrid>
      <w:tr w:rsidR="0036540F" w:rsidRPr="00403B15" w14:paraId="5815429F" w14:textId="77777777" w:rsidTr="005F2E40">
        <w:trPr>
          <w:tblHeader/>
        </w:trPr>
        <w:tc>
          <w:tcPr>
            <w:tcW w:w="674" w:type="dxa"/>
            <w:vAlign w:val="center"/>
          </w:tcPr>
          <w:p w14:paraId="2F70CF37" w14:textId="77777777" w:rsidR="0036540F" w:rsidRPr="00403B15" w:rsidRDefault="008D4545" w:rsidP="00DA4535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862" w:type="dxa"/>
            <w:vAlign w:val="center"/>
          </w:tcPr>
          <w:p w14:paraId="15CA36D1" w14:textId="77777777" w:rsidR="0036540F" w:rsidRPr="00403B15" w:rsidRDefault="008D4545" w:rsidP="00DA4535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5079" w:type="dxa"/>
            <w:vAlign w:val="center"/>
          </w:tcPr>
          <w:p w14:paraId="09A5AE7F" w14:textId="77777777" w:rsidR="0036540F" w:rsidRPr="00403B15" w:rsidRDefault="008D4545" w:rsidP="00DA4535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Технические требования</w:t>
            </w:r>
          </w:p>
        </w:tc>
        <w:tc>
          <w:tcPr>
            <w:tcW w:w="637" w:type="dxa"/>
            <w:vAlign w:val="center"/>
          </w:tcPr>
          <w:p w14:paraId="3423E4F3" w14:textId="77777777" w:rsidR="0036540F" w:rsidRPr="00403B15" w:rsidRDefault="008D4545" w:rsidP="00A64207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921" w:type="dxa"/>
            <w:vAlign w:val="center"/>
          </w:tcPr>
          <w:p w14:paraId="60131B90" w14:textId="77777777" w:rsidR="0036540F" w:rsidRPr="00403B15" w:rsidRDefault="008D4545" w:rsidP="00A64207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</w:tr>
      <w:tr w:rsidR="0036540F" w:rsidRPr="00403B15" w14:paraId="74363A08" w14:textId="77777777" w:rsidTr="005F2E40">
        <w:tc>
          <w:tcPr>
            <w:tcW w:w="674" w:type="dxa"/>
          </w:tcPr>
          <w:p w14:paraId="42A9A966" w14:textId="77777777" w:rsidR="0036540F" w:rsidRPr="00403B15" w:rsidRDefault="008D4545" w:rsidP="001161D9">
            <w:pPr>
              <w:spacing w:after="0" w:line="360" w:lineRule="auto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62" w:type="dxa"/>
          </w:tcPr>
          <w:p w14:paraId="01D48D84" w14:textId="0E68E4CC" w:rsidR="0036540F" w:rsidRPr="00403B15" w:rsidRDefault="005F2E40" w:rsidP="00A64207">
            <w:pPr>
              <w:spacing w:after="0"/>
              <w:jc w:val="left"/>
              <w:rPr>
                <w:i/>
                <w:iCs/>
                <w:color w:val="000000"/>
                <w:sz w:val="16"/>
              </w:rPr>
            </w:pPr>
            <w:r>
              <w:rPr>
                <w:color w:val="000000"/>
                <w:lang w:eastAsia="en-US"/>
              </w:rPr>
              <w:t>Сервер</w:t>
            </w:r>
          </w:p>
        </w:tc>
        <w:tc>
          <w:tcPr>
            <w:tcW w:w="5079" w:type="dxa"/>
          </w:tcPr>
          <w:p w14:paraId="709CC8EE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Количество поддерживаемых процессоров: не менее 2</w:t>
            </w:r>
          </w:p>
          <w:p w14:paraId="49D55031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Количество установленных процессоров: не менее 2</w:t>
            </w:r>
          </w:p>
          <w:p w14:paraId="1772453D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Номинальная частота каждого процессора:  не ниже 2,6 ГГц</w:t>
            </w:r>
          </w:p>
          <w:p w14:paraId="15D6FC0C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Максимальная частота каждого процессора не ниже 3,4Ггц</w:t>
            </w:r>
          </w:p>
          <w:p w14:paraId="73900563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Количество ядер каждого процессора: не менее 8</w:t>
            </w:r>
          </w:p>
          <w:p w14:paraId="772BAD88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Объем кэш-памяти L3 каждого процессора: не менее 20 </w:t>
            </w:r>
            <w:r w:rsidRPr="005F2E40">
              <w:rPr>
                <w:color w:val="000000"/>
                <w:sz w:val="20"/>
                <w:szCs w:val="20"/>
                <w:lang w:eastAsia="en-US"/>
              </w:rPr>
              <w:lastRenderedPageBreak/>
              <w:t>МБ</w:t>
            </w:r>
          </w:p>
          <w:p w14:paraId="61AD434C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Пропускная способность шины процессора:  не менее 8 GT/s</w:t>
            </w:r>
          </w:p>
          <w:p w14:paraId="4EFBB56B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Максимальный объем оперативной памяти, поддерживаемый материнской платой: не менее 768МБ</w:t>
            </w:r>
          </w:p>
          <w:p w14:paraId="296B988C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Тип оперативной памяти: не хуже DDR 1600МГц, с поддержкой обнаружения и коррекции мульти-битных ошибок</w:t>
            </w:r>
          </w:p>
          <w:p w14:paraId="1FC80210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Общее количество слотов (DIMM) для установки модулей памяти: не менее 24</w:t>
            </w:r>
          </w:p>
          <w:p w14:paraId="5703D310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Объем и количество установленных модулей памяти: не менее 16 модулей по 16 ГБ Количество портов </w:t>
            </w:r>
            <w:proofErr w:type="spellStart"/>
            <w:r w:rsidRPr="005F2E40">
              <w:rPr>
                <w:color w:val="000000"/>
                <w:sz w:val="20"/>
                <w:szCs w:val="20"/>
                <w:lang w:eastAsia="en-US"/>
              </w:rPr>
              <w:t>Ethernet</w:t>
            </w:r>
            <w:proofErr w:type="spellEnd"/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 10/100/1000 Мбит/c с внешними разъемами RJ-45 встроенного сетевого контроллера: не менее 4</w:t>
            </w:r>
          </w:p>
          <w:p w14:paraId="48C4EFF1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Наличие порта для удаленного управления  c разъемом RJ-45: требуется соответствие</w:t>
            </w:r>
          </w:p>
          <w:p w14:paraId="4635D64E" w14:textId="1B9DC3C6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Модуль удаленного управления должен иметь возможность удаленно конфигурировать аппаратные компоненты системы, возможность удаленного монтирования виртуального привода</w:t>
            </w:r>
            <w:r w:rsidR="000E4158">
              <w:rPr>
                <w:color w:val="000000"/>
                <w:sz w:val="20"/>
                <w:szCs w:val="20"/>
                <w:lang w:eastAsia="en-US"/>
              </w:rPr>
              <w:t>:</w:t>
            </w:r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 требуется соответствие</w:t>
            </w:r>
          </w:p>
          <w:p w14:paraId="1A6B3B71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Порты  USB:  не менее 6 портов USB2.0 из которых не менее 2 портов должно быть расположено на передней панели</w:t>
            </w:r>
          </w:p>
          <w:p w14:paraId="1ED40E02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Внутренний слот для </w:t>
            </w:r>
            <w:proofErr w:type="spellStart"/>
            <w:r w:rsidRPr="005F2E40">
              <w:rPr>
                <w:color w:val="000000"/>
                <w:sz w:val="20"/>
                <w:szCs w:val="20"/>
                <w:lang w:eastAsia="en-US"/>
              </w:rPr>
              <w:t>флеш</w:t>
            </w:r>
            <w:proofErr w:type="spellEnd"/>
            <w:r w:rsidRPr="005F2E40">
              <w:rPr>
                <w:color w:val="000000"/>
                <w:sz w:val="20"/>
                <w:szCs w:val="20"/>
                <w:lang w:eastAsia="en-US"/>
              </w:rPr>
              <w:t>-накопителей: требуется соответствие</w:t>
            </w:r>
          </w:p>
          <w:p w14:paraId="482A1FCB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Внутренний слот PCI-</w:t>
            </w:r>
            <w:proofErr w:type="spellStart"/>
            <w:r w:rsidRPr="005F2E40">
              <w:rPr>
                <w:color w:val="000000"/>
                <w:sz w:val="20"/>
                <w:szCs w:val="20"/>
                <w:lang w:eastAsia="en-US"/>
              </w:rPr>
              <w:t>Express</w:t>
            </w:r>
            <w:proofErr w:type="spellEnd"/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 3,0  не менее двух слотов, как минимум один из которых должен иметь пропускную способность x16, а второй х8</w:t>
            </w:r>
          </w:p>
          <w:p w14:paraId="13128A03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Количество отсеков для установки жестких дисков: не менее 8</w:t>
            </w:r>
          </w:p>
          <w:p w14:paraId="494551B5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Наличие RAID контроллера: требуется соответствие</w:t>
            </w:r>
          </w:p>
          <w:p w14:paraId="035C6493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Поддержка уровней RAID:  не менее 0, 1, 10, 5, 50</w:t>
            </w:r>
          </w:p>
          <w:p w14:paraId="0A8B0A63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Объем кэш-памяти RAID контроллера: не менее 1ГБ</w:t>
            </w:r>
          </w:p>
          <w:p w14:paraId="131A272C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Количество установленных жестких дисков: не менее 2 дисков объемом 300ГБ интерфейсом SAS и скоростью вращения 15000 об/мин</w:t>
            </w:r>
          </w:p>
          <w:p w14:paraId="6D5D8717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Количество установленных блоков питания:  не менее 2</w:t>
            </w:r>
          </w:p>
          <w:p w14:paraId="381481D4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Поддержка функции «горячей» замены блоков питания:  требуется соответствие</w:t>
            </w:r>
          </w:p>
          <w:p w14:paraId="05C58141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Мощность каждого блока питания: не менее 550W</w:t>
            </w:r>
          </w:p>
          <w:p w14:paraId="04FC48EC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Максимальная эффективность каждого блока питания:  не менее 90% при нагрузке 0,2 от максимальной мощности</w:t>
            </w:r>
          </w:p>
          <w:p w14:paraId="5D8642F3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Вентиляторы охлаждения:  не менее 6</w:t>
            </w:r>
          </w:p>
          <w:p w14:paraId="02C34D7B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Поддержка функции «горячей» замены вентиляторов: требуется соответствие</w:t>
            </w:r>
          </w:p>
          <w:p w14:paraId="19801C10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Корпус для установки в телекоммуникационную стойку 19": требуется соответствие</w:t>
            </w:r>
          </w:p>
          <w:p w14:paraId="62C14404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Высота корпуса: не более 1U</w:t>
            </w:r>
          </w:p>
          <w:p w14:paraId="2B5B32C2" w14:textId="77777777" w:rsidR="005F2E40" w:rsidRPr="00530409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Разрешение встроенного видеоадаптера: не менее 1600х1200 пикселов</w:t>
            </w:r>
          </w:p>
          <w:p w14:paraId="44A53541" w14:textId="25819869" w:rsidR="00E2297C" w:rsidRPr="00E2297C" w:rsidRDefault="00E2297C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Совместимость с моделью сервера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IBM</w:t>
            </w:r>
            <w:r w:rsidRPr="00E2297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297C">
              <w:rPr>
                <w:color w:val="000000"/>
                <w:sz w:val="20"/>
                <w:szCs w:val="20"/>
                <w:lang w:val="en-US" w:eastAsia="en-US"/>
              </w:rPr>
              <w:t>x</w:t>
            </w:r>
            <w:r w:rsidRPr="00E2297C">
              <w:rPr>
                <w:color w:val="000000"/>
                <w:sz w:val="20"/>
                <w:szCs w:val="20"/>
                <w:lang w:eastAsia="en-US"/>
              </w:rPr>
              <w:t xml:space="preserve">3550 </w:t>
            </w:r>
          </w:p>
          <w:p w14:paraId="64B70621" w14:textId="6CAA0251" w:rsidR="005F2E40" w:rsidRPr="00DB23DB" w:rsidRDefault="005F2E40" w:rsidP="005F2E40">
            <w:pPr>
              <w:spacing w:after="0"/>
              <w:ind w:left="34"/>
              <w:jc w:val="left"/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Гарантия: не менее </w:t>
            </w:r>
            <w:r w:rsidR="00E2297C">
              <w:rPr>
                <w:color w:val="000000"/>
                <w:sz w:val="20"/>
                <w:szCs w:val="20"/>
                <w:lang w:eastAsia="en-US"/>
              </w:rPr>
              <w:t>трех</w:t>
            </w:r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 лет с круглосуточным приемом заявок.</w:t>
            </w:r>
          </w:p>
          <w:p w14:paraId="2084B800" w14:textId="00B310EB" w:rsidR="00027398" w:rsidRPr="00367EEF" w:rsidRDefault="00027398" w:rsidP="00673E26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14:paraId="1E939FC9" w14:textId="47BAA48B" w:rsidR="0036540F" w:rsidRPr="00403B15" w:rsidRDefault="00555896" w:rsidP="00A64207">
            <w:pPr>
              <w:spacing w:after="0" w:line="360" w:lineRule="auto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шт</w:t>
            </w:r>
            <w:r w:rsidR="0036540F" w:rsidRPr="00E77550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1" w:type="dxa"/>
          </w:tcPr>
          <w:p w14:paraId="206595F2" w14:textId="42CB4109" w:rsidR="0036540F" w:rsidRPr="00403B15" w:rsidRDefault="005F2E40" w:rsidP="00A64207">
            <w:pPr>
              <w:spacing w:after="0" w:line="360" w:lineRule="auto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673E26" w:rsidRPr="00403B15" w14:paraId="0E39A185" w14:textId="77777777" w:rsidTr="005F2E40">
        <w:tc>
          <w:tcPr>
            <w:tcW w:w="674" w:type="dxa"/>
          </w:tcPr>
          <w:p w14:paraId="529A4762" w14:textId="1222179F" w:rsidR="00673E26" w:rsidRDefault="001161D9" w:rsidP="001161D9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862" w:type="dxa"/>
          </w:tcPr>
          <w:p w14:paraId="03B1521F" w14:textId="23919567" w:rsidR="00673E26" w:rsidRDefault="005F2E40" w:rsidP="00A64207">
            <w:pPr>
              <w:spacing w:after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Дисковый массив</w:t>
            </w:r>
          </w:p>
        </w:tc>
        <w:tc>
          <w:tcPr>
            <w:tcW w:w="5079" w:type="dxa"/>
          </w:tcPr>
          <w:p w14:paraId="0F2F62C3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Система хранения должна обеспечить неформатированный объём не менее 24 ТБ</w:t>
            </w:r>
          </w:p>
          <w:p w14:paraId="27EC8A97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Система хранения данных  должна поставляться не менее чем с 24 жесткими дисками SAS объемом 1ТБ со </w:t>
            </w:r>
            <w:r w:rsidRPr="005F2E40">
              <w:rPr>
                <w:color w:val="000000"/>
                <w:sz w:val="20"/>
                <w:szCs w:val="20"/>
                <w:lang w:eastAsia="en-US"/>
              </w:rPr>
              <w:lastRenderedPageBreak/>
              <w:t>скоростью вращения шпинделя не ниже 7 200 об/мин.</w:t>
            </w:r>
          </w:p>
          <w:p w14:paraId="388D7BBA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Иметь возможность использования дисков SAS форм фактора SFF и LFF и SFF SSD. </w:t>
            </w:r>
          </w:p>
          <w:p w14:paraId="26D0633E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Иметь не менее 6 внешних SAS портов с пропускной способностью каждого порта 6Гбит/с и 4 внешних </w:t>
            </w:r>
            <w:proofErr w:type="spellStart"/>
            <w:r w:rsidRPr="005F2E40">
              <w:rPr>
                <w:color w:val="000000"/>
                <w:sz w:val="20"/>
                <w:szCs w:val="20"/>
                <w:lang w:eastAsia="en-US"/>
              </w:rPr>
              <w:t>iSCSI</w:t>
            </w:r>
            <w:proofErr w:type="spellEnd"/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 порта с пропускной способностью 1Гбит/с  для подключения хостов. </w:t>
            </w:r>
          </w:p>
          <w:p w14:paraId="237BFEBE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Иметь не менее 2 внутренних независимых путей для подключения дисковых полок. Пропускная способность каждого пути – 6 Гбит/с</w:t>
            </w:r>
          </w:p>
          <w:p w14:paraId="66E881DC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Дисковый массив должен иметь возможность для опционального добавления интерфейсов: FC и </w:t>
            </w:r>
            <w:proofErr w:type="spellStart"/>
            <w:r w:rsidRPr="005F2E40">
              <w:rPr>
                <w:color w:val="000000"/>
                <w:sz w:val="20"/>
                <w:szCs w:val="20"/>
                <w:lang w:eastAsia="en-US"/>
              </w:rPr>
              <w:t>iSCSI</w:t>
            </w:r>
            <w:proofErr w:type="spellEnd"/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 10Gb.</w:t>
            </w:r>
          </w:p>
          <w:p w14:paraId="00CAAFAA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Системы должны поставляться с кэш-памятью объёмом не менее  8ГБ, с возможностью увеличения ее до 16ГБ. Память должна быть защищена от сбоя питания с помощью батареи и резервного </w:t>
            </w:r>
            <w:proofErr w:type="spellStart"/>
            <w:r w:rsidRPr="005F2E40">
              <w:rPr>
                <w:color w:val="000000"/>
                <w:sz w:val="20"/>
                <w:szCs w:val="20"/>
                <w:lang w:eastAsia="en-US"/>
              </w:rPr>
              <w:t>флеш</w:t>
            </w:r>
            <w:proofErr w:type="spellEnd"/>
            <w:r w:rsidRPr="005F2E40">
              <w:rPr>
                <w:color w:val="000000"/>
                <w:sz w:val="20"/>
                <w:szCs w:val="20"/>
                <w:lang w:eastAsia="en-US"/>
              </w:rPr>
              <w:t>-носителя.</w:t>
            </w:r>
          </w:p>
          <w:p w14:paraId="7AC1BEF5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Оба контроллера массива должны быть активными и работать в симметричном режиме доступа (</w:t>
            </w:r>
            <w:proofErr w:type="spellStart"/>
            <w:r w:rsidRPr="005F2E40">
              <w:rPr>
                <w:color w:val="000000"/>
                <w:sz w:val="20"/>
                <w:szCs w:val="20"/>
                <w:lang w:eastAsia="en-US"/>
              </w:rPr>
              <w:t>Active</w:t>
            </w:r>
            <w:proofErr w:type="spellEnd"/>
            <w:r w:rsidRPr="005F2E40">
              <w:rPr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5F2E40">
              <w:rPr>
                <w:color w:val="000000"/>
                <w:sz w:val="20"/>
                <w:szCs w:val="20"/>
                <w:lang w:eastAsia="en-US"/>
              </w:rPr>
              <w:t>Active</w:t>
            </w:r>
            <w:proofErr w:type="spellEnd"/>
            <w:r w:rsidRPr="005F2E40">
              <w:rPr>
                <w:color w:val="000000"/>
                <w:sz w:val="20"/>
                <w:szCs w:val="20"/>
                <w:lang w:eastAsia="en-US"/>
              </w:rPr>
              <w:t>).</w:t>
            </w:r>
          </w:p>
          <w:p w14:paraId="75C7B1AA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Необходима возможность указывать выделенные запасные (SPARE) диски</w:t>
            </w:r>
          </w:p>
          <w:p w14:paraId="08F7CB4F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Должны поддерживаться аппаратные режимы защиты данных RAID 0, 1, 5, 6, 10 объединение дисков в </w:t>
            </w:r>
            <w:proofErr w:type="spellStart"/>
            <w:r w:rsidRPr="005F2E40">
              <w:rPr>
                <w:color w:val="000000"/>
                <w:sz w:val="20"/>
                <w:szCs w:val="20"/>
                <w:lang w:eastAsia="en-US"/>
              </w:rPr>
              <w:t>Storage</w:t>
            </w:r>
            <w:proofErr w:type="spellEnd"/>
            <w:r w:rsidRPr="005F2E40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F2E40">
              <w:rPr>
                <w:color w:val="000000"/>
                <w:sz w:val="20"/>
                <w:szCs w:val="20"/>
                <w:lang w:eastAsia="en-US"/>
              </w:rPr>
              <w:t>Pool</w:t>
            </w:r>
            <w:proofErr w:type="spellEnd"/>
            <w:r w:rsidRPr="005F2E40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253F559D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Расширение массива должно обеспечиваться модулями (полками) куда может быть установлено не менее 24 дисков 2.5 дюйма, либо не менее 12 дисков 3.5 дюйма.</w:t>
            </w:r>
          </w:p>
          <w:p w14:paraId="09C43F8E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Требуется возможность модернизации до 120 дисков SFF без замены контроллеров массива</w:t>
            </w:r>
          </w:p>
          <w:p w14:paraId="48C6E40E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Массивы должны иметь конструктив для установки в монтажный  шкаф 19” и поставляться с крепежным комплектом для установки в монтажный шкаф 19”, либо поставляться вместе с шкафом. Высота массива не должна превышать 2U.</w:t>
            </w:r>
          </w:p>
          <w:p w14:paraId="1127D324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Программное обеспечение для управления массивами должно включать в себя:</w:t>
            </w:r>
          </w:p>
          <w:p w14:paraId="3FDBCEB1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ПО конфигурирования, мониторинга и управления с возможностью централизованного управления всеми системами из единой консоли.</w:t>
            </w:r>
          </w:p>
          <w:p w14:paraId="6E952222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ПО “тонкого” выделения дискового пространства, позволяющее выделять емкость большую, физически установленной;</w:t>
            </w:r>
          </w:p>
          <w:p w14:paraId="6A4B5747" w14:textId="77777777" w:rsidR="005F2E40" w:rsidRPr="00530409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ПО создания внутренних копий данных, как снимков, так и клонов.</w:t>
            </w:r>
          </w:p>
          <w:p w14:paraId="5E3877A4" w14:textId="0305F771" w:rsidR="00E2297C" w:rsidRPr="00E2297C" w:rsidRDefault="00E2297C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Совместимость с моделью дискового массива </w:t>
            </w:r>
            <w:r w:rsidRPr="00E2297C">
              <w:rPr>
                <w:color w:val="000000"/>
                <w:sz w:val="20"/>
                <w:szCs w:val="20"/>
                <w:lang w:val="en-US" w:eastAsia="en-US"/>
              </w:rPr>
              <w:t>IBM</w:t>
            </w:r>
            <w:r w:rsidRPr="00E2297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2297C">
              <w:rPr>
                <w:color w:val="000000"/>
                <w:sz w:val="20"/>
                <w:szCs w:val="20"/>
                <w:lang w:val="en-US" w:eastAsia="en-US"/>
              </w:rPr>
              <w:t>Storwize</w:t>
            </w:r>
            <w:proofErr w:type="spellEnd"/>
            <w:r w:rsidRPr="00E2297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297C">
              <w:rPr>
                <w:color w:val="000000"/>
                <w:sz w:val="20"/>
                <w:szCs w:val="20"/>
                <w:lang w:val="en-US" w:eastAsia="en-US"/>
              </w:rPr>
              <w:t>V</w:t>
            </w:r>
            <w:r w:rsidRPr="00E2297C">
              <w:rPr>
                <w:color w:val="000000"/>
                <w:sz w:val="20"/>
                <w:szCs w:val="20"/>
                <w:lang w:eastAsia="en-US"/>
              </w:rPr>
              <w:t xml:space="preserve">3700 </w:t>
            </w:r>
            <w:r w:rsidRPr="00E2297C">
              <w:rPr>
                <w:color w:val="000000"/>
                <w:sz w:val="20"/>
                <w:szCs w:val="20"/>
                <w:lang w:val="en-US" w:eastAsia="en-US"/>
              </w:rPr>
              <w:t>SFF</w:t>
            </w:r>
          </w:p>
          <w:p w14:paraId="67603268" w14:textId="77777777" w:rsidR="005F2E40" w:rsidRPr="005F2E40" w:rsidRDefault="005F2E40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5F2E40">
              <w:rPr>
                <w:color w:val="000000"/>
                <w:sz w:val="20"/>
                <w:szCs w:val="20"/>
                <w:lang w:eastAsia="en-US"/>
              </w:rPr>
              <w:t>Дисковый массив должен быть обеспечен гарантией и поддержкой в течение трех лет с круглосуточным приемом заявок.</w:t>
            </w:r>
          </w:p>
          <w:p w14:paraId="44A828BB" w14:textId="49FD22DD" w:rsidR="00673E26" w:rsidRPr="00673E26" w:rsidRDefault="00673E26" w:rsidP="005F2E40">
            <w:pPr>
              <w:spacing w:after="0"/>
              <w:ind w:left="34"/>
              <w:jc w:val="left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7" w:type="dxa"/>
          </w:tcPr>
          <w:p w14:paraId="022F73FD" w14:textId="42A9F2CC" w:rsidR="00673E26" w:rsidRDefault="00673E26" w:rsidP="00A6420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A482F">
              <w:rPr>
                <w:color w:val="000000"/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921" w:type="dxa"/>
          </w:tcPr>
          <w:p w14:paraId="71817385" w14:textId="39CFFFAB" w:rsidR="00673E26" w:rsidRDefault="005F2E40" w:rsidP="00A64207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</w:tbl>
    <w:p w14:paraId="3F6B669E" w14:textId="77777777" w:rsidR="00FC7EC6" w:rsidRPr="00403B15" w:rsidRDefault="008D4545" w:rsidP="00DA4535">
      <w:pPr>
        <w:pStyle w:val="1"/>
        <w:keepLines/>
        <w:numPr>
          <w:ilvl w:val="0"/>
          <w:numId w:val="27"/>
        </w:numPr>
        <w:suppressAutoHyphens w:val="0"/>
        <w:spacing w:before="0" w:after="0" w:line="360" w:lineRule="auto"/>
        <w:ind w:left="0" w:firstLine="567"/>
        <w:jc w:val="both"/>
      </w:pPr>
      <w:bookmarkStart w:id="24" w:name="_Toc259973594"/>
      <w:bookmarkStart w:id="25" w:name="_Toc191963854"/>
      <w:bookmarkStart w:id="26" w:name="_Toc199671077"/>
      <w:r>
        <w:lastRenderedPageBreak/>
        <w:t>Требования к гарантийным обязательствам и технической поддержке</w:t>
      </w:r>
      <w:bookmarkEnd w:id="24"/>
    </w:p>
    <w:p w14:paraId="164C8CA0" w14:textId="6491B3A2" w:rsidR="008922CA" w:rsidRPr="00403B15" w:rsidRDefault="008D4545" w:rsidP="00DA4535">
      <w:pPr>
        <w:spacing w:after="0" w:line="360" w:lineRule="auto"/>
        <w:ind w:firstLine="567"/>
      </w:pPr>
      <w:r>
        <w:t xml:space="preserve">Гарантийный срок на оборудование должен составлять не менее </w:t>
      </w:r>
      <w:r w:rsidR="00E2297C" w:rsidRPr="00E2297C">
        <w:t>36</w:t>
      </w:r>
      <w:r w:rsidR="00970B07">
        <w:t xml:space="preserve"> </w:t>
      </w:r>
      <w:r>
        <w:t>месяцев со дня поставки, и не менее стандартных гарантийных сроков, установленных производителем оборудования.</w:t>
      </w:r>
    </w:p>
    <w:p w14:paraId="11BB85B5" w14:textId="77777777" w:rsidR="008922CA" w:rsidRPr="00403B15" w:rsidRDefault="008D4545" w:rsidP="00DA4535">
      <w:pPr>
        <w:spacing w:after="0" w:line="360" w:lineRule="auto"/>
        <w:ind w:firstLine="567"/>
      </w:pPr>
      <w:r>
        <w:t>Поставщик должен предоставить техническую поддержку на поставляемое оборудование в течение всего гарантийного срока с учетом уровня гарантийного обслуживания указанного в контракте.</w:t>
      </w:r>
    </w:p>
    <w:p w14:paraId="62053157" w14:textId="77777777" w:rsidR="008922CA" w:rsidRPr="00403B15" w:rsidRDefault="008D4545" w:rsidP="00DA4535">
      <w:pPr>
        <w:spacing w:after="0" w:line="360" w:lineRule="auto"/>
        <w:ind w:firstLine="567"/>
      </w:pPr>
      <w:r>
        <w:t>Доставка оборудования в гарантийный ремонт и обратно осуществляется Поставщиком своими силами и за свой счет.</w:t>
      </w:r>
    </w:p>
    <w:p w14:paraId="166848D3" w14:textId="488FA4F3" w:rsidR="00FC7EC6" w:rsidRDefault="008D4545" w:rsidP="00DA4535">
      <w:pPr>
        <w:spacing w:after="0" w:line="360" w:lineRule="auto"/>
        <w:ind w:firstLine="567"/>
      </w:pPr>
      <w:r>
        <w:t>Поставщик должен обеспечить консультирование специалистов Заказчика по вопросам поддержки поставленного оборудования в работоспособном состоянии.</w:t>
      </w:r>
      <w:bookmarkStart w:id="27" w:name="_Toc81921315"/>
      <w:bookmarkEnd w:id="25"/>
      <w:bookmarkEnd w:id="26"/>
      <w:bookmarkEnd w:id="27"/>
    </w:p>
    <w:p w14:paraId="29B61878" w14:textId="77777777" w:rsidR="00015070" w:rsidRDefault="00015070" w:rsidP="00DA4535">
      <w:pPr>
        <w:spacing w:after="0" w:line="360" w:lineRule="auto"/>
        <w:ind w:firstLine="567"/>
      </w:pPr>
    </w:p>
    <w:p w14:paraId="6597BD3A" w14:textId="0D5550CE" w:rsidR="00015070" w:rsidRPr="00015070" w:rsidRDefault="00015070" w:rsidP="00DA4535">
      <w:pPr>
        <w:pStyle w:val="a5"/>
        <w:numPr>
          <w:ilvl w:val="0"/>
          <w:numId w:val="27"/>
        </w:numPr>
        <w:spacing w:after="0" w:line="360" w:lineRule="auto"/>
        <w:ind w:left="0" w:firstLine="567"/>
        <w:rPr>
          <w:b/>
          <w:sz w:val="36"/>
          <w:szCs w:val="36"/>
        </w:rPr>
      </w:pPr>
      <w:r w:rsidRPr="00015070">
        <w:rPr>
          <w:b/>
          <w:sz w:val="36"/>
          <w:szCs w:val="36"/>
        </w:rPr>
        <w:t xml:space="preserve">Требования к Поставщикам </w:t>
      </w:r>
    </w:p>
    <w:p w14:paraId="5330C2F1" w14:textId="2A121C9B" w:rsidR="00A64207" w:rsidRDefault="00015070" w:rsidP="000D2BDE">
      <w:pPr>
        <w:pStyle w:val="a5"/>
        <w:spacing w:after="0" w:line="360" w:lineRule="auto"/>
        <w:ind w:left="0" w:firstLine="567"/>
      </w:pPr>
      <w:r>
        <w:t>Поставщик должен иметь документ, выданный  Производителем товара, свидетельствующий о том, что он поставляет только оригинальную продукцию Про</w:t>
      </w:r>
      <w:r w:rsidR="000D2BDE">
        <w:t xml:space="preserve">изводителя на территории России. </w:t>
      </w:r>
    </w:p>
    <w:p w14:paraId="2BB54EAB" w14:textId="4C2F98A3" w:rsidR="004926E8" w:rsidRDefault="004926E8" w:rsidP="000D2BDE">
      <w:pPr>
        <w:spacing w:after="0" w:line="360" w:lineRule="auto"/>
        <w:rPr>
          <w:sz w:val="28"/>
          <w:szCs w:val="28"/>
        </w:rPr>
      </w:pPr>
    </w:p>
    <w:p w14:paraId="17AA4694" w14:textId="77777777" w:rsidR="004926E8" w:rsidRPr="004926E8" w:rsidRDefault="004926E8" w:rsidP="004926E8">
      <w:pPr>
        <w:rPr>
          <w:sz w:val="28"/>
          <w:szCs w:val="28"/>
        </w:rPr>
      </w:pPr>
    </w:p>
    <w:p w14:paraId="2967051C" w14:textId="77777777" w:rsidR="004926E8" w:rsidRPr="004926E8" w:rsidRDefault="004926E8" w:rsidP="004926E8">
      <w:pPr>
        <w:rPr>
          <w:sz w:val="28"/>
          <w:szCs w:val="28"/>
        </w:rPr>
      </w:pPr>
    </w:p>
    <w:p w14:paraId="415BA7A1" w14:textId="77777777" w:rsidR="004926E8" w:rsidRPr="004926E8" w:rsidRDefault="004926E8" w:rsidP="004926E8">
      <w:pPr>
        <w:rPr>
          <w:sz w:val="28"/>
          <w:szCs w:val="28"/>
        </w:rPr>
      </w:pPr>
    </w:p>
    <w:p w14:paraId="05E2FBDA" w14:textId="77777777" w:rsidR="004926E8" w:rsidRPr="004926E8" w:rsidRDefault="004926E8" w:rsidP="004926E8">
      <w:pPr>
        <w:rPr>
          <w:sz w:val="28"/>
          <w:szCs w:val="28"/>
        </w:rPr>
      </w:pPr>
    </w:p>
    <w:p w14:paraId="2CD9DFA4" w14:textId="77777777" w:rsidR="004926E8" w:rsidRPr="004926E8" w:rsidRDefault="004926E8" w:rsidP="004926E8">
      <w:pPr>
        <w:rPr>
          <w:sz w:val="28"/>
          <w:szCs w:val="28"/>
        </w:rPr>
      </w:pPr>
    </w:p>
    <w:p w14:paraId="77B908FD" w14:textId="77777777" w:rsidR="004926E8" w:rsidRPr="004926E8" w:rsidRDefault="004926E8" w:rsidP="004926E8">
      <w:pPr>
        <w:rPr>
          <w:sz w:val="28"/>
          <w:szCs w:val="28"/>
        </w:rPr>
      </w:pPr>
    </w:p>
    <w:p w14:paraId="1CC0C833" w14:textId="77777777" w:rsidR="004926E8" w:rsidRPr="004926E8" w:rsidRDefault="004926E8" w:rsidP="004926E8">
      <w:pPr>
        <w:rPr>
          <w:sz w:val="28"/>
          <w:szCs w:val="28"/>
        </w:rPr>
      </w:pPr>
    </w:p>
    <w:p w14:paraId="58FF8A38" w14:textId="2ACD1B5B" w:rsidR="004926E8" w:rsidRDefault="004926E8" w:rsidP="004926E8">
      <w:pPr>
        <w:rPr>
          <w:sz w:val="28"/>
          <w:szCs w:val="28"/>
        </w:rPr>
      </w:pPr>
    </w:p>
    <w:p w14:paraId="199F28D5" w14:textId="77777777" w:rsidR="00015070" w:rsidRPr="004926E8" w:rsidRDefault="00015070" w:rsidP="004926E8">
      <w:pPr>
        <w:ind w:firstLine="708"/>
        <w:rPr>
          <w:sz w:val="28"/>
          <w:szCs w:val="28"/>
        </w:rPr>
      </w:pPr>
    </w:p>
    <w:sectPr w:rsidR="00015070" w:rsidRPr="004926E8" w:rsidSect="006721AE"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B229D" w14:textId="77777777" w:rsidR="009704AA" w:rsidRDefault="009704AA" w:rsidP="00607275">
      <w:pPr>
        <w:spacing w:after="0"/>
      </w:pPr>
      <w:r>
        <w:separator/>
      </w:r>
    </w:p>
  </w:endnote>
  <w:endnote w:type="continuationSeparator" w:id="0">
    <w:p w14:paraId="3C328F6E" w14:textId="77777777" w:rsidR="009704AA" w:rsidRDefault="009704AA" w:rsidP="006072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FFA47" w14:textId="77777777" w:rsidR="009704AA" w:rsidRDefault="009704AA" w:rsidP="00607275">
      <w:pPr>
        <w:spacing w:after="0"/>
      </w:pPr>
      <w:r>
        <w:separator/>
      </w:r>
    </w:p>
  </w:footnote>
  <w:footnote w:type="continuationSeparator" w:id="0">
    <w:p w14:paraId="5CFAEEB3" w14:textId="77777777" w:rsidR="009704AA" w:rsidRDefault="009704AA" w:rsidP="006072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2EA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6732C"/>
    <w:multiLevelType w:val="hybridMultilevel"/>
    <w:tmpl w:val="3D707B96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59AE"/>
    <w:multiLevelType w:val="multilevel"/>
    <w:tmpl w:val="648241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7C61B6"/>
    <w:multiLevelType w:val="multilevel"/>
    <w:tmpl w:val="B02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936E6"/>
    <w:multiLevelType w:val="multilevel"/>
    <w:tmpl w:val="936E5C0A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9316B1"/>
    <w:multiLevelType w:val="multilevel"/>
    <w:tmpl w:val="5450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62A38"/>
    <w:multiLevelType w:val="hybridMultilevel"/>
    <w:tmpl w:val="C0A05C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34CB096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5D4F9A"/>
    <w:multiLevelType w:val="hybridMultilevel"/>
    <w:tmpl w:val="C1CC3CD6"/>
    <w:lvl w:ilvl="0" w:tplc="0F302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10A4700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8A8EF24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DB90A41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2B08346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4536AF0E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25C8F0E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42647C76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6D8B26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8">
    <w:nsid w:val="15E065E0"/>
    <w:multiLevelType w:val="hybridMultilevel"/>
    <w:tmpl w:val="0C9E541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05E2"/>
    <w:multiLevelType w:val="hybridMultilevel"/>
    <w:tmpl w:val="6C881588"/>
    <w:lvl w:ilvl="0" w:tplc="5882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8396B"/>
    <w:multiLevelType w:val="hybridMultilevel"/>
    <w:tmpl w:val="3AEAA478"/>
    <w:lvl w:ilvl="0" w:tplc="89DC454E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42F91"/>
    <w:multiLevelType w:val="hybridMultilevel"/>
    <w:tmpl w:val="22C8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51DFD"/>
    <w:multiLevelType w:val="hybridMultilevel"/>
    <w:tmpl w:val="6074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92E82"/>
    <w:multiLevelType w:val="multilevel"/>
    <w:tmpl w:val="C118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8E0F5B"/>
    <w:multiLevelType w:val="hybridMultilevel"/>
    <w:tmpl w:val="C3A6282A"/>
    <w:lvl w:ilvl="0" w:tplc="01D484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8089182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0545D3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2746E8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D75A536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FCAC7B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E40642F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7B3AD50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4EC44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5">
    <w:nsid w:val="39292844"/>
    <w:multiLevelType w:val="multilevel"/>
    <w:tmpl w:val="EBB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3C5D81"/>
    <w:multiLevelType w:val="hybridMultilevel"/>
    <w:tmpl w:val="F0465C1A"/>
    <w:lvl w:ilvl="0" w:tplc="849CB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EA244B"/>
    <w:multiLevelType w:val="hybridMultilevel"/>
    <w:tmpl w:val="2C50805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D1812"/>
    <w:multiLevelType w:val="hybridMultilevel"/>
    <w:tmpl w:val="48E29B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CF17A3"/>
    <w:multiLevelType w:val="hybridMultilevel"/>
    <w:tmpl w:val="F9026152"/>
    <w:lvl w:ilvl="0" w:tplc="C1F4471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357C42D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43DE4DC8"/>
    <w:multiLevelType w:val="multilevel"/>
    <w:tmpl w:val="8B34B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1142F4"/>
    <w:multiLevelType w:val="hybridMultilevel"/>
    <w:tmpl w:val="98D488FE"/>
    <w:lvl w:ilvl="0" w:tplc="357C42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2">
    <w:nsid w:val="4DF612C6"/>
    <w:multiLevelType w:val="multilevel"/>
    <w:tmpl w:val="AF3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E21F2"/>
    <w:multiLevelType w:val="hybridMultilevel"/>
    <w:tmpl w:val="F4F885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AFD6B15"/>
    <w:multiLevelType w:val="multilevel"/>
    <w:tmpl w:val="2E8071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5D6A66B4"/>
    <w:multiLevelType w:val="multilevel"/>
    <w:tmpl w:val="9EF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CE587D"/>
    <w:multiLevelType w:val="multilevel"/>
    <w:tmpl w:val="0D2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3050A9"/>
    <w:multiLevelType w:val="multilevel"/>
    <w:tmpl w:val="E5E66F28"/>
    <w:lvl w:ilvl="0">
      <w:start w:val="4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9582C60"/>
    <w:multiLevelType w:val="multilevel"/>
    <w:tmpl w:val="7516524E"/>
    <w:lvl w:ilvl="0">
      <w:start w:val="1"/>
      <w:numFmt w:val="decimal"/>
      <w:suff w:val="space"/>
      <w:lvlText w:val="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%1.%2.%3.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AFF1607"/>
    <w:multiLevelType w:val="hybridMultilevel"/>
    <w:tmpl w:val="CBE0C584"/>
    <w:lvl w:ilvl="0" w:tplc="E6A297D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6C39084B"/>
    <w:multiLevelType w:val="hybridMultilevel"/>
    <w:tmpl w:val="936E823A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F0200"/>
    <w:multiLevelType w:val="hybridMultilevel"/>
    <w:tmpl w:val="BB089C5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F6E2F83"/>
    <w:multiLevelType w:val="multilevel"/>
    <w:tmpl w:val="C55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7D6EBD"/>
    <w:multiLevelType w:val="hybridMultilevel"/>
    <w:tmpl w:val="57CA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E61D7"/>
    <w:multiLevelType w:val="multilevel"/>
    <w:tmpl w:val="661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F46E03"/>
    <w:multiLevelType w:val="multilevel"/>
    <w:tmpl w:val="54BE543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2771761"/>
    <w:multiLevelType w:val="hybridMultilevel"/>
    <w:tmpl w:val="320AF5D4"/>
    <w:lvl w:ilvl="0" w:tplc="357C42D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4"/>
  </w:num>
  <w:num w:numId="4">
    <w:abstractNumId w:val="20"/>
  </w:num>
  <w:num w:numId="5">
    <w:abstractNumId w:val="2"/>
  </w:num>
  <w:num w:numId="6">
    <w:abstractNumId w:val="23"/>
  </w:num>
  <w:num w:numId="7">
    <w:abstractNumId w:val="19"/>
  </w:num>
  <w:num w:numId="8">
    <w:abstractNumId w:val="21"/>
  </w:num>
  <w:num w:numId="9">
    <w:abstractNumId w:val="36"/>
  </w:num>
  <w:num w:numId="10">
    <w:abstractNumId w:val="6"/>
  </w:num>
  <w:num w:numId="11">
    <w:abstractNumId w:val="27"/>
  </w:num>
  <w:num w:numId="12">
    <w:abstractNumId w:val="4"/>
  </w:num>
  <w:num w:numId="13">
    <w:abstractNumId w:val="0"/>
  </w:num>
  <w:num w:numId="14">
    <w:abstractNumId w:val="8"/>
  </w:num>
  <w:num w:numId="15">
    <w:abstractNumId w:val="17"/>
  </w:num>
  <w:num w:numId="16">
    <w:abstractNumId w:val="30"/>
  </w:num>
  <w:num w:numId="17">
    <w:abstractNumId w:val="1"/>
  </w:num>
  <w:num w:numId="18">
    <w:abstractNumId w:val="31"/>
  </w:num>
  <w:num w:numId="19">
    <w:abstractNumId w:val="16"/>
  </w:num>
  <w:num w:numId="20">
    <w:abstractNumId w:val="18"/>
  </w:num>
  <w:num w:numId="21">
    <w:abstractNumId w:val="29"/>
  </w:num>
  <w:num w:numId="22">
    <w:abstractNumId w:val="5"/>
  </w:num>
  <w:num w:numId="23">
    <w:abstractNumId w:val="13"/>
  </w:num>
  <w:num w:numId="24">
    <w:abstractNumId w:val="14"/>
  </w:num>
  <w:num w:numId="25">
    <w:abstractNumId w:val="7"/>
  </w:num>
  <w:num w:numId="26">
    <w:abstractNumId w:val="9"/>
  </w:num>
  <w:num w:numId="27">
    <w:abstractNumId w:val="35"/>
  </w:num>
  <w:num w:numId="28">
    <w:abstractNumId w:val="33"/>
  </w:num>
  <w:num w:numId="29">
    <w:abstractNumId w:val="26"/>
  </w:num>
  <w:num w:numId="30">
    <w:abstractNumId w:val="32"/>
  </w:num>
  <w:num w:numId="31">
    <w:abstractNumId w:val="25"/>
  </w:num>
  <w:num w:numId="32">
    <w:abstractNumId w:val="3"/>
  </w:num>
  <w:num w:numId="33">
    <w:abstractNumId w:val="15"/>
  </w:num>
  <w:num w:numId="34">
    <w:abstractNumId w:val="22"/>
  </w:num>
  <w:num w:numId="35">
    <w:abstractNumId w:val="34"/>
  </w:num>
  <w:num w:numId="36">
    <w:abstractNumId w:val="12"/>
  </w:num>
  <w:num w:numId="3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embedSystemFonts/>
  <w:hideGrammaticalError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BB"/>
    <w:rsid w:val="000117F8"/>
    <w:rsid w:val="00015070"/>
    <w:rsid w:val="00021F27"/>
    <w:rsid w:val="000220F9"/>
    <w:rsid w:val="0002444D"/>
    <w:rsid w:val="00027398"/>
    <w:rsid w:val="000273D9"/>
    <w:rsid w:val="00030C66"/>
    <w:rsid w:val="00030EF4"/>
    <w:rsid w:val="0003166B"/>
    <w:rsid w:val="00036C6D"/>
    <w:rsid w:val="00042F0E"/>
    <w:rsid w:val="000456CE"/>
    <w:rsid w:val="000467CF"/>
    <w:rsid w:val="00052E32"/>
    <w:rsid w:val="00053B09"/>
    <w:rsid w:val="0005422B"/>
    <w:rsid w:val="000630BE"/>
    <w:rsid w:val="000642BB"/>
    <w:rsid w:val="00072826"/>
    <w:rsid w:val="000743B5"/>
    <w:rsid w:val="00075C3C"/>
    <w:rsid w:val="000762C4"/>
    <w:rsid w:val="00077F11"/>
    <w:rsid w:val="00087AF2"/>
    <w:rsid w:val="000A2505"/>
    <w:rsid w:val="000A437C"/>
    <w:rsid w:val="000A54C7"/>
    <w:rsid w:val="000A5582"/>
    <w:rsid w:val="000B2961"/>
    <w:rsid w:val="000B56EB"/>
    <w:rsid w:val="000B5AEB"/>
    <w:rsid w:val="000C153F"/>
    <w:rsid w:val="000C3208"/>
    <w:rsid w:val="000C739A"/>
    <w:rsid w:val="000D29E9"/>
    <w:rsid w:val="000D2BDE"/>
    <w:rsid w:val="000D4902"/>
    <w:rsid w:val="000E4158"/>
    <w:rsid w:val="000F0CA1"/>
    <w:rsid w:val="000F2AB9"/>
    <w:rsid w:val="000F600E"/>
    <w:rsid w:val="00100D2D"/>
    <w:rsid w:val="00102E7E"/>
    <w:rsid w:val="00103FCB"/>
    <w:rsid w:val="00105F13"/>
    <w:rsid w:val="00106355"/>
    <w:rsid w:val="00107C7C"/>
    <w:rsid w:val="0011548F"/>
    <w:rsid w:val="001161D9"/>
    <w:rsid w:val="001166C6"/>
    <w:rsid w:val="00124185"/>
    <w:rsid w:val="0012467E"/>
    <w:rsid w:val="0013157C"/>
    <w:rsid w:val="00137F5A"/>
    <w:rsid w:val="001471EC"/>
    <w:rsid w:val="001510D7"/>
    <w:rsid w:val="00151635"/>
    <w:rsid w:val="00163E83"/>
    <w:rsid w:val="0016516A"/>
    <w:rsid w:val="001654AD"/>
    <w:rsid w:val="001662F6"/>
    <w:rsid w:val="001753BD"/>
    <w:rsid w:val="001873E7"/>
    <w:rsid w:val="00194568"/>
    <w:rsid w:val="001975FA"/>
    <w:rsid w:val="001A1CC2"/>
    <w:rsid w:val="001A23A6"/>
    <w:rsid w:val="001A3563"/>
    <w:rsid w:val="001B54B7"/>
    <w:rsid w:val="001C0E9D"/>
    <w:rsid w:val="001D709A"/>
    <w:rsid w:val="001F0622"/>
    <w:rsid w:val="001F5D4D"/>
    <w:rsid w:val="002014D9"/>
    <w:rsid w:val="00204589"/>
    <w:rsid w:val="0021213B"/>
    <w:rsid w:val="002175B7"/>
    <w:rsid w:val="00222233"/>
    <w:rsid w:val="002303AC"/>
    <w:rsid w:val="00234BEF"/>
    <w:rsid w:val="00240ADB"/>
    <w:rsid w:val="00240FF9"/>
    <w:rsid w:val="002419B0"/>
    <w:rsid w:val="002658BF"/>
    <w:rsid w:val="00266741"/>
    <w:rsid w:val="002700C4"/>
    <w:rsid w:val="00273F3F"/>
    <w:rsid w:val="00275908"/>
    <w:rsid w:val="00276A4C"/>
    <w:rsid w:val="00277A22"/>
    <w:rsid w:val="0029550D"/>
    <w:rsid w:val="0029784D"/>
    <w:rsid w:val="002A3725"/>
    <w:rsid w:val="002A441C"/>
    <w:rsid w:val="002D2013"/>
    <w:rsid w:val="002D2430"/>
    <w:rsid w:val="002D2A81"/>
    <w:rsid w:val="002D3E1C"/>
    <w:rsid w:val="002E025F"/>
    <w:rsid w:val="002E7BC6"/>
    <w:rsid w:val="002F6418"/>
    <w:rsid w:val="00306D20"/>
    <w:rsid w:val="0031423E"/>
    <w:rsid w:val="003151BF"/>
    <w:rsid w:val="00326D16"/>
    <w:rsid w:val="003322B9"/>
    <w:rsid w:val="003407AD"/>
    <w:rsid w:val="00342BAB"/>
    <w:rsid w:val="00342F83"/>
    <w:rsid w:val="00346252"/>
    <w:rsid w:val="003475B5"/>
    <w:rsid w:val="00350072"/>
    <w:rsid w:val="003526F8"/>
    <w:rsid w:val="00361E83"/>
    <w:rsid w:val="003647FA"/>
    <w:rsid w:val="00364D35"/>
    <w:rsid w:val="0036540F"/>
    <w:rsid w:val="00366B78"/>
    <w:rsid w:val="00367EEF"/>
    <w:rsid w:val="0037081A"/>
    <w:rsid w:val="0037191B"/>
    <w:rsid w:val="00382587"/>
    <w:rsid w:val="003835DB"/>
    <w:rsid w:val="00385F7C"/>
    <w:rsid w:val="00390EFE"/>
    <w:rsid w:val="003932D0"/>
    <w:rsid w:val="003A1A84"/>
    <w:rsid w:val="003A1AAC"/>
    <w:rsid w:val="003A34C6"/>
    <w:rsid w:val="003B4129"/>
    <w:rsid w:val="003C0976"/>
    <w:rsid w:val="003C494D"/>
    <w:rsid w:val="003C5679"/>
    <w:rsid w:val="003C667C"/>
    <w:rsid w:val="003C69CF"/>
    <w:rsid w:val="003C76A5"/>
    <w:rsid w:val="003C78A2"/>
    <w:rsid w:val="003C79DC"/>
    <w:rsid w:val="003D2657"/>
    <w:rsid w:val="003D433B"/>
    <w:rsid w:val="003D4D0C"/>
    <w:rsid w:val="003D72BD"/>
    <w:rsid w:val="003E266B"/>
    <w:rsid w:val="003E699E"/>
    <w:rsid w:val="003F2A3E"/>
    <w:rsid w:val="003F3C8A"/>
    <w:rsid w:val="003F5CE5"/>
    <w:rsid w:val="00402A00"/>
    <w:rsid w:val="00403B15"/>
    <w:rsid w:val="00406335"/>
    <w:rsid w:val="004139A8"/>
    <w:rsid w:val="00415A37"/>
    <w:rsid w:val="004246C8"/>
    <w:rsid w:val="0044011A"/>
    <w:rsid w:val="004426F4"/>
    <w:rsid w:val="00444332"/>
    <w:rsid w:val="00452F20"/>
    <w:rsid w:val="0045431E"/>
    <w:rsid w:val="004616C4"/>
    <w:rsid w:val="00464665"/>
    <w:rsid w:val="00466D19"/>
    <w:rsid w:val="00467EDC"/>
    <w:rsid w:val="00470B2C"/>
    <w:rsid w:val="004720CE"/>
    <w:rsid w:val="0047369D"/>
    <w:rsid w:val="00474CF6"/>
    <w:rsid w:val="004768B2"/>
    <w:rsid w:val="00482A8F"/>
    <w:rsid w:val="004926E8"/>
    <w:rsid w:val="00492B1E"/>
    <w:rsid w:val="004942D3"/>
    <w:rsid w:val="0049529D"/>
    <w:rsid w:val="00496BDC"/>
    <w:rsid w:val="00496C15"/>
    <w:rsid w:val="004A283E"/>
    <w:rsid w:val="004A40BA"/>
    <w:rsid w:val="004A5243"/>
    <w:rsid w:val="004B3B46"/>
    <w:rsid w:val="004C0262"/>
    <w:rsid w:val="004C0C54"/>
    <w:rsid w:val="004D6681"/>
    <w:rsid w:val="004E40EE"/>
    <w:rsid w:val="004E6776"/>
    <w:rsid w:val="004E6D35"/>
    <w:rsid w:val="004F111C"/>
    <w:rsid w:val="004F4309"/>
    <w:rsid w:val="004F5934"/>
    <w:rsid w:val="004F7DBB"/>
    <w:rsid w:val="00501FEF"/>
    <w:rsid w:val="00505235"/>
    <w:rsid w:val="0051330B"/>
    <w:rsid w:val="005162EE"/>
    <w:rsid w:val="00517BB2"/>
    <w:rsid w:val="0052323C"/>
    <w:rsid w:val="005275FD"/>
    <w:rsid w:val="00527E25"/>
    <w:rsid w:val="00530409"/>
    <w:rsid w:val="0053194A"/>
    <w:rsid w:val="00533401"/>
    <w:rsid w:val="005353D8"/>
    <w:rsid w:val="0053577E"/>
    <w:rsid w:val="00535897"/>
    <w:rsid w:val="00546285"/>
    <w:rsid w:val="00546B2B"/>
    <w:rsid w:val="00555896"/>
    <w:rsid w:val="00555EF3"/>
    <w:rsid w:val="005573DE"/>
    <w:rsid w:val="00566574"/>
    <w:rsid w:val="00570029"/>
    <w:rsid w:val="005740CC"/>
    <w:rsid w:val="0058247A"/>
    <w:rsid w:val="0059222E"/>
    <w:rsid w:val="00593278"/>
    <w:rsid w:val="00593293"/>
    <w:rsid w:val="005939EA"/>
    <w:rsid w:val="005A0B0E"/>
    <w:rsid w:val="005A573D"/>
    <w:rsid w:val="005A5F64"/>
    <w:rsid w:val="005A6507"/>
    <w:rsid w:val="005B27AA"/>
    <w:rsid w:val="005B3ABE"/>
    <w:rsid w:val="005C5520"/>
    <w:rsid w:val="005C605B"/>
    <w:rsid w:val="005D1333"/>
    <w:rsid w:val="005E7270"/>
    <w:rsid w:val="005F2E40"/>
    <w:rsid w:val="00604891"/>
    <w:rsid w:val="00607275"/>
    <w:rsid w:val="00612ADE"/>
    <w:rsid w:val="00613C81"/>
    <w:rsid w:val="00622A90"/>
    <w:rsid w:val="006261A5"/>
    <w:rsid w:val="0063021C"/>
    <w:rsid w:val="006314DD"/>
    <w:rsid w:val="00636935"/>
    <w:rsid w:val="00641493"/>
    <w:rsid w:val="00652F78"/>
    <w:rsid w:val="00655033"/>
    <w:rsid w:val="006606BB"/>
    <w:rsid w:val="006667BE"/>
    <w:rsid w:val="00667A0B"/>
    <w:rsid w:val="0067090B"/>
    <w:rsid w:val="006721AE"/>
    <w:rsid w:val="00673E26"/>
    <w:rsid w:val="0067583F"/>
    <w:rsid w:val="00677423"/>
    <w:rsid w:val="00682372"/>
    <w:rsid w:val="00684750"/>
    <w:rsid w:val="00685698"/>
    <w:rsid w:val="00686B48"/>
    <w:rsid w:val="00690780"/>
    <w:rsid w:val="006938D9"/>
    <w:rsid w:val="006A0566"/>
    <w:rsid w:val="006B0C5F"/>
    <w:rsid w:val="006B25F6"/>
    <w:rsid w:val="006C6796"/>
    <w:rsid w:val="006C7D43"/>
    <w:rsid w:val="006D019F"/>
    <w:rsid w:val="006D0A27"/>
    <w:rsid w:val="006D1512"/>
    <w:rsid w:val="006D2380"/>
    <w:rsid w:val="006D2FA6"/>
    <w:rsid w:val="006D333C"/>
    <w:rsid w:val="006D3F37"/>
    <w:rsid w:val="006D478C"/>
    <w:rsid w:val="006D5DE6"/>
    <w:rsid w:val="006D71A7"/>
    <w:rsid w:val="006F0AB3"/>
    <w:rsid w:val="006F7592"/>
    <w:rsid w:val="007001E8"/>
    <w:rsid w:val="00703072"/>
    <w:rsid w:val="0070795D"/>
    <w:rsid w:val="007113F2"/>
    <w:rsid w:val="00720564"/>
    <w:rsid w:val="0072198B"/>
    <w:rsid w:val="00722F87"/>
    <w:rsid w:val="007429D5"/>
    <w:rsid w:val="00752901"/>
    <w:rsid w:val="00752A52"/>
    <w:rsid w:val="007554D3"/>
    <w:rsid w:val="00761C02"/>
    <w:rsid w:val="007629F3"/>
    <w:rsid w:val="00762EBC"/>
    <w:rsid w:val="0076452F"/>
    <w:rsid w:val="0076781E"/>
    <w:rsid w:val="0077517F"/>
    <w:rsid w:val="007776AC"/>
    <w:rsid w:val="007838D4"/>
    <w:rsid w:val="0078772E"/>
    <w:rsid w:val="00790EAC"/>
    <w:rsid w:val="0079330C"/>
    <w:rsid w:val="00795BBD"/>
    <w:rsid w:val="007A0D10"/>
    <w:rsid w:val="007A207B"/>
    <w:rsid w:val="007A34BB"/>
    <w:rsid w:val="007A57DA"/>
    <w:rsid w:val="007A6B34"/>
    <w:rsid w:val="007B10F9"/>
    <w:rsid w:val="007B3A35"/>
    <w:rsid w:val="007B4FCD"/>
    <w:rsid w:val="007B66E4"/>
    <w:rsid w:val="007B7DE0"/>
    <w:rsid w:val="007C2441"/>
    <w:rsid w:val="007C32EC"/>
    <w:rsid w:val="007D0B62"/>
    <w:rsid w:val="007D42F3"/>
    <w:rsid w:val="007D466A"/>
    <w:rsid w:val="007D5642"/>
    <w:rsid w:val="007E1E80"/>
    <w:rsid w:val="007E5CC6"/>
    <w:rsid w:val="007F0992"/>
    <w:rsid w:val="007F69EA"/>
    <w:rsid w:val="00806D9A"/>
    <w:rsid w:val="008105D3"/>
    <w:rsid w:val="00813A3A"/>
    <w:rsid w:val="0082012D"/>
    <w:rsid w:val="008260C0"/>
    <w:rsid w:val="00835DA0"/>
    <w:rsid w:val="00843839"/>
    <w:rsid w:val="008442BF"/>
    <w:rsid w:val="00850280"/>
    <w:rsid w:val="008528CE"/>
    <w:rsid w:val="00855320"/>
    <w:rsid w:val="00855D24"/>
    <w:rsid w:val="00862202"/>
    <w:rsid w:val="00866F46"/>
    <w:rsid w:val="00884C25"/>
    <w:rsid w:val="00886312"/>
    <w:rsid w:val="008922CA"/>
    <w:rsid w:val="00892FF6"/>
    <w:rsid w:val="008A3193"/>
    <w:rsid w:val="008A39FD"/>
    <w:rsid w:val="008B2746"/>
    <w:rsid w:val="008C1DD0"/>
    <w:rsid w:val="008D3FAD"/>
    <w:rsid w:val="008D4545"/>
    <w:rsid w:val="008D63A3"/>
    <w:rsid w:val="008E0990"/>
    <w:rsid w:val="008E09FA"/>
    <w:rsid w:val="008E27E2"/>
    <w:rsid w:val="008E34E8"/>
    <w:rsid w:val="008E3839"/>
    <w:rsid w:val="008F00C8"/>
    <w:rsid w:val="008F3BA2"/>
    <w:rsid w:val="00900142"/>
    <w:rsid w:val="00902E0F"/>
    <w:rsid w:val="009051BE"/>
    <w:rsid w:val="009234DA"/>
    <w:rsid w:val="009248D4"/>
    <w:rsid w:val="00927574"/>
    <w:rsid w:val="0093101C"/>
    <w:rsid w:val="00932487"/>
    <w:rsid w:val="00933DA1"/>
    <w:rsid w:val="0093403C"/>
    <w:rsid w:val="00942CC5"/>
    <w:rsid w:val="00945045"/>
    <w:rsid w:val="0094608A"/>
    <w:rsid w:val="0095514D"/>
    <w:rsid w:val="00955443"/>
    <w:rsid w:val="0095546C"/>
    <w:rsid w:val="00964325"/>
    <w:rsid w:val="009704AA"/>
    <w:rsid w:val="00970B07"/>
    <w:rsid w:val="009727FA"/>
    <w:rsid w:val="009767AE"/>
    <w:rsid w:val="009871B8"/>
    <w:rsid w:val="00996384"/>
    <w:rsid w:val="009A1AAC"/>
    <w:rsid w:val="009A577E"/>
    <w:rsid w:val="009A5841"/>
    <w:rsid w:val="009A7932"/>
    <w:rsid w:val="009B43B9"/>
    <w:rsid w:val="009B49AF"/>
    <w:rsid w:val="009C0803"/>
    <w:rsid w:val="009D2795"/>
    <w:rsid w:val="009D6231"/>
    <w:rsid w:val="009D77B0"/>
    <w:rsid w:val="009E06E8"/>
    <w:rsid w:val="009E5764"/>
    <w:rsid w:val="009E6340"/>
    <w:rsid w:val="009E65DD"/>
    <w:rsid w:val="009F43A3"/>
    <w:rsid w:val="009F50FF"/>
    <w:rsid w:val="00A04A23"/>
    <w:rsid w:val="00A06630"/>
    <w:rsid w:val="00A22781"/>
    <w:rsid w:val="00A2507E"/>
    <w:rsid w:val="00A271F5"/>
    <w:rsid w:val="00A2750B"/>
    <w:rsid w:val="00A31974"/>
    <w:rsid w:val="00A44B72"/>
    <w:rsid w:val="00A45391"/>
    <w:rsid w:val="00A453F7"/>
    <w:rsid w:val="00A568F2"/>
    <w:rsid w:val="00A64207"/>
    <w:rsid w:val="00A649D2"/>
    <w:rsid w:val="00A67D92"/>
    <w:rsid w:val="00A71BE0"/>
    <w:rsid w:val="00A734C1"/>
    <w:rsid w:val="00A7356F"/>
    <w:rsid w:val="00A73B1D"/>
    <w:rsid w:val="00A7578D"/>
    <w:rsid w:val="00A7595F"/>
    <w:rsid w:val="00A76E9E"/>
    <w:rsid w:val="00AB3B0D"/>
    <w:rsid w:val="00AB6391"/>
    <w:rsid w:val="00AC0A8A"/>
    <w:rsid w:val="00AC2ACD"/>
    <w:rsid w:val="00AC79FA"/>
    <w:rsid w:val="00AD55C7"/>
    <w:rsid w:val="00AE5529"/>
    <w:rsid w:val="00AF4038"/>
    <w:rsid w:val="00B00688"/>
    <w:rsid w:val="00B02454"/>
    <w:rsid w:val="00B21857"/>
    <w:rsid w:val="00B22911"/>
    <w:rsid w:val="00B2446E"/>
    <w:rsid w:val="00B354EC"/>
    <w:rsid w:val="00B40934"/>
    <w:rsid w:val="00B41CBE"/>
    <w:rsid w:val="00B47DCF"/>
    <w:rsid w:val="00B61412"/>
    <w:rsid w:val="00B61544"/>
    <w:rsid w:val="00B66C74"/>
    <w:rsid w:val="00B7093C"/>
    <w:rsid w:val="00B710FA"/>
    <w:rsid w:val="00B75CE8"/>
    <w:rsid w:val="00B76E28"/>
    <w:rsid w:val="00B774A0"/>
    <w:rsid w:val="00B82952"/>
    <w:rsid w:val="00B83776"/>
    <w:rsid w:val="00B87465"/>
    <w:rsid w:val="00B874BD"/>
    <w:rsid w:val="00B9340E"/>
    <w:rsid w:val="00B9629E"/>
    <w:rsid w:val="00B968F3"/>
    <w:rsid w:val="00BA3F4C"/>
    <w:rsid w:val="00BC171E"/>
    <w:rsid w:val="00BC3EB6"/>
    <w:rsid w:val="00BD4421"/>
    <w:rsid w:val="00BE0F7A"/>
    <w:rsid w:val="00BE7DEB"/>
    <w:rsid w:val="00BF2DD7"/>
    <w:rsid w:val="00BF42D1"/>
    <w:rsid w:val="00C21E0D"/>
    <w:rsid w:val="00C24613"/>
    <w:rsid w:val="00C334B3"/>
    <w:rsid w:val="00C35FEF"/>
    <w:rsid w:val="00C408C5"/>
    <w:rsid w:val="00C41041"/>
    <w:rsid w:val="00C44903"/>
    <w:rsid w:val="00C45E7C"/>
    <w:rsid w:val="00C4693F"/>
    <w:rsid w:val="00C57B87"/>
    <w:rsid w:val="00C57F58"/>
    <w:rsid w:val="00C61713"/>
    <w:rsid w:val="00C65650"/>
    <w:rsid w:val="00C679E2"/>
    <w:rsid w:val="00C72822"/>
    <w:rsid w:val="00C757B9"/>
    <w:rsid w:val="00C81A49"/>
    <w:rsid w:val="00C86B38"/>
    <w:rsid w:val="00C87DFC"/>
    <w:rsid w:val="00CB2F32"/>
    <w:rsid w:val="00CC1BBD"/>
    <w:rsid w:val="00CC4421"/>
    <w:rsid w:val="00CC5C38"/>
    <w:rsid w:val="00CC5D2C"/>
    <w:rsid w:val="00CC7793"/>
    <w:rsid w:val="00CC7894"/>
    <w:rsid w:val="00CD0DEB"/>
    <w:rsid w:val="00CD0E4B"/>
    <w:rsid w:val="00CD47F3"/>
    <w:rsid w:val="00CD7E51"/>
    <w:rsid w:val="00CE7EB6"/>
    <w:rsid w:val="00CF05E9"/>
    <w:rsid w:val="00CF6684"/>
    <w:rsid w:val="00CF74D1"/>
    <w:rsid w:val="00D0279D"/>
    <w:rsid w:val="00D02FD9"/>
    <w:rsid w:val="00D04A95"/>
    <w:rsid w:val="00D0587A"/>
    <w:rsid w:val="00D07032"/>
    <w:rsid w:val="00D11192"/>
    <w:rsid w:val="00D165BF"/>
    <w:rsid w:val="00D2428D"/>
    <w:rsid w:val="00D24D09"/>
    <w:rsid w:val="00D276C6"/>
    <w:rsid w:val="00D30A8C"/>
    <w:rsid w:val="00D32881"/>
    <w:rsid w:val="00D34D62"/>
    <w:rsid w:val="00D5114E"/>
    <w:rsid w:val="00D5551A"/>
    <w:rsid w:val="00D63FAA"/>
    <w:rsid w:val="00D65B5E"/>
    <w:rsid w:val="00D65E8A"/>
    <w:rsid w:val="00D678C3"/>
    <w:rsid w:val="00D72D3A"/>
    <w:rsid w:val="00D8066D"/>
    <w:rsid w:val="00D86776"/>
    <w:rsid w:val="00D87C8D"/>
    <w:rsid w:val="00D91248"/>
    <w:rsid w:val="00D95E56"/>
    <w:rsid w:val="00D95F36"/>
    <w:rsid w:val="00DA4535"/>
    <w:rsid w:val="00DA701F"/>
    <w:rsid w:val="00DA7153"/>
    <w:rsid w:val="00DB0BE7"/>
    <w:rsid w:val="00DB0CB5"/>
    <w:rsid w:val="00DB4F48"/>
    <w:rsid w:val="00DC7392"/>
    <w:rsid w:val="00DD0E0C"/>
    <w:rsid w:val="00DF093F"/>
    <w:rsid w:val="00DF2BFF"/>
    <w:rsid w:val="00DF3399"/>
    <w:rsid w:val="00DF3522"/>
    <w:rsid w:val="00DF6B01"/>
    <w:rsid w:val="00E07CD3"/>
    <w:rsid w:val="00E12B79"/>
    <w:rsid w:val="00E1444B"/>
    <w:rsid w:val="00E1570C"/>
    <w:rsid w:val="00E15D85"/>
    <w:rsid w:val="00E166B1"/>
    <w:rsid w:val="00E20755"/>
    <w:rsid w:val="00E2297C"/>
    <w:rsid w:val="00E25E3E"/>
    <w:rsid w:val="00E324E2"/>
    <w:rsid w:val="00E36891"/>
    <w:rsid w:val="00E3776E"/>
    <w:rsid w:val="00E37CF7"/>
    <w:rsid w:val="00E42F7D"/>
    <w:rsid w:val="00E4421F"/>
    <w:rsid w:val="00E51326"/>
    <w:rsid w:val="00E71921"/>
    <w:rsid w:val="00E754ED"/>
    <w:rsid w:val="00E75FC8"/>
    <w:rsid w:val="00E77550"/>
    <w:rsid w:val="00E83A90"/>
    <w:rsid w:val="00E84BC4"/>
    <w:rsid w:val="00E90EA2"/>
    <w:rsid w:val="00EA5ED5"/>
    <w:rsid w:val="00EB0CC3"/>
    <w:rsid w:val="00EB1B2E"/>
    <w:rsid w:val="00EB5BF2"/>
    <w:rsid w:val="00EC0C81"/>
    <w:rsid w:val="00EC1EB8"/>
    <w:rsid w:val="00EC31F8"/>
    <w:rsid w:val="00EC6357"/>
    <w:rsid w:val="00EE049C"/>
    <w:rsid w:val="00EE2064"/>
    <w:rsid w:val="00EF22ED"/>
    <w:rsid w:val="00EF348D"/>
    <w:rsid w:val="00EF3B9A"/>
    <w:rsid w:val="00EF651A"/>
    <w:rsid w:val="00F020F8"/>
    <w:rsid w:val="00F056E6"/>
    <w:rsid w:val="00F05EE5"/>
    <w:rsid w:val="00F1602B"/>
    <w:rsid w:val="00F20D15"/>
    <w:rsid w:val="00F22ECD"/>
    <w:rsid w:val="00F304B9"/>
    <w:rsid w:val="00F328E8"/>
    <w:rsid w:val="00F33C79"/>
    <w:rsid w:val="00F4204F"/>
    <w:rsid w:val="00F42A1A"/>
    <w:rsid w:val="00F43224"/>
    <w:rsid w:val="00F44614"/>
    <w:rsid w:val="00F53B49"/>
    <w:rsid w:val="00F606AA"/>
    <w:rsid w:val="00F60C3F"/>
    <w:rsid w:val="00F64A35"/>
    <w:rsid w:val="00F7107F"/>
    <w:rsid w:val="00F72C35"/>
    <w:rsid w:val="00F73D5F"/>
    <w:rsid w:val="00F77A57"/>
    <w:rsid w:val="00F80043"/>
    <w:rsid w:val="00F81174"/>
    <w:rsid w:val="00F91001"/>
    <w:rsid w:val="00FA1A9F"/>
    <w:rsid w:val="00FA474A"/>
    <w:rsid w:val="00FB5608"/>
    <w:rsid w:val="00FB56C0"/>
    <w:rsid w:val="00FB6F31"/>
    <w:rsid w:val="00FC7EC6"/>
    <w:rsid w:val="00FD10C8"/>
    <w:rsid w:val="00FD1381"/>
    <w:rsid w:val="00FD155A"/>
    <w:rsid w:val="00FD175F"/>
    <w:rsid w:val="00FD3F3E"/>
    <w:rsid w:val="00FD51B8"/>
    <w:rsid w:val="00FD7C9B"/>
    <w:rsid w:val="00FD7FC0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D99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547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771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60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</w:divsChild>
    </w:div>
    <w:div w:id="705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1323</Words>
  <Characters>7545</Characters>
  <Application>Microsoft Macintosh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8851</CharactersWithSpaces>
  <SharedDoc>false</SharedDoc>
  <HLinks>
    <vt:vector size="174" baseType="variant">
      <vt:variant>
        <vt:i4>1245247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_Toc271284452</vt:lpwstr>
      </vt:variant>
      <vt:variant>
        <vt:i4>1245247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_Toc271284451</vt:lpwstr>
      </vt:variant>
      <vt:variant>
        <vt:i4>1245247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_Toc271284450</vt:lpwstr>
      </vt:variant>
      <vt:variant>
        <vt:i4>1179711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_Toc271284449</vt:lpwstr>
      </vt:variant>
      <vt:variant>
        <vt:i4>1179711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_Toc271284448</vt:lpwstr>
      </vt:variant>
      <vt:variant>
        <vt:i4>1179711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_Toc271284447</vt:lpwstr>
      </vt:variant>
      <vt:variant>
        <vt:i4>1179711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_Toc271284446</vt:lpwstr>
      </vt:variant>
      <vt:variant>
        <vt:i4>1179711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_Toc271284445</vt:lpwstr>
      </vt:variant>
      <vt:variant>
        <vt:i4>1179711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_Toc271284444</vt:lpwstr>
      </vt:variant>
      <vt:variant>
        <vt:i4>1179711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_Toc271284443</vt:lpwstr>
      </vt:variant>
      <vt:variant>
        <vt:i4>1179711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_Toc271284442</vt:lpwstr>
      </vt:variant>
      <vt:variant>
        <vt:i4>1179711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_Toc271284441</vt:lpwstr>
      </vt:variant>
      <vt:variant>
        <vt:i4>1179711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_Toc271284440</vt:lpwstr>
      </vt:variant>
      <vt:variant>
        <vt:i4>1376319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_Toc271284439</vt:lpwstr>
      </vt:variant>
      <vt:variant>
        <vt:i4>1376319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_Toc271284438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_Toc271284437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_Toc271284436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_Toc271284435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_Toc271284434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_Toc271284433</vt:lpwstr>
      </vt:variant>
      <vt:variant>
        <vt:i4>1376319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_Toc271284432</vt:lpwstr>
      </vt:variant>
      <vt:variant>
        <vt:i4>1376319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_Toc271284431</vt:lpwstr>
      </vt:variant>
      <vt:variant>
        <vt:i4>1376319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_Toc271284430</vt:lpwstr>
      </vt:variant>
      <vt:variant>
        <vt:i4>1310783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_Toc271284429</vt:lpwstr>
      </vt:variant>
      <vt:variant>
        <vt:i4>1310783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_Toc271284428</vt:lpwstr>
      </vt:variant>
      <vt:variant>
        <vt:i4>1310783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_Toc271284427</vt:lpwstr>
      </vt:variant>
      <vt:variant>
        <vt:i4>1310783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_Toc271284426</vt:lpwstr>
      </vt:variant>
      <vt:variant>
        <vt:i4>1310783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_Toc271284425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_Toc271284423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2014-11-27T10:59:00Z</dcterms:created>
  <dcterms:modified xsi:type="dcterms:W3CDTF">2014-12-02T14:33:00Z</dcterms:modified>
</cp:coreProperties>
</file>