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399B" w14:textId="215F52E3" w:rsidR="00F423D4" w:rsidRPr="00BD2DF8" w:rsidRDefault="00F423D4" w:rsidP="00546703">
      <w:pPr>
        <w:tabs>
          <w:tab w:val="left" w:pos="567"/>
        </w:tabs>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7B906FA" w:rsidR="00F23A29" w:rsidRPr="0029249A" w:rsidRDefault="009110B8" w:rsidP="000433DF">
      <w:pPr>
        <w:tabs>
          <w:tab w:val="left" w:pos="567"/>
        </w:tabs>
        <w:jc w:val="center"/>
        <w:rPr>
          <w:b/>
          <w:bCs/>
          <w:sz w:val="24"/>
          <w:szCs w:val="24"/>
        </w:rPr>
      </w:pPr>
      <w:r w:rsidRPr="0029249A">
        <w:rPr>
          <w:b/>
          <w:bCs/>
          <w:sz w:val="24"/>
          <w:szCs w:val="24"/>
        </w:rPr>
        <w:t xml:space="preserve"> </w:t>
      </w:r>
      <w:r w:rsidR="00F23A29" w:rsidRPr="0029249A">
        <w:rPr>
          <w:b/>
          <w:bCs/>
          <w:sz w:val="24"/>
          <w:szCs w:val="24"/>
        </w:rPr>
        <w:t xml:space="preserve">Фонд развития интернет-инициатив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5DC207FC" w14:textId="4463911D" w:rsidR="00B54526" w:rsidRPr="00B54526" w:rsidRDefault="00B11958" w:rsidP="00B54526">
      <w:pPr>
        <w:widowControl w:val="0"/>
        <w:tabs>
          <w:tab w:val="left" w:pos="660"/>
        </w:tabs>
        <w:jc w:val="center"/>
        <w:rPr>
          <w:sz w:val="28"/>
          <w:szCs w:val="28"/>
        </w:rPr>
      </w:pPr>
      <w:r w:rsidRPr="00B54526">
        <w:rPr>
          <w:sz w:val="28"/>
          <w:szCs w:val="28"/>
        </w:rPr>
        <w:t xml:space="preserve"> запрос</w:t>
      </w:r>
      <w:r w:rsidR="005140DF" w:rsidRPr="00B54526">
        <w:rPr>
          <w:sz w:val="28"/>
          <w:szCs w:val="28"/>
        </w:rPr>
        <w:t>а</w:t>
      </w:r>
      <w:r w:rsidR="00CC3078" w:rsidRPr="00B54526">
        <w:rPr>
          <w:sz w:val="28"/>
          <w:szCs w:val="28"/>
        </w:rPr>
        <w:t xml:space="preserve"> котировок</w:t>
      </w:r>
      <w:r w:rsidR="00917041" w:rsidRPr="00B54526">
        <w:rPr>
          <w:sz w:val="28"/>
          <w:szCs w:val="28"/>
        </w:rPr>
        <w:t xml:space="preserve"> в электронной форме</w:t>
      </w:r>
      <w:r w:rsidR="00777DEF" w:rsidRPr="00B54526">
        <w:rPr>
          <w:sz w:val="28"/>
          <w:szCs w:val="28"/>
        </w:rPr>
        <w:t xml:space="preserve"> </w:t>
      </w:r>
      <w:r w:rsidR="00B54526">
        <w:rPr>
          <w:sz w:val="28"/>
          <w:szCs w:val="28"/>
        </w:rPr>
        <w:t xml:space="preserve">на </w:t>
      </w:r>
      <w:r w:rsidR="00B459F8">
        <w:rPr>
          <w:sz w:val="28"/>
          <w:szCs w:val="28"/>
        </w:rPr>
        <w:t xml:space="preserve">поставку </w:t>
      </w:r>
      <w:r w:rsidR="00B459F8" w:rsidRPr="00B459F8">
        <w:rPr>
          <w:sz w:val="28"/>
          <w:szCs w:val="28"/>
        </w:rPr>
        <w:t>светового оборудования для сопровождения мероприятий, проводимых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3E6B7355" w14:textId="77B9412F" w:rsidR="002B7859" w:rsidRPr="00297388" w:rsidRDefault="002B7859" w:rsidP="002B7859">
      <w:pPr>
        <w:tabs>
          <w:tab w:val="left" w:pos="0"/>
        </w:tabs>
        <w:jc w:val="center"/>
        <w:rPr>
          <w:color w:val="FF0000"/>
          <w:sz w:val="28"/>
          <w:szCs w:val="28"/>
        </w:rPr>
      </w:pPr>
    </w:p>
    <w:p w14:paraId="069E420D" w14:textId="2ADE0EE9" w:rsidR="003F2E6E" w:rsidRPr="001F4BB5"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D7122C">
        <w:rPr>
          <w:rFonts w:ascii="Times New Roman" w:hAnsi="Times New Roman"/>
          <w:sz w:val="28"/>
          <w:szCs w:val="28"/>
          <w:lang w:eastAsia="ru-RU"/>
        </w:rPr>
        <w:t>СУ/</w:t>
      </w:r>
      <w:r w:rsidR="00073F6C">
        <w:rPr>
          <w:rFonts w:ascii="Times New Roman" w:hAnsi="Times New Roman"/>
          <w:sz w:val="28"/>
          <w:szCs w:val="28"/>
          <w:lang w:eastAsia="ru-RU"/>
        </w:rPr>
        <w:t>5</w:t>
      </w:r>
      <w:r w:rsidR="00E24D03">
        <w:rPr>
          <w:rFonts w:ascii="Times New Roman" w:hAnsi="Times New Roman"/>
          <w:sz w:val="28"/>
          <w:szCs w:val="28"/>
          <w:lang w:eastAsia="ru-RU"/>
        </w:rPr>
        <w:t>-</w:t>
      </w:r>
      <w:r w:rsidR="00777DEF">
        <w:rPr>
          <w:rFonts w:ascii="Times New Roman" w:hAnsi="Times New Roman"/>
          <w:sz w:val="28"/>
          <w:szCs w:val="28"/>
          <w:lang w:eastAsia="ru-RU"/>
        </w:rPr>
        <w:t>6</w:t>
      </w:r>
      <w:r w:rsidR="00CC3078">
        <w:rPr>
          <w:rFonts w:ascii="Times New Roman" w:hAnsi="Times New Roman"/>
          <w:sz w:val="28"/>
          <w:szCs w:val="28"/>
          <w:lang w:eastAsia="ru-RU"/>
        </w:rPr>
        <w:t>-2</w:t>
      </w:r>
      <w:r w:rsidR="00546703">
        <w:rPr>
          <w:rFonts w:ascii="Times New Roman" w:hAnsi="Times New Roman"/>
          <w:sz w:val="28"/>
          <w:szCs w:val="28"/>
          <w:lang w:eastAsia="ru-RU"/>
        </w:rPr>
        <w:t>4</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2E85079A" w:rsidR="00F23A29" w:rsidRDefault="0051008D" w:rsidP="000433DF">
      <w:pPr>
        <w:tabs>
          <w:tab w:val="left" w:pos="567"/>
        </w:tabs>
        <w:jc w:val="center"/>
        <w:rPr>
          <w:b/>
          <w:sz w:val="22"/>
          <w:szCs w:val="22"/>
        </w:rPr>
      </w:pPr>
      <w:r>
        <w:rPr>
          <w:b/>
          <w:sz w:val="22"/>
          <w:szCs w:val="22"/>
        </w:rPr>
        <w:t>Москва, 20</w:t>
      </w:r>
      <w:r w:rsidR="00646842">
        <w:rPr>
          <w:b/>
          <w:sz w:val="22"/>
          <w:szCs w:val="22"/>
        </w:rPr>
        <w:t>2</w:t>
      </w:r>
      <w:r w:rsidR="00826F16">
        <w:rPr>
          <w:b/>
          <w:sz w:val="22"/>
          <w:szCs w:val="22"/>
        </w:rPr>
        <w:t>4</w:t>
      </w:r>
      <w:r w:rsidR="00F23A29" w:rsidRPr="00A52F0E">
        <w:rPr>
          <w:b/>
          <w:sz w:val="22"/>
          <w:szCs w:val="22"/>
        </w:rPr>
        <w:t>г.</w:t>
      </w:r>
      <w:bookmarkStart w:id="2" w:name="_Toc225856145"/>
      <w:bookmarkStart w:id="3" w:name="_Toc225856257"/>
      <w:bookmarkEnd w:id="0"/>
      <w:bookmarkEnd w:id="1"/>
    </w:p>
    <w:p w14:paraId="5FD2D804" w14:textId="77777777" w:rsidR="000B22F1" w:rsidRPr="00A52F0E" w:rsidRDefault="000B22F1" w:rsidP="000B22F1">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r w:rsidRPr="00A52F0E">
        <w:rPr>
          <w:rStyle w:val="12"/>
          <w:rFonts w:ascii="Times New Roman" w:hAnsi="Times New Roman" w:cs="Times New Roman"/>
          <w:b/>
          <w:caps/>
          <w:sz w:val="22"/>
          <w:szCs w:val="22"/>
          <w:lang w:val="ru-RU"/>
        </w:rPr>
        <w:lastRenderedPageBreak/>
        <w:t>Термины и определения</w:t>
      </w:r>
    </w:p>
    <w:p w14:paraId="36B5ED2B" w14:textId="507617D9" w:rsidR="000B22F1" w:rsidRPr="00A52F0E" w:rsidRDefault="000B22F1" w:rsidP="000B22F1">
      <w:pPr>
        <w:tabs>
          <w:tab w:val="left" w:pos="567"/>
          <w:tab w:val="left" w:pos="1134"/>
        </w:tabs>
        <w:jc w:val="both"/>
        <w:rPr>
          <w:sz w:val="22"/>
          <w:szCs w:val="22"/>
        </w:rPr>
      </w:pPr>
      <w:r w:rsidRPr="00A52F0E">
        <w:rPr>
          <w:b/>
          <w:sz w:val="22"/>
          <w:szCs w:val="22"/>
        </w:rPr>
        <w:t xml:space="preserve">День – </w:t>
      </w:r>
      <w:r w:rsidRPr="00A52F0E">
        <w:rPr>
          <w:sz w:val="22"/>
          <w:szCs w:val="22"/>
        </w:rPr>
        <w:t>календарный день, за исключением случ</w:t>
      </w:r>
      <w:r>
        <w:rPr>
          <w:sz w:val="22"/>
          <w:szCs w:val="22"/>
        </w:rPr>
        <w:t xml:space="preserve">аев, </w:t>
      </w:r>
      <w:r w:rsidR="005A5639">
        <w:rPr>
          <w:sz w:val="22"/>
          <w:szCs w:val="22"/>
        </w:rPr>
        <w:t xml:space="preserve">когда </w:t>
      </w:r>
      <w:r w:rsidR="005A5639" w:rsidRPr="00A52F0E">
        <w:rPr>
          <w:sz w:val="22"/>
          <w:szCs w:val="22"/>
        </w:rPr>
        <w:t>срок</w:t>
      </w:r>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C584AAE" w14:textId="77777777" w:rsidR="000B22F1" w:rsidRPr="00A52F0E" w:rsidRDefault="000B22F1" w:rsidP="000B22F1">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62360106" w14:textId="77777777" w:rsidR="000B22F1" w:rsidRPr="00A52F0E" w:rsidRDefault="000B22F1" w:rsidP="000B22F1">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 xml:space="preserve">Фонд развития </w:t>
      </w:r>
      <w:proofErr w:type="gramStart"/>
      <w:r w:rsidRPr="00A52F0E">
        <w:rPr>
          <w:sz w:val="22"/>
          <w:szCs w:val="22"/>
        </w:rPr>
        <w:t>интернет инициатив</w:t>
      </w:r>
      <w:proofErr w:type="gramEnd"/>
      <w:r w:rsidRPr="00A52F0E">
        <w:rPr>
          <w:sz w:val="22"/>
          <w:szCs w:val="22"/>
        </w:rPr>
        <w:t xml:space="preserve"> (ИНН 7704280879, ОГРН 1137799009589).</w:t>
      </w:r>
    </w:p>
    <w:p w14:paraId="4CD24149" w14:textId="4BF0719C" w:rsidR="000B22F1" w:rsidRPr="00A52F0E" w:rsidRDefault="000B22F1" w:rsidP="000B22F1">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Pr>
          <w:sz w:val="22"/>
          <w:szCs w:val="22"/>
        </w:rPr>
        <w:t xml:space="preserve">ляемых в </w:t>
      </w:r>
      <w:r w:rsidR="005A5639">
        <w:rPr>
          <w:sz w:val="22"/>
          <w:szCs w:val="22"/>
        </w:rPr>
        <w:t xml:space="preserve">установленном </w:t>
      </w:r>
      <w:r w:rsidR="005A5639" w:rsidRPr="00A52F0E">
        <w:rPr>
          <w:sz w:val="22"/>
          <w:szCs w:val="22"/>
        </w:rPr>
        <w:t>Положением</w:t>
      </w:r>
      <w:r>
        <w:rPr>
          <w:sz w:val="22"/>
          <w:szCs w:val="22"/>
        </w:rPr>
        <w:t xml:space="preserve"> о </w:t>
      </w:r>
      <w:r w:rsidR="005A5639">
        <w:rPr>
          <w:sz w:val="22"/>
          <w:szCs w:val="22"/>
        </w:rPr>
        <w:t xml:space="preserve">закупках </w:t>
      </w:r>
      <w:r w:rsidR="005A5639" w:rsidRPr="00A52F0E">
        <w:rPr>
          <w:sz w:val="22"/>
          <w:szCs w:val="22"/>
        </w:rPr>
        <w:t>порядке</w:t>
      </w:r>
      <w:r w:rsidRPr="00A52F0E">
        <w:rPr>
          <w:sz w:val="22"/>
          <w:szCs w:val="22"/>
        </w:rPr>
        <w:t xml:space="preserve"> и направленных на обеспечение нужд Фонда. Закупка начинается с определения Исполнителя/Подрядчика/Поставщика и завершается заключением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91F5BE5" w14:textId="77777777" w:rsidR="000B22F1" w:rsidRPr="00A52F0E" w:rsidRDefault="000B22F1" w:rsidP="000B22F1">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содержащий исходные технические требования и спецификации на закупаемый товар (работу, услугу, передачу права),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031539E2" w14:textId="6B0CF1D7" w:rsidR="000B22F1" w:rsidRDefault="000B22F1" w:rsidP="000B22F1">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r w:rsidR="005A5639" w:rsidRPr="00A52F0E">
        <w:rPr>
          <w:sz w:val="22"/>
          <w:szCs w:val="22"/>
        </w:rPr>
        <w:t>коллегиальный</w:t>
      </w:r>
      <w:r w:rsidR="005A5639">
        <w:rPr>
          <w:sz w:val="22"/>
          <w:szCs w:val="22"/>
        </w:rPr>
        <w:t xml:space="preserve"> </w:t>
      </w:r>
      <w:r w:rsidR="005A5639" w:rsidRPr="00A52F0E">
        <w:rPr>
          <w:sz w:val="22"/>
          <w:szCs w:val="22"/>
        </w:rPr>
        <w:t>орган</w:t>
      </w:r>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605A56D6" w14:textId="7BFEEBB0" w:rsidR="000B22F1" w:rsidRPr="00747415" w:rsidRDefault="000B22F1" w:rsidP="000B22F1">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Pr>
          <w:b/>
          <w:sz w:val="22"/>
          <w:szCs w:val="22"/>
        </w:rPr>
        <w:t xml:space="preserve"> </w:t>
      </w:r>
      <w:r>
        <w:rPr>
          <w:sz w:val="22"/>
          <w:szCs w:val="22"/>
        </w:rPr>
        <w:t>–</w:t>
      </w:r>
      <w:r>
        <w:rPr>
          <w:bCs/>
          <w:sz w:val="22"/>
          <w:szCs w:val="22"/>
        </w:rPr>
        <w:t xml:space="preserve"> закупка, проводимая Фондом совместно</w:t>
      </w:r>
      <w:r w:rsidRPr="00747415">
        <w:rPr>
          <w:bCs/>
          <w:sz w:val="22"/>
          <w:szCs w:val="22"/>
        </w:rPr>
        <w:t xml:space="preserve"> с дочерними хозяйственными </w:t>
      </w:r>
      <w:r w:rsidR="005A5639" w:rsidRPr="00747415">
        <w:rPr>
          <w:bCs/>
          <w:sz w:val="22"/>
          <w:szCs w:val="22"/>
        </w:rPr>
        <w:t>обществами, необходимая</w:t>
      </w:r>
      <w:r w:rsidRPr="00747415">
        <w:rPr>
          <w:bCs/>
          <w:sz w:val="22"/>
          <w:szCs w:val="22"/>
        </w:rPr>
        <w:t xml:space="preserve"> одновременно нескольким заказчикам, способами, предусмотренными </w:t>
      </w:r>
      <w:r w:rsidR="005A5639" w:rsidRPr="00747415">
        <w:rPr>
          <w:bCs/>
          <w:sz w:val="22"/>
          <w:szCs w:val="22"/>
        </w:rPr>
        <w:t>Положением, на</w:t>
      </w:r>
      <w:r w:rsidRPr="00747415">
        <w:rPr>
          <w:bCs/>
          <w:sz w:val="22"/>
          <w:szCs w:val="22"/>
        </w:rPr>
        <w:t xml:space="preserve">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04C23161" w14:textId="6245FD02" w:rsidR="000B22F1" w:rsidRPr="00747415" w:rsidRDefault="000B22F1" w:rsidP="000B22F1">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r w:rsidR="005A5639" w:rsidRPr="00747415">
        <w:rPr>
          <w:bCs/>
          <w:sz w:val="22"/>
          <w:szCs w:val="22"/>
        </w:rPr>
        <w:t>ФРИИ и</w:t>
      </w:r>
      <w:r w:rsidRPr="00747415">
        <w:rPr>
          <w:bCs/>
          <w:sz w:val="22"/>
          <w:szCs w:val="22"/>
        </w:rPr>
        <w:t xml:space="preserve"> дочерние хозяйственные общества совместно выступают заказчиками. </w:t>
      </w:r>
      <w:r w:rsidRPr="004D0817">
        <w:rPr>
          <w:bCs/>
          <w:sz w:val="22"/>
          <w:szCs w:val="22"/>
        </w:rPr>
        <w:t>По результатам проведения консолидированной (совместной) закупки заключается несколько договоров</w:t>
      </w:r>
      <w:r>
        <w:rPr>
          <w:bCs/>
          <w:sz w:val="22"/>
          <w:szCs w:val="22"/>
        </w:rPr>
        <w:t>.</w:t>
      </w:r>
    </w:p>
    <w:p w14:paraId="28ED145B" w14:textId="77777777" w:rsidR="000B22F1" w:rsidRPr="00A52F0E" w:rsidRDefault="000B22F1" w:rsidP="000B22F1">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2A32B0CA" w14:textId="77777777" w:rsidR="000B22F1" w:rsidRPr="00A52F0E" w:rsidRDefault="000B22F1" w:rsidP="000B22F1">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5B50507" w14:textId="77777777" w:rsidR="000B22F1" w:rsidRPr="00A52F0E" w:rsidRDefault="000B22F1" w:rsidP="000B22F1">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C8EE0F8" w14:textId="77777777" w:rsidR="000B22F1" w:rsidRPr="00A52F0E" w:rsidRDefault="000B22F1" w:rsidP="000B22F1">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505954A6" w14:textId="32517054" w:rsidR="000B22F1" w:rsidRPr="00A52F0E" w:rsidRDefault="000B22F1" w:rsidP="000B22F1">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r w:rsidR="005A5639" w:rsidRPr="00A52F0E">
        <w:rPr>
          <w:rStyle w:val="blk"/>
          <w:sz w:val="22"/>
          <w:szCs w:val="22"/>
        </w:rPr>
        <w:t>а также</w:t>
      </w:r>
      <w:r w:rsidRPr="00A52F0E">
        <w:rPr>
          <w:rStyle w:val="blk"/>
          <w:sz w:val="22"/>
          <w:szCs w:val="22"/>
        </w:rPr>
        <w:t xml:space="preserve"> в случае, если никто из участников не подал заявку на участие в закупке.</w:t>
      </w:r>
    </w:p>
    <w:p w14:paraId="0E1133E2"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 ФРИИ.</w:t>
      </w:r>
    </w:p>
    <w:p w14:paraId="450014D5"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Положение о закупках</w:t>
      </w:r>
      <w:r w:rsidRPr="00A52F0E">
        <w:rPr>
          <w:sz w:val="22"/>
          <w:szCs w:val="22"/>
        </w:rPr>
        <w:t xml:space="preserve"> – Положение о закупках Фонда развития интернет-инициатив.</w:t>
      </w:r>
    </w:p>
    <w:p w14:paraId="2F2BFDE8"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Предложение (</w:t>
      </w:r>
      <w:r w:rsidRPr="00A52F0E">
        <w:rPr>
          <w:sz w:val="22"/>
          <w:szCs w:val="22"/>
        </w:rPr>
        <w:t>заявка на участие в запросе котировок, запросе коммерческих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p w14:paraId="45B86E8B" w14:textId="6ACFDDC8" w:rsidR="000B22F1" w:rsidRPr="00A52F0E" w:rsidRDefault="000B22F1" w:rsidP="000B22F1">
      <w:pPr>
        <w:tabs>
          <w:tab w:val="left" w:pos="567"/>
          <w:tab w:val="num" w:pos="1134"/>
        </w:tabs>
        <w:jc w:val="both"/>
        <w:rPr>
          <w:sz w:val="22"/>
          <w:szCs w:val="22"/>
        </w:rPr>
      </w:pPr>
      <w:r w:rsidRPr="00A52F0E">
        <w:rPr>
          <w:b/>
          <w:sz w:val="22"/>
          <w:szCs w:val="22"/>
        </w:rPr>
        <w:t xml:space="preserve">Предмет закупки – </w:t>
      </w:r>
      <w:r w:rsidR="005A5639" w:rsidRPr="00A52F0E">
        <w:rPr>
          <w:sz w:val="22"/>
          <w:szCs w:val="22"/>
        </w:rPr>
        <w:t>право заключения</w:t>
      </w:r>
      <w:r w:rsidRPr="00A52F0E">
        <w:rPr>
          <w:sz w:val="22"/>
          <w:szCs w:val="22"/>
        </w:rPr>
        <w:t xml:space="preserve"> договора на оказание услуг/выполнение работ/поставку товаров, предоставление иных объектов гражданских прав для нужд ФРИИ.</w:t>
      </w:r>
    </w:p>
    <w:p w14:paraId="4F75AC5A" w14:textId="77777777" w:rsidR="000B22F1" w:rsidRPr="00A52F0E" w:rsidRDefault="000B22F1" w:rsidP="000B22F1">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7061DB13" w14:textId="0E230743" w:rsidR="000B22F1" w:rsidRPr="00A52F0E" w:rsidRDefault="000B22F1" w:rsidP="000B22F1">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r w:rsidR="005A5639" w:rsidRPr="00A52F0E">
        <w:rPr>
          <w:sz w:val="22"/>
          <w:szCs w:val="22"/>
        </w:rPr>
        <w:t>предусмотрено Федеральным</w:t>
      </w:r>
      <w:r w:rsidRPr="00A52F0E">
        <w:rPr>
          <w:sz w:val="22"/>
          <w:szCs w:val="22"/>
        </w:rPr>
        <w:t xml:space="preserve"> законом от 05.04.2013 г. № 44-ФЗ «</w:t>
      </w:r>
      <w:r>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A52F0E">
        <w:rPr>
          <w:bCs/>
          <w:sz w:val="22"/>
          <w:szCs w:val="22"/>
        </w:rPr>
        <w:t xml:space="preserve">Федеральным законом от 18.07.2011 N 223-ФЗ «О закупках товаров, работ, услуг отдельными видами юридических лиц». </w:t>
      </w:r>
    </w:p>
    <w:p w14:paraId="751E54B2"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11"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27A426FA"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5F781777" w14:textId="0289DBB2" w:rsidR="000B22F1" w:rsidRDefault="000B22F1" w:rsidP="000B22F1">
      <w:pPr>
        <w:tabs>
          <w:tab w:val="left" w:pos="567"/>
          <w:tab w:val="num" w:pos="1134"/>
        </w:tabs>
        <w:jc w:val="both"/>
        <w:rPr>
          <w:sz w:val="22"/>
          <w:szCs w:val="22"/>
        </w:rPr>
      </w:pPr>
      <w:r w:rsidRPr="001632F8">
        <w:rPr>
          <w:b/>
          <w:sz w:val="22"/>
          <w:szCs w:val="22"/>
        </w:rPr>
        <w:t>Участник закупки –</w:t>
      </w:r>
      <w:r w:rsidRPr="001632F8">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w:t>
      </w:r>
      <w:r w:rsidR="005A5639" w:rsidRPr="001632F8">
        <w:rPr>
          <w:sz w:val="22"/>
          <w:szCs w:val="22"/>
        </w:rPr>
        <w:t>капитала, подавшее</w:t>
      </w:r>
      <w:r w:rsidRPr="001632F8">
        <w:rPr>
          <w:sz w:val="22"/>
          <w:szCs w:val="22"/>
        </w:rPr>
        <w:t xml:space="preserve"> заявку на участие в закупке.</w:t>
      </w:r>
      <w:r w:rsidRPr="001632F8">
        <w:t xml:space="preserve"> </w:t>
      </w:r>
      <w:r w:rsidRPr="001632F8">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w:t>
      </w:r>
      <w:r w:rsidRPr="00402B8C">
        <w:rPr>
          <w:sz w:val="22"/>
          <w:szCs w:val="22"/>
        </w:rPr>
        <w:t xml:space="preserve">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D29177C" w14:textId="77777777" w:rsidR="000B22F1" w:rsidRPr="00A52F0E" w:rsidRDefault="000B22F1" w:rsidP="000B22F1">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C76AF10" w14:textId="77777777" w:rsidR="000B22F1" w:rsidRPr="00A52F0E" w:rsidRDefault="000B22F1" w:rsidP="000B22F1">
      <w:pPr>
        <w:tabs>
          <w:tab w:val="left" w:pos="567"/>
          <w:tab w:val="num" w:pos="1134"/>
        </w:tabs>
        <w:jc w:val="both"/>
        <w:rPr>
          <w:sz w:val="22"/>
          <w:szCs w:val="22"/>
        </w:rPr>
      </w:pPr>
    </w:p>
    <w:p w14:paraId="0026C971" w14:textId="77777777" w:rsidR="000B22F1" w:rsidRPr="00A52F0E" w:rsidRDefault="000B22F1" w:rsidP="000B22F1">
      <w:pPr>
        <w:tabs>
          <w:tab w:val="left" w:pos="567"/>
          <w:tab w:val="num" w:pos="1134"/>
        </w:tabs>
        <w:jc w:val="both"/>
        <w:rPr>
          <w:rStyle w:val="12"/>
          <w:rFonts w:ascii="Times New Roman" w:hAnsi="Times New Roman" w:cs="Times New Roman"/>
          <w:bCs w:val="0"/>
          <w:caps/>
          <w:sz w:val="22"/>
          <w:szCs w:val="22"/>
        </w:rPr>
      </w:pPr>
    </w:p>
    <w:p w14:paraId="6B0A923F" w14:textId="710F38EA" w:rsidR="000B22F1" w:rsidRPr="00A52F0E" w:rsidRDefault="000B22F1" w:rsidP="000B22F1">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r w:rsidR="005A5639" w:rsidRPr="00A52F0E">
        <w:rPr>
          <w:rStyle w:val="12"/>
          <w:rFonts w:ascii="Times New Roman" w:hAnsi="Times New Roman" w:cs="Times New Roman"/>
          <w:bCs w:val="0"/>
          <w:caps/>
          <w:sz w:val="22"/>
          <w:szCs w:val="22"/>
        </w:rPr>
        <w:t>УСЛОВИЯ ОСУЩЕСТВЛЕНИЯ</w:t>
      </w:r>
      <w:r w:rsidRPr="00A52F0E">
        <w:rPr>
          <w:rStyle w:val="12"/>
          <w:rFonts w:ascii="Times New Roman" w:hAnsi="Times New Roman" w:cs="Times New Roman"/>
          <w:bCs w:val="0"/>
          <w:caps/>
          <w:sz w:val="22"/>
          <w:szCs w:val="22"/>
        </w:rPr>
        <w:t xml:space="preserve"> ЗАКУПКИ</w:t>
      </w:r>
    </w:p>
    <w:p w14:paraId="0F995C73"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ОБЩИЕ ПОЛОЖЕНИЯ</w:t>
      </w:r>
    </w:p>
    <w:p w14:paraId="097C5650"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sidRPr="00A52F0E">
        <w:rPr>
          <w:sz w:val="22"/>
          <w:szCs w:val="22"/>
          <w:lang w:val="ru-RU"/>
        </w:rPr>
        <w:t>1.1. Нормативное регулирование</w:t>
      </w:r>
    </w:p>
    <w:p w14:paraId="0207E6D3" w14:textId="77777777"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Настоящая документация подготовлена в соответствии с Положением о закупках ФРИИ.</w:t>
      </w:r>
    </w:p>
    <w:p w14:paraId="042EE321" w14:textId="694982DC"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Настоящая документация применяется наряду с Положением о закупках ФРИИ при </w:t>
      </w:r>
      <w:r w:rsidR="005A5639" w:rsidRPr="00A52F0E">
        <w:rPr>
          <w:rFonts w:ascii="Times New Roman" w:hAnsi="Times New Roman"/>
          <w:b w:val="0"/>
          <w:sz w:val="22"/>
          <w:szCs w:val="22"/>
          <w:lang w:val="ru-RU"/>
        </w:rPr>
        <w:t>осуществлении закупки</w:t>
      </w:r>
      <w:r w:rsidRPr="00A52F0E">
        <w:rPr>
          <w:rFonts w:ascii="Times New Roman" w:hAnsi="Times New Roman"/>
          <w:b w:val="0"/>
          <w:sz w:val="22"/>
          <w:szCs w:val="22"/>
          <w:lang w:val="ru-RU"/>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Исполнителя/Подрядчика/Поставщика.</w:t>
      </w:r>
    </w:p>
    <w:p w14:paraId="15CC1E7E"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1.2. Расходы на участие в закупке и при заключении договора </w:t>
      </w:r>
    </w:p>
    <w:p w14:paraId="52BA8667" w14:textId="77777777" w:rsidR="000B22F1" w:rsidRPr="00A52F0E" w:rsidRDefault="000B22F1" w:rsidP="000B22F1">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8C308AD"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webHidden/>
          <w:sz w:val="22"/>
          <w:szCs w:val="22"/>
          <w:lang w:val="ru-RU"/>
        </w:rPr>
        <w:t>1.3. Отстранение от участия в закупке</w:t>
      </w:r>
    </w:p>
    <w:p w14:paraId="4D30C28B" w14:textId="77777777" w:rsidR="000B22F1" w:rsidRPr="00A52F0E" w:rsidRDefault="000B22F1" w:rsidP="000B22F1">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1. В соответствии с Положением о закупках ФРИИ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62A4255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E39421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05A92AC6" w14:textId="6FFCD5A5"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 не ограничиваясь, наличие в таких заявках предложе</w:t>
      </w:r>
      <w:r>
        <w:rPr>
          <w:sz w:val="22"/>
          <w:szCs w:val="22"/>
        </w:rPr>
        <w:t>ния о цене договора, превышающего</w:t>
      </w:r>
      <w:r w:rsidRPr="00A52F0E">
        <w:rPr>
          <w:sz w:val="22"/>
          <w:szCs w:val="22"/>
        </w:rPr>
        <w:t xml:space="preserve"> началь</w:t>
      </w:r>
      <w:r>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r w:rsidR="00CA5FF3">
        <w:rPr>
          <w:sz w:val="22"/>
          <w:szCs w:val="22"/>
        </w:rPr>
        <w:t>, сумм единичных расценок.</w:t>
      </w:r>
    </w:p>
    <w:p w14:paraId="45DAAD2B"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71323025"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D6E005E" w14:textId="3948FE30"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5A5639" w:rsidRPr="00A52F0E">
        <w:rPr>
          <w:sz w:val="22"/>
          <w:szCs w:val="22"/>
        </w:rPr>
        <w:t>исполнительного производства</w:t>
      </w:r>
      <w:r w:rsidRPr="00A52F0E">
        <w:rPr>
          <w:sz w:val="22"/>
          <w:szCs w:val="22"/>
        </w:rPr>
        <w:t>;</w:t>
      </w:r>
    </w:p>
    <w:p w14:paraId="7010D29D"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06CC147"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73F9E86"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EB183CC" w14:textId="1F01328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B1A1288"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3777">
        <w:rPr>
          <w:sz w:val="22"/>
          <w:szCs w:val="22"/>
        </w:rPr>
        <w:lastRenderedPageBreak/>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Pr="00A52F0E">
        <w:rPr>
          <w:sz w:val="22"/>
          <w:szCs w:val="22"/>
        </w:rPr>
        <w:t>;</w:t>
      </w:r>
    </w:p>
    <w:p w14:paraId="1245DB0D"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F14DED" w14:textId="77777777" w:rsidR="000B22F1" w:rsidRPr="00A52F0E" w:rsidRDefault="000B22F1" w:rsidP="000B22F1">
      <w:pPr>
        <w:tabs>
          <w:tab w:val="left" w:pos="567"/>
          <w:tab w:val="left" w:pos="900"/>
          <w:tab w:val="num" w:pos="1134"/>
          <w:tab w:val="num" w:pos="2880"/>
        </w:tabs>
        <w:jc w:val="both"/>
        <w:rPr>
          <w:sz w:val="22"/>
          <w:szCs w:val="22"/>
        </w:rPr>
      </w:pPr>
      <w:r w:rsidRPr="00A52F0E">
        <w:rPr>
          <w:sz w:val="22"/>
          <w:szCs w:val="22"/>
        </w:rPr>
        <w:t xml:space="preserve"> </w:t>
      </w:r>
    </w:p>
    <w:p w14:paraId="70474C85" w14:textId="77777777" w:rsidR="000B22F1" w:rsidRPr="00A52F0E" w:rsidRDefault="000B22F1" w:rsidP="000B22F1">
      <w:pPr>
        <w:pStyle w:val="1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 xml:space="preserve">ЗАКУПОЧНАЯ ДОКУМЕНТАЦИЯ </w:t>
      </w:r>
    </w:p>
    <w:p w14:paraId="7A4F78D5" w14:textId="77777777" w:rsidR="000B22F1" w:rsidRPr="00A52F0E" w:rsidRDefault="000B22F1" w:rsidP="000B22F1">
      <w:pPr>
        <w:pStyle w:val="2"/>
        <w:keepNext w:val="0"/>
        <w:tabs>
          <w:tab w:val="num" w:pos="-142"/>
          <w:tab w:val="left" w:pos="567"/>
          <w:tab w:val="num" w:pos="720"/>
          <w:tab w:val="num" w:pos="1134"/>
        </w:tabs>
        <w:suppressAutoHyphens/>
        <w:spacing w:after="0"/>
        <w:jc w:val="both"/>
        <w:rPr>
          <w:sz w:val="22"/>
          <w:szCs w:val="22"/>
          <w:lang w:val="ru-RU"/>
        </w:rPr>
      </w:pPr>
      <w:r w:rsidRPr="00A52F0E">
        <w:rPr>
          <w:sz w:val="22"/>
          <w:szCs w:val="22"/>
          <w:lang w:val="ru-RU"/>
        </w:rPr>
        <w:t xml:space="preserve">2.1. Содержание закупочной документации </w:t>
      </w:r>
    </w:p>
    <w:p w14:paraId="55DB8095" w14:textId="77777777" w:rsidR="000B22F1" w:rsidRPr="00A52F0E" w:rsidRDefault="000B22F1" w:rsidP="000B22F1">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Состав закупочной документации:</w:t>
      </w:r>
    </w:p>
    <w:p w14:paraId="60E0C20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 xml:space="preserve">Часть </w:t>
      </w:r>
      <w:r w:rsidRPr="00A52F0E">
        <w:rPr>
          <w:sz w:val="22"/>
          <w:szCs w:val="22"/>
          <w:lang w:val="en-US"/>
        </w:rPr>
        <w:t>I</w:t>
      </w:r>
      <w:r w:rsidRPr="00A52F0E">
        <w:rPr>
          <w:sz w:val="22"/>
          <w:szCs w:val="22"/>
        </w:rPr>
        <w:t>. ТЕРМИНЫ И ОПРЕДЕЛЕНИЯ.</w:t>
      </w:r>
    </w:p>
    <w:p w14:paraId="2981321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  ОБЩИЕ УСЛОВИЯ ОСУЩЕСТВЛЕНИЯ ЗАКУПКИ.</w:t>
      </w:r>
    </w:p>
    <w:p w14:paraId="5C6C174A"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  ИНФОРМАЦИОННАЯ КАРТА ЗАКУПКИ.</w:t>
      </w:r>
    </w:p>
    <w:p w14:paraId="39C657C9"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 ОБРАЗЦЫ ФОРМ И ДОКУМЕНТОВ ДЛЯ ЗАПОЛНЕНИЯ УЧАСТНИКАМИ ЗАКУПКИ.</w:t>
      </w:r>
    </w:p>
    <w:p w14:paraId="09229510"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bookmarkStart w:id="4" w:name="_Hlk160189353"/>
      <w:r w:rsidRPr="00A52F0E">
        <w:rPr>
          <w:sz w:val="22"/>
          <w:szCs w:val="22"/>
        </w:rPr>
        <w:t>Часть V. ПРОЕКТ ДОГОВОРА</w:t>
      </w:r>
      <w:r w:rsidRPr="00A52F0E">
        <w:rPr>
          <w:color w:val="FF0000"/>
          <w:sz w:val="22"/>
          <w:szCs w:val="22"/>
        </w:rPr>
        <w:t>.</w:t>
      </w:r>
    </w:p>
    <w:p w14:paraId="0EBD2E87"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bookmarkStart w:id="5" w:name="_Hlk160189407"/>
      <w:bookmarkEnd w:id="4"/>
      <w:r w:rsidRPr="00A52F0E">
        <w:rPr>
          <w:sz w:val="22"/>
          <w:szCs w:val="22"/>
        </w:rPr>
        <w:t>Часть VI ТЕХНИЧЕСКАЯ ЧАСТЬ ЗАКУПОЧНОЙ ДОКУМЕНТАЦИИ.</w:t>
      </w:r>
    </w:p>
    <w:bookmarkEnd w:id="5"/>
    <w:p w14:paraId="0AAEAEDD" w14:textId="77777777" w:rsidR="000B22F1" w:rsidRPr="00A52F0E" w:rsidRDefault="000B22F1" w:rsidP="000B22F1">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2.1.3.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размещенным на сайте Заказчика.</w:t>
      </w:r>
    </w:p>
    <w:p w14:paraId="6A770224"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2.2. Внесение изменений в закупочную документацию </w:t>
      </w:r>
    </w:p>
    <w:p w14:paraId="7299FF35" w14:textId="77777777" w:rsidR="000B22F1" w:rsidRPr="00A52F0E" w:rsidRDefault="000B22F1" w:rsidP="000B22F1">
      <w:pPr>
        <w:pStyle w:val="3"/>
        <w:keepNext w:val="0"/>
        <w:tabs>
          <w:tab w:val="left" w:pos="567"/>
          <w:tab w:val="num" w:pos="1134"/>
          <w:tab w:val="num" w:pos="132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2.2.1. 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18E0962F" w14:textId="77777777" w:rsidR="000B22F1" w:rsidRPr="00A52F0E" w:rsidRDefault="000B22F1" w:rsidP="000B22F1">
      <w:pPr>
        <w:tabs>
          <w:tab w:val="left" w:pos="567"/>
          <w:tab w:val="num" w:pos="1134"/>
          <w:tab w:val="num" w:pos="1320"/>
        </w:tabs>
        <w:jc w:val="both"/>
        <w:rPr>
          <w:sz w:val="22"/>
          <w:szCs w:val="22"/>
        </w:rPr>
      </w:pPr>
      <w:r w:rsidRPr="00A52F0E">
        <w:rPr>
          <w:sz w:val="22"/>
          <w:szCs w:val="22"/>
        </w:rPr>
        <w:t>2.2.2. 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AEE3B59" w14:textId="77777777" w:rsidR="000B22F1" w:rsidRPr="00A52F0E" w:rsidRDefault="000B22F1" w:rsidP="000B22F1">
      <w:pPr>
        <w:tabs>
          <w:tab w:val="left" w:pos="567"/>
          <w:tab w:val="num" w:pos="1134"/>
          <w:tab w:val="num" w:pos="1320"/>
        </w:tabs>
        <w:jc w:val="both"/>
        <w:rPr>
          <w:sz w:val="22"/>
          <w:szCs w:val="22"/>
        </w:rPr>
      </w:pPr>
    </w:p>
    <w:p w14:paraId="2067C0F7" w14:textId="77777777" w:rsidR="000B22F1" w:rsidRPr="00A52F0E" w:rsidRDefault="000B22F1" w:rsidP="000B22F1">
      <w:pPr>
        <w:pStyle w:val="10"/>
        <w:keepNext w:val="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ПОДГОТОВКА ПРЕДЛОЖЕНИЯ НА УЧАСТИЕ В ЗАКУПКЕ</w:t>
      </w:r>
    </w:p>
    <w:p w14:paraId="4762927B" w14:textId="77777777" w:rsidR="000B22F1" w:rsidRPr="00FA10B5" w:rsidRDefault="000B22F1" w:rsidP="000B22F1">
      <w:pPr>
        <w:pStyle w:val="2"/>
        <w:keepNext w:val="0"/>
        <w:numPr>
          <w:ilvl w:val="1"/>
          <w:numId w:val="6"/>
        </w:numPr>
        <w:tabs>
          <w:tab w:val="left" w:pos="567"/>
          <w:tab w:val="num" w:pos="1134"/>
        </w:tabs>
        <w:suppressAutoHyphens/>
        <w:spacing w:after="0"/>
        <w:jc w:val="both"/>
        <w:rPr>
          <w:b w:val="0"/>
          <w:sz w:val="22"/>
          <w:szCs w:val="22"/>
          <w:lang w:val="ru-RU"/>
        </w:rPr>
      </w:pPr>
      <w:r w:rsidRPr="00A52F0E">
        <w:rPr>
          <w:b w:val="0"/>
          <w:sz w:val="22"/>
          <w:szCs w:val="22"/>
          <w:lang w:val="ru-RU"/>
        </w:rPr>
        <w:t>Форма ЗАЯВКИ НА УЧАСТИЕ В ЗА</w:t>
      </w:r>
      <w:r>
        <w:rPr>
          <w:b w:val="0"/>
          <w:sz w:val="22"/>
          <w:szCs w:val="22"/>
          <w:lang w:val="ru-RU"/>
        </w:rPr>
        <w:t>ПРОСЕ КОТИРОВОК</w:t>
      </w:r>
      <w:r w:rsidRPr="00A52F0E">
        <w:rPr>
          <w:b w:val="0"/>
          <w:sz w:val="22"/>
          <w:szCs w:val="22"/>
          <w:lang w:val="ru-RU"/>
        </w:rPr>
        <w:t xml:space="preserve"> и требования к ее оформлению</w:t>
      </w:r>
    </w:p>
    <w:p w14:paraId="2B9A4EDA" w14:textId="77777777" w:rsidR="000B22F1" w:rsidRPr="00FA10B5" w:rsidRDefault="000B22F1" w:rsidP="000B22F1">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9CFD6B0" w14:textId="4E571208" w:rsidR="000B22F1" w:rsidRPr="00B46E12" w:rsidRDefault="000B22F1" w:rsidP="000B22F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Pr="00B46E12">
        <w:rPr>
          <w:sz w:val="26"/>
          <w:szCs w:val="26"/>
          <w:lang w:eastAsia="zh-CN"/>
        </w:rPr>
        <w:t xml:space="preserve"> </w:t>
      </w:r>
      <w:r w:rsidRPr="00B46E12">
        <w:rPr>
          <w:rFonts w:ascii="Times New Roman" w:hAnsi="Times New Roman"/>
          <w:b w:val="0"/>
          <w:sz w:val="22"/>
          <w:szCs w:val="22"/>
          <w:lang w:val="ru-RU"/>
        </w:rPr>
        <w:t xml:space="preserve">Подача заявок на участие в </w:t>
      </w:r>
      <w:r>
        <w:rPr>
          <w:rFonts w:ascii="Times New Roman" w:hAnsi="Times New Roman"/>
          <w:b w:val="0"/>
          <w:sz w:val="22"/>
          <w:szCs w:val="22"/>
          <w:lang w:val="ru-RU"/>
        </w:rPr>
        <w:t>запросе котировок</w:t>
      </w:r>
      <w:r w:rsidRPr="00B46E12">
        <w:rPr>
          <w:rFonts w:ascii="Times New Roman" w:hAnsi="Times New Roman"/>
          <w:b w:val="0"/>
          <w:sz w:val="22"/>
          <w:szCs w:val="22"/>
          <w:lang w:val="ru-RU"/>
        </w:rPr>
        <w:t xml:space="preserve"> осуществляется только </w:t>
      </w:r>
      <w:r w:rsidR="005A5639" w:rsidRPr="00B46E12">
        <w:rPr>
          <w:rFonts w:ascii="Times New Roman" w:hAnsi="Times New Roman"/>
          <w:b w:val="0"/>
          <w:sz w:val="22"/>
          <w:szCs w:val="22"/>
          <w:lang w:val="ru-RU"/>
        </w:rPr>
        <w:t>лицами, аккредитованными</w:t>
      </w:r>
      <w:r w:rsidRPr="00B46E12">
        <w:rPr>
          <w:rFonts w:ascii="Times New Roman" w:hAnsi="Times New Roman"/>
          <w:b w:val="0"/>
          <w:sz w:val="22"/>
          <w:szCs w:val="22"/>
          <w:lang w:val="ru-RU"/>
        </w:rPr>
        <w:t xml:space="preserve"> на электронной площадке.</w:t>
      </w:r>
    </w:p>
    <w:p w14:paraId="156C0172" w14:textId="77777777" w:rsidR="000B22F1" w:rsidRPr="00FA10B5" w:rsidRDefault="000B22F1" w:rsidP="000B22F1">
      <w:pPr>
        <w:pStyle w:val="afffffffff1"/>
        <w:ind w:firstLine="0"/>
        <w:rPr>
          <w:sz w:val="22"/>
          <w:szCs w:val="22"/>
        </w:rPr>
      </w:pPr>
      <w:r w:rsidRPr="00FA10B5">
        <w:rPr>
          <w:sz w:val="22"/>
          <w:szCs w:val="22"/>
        </w:rPr>
        <w:t>3.1.1 Порядок подготовки Заявки в электронном виде</w:t>
      </w:r>
    </w:p>
    <w:p w14:paraId="6B802E48" w14:textId="77777777" w:rsidR="000B22F1" w:rsidRPr="00FA10B5" w:rsidRDefault="000B22F1" w:rsidP="000B22F1">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2F7C5F04" w14:textId="3E486856" w:rsidR="000B22F1" w:rsidRPr="00FA10B5" w:rsidRDefault="000B22F1" w:rsidP="000B22F1">
      <w:pPr>
        <w:pStyle w:val="afffffffff0"/>
        <w:ind w:firstLine="0"/>
        <w:rPr>
          <w:sz w:val="22"/>
          <w:szCs w:val="22"/>
        </w:rPr>
      </w:pPr>
      <w:r w:rsidRPr="00FA10B5">
        <w:rPr>
          <w:sz w:val="22"/>
          <w:szCs w:val="22"/>
        </w:rPr>
        <w:t xml:space="preserve">3.1.1.2 Документы предоставляются в электронном виде в не редактируемом, а также в редактируемом формате </w:t>
      </w:r>
      <w:r w:rsidR="005A5639" w:rsidRPr="00FA10B5">
        <w:rPr>
          <w:sz w:val="22"/>
          <w:szCs w:val="22"/>
        </w:rPr>
        <w:t>с соблюдением</w:t>
      </w:r>
      <w:r w:rsidRPr="00FA10B5">
        <w:rPr>
          <w:sz w:val="22"/>
          <w:szCs w:val="22"/>
        </w:rPr>
        <w:t xml:space="preserve"> следующих условий:</w:t>
      </w:r>
    </w:p>
    <w:p w14:paraId="5155F4CB" w14:textId="77777777" w:rsidR="000B22F1" w:rsidRPr="00FA10B5" w:rsidRDefault="000B22F1" w:rsidP="000B22F1">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9CEF81" w14:textId="77777777" w:rsidR="000B22F1" w:rsidRPr="00FA10B5" w:rsidRDefault="000B22F1" w:rsidP="000B22F1">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9D06F3" w14:textId="77777777" w:rsidR="000B22F1" w:rsidRPr="00FA10B5" w:rsidRDefault="000B22F1" w:rsidP="000B22F1">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7205F02" w14:textId="77777777" w:rsidR="000B22F1" w:rsidRPr="00FA10B5" w:rsidRDefault="000B22F1" w:rsidP="000B22F1">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0FE9BB8D" w14:textId="77777777" w:rsidR="000B22F1" w:rsidRPr="00FA10B5" w:rsidRDefault="000B22F1" w:rsidP="000B22F1">
      <w:pPr>
        <w:pStyle w:val="afffffffff0"/>
        <w:ind w:firstLine="0"/>
        <w:rPr>
          <w:sz w:val="22"/>
          <w:szCs w:val="22"/>
        </w:rPr>
      </w:pPr>
      <w:r w:rsidRPr="00FA10B5">
        <w:rPr>
          <w:sz w:val="22"/>
          <w:szCs w:val="22"/>
        </w:rPr>
        <w:lastRenderedPageBreak/>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4CCD250" w14:textId="77777777" w:rsidR="000B22F1" w:rsidRPr="00FA10B5" w:rsidRDefault="000B22F1" w:rsidP="000B22F1">
      <w:pPr>
        <w:pStyle w:val="afffffffff0"/>
        <w:ind w:firstLine="0"/>
        <w:rPr>
          <w:sz w:val="22"/>
          <w:szCs w:val="22"/>
        </w:rPr>
      </w:pPr>
      <w:r w:rsidRPr="00FA10B5">
        <w:rPr>
          <w:sz w:val="22"/>
          <w:szCs w:val="22"/>
        </w:rPr>
        <w:t>3.1.1.5</w:t>
      </w:r>
      <w:r>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10AD027C" w14:textId="77777777" w:rsidR="000B22F1" w:rsidRPr="00FA10B5" w:rsidRDefault="000B22F1" w:rsidP="000B22F1">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8450418" w14:textId="35AF6F9E" w:rsidR="000B22F1" w:rsidRPr="00FA10B5" w:rsidRDefault="005A5639" w:rsidP="000B22F1">
      <w:pPr>
        <w:pStyle w:val="afffffffff0"/>
        <w:ind w:firstLine="0"/>
        <w:rPr>
          <w:sz w:val="22"/>
          <w:szCs w:val="22"/>
        </w:rPr>
      </w:pPr>
      <w:r w:rsidRPr="00FA10B5">
        <w:rPr>
          <w:sz w:val="22"/>
          <w:szCs w:val="22"/>
        </w:rPr>
        <w:t>3.1.1.6 При</w:t>
      </w:r>
      <w:r w:rsidR="000B22F1" w:rsidRPr="00FA10B5">
        <w:rPr>
          <w:sz w:val="22"/>
          <w:szCs w:val="22"/>
        </w:rPr>
        <w:t xml:space="preserve">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6ABAFDA2" w14:textId="77777777" w:rsidR="000B22F1" w:rsidRPr="00FA10B5" w:rsidRDefault="000B22F1" w:rsidP="000B22F1">
      <w:pPr>
        <w:pStyle w:val="ab"/>
        <w:ind w:left="540"/>
        <w:rPr>
          <w:sz w:val="22"/>
          <w:szCs w:val="22"/>
          <w:lang w:eastAsia="x-none"/>
        </w:rPr>
      </w:pPr>
    </w:p>
    <w:p w14:paraId="22A125CA" w14:textId="77777777" w:rsidR="000B22F1" w:rsidRPr="00A52F0E" w:rsidRDefault="000B22F1" w:rsidP="000B22F1">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Язык документов, входящих в состав предложения на участие в закупке</w:t>
      </w:r>
    </w:p>
    <w:p w14:paraId="1B338C7A" w14:textId="77777777" w:rsidR="000B22F1" w:rsidRPr="00A52F0E" w:rsidRDefault="000B22F1" w:rsidP="000B22F1">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Языком документов, входящих в состав предложения на участие </w:t>
      </w:r>
      <w:proofErr w:type="gramStart"/>
      <w:r w:rsidRPr="00A52F0E">
        <w:rPr>
          <w:rFonts w:ascii="Times New Roman" w:hAnsi="Times New Roman"/>
          <w:b w:val="0"/>
          <w:sz w:val="22"/>
          <w:szCs w:val="22"/>
          <w:lang w:val="ru-RU"/>
        </w:rPr>
        <w:t>в закупке</w:t>
      </w:r>
      <w:proofErr w:type="gramEnd"/>
      <w:r w:rsidRPr="00A52F0E">
        <w:rPr>
          <w:rFonts w:ascii="Times New Roman" w:hAnsi="Times New Roman"/>
          <w:b w:val="0"/>
          <w:sz w:val="22"/>
          <w:szCs w:val="22"/>
          <w:lang w:val="ru-RU"/>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23A0F2D9" w14:textId="77777777" w:rsidR="000B22F1" w:rsidRPr="00A52F0E" w:rsidRDefault="000B22F1" w:rsidP="000B22F1">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Валюта предложения на участие в закупке.</w:t>
      </w:r>
    </w:p>
    <w:p w14:paraId="70913018"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CEEEA94"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4A9EBEF" w14:textId="77777777" w:rsidR="000B22F1" w:rsidRPr="00A52F0E" w:rsidRDefault="000B22F1" w:rsidP="000B22F1">
      <w:pPr>
        <w:pStyle w:val="ab"/>
        <w:numPr>
          <w:ilvl w:val="1"/>
          <w:numId w:val="6"/>
        </w:numPr>
        <w:tabs>
          <w:tab w:val="clear" w:pos="540"/>
          <w:tab w:val="left" w:pos="567"/>
          <w:tab w:val="num" w:pos="1134"/>
          <w:tab w:val="left" w:pos="1418"/>
        </w:tabs>
        <w:ind w:left="0" w:firstLine="0"/>
        <w:jc w:val="both"/>
        <w:rPr>
          <w:b/>
          <w:sz w:val="22"/>
          <w:szCs w:val="22"/>
        </w:rPr>
      </w:pPr>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5CD0432" w14:textId="77777777" w:rsidR="000B22F1" w:rsidRPr="00A52F0E" w:rsidRDefault="000B22F1" w:rsidP="000B22F1">
      <w:pPr>
        <w:pStyle w:val="ab"/>
        <w:numPr>
          <w:ilvl w:val="4"/>
          <w:numId w:val="29"/>
        </w:numPr>
        <w:tabs>
          <w:tab w:val="left" w:pos="567"/>
          <w:tab w:val="num" w:pos="1134"/>
          <w:tab w:val="left" w:pos="1418"/>
        </w:tabs>
        <w:ind w:left="0" w:firstLine="0"/>
        <w:jc w:val="both"/>
        <w:rPr>
          <w:sz w:val="22"/>
          <w:szCs w:val="22"/>
        </w:rPr>
      </w:pPr>
      <w:r w:rsidRPr="00A52F0E">
        <w:rPr>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A52F0E">
        <w:rPr>
          <w:sz w:val="22"/>
          <w:szCs w:val="22"/>
        </w:rPr>
        <w:t>т.д.</w:t>
      </w:r>
      <w:proofErr w:type="gramEnd"/>
      <w:r w:rsidRPr="00A52F0E">
        <w:rPr>
          <w:sz w:val="22"/>
          <w:szCs w:val="22"/>
        </w:rPr>
        <w:t>);</w:t>
      </w:r>
    </w:p>
    <w:p w14:paraId="6526B9DE"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закупного производства;</w:t>
      </w:r>
    </w:p>
    <w:p w14:paraId="19B57356"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proofErr w:type="spellStart"/>
      <w:r>
        <w:rPr>
          <w:sz w:val="22"/>
          <w:szCs w:val="22"/>
        </w:rPr>
        <w:t>не</w:t>
      </w:r>
      <w:r w:rsidRPr="00A52F0E">
        <w:rPr>
          <w:sz w:val="22"/>
          <w:szCs w:val="22"/>
        </w:rPr>
        <w:t>приостановление</w:t>
      </w:r>
      <w:proofErr w:type="spellEnd"/>
      <w:r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165D1E"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FF2E8D" w14:textId="77777777" w:rsidR="000B22F1" w:rsidRPr="00623347" w:rsidRDefault="000B22F1" w:rsidP="000B22F1">
      <w:pPr>
        <w:pStyle w:val="ab"/>
        <w:numPr>
          <w:ilvl w:val="4"/>
          <w:numId w:val="29"/>
        </w:numPr>
        <w:ind w:left="0" w:firstLine="0"/>
        <w:jc w:val="both"/>
        <w:rPr>
          <w:sz w:val="22"/>
          <w:szCs w:val="22"/>
        </w:rPr>
      </w:pPr>
      <w:r w:rsidRPr="00623347">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5A9AB38"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lastRenderedPageBreak/>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1A4E9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451EF8" w14:textId="43807B7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3C1C12C" w14:textId="77777777" w:rsidR="000B22F1" w:rsidRDefault="000B22F1" w:rsidP="000B22F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B1C8DDA" w14:textId="37F8FC95" w:rsidR="000B22F1" w:rsidRPr="001F60D2" w:rsidRDefault="005C27D2" w:rsidP="005C27D2">
      <w:pPr>
        <w:pStyle w:val="ab"/>
        <w:numPr>
          <w:ilvl w:val="0"/>
          <w:numId w:val="31"/>
        </w:numPr>
        <w:tabs>
          <w:tab w:val="left" w:pos="426"/>
        </w:tabs>
        <w:ind w:left="284" w:hanging="284"/>
        <w:rPr>
          <w:sz w:val="22"/>
          <w:szCs w:val="22"/>
        </w:rPr>
      </w:pPr>
      <w:r>
        <w:rPr>
          <w:sz w:val="22"/>
          <w:szCs w:val="22"/>
        </w:rPr>
        <w:t xml:space="preserve">  </w:t>
      </w:r>
      <w:r w:rsidR="000B22F1"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7B43E32C" w14:textId="77777777" w:rsidR="000B22F1" w:rsidRPr="00A52F0E" w:rsidRDefault="000B22F1" w:rsidP="000B22F1">
      <w:pPr>
        <w:tabs>
          <w:tab w:val="left" w:pos="567"/>
          <w:tab w:val="left" w:pos="1134"/>
        </w:tabs>
        <w:jc w:val="both"/>
        <w:rPr>
          <w:sz w:val="22"/>
          <w:szCs w:val="22"/>
        </w:rPr>
      </w:pPr>
    </w:p>
    <w:p w14:paraId="766F145B" w14:textId="77777777" w:rsidR="000B22F1" w:rsidRPr="00A52F0E" w:rsidRDefault="000B22F1" w:rsidP="000B22F1">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Требования к содержанию документов, входящих в состав предложения на участие в закупке.  </w:t>
      </w:r>
    </w:p>
    <w:p w14:paraId="1E6CCD30" w14:textId="0B869715"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 xml:space="preserve"> Форма заявки на участие в </w:t>
      </w:r>
      <w:r>
        <w:rPr>
          <w:sz w:val="22"/>
          <w:szCs w:val="22"/>
        </w:rPr>
        <w:t>запросе котировок</w:t>
      </w:r>
      <w:r w:rsidRPr="00A52F0E">
        <w:rPr>
          <w:sz w:val="22"/>
          <w:szCs w:val="22"/>
        </w:rPr>
        <w:t xml:space="preserve"> является неотъемлемой частью закупочной документации </w:t>
      </w:r>
      <w:r w:rsidR="005A5639" w:rsidRPr="00A52F0E">
        <w:rPr>
          <w:sz w:val="22"/>
          <w:szCs w:val="22"/>
        </w:rPr>
        <w:t>и содержится</w:t>
      </w:r>
      <w:r w:rsidRPr="00A52F0E">
        <w:rPr>
          <w:sz w:val="22"/>
          <w:szCs w:val="22"/>
        </w:rPr>
        <w:t xml:space="preserve"> в Форме 2 части </w:t>
      </w:r>
      <w:r>
        <w:rPr>
          <w:sz w:val="22"/>
          <w:szCs w:val="22"/>
          <w:lang w:val="en-US"/>
        </w:rPr>
        <w:t>IV</w:t>
      </w:r>
      <w:r w:rsidRPr="000D602B">
        <w:rPr>
          <w:sz w:val="22"/>
          <w:szCs w:val="22"/>
        </w:rPr>
        <w:t xml:space="preserve"> </w:t>
      </w:r>
      <w:r w:rsidRPr="00A52F0E">
        <w:rPr>
          <w:sz w:val="22"/>
          <w:szCs w:val="22"/>
        </w:rPr>
        <w:t xml:space="preserve">«ОБРАЗЦЫ ФОРМ И ДОКУМЕНТОВ ДЛЯ ЗАПОЛНЕНИЯ УЧАСТНИКАМИ ЗАКУПКИ»). Заявка на участие в запросе </w:t>
      </w:r>
      <w:r>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4F087417" w14:textId="77777777" w:rsidR="000B22F1" w:rsidRPr="00A52F0E" w:rsidRDefault="000B22F1" w:rsidP="000B22F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proofErr w:type="gramStart"/>
      <w:r w:rsidRPr="00A52F0E">
        <w:rPr>
          <w:b/>
          <w:sz w:val="22"/>
          <w:szCs w:val="22"/>
        </w:rPr>
        <w:t>2-10</w:t>
      </w:r>
      <w:proofErr w:type="gramEnd"/>
      <w:r w:rsidRPr="00A52F0E">
        <w:rPr>
          <w:b/>
          <w:sz w:val="22"/>
          <w:szCs w:val="22"/>
        </w:rPr>
        <w:t xml:space="preserve"> пункта 3.4</w:t>
      </w:r>
      <w:r w:rsidRPr="00A52F0E">
        <w:rPr>
          <w:sz w:val="22"/>
          <w:szCs w:val="22"/>
        </w:rPr>
        <w:t>. Закупочной документации;</w:t>
      </w:r>
    </w:p>
    <w:p w14:paraId="125A8567"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 xml:space="preserve">пункта 3.4. Закупочной </w:t>
      </w:r>
      <w:proofErr w:type="gramStart"/>
      <w:r w:rsidRPr="00A52F0E">
        <w:rPr>
          <w:sz w:val="22"/>
          <w:szCs w:val="22"/>
        </w:rPr>
        <w:t>документации</w:t>
      </w:r>
      <w:r w:rsidRPr="00A52F0E">
        <w:rPr>
          <w:rFonts w:eastAsia="Calibri"/>
          <w:sz w:val="22"/>
          <w:szCs w:val="22"/>
        </w:rPr>
        <w:t>, в случае, если</w:t>
      </w:r>
      <w:proofErr w:type="gramEnd"/>
      <w:r w:rsidRPr="00A52F0E">
        <w:rPr>
          <w:rFonts w:eastAsia="Calibri"/>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5BC7B3D" w14:textId="77777777" w:rsidR="000B22F1" w:rsidRPr="00640D0E" w:rsidRDefault="000B22F1" w:rsidP="000B22F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Pr="00640D0E">
        <w:rPr>
          <w:rFonts w:eastAsia="Calibri"/>
          <w:color w:val="000000"/>
          <w:sz w:val="24"/>
          <w:szCs w:val="24"/>
          <w:lang w:eastAsia="en-US"/>
        </w:rPr>
        <w:t xml:space="preserve"> </w:t>
      </w:r>
    </w:p>
    <w:p w14:paraId="1AD09D31" w14:textId="77777777" w:rsidR="000B22F1" w:rsidRPr="00640D0E" w:rsidRDefault="000B22F1" w:rsidP="000B22F1">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502B25F5" w14:textId="77777777" w:rsidR="000B22F1" w:rsidRPr="00640D0E" w:rsidRDefault="000B22F1" w:rsidP="000B22F1">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225C1AF2" w14:textId="77777777" w:rsidR="000B22F1" w:rsidRPr="00640D0E" w:rsidRDefault="000B22F1" w:rsidP="000B22F1">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428281D1"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w:t>
      </w:r>
      <w:r w:rsidRPr="00A52F0E">
        <w:rPr>
          <w:rFonts w:eastAsia="Calibri"/>
          <w:sz w:val="22"/>
          <w:szCs w:val="22"/>
        </w:rPr>
        <w:lastRenderedPageBreak/>
        <w:t xml:space="preserve">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23BB08D7" w14:textId="1F72E962" w:rsidR="000B22F1" w:rsidRPr="00BB7BED" w:rsidRDefault="000B22F1" w:rsidP="000B22F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w:t>
      </w:r>
      <w:r w:rsidR="005A5639" w:rsidRPr="00A52F0E">
        <w:rPr>
          <w:color w:val="000000"/>
          <w:sz w:val="22"/>
          <w:szCs w:val="22"/>
        </w:rPr>
        <w:t>копия документа,</w:t>
      </w:r>
      <w:r w:rsidRPr="00A52F0E">
        <w:rPr>
          <w:color w:val="000000"/>
          <w:sz w:val="22"/>
          <w:szCs w:val="22"/>
        </w:rPr>
        <w:t xml:space="preserve"> заверенная участником закупки с отметкой ИФНС о поступлении документа</w:t>
      </w:r>
      <w:r>
        <w:rPr>
          <w:color w:val="000000"/>
          <w:sz w:val="22"/>
          <w:szCs w:val="22"/>
        </w:rPr>
        <w:t xml:space="preserve"> либо информационное письмо ИФНС о праве применения УСН</w:t>
      </w:r>
      <w:r w:rsidRPr="00A52F0E">
        <w:rPr>
          <w:color w:val="000000"/>
          <w:sz w:val="22"/>
          <w:szCs w:val="22"/>
        </w:rPr>
        <w:t>);</w:t>
      </w:r>
    </w:p>
    <w:p w14:paraId="594EF8BF" w14:textId="3ECFDBD5" w:rsidR="000B22F1" w:rsidRPr="00466A73" w:rsidRDefault="000B22F1" w:rsidP="000B22F1">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5A5639" w:rsidRPr="00466A73">
        <w:rPr>
          <w:color w:val="000000"/>
          <w:sz w:val="22"/>
          <w:szCs w:val="22"/>
        </w:rPr>
        <w:t>закупки и</w:t>
      </w:r>
      <w:r w:rsidRPr="00466A73">
        <w:rPr>
          <w:color w:val="000000"/>
          <w:sz w:val="22"/>
          <w:szCs w:val="22"/>
        </w:rPr>
        <w:t xml:space="preserve"> главного </w:t>
      </w:r>
      <w:r w:rsidR="005A5639" w:rsidRPr="00466A73">
        <w:rPr>
          <w:color w:val="000000"/>
          <w:sz w:val="22"/>
          <w:szCs w:val="22"/>
        </w:rPr>
        <w:t>бухгалтера в</w:t>
      </w:r>
      <w:r w:rsidRPr="00466A73">
        <w:rPr>
          <w:color w:val="000000"/>
          <w:sz w:val="22"/>
          <w:szCs w:val="22"/>
        </w:rPr>
        <w:t xml:space="preserve"> целях   прохождения процедур, необходимых для проведения </w:t>
      </w:r>
      <w:r w:rsidR="005A5639" w:rsidRPr="00466A73">
        <w:rPr>
          <w:color w:val="000000"/>
          <w:sz w:val="22"/>
          <w:szCs w:val="22"/>
        </w:rPr>
        <w:t>закупок, в</w:t>
      </w:r>
      <w:r w:rsidRPr="00466A73">
        <w:rPr>
          <w:color w:val="000000"/>
          <w:sz w:val="22"/>
          <w:szCs w:val="22"/>
        </w:rPr>
        <w:t xml:space="preserve"> соответствии с Положением о закупках товаров, работ, услуг Фонда развития интернет – инициатив.</w:t>
      </w:r>
    </w:p>
    <w:p w14:paraId="45A98CA8" w14:textId="77777777" w:rsidR="000B22F1" w:rsidRPr="00A52F0E" w:rsidRDefault="000B22F1" w:rsidP="000B22F1">
      <w:pPr>
        <w:pStyle w:val="ab"/>
        <w:tabs>
          <w:tab w:val="left" w:pos="0"/>
          <w:tab w:val="left" w:pos="1134"/>
        </w:tabs>
        <w:ind w:left="0"/>
        <w:jc w:val="both"/>
        <w:rPr>
          <w:sz w:val="22"/>
          <w:szCs w:val="22"/>
        </w:rPr>
      </w:pPr>
      <w:r>
        <w:rPr>
          <w:sz w:val="22"/>
          <w:szCs w:val="22"/>
        </w:rPr>
        <w:t xml:space="preserve">7)  </w:t>
      </w: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r>
        <w:rPr>
          <w:sz w:val="22"/>
          <w:szCs w:val="22"/>
        </w:rPr>
        <w:t>, функциональные характеристики (потребительские свойства) товара</w:t>
      </w:r>
      <w:r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Pr>
          <w:sz w:val="22"/>
          <w:szCs w:val="22"/>
        </w:rPr>
        <w:t>о закупке</w:t>
      </w:r>
      <w:r w:rsidRPr="00252B06">
        <w:rPr>
          <w:sz w:val="22"/>
          <w:szCs w:val="22"/>
        </w:rPr>
        <w:t>.</w:t>
      </w:r>
    </w:p>
    <w:p w14:paraId="1485D7A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AE2A14"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D91455D" w14:textId="77777777" w:rsidR="000B22F1" w:rsidRPr="001A4C1A" w:rsidRDefault="000B22F1" w:rsidP="000B22F1">
      <w:pPr>
        <w:pStyle w:val="ab"/>
        <w:numPr>
          <w:ilvl w:val="4"/>
          <w:numId w:val="29"/>
        </w:numPr>
        <w:ind w:left="0" w:firstLine="0"/>
        <w:jc w:val="both"/>
        <w:rPr>
          <w:sz w:val="22"/>
          <w:szCs w:val="22"/>
        </w:rPr>
      </w:pPr>
      <w:r w:rsidRPr="001A4C1A">
        <w:rPr>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1A4C1A">
        <w:rPr>
          <w:sz w:val="22"/>
          <w:szCs w:val="22"/>
        </w:rPr>
        <w:t>интернет- сервиса</w:t>
      </w:r>
      <w:proofErr w:type="gramEnd"/>
      <w:r w:rsidRPr="001A4C1A">
        <w:rPr>
          <w:sz w:val="22"/>
          <w:szCs w:val="22"/>
        </w:rPr>
        <w:t>, Заказчиком к рассмотрению не принимается.</w:t>
      </w:r>
    </w:p>
    <w:p w14:paraId="591EE39D"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14:paraId="110EEE48" w14:textId="77777777"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4D7F762" w14:textId="77777777" w:rsidR="000B22F1" w:rsidRPr="00A52F0E" w:rsidRDefault="000B22F1" w:rsidP="000B22F1">
      <w:pPr>
        <w:pStyle w:val="ab"/>
        <w:numPr>
          <w:ilvl w:val="2"/>
          <w:numId w:val="6"/>
        </w:numPr>
        <w:tabs>
          <w:tab w:val="left" w:pos="567"/>
          <w:tab w:val="left" w:pos="1276"/>
        </w:tabs>
        <w:ind w:left="0" w:firstLine="0"/>
        <w:jc w:val="both"/>
        <w:rPr>
          <w:sz w:val="22"/>
          <w:szCs w:val="22"/>
        </w:rPr>
      </w:pPr>
      <w:r w:rsidRPr="00A52F0E">
        <w:rPr>
          <w:b/>
          <w:sz w:val="22"/>
          <w:szCs w:val="22"/>
        </w:rPr>
        <w:t xml:space="preserve">В случае </w:t>
      </w:r>
      <w:proofErr w:type="gramStart"/>
      <w:r w:rsidRPr="00A52F0E">
        <w:rPr>
          <w:b/>
          <w:sz w:val="22"/>
          <w:szCs w:val="22"/>
        </w:rPr>
        <w:t>не представления</w:t>
      </w:r>
      <w:proofErr w:type="gramEnd"/>
      <w:r w:rsidRPr="00A52F0E">
        <w:rPr>
          <w:b/>
          <w:sz w:val="22"/>
          <w:szCs w:val="22"/>
        </w:rPr>
        <w:t xml:space="preserve">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6C3A190E" w14:textId="77777777" w:rsidR="000B22F1" w:rsidRDefault="000B22F1" w:rsidP="000B22F1">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BE01F9B" w14:textId="77777777" w:rsidR="000B22F1" w:rsidRPr="00A52F0E" w:rsidRDefault="000B22F1" w:rsidP="000B22F1">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    Требования к предложениям о цене договора/</w:t>
      </w:r>
      <w:r w:rsidRPr="00A52F0E">
        <w:rPr>
          <w:rFonts w:ascii="Times New Roman" w:eastAsia="Calibri" w:hAnsi="Times New Roman"/>
          <w:sz w:val="22"/>
          <w:szCs w:val="22"/>
        </w:rPr>
        <w:t xml:space="preserve">цене за единицу </w:t>
      </w:r>
      <w:r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302937FB" w14:textId="3A6A977C"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b/>
          <w:sz w:val="22"/>
          <w:szCs w:val="22"/>
        </w:rPr>
        <w:t>Цена договора, предлагаемая участником закупки, не может превышать начальную (максимальную) цену договора</w:t>
      </w:r>
      <w:proofErr w:type="gramStart"/>
      <w:r w:rsidRPr="00A52F0E">
        <w:rPr>
          <w:rFonts w:eastAsia="Calibri"/>
          <w:b/>
          <w:sz w:val="22"/>
          <w:szCs w:val="22"/>
        </w:rPr>
        <w:t>/(</w:t>
      </w:r>
      <w:proofErr w:type="gramEnd"/>
      <w:r w:rsidRPr="00A52F0E">
        <w:rPr>
          <w:rFonts w:eastAsia="Calibri"/>
          <w:b/>
          <w:sz w:val="22"/>
          <w:szCs w:val="22"/>
        </w:rPr>
        <w:t>начальную (максимальную) цену за единицу товара/работы/услуги)</w:t>
      </w:r>
      <w:r w:rsidR="0058795B">
        <w:rPr>
          <w:rFonts w:eastAsia="Calibri"/>
          <w:b/>
          <w:sz w:val="22"/>
          <w:szCs w:val="22"/>
        </w:rPr>
        <w:t>, сумму единичных расценок</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w:t>
      </w:r>
      <w:r w:rsidRPr="00A52F0E">
        <w:rPr>
          <w:rFonts w:eastAsia="Calibri"/>
          <w:sz w:val="22"/>
          <w:szCs w:val="22"/>
        </w:rPr>
        <w:lastRenderedPageBreak/>
        <w:t>(максимальную) цену за единицу товара/работы/услуги, указанную в документации о закупке, соответствующий участник закупки отстраняется от участия в закупке.</w:t>
      </w:r>
    </w:p>
    <w:p w14:paraId="38555447"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Pr>
          <w:sz w:val="22"/>
          <w:szCs w:val="22"/>
        </w:rPr>
        <w:t xml:space="preserve">Приложения </w:t>
      </w:r>
      <w:r w:rsidRPr="00A52F0E">
        <w:rPr>
          <w:sz w:val="22"/>
          <w:szCs w:val="22"/>
        </w:rPr>
        <w:t>«Предло</w:t>
      </w:r>
      <w:r>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w:t>
      </w:r>
      <w:proofErr w:type="gramStart"/>
      <w:r w:rsidRPr="00A52F0E">
        <w:rPr>
          <w:rFonts w:eastAsia="Calibri"/>
          <w:sz w:val="22"/>
          <w:szCs w:val="22"/>
        </w:rPr>
        <w:t>в закупке</w:t>
      </w:r>
      <w:proofErr w:type="gramEnd"/>
      <w:r w:rsidRPr="00A52F0E">
        <w:rPr>
          <w:rFonts w:eastAsia="Calibri"/>
          <w:sz w:val="22"/>
          <w:szCs w:val="22"/>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3C8EF532" w14:textId="77777777" w:rsidR="000B22F1" w:rsidRPr="00A52F0E" w:rsidRDefault="000B22F1" w:rsidP="000B22F1">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53614AFE"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86C538" w14:textId="77777777" w:rsidR="000B22F1" w:rsidRPr="00A52F0E" w:rsidRDefault="000B22F1" w:rsidP="000B22F1">
      <w:pPr>
        <w:pStyle w:val="ab"/>
        <w:tabs>
          <w:tab w:val="left" w:pos="567"/>
          <w:tab w:val="left" w:pos="1276"/>
        </w:tabs>
        <w:ind w:left="0"/>
        <w:jc w:val="both"/>
        <w:rPr>
          <w:rFonts w:eastAsia="Calibri"/>
          <w:sz w:val="22"/>
          <w:szCs w:val="22"/>
        </w:rPr>
      </w:pPr>
    </w:p>
    <w:p w14:paraId="0B48D21C"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ПОДАЧА ПРЕДЛОЖЕНИЙ НА УЧАСТИЕ В ЗАКУПКЕ  </w:t>
      </w:r>
    </w:p>
    <w:p w14:paraId="03B12AB5"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Pr>
          <w:sz w:val="22"/>
          <w:szCs w:val="22"/>
          <w:lang w:val="ru-RU"/>
        </w:rPr>
        <w:t xml:space="preserve">4.1 </w:t>
      </w:r>
      <w:r w:rsidRPr="00A52F0E">
        <w:rPr>
          <w:sz w:val="22"/>
          <w:szCs w:val="22"/>
          <w:lang w:val="ru-RU"/>
        </w:rPr>
        <w:t>Порядок, место, дата начала и дата окончания срока подачи предложений на участие в закупке</w:t>
      </w:r>
    </w:p>
    <w:p w14:paraId="3EC00D83" w14:textId="77777777" w:rsidR="000B22F1" w:rsidRPr="003C326C" w:rsidRDefault="000B22F1" w:rsidP="000B22F1">
      <w:pPr>
        <w:rPr>
          <w:sz w:val="22"/>
          <w:szCs w:val="22"/>
          <w:lang w:eastAsia="x-none"/>
        </w:rPr>
      </w:pPr>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68D3376D" w14:textId="77777777" w:rsidR="000B22F1" w:rsidRPr="003C326C" w:rsidRDefault="000B22F1" w:rsidP="000B22F1">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A022C77" w14:textId="77777777" w:rsidR="000B22F1" w:rsidRPr="003C326C" w:rsidRDefault="000B22F1" w:rsidP="000B22F1">
      <w:pPr>
        <w:jc w:val="both"/>
        <w:rPr>
          <w:sz w:val="22"/>
          <w:szCs w:val="22"/>
          <w:lang w:eastAsia="x-none"/>
        </w:rPr>
      </w:pPr>
      <w:r w:rsidRPr="003C326C">
        <w:rPr>
          <w:sz w:val="22"/>
          <w:szCs w:val="22"/>
          <w:lang w:eastAsia="x-none"/>
        </w:rPr>
        <w:t>4.1.3</w:t>
      </w:r>
      <w:r w:rsidRPr="003C326C">
        <w:rPr>
          <w:sz w:val="22"/>
          <w:szCs w:val="22"/>
          <w:lang w:eastAsia="x-none"/>
        </w:rPr>
        <w:tab/>
        <w:t xml:space="preserve">Для участия в закупке поставщик должен получить аккредитацию на ЭТП. Аккредитация осуществляется оператором </w:t>
      </w:r>
      <w:proofErr w:type="gramStart"/>
      <w:r w:rsidRPr="003C326C">
        <w:rPr>
          <w:sz w:val="22"/>
          <w:szCs w:val="22"/>
          <w:lang w:eastAsia="x-none"/>
        </w:rPr>
        <w:t>ЭТП</w:t>
      </w:r>
      <w:proofErr w:type="gramEnd"/>
      <w:r w:rsidRPr="003C326C">
        <w:rPr>
          <w:sz w:val="22"/>
          <w:szCs w:val="22"/>
          <w:lang w:eastAsia="x-none"/>
        </w:rPr>
        <w:t xml:space="preserve"> и организатор закупки не несет ответственности за результат ее прохождения поставщиком.</w:t>
      </w:r>
    </w:p>
    <w:p w14:paraId="107078DF" w14:textId="77777777" w:rsidR="000B22F1" w:rsidRPr="003C326C" w:rsidRDefault="000B22F1" w:rsidP="000B22F1">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45D9B9DC" w14:textId="77777777" w:rsidR="000B22F1" w:rsidRPr="003C326C" w:rsidRDefault="000B22F1" w:rsidP="000B22F1">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CBC0543" w14:textId="77777777" w:rsidR="000B22F1" w:rsidRPr="003C326C" w:rsidRDefault="000B22F1" w:rsidP="000B22F1">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422BB19" w14:textId="77777777" w:rsidR="000B22F1" w:rsidRPr="003C326C" w:rsidRDefault="000B22F1" w:rsidP="000B22F1">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708D2B" w14:textId="77777777" w:rsidR="000B22F1" w:rsidRPr="003C326C" w:rsidRDefault="000B22F1" w:rsidP="000B22F1">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FE4715B" w14:textId="77777777" w:rsidR="000B22F1" w:rsidRPr="003C326C" w:rsidRDefault="000B22F1" w:rsidP="000B22F1">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9DD7584" w14:textId="77777777" w:rsidR="000B22F1" w:rsidRPr="003C326C" w:rsidRDefault="000B22F1" w:rsidP="000B22F1">
      <w:pPr>
        <w:jc w:val="both"/>
        <w:rPr>
          <w:b/>
          <w:sz w:val="22"/>
          <w:szCs w:val="22"/>
          <w:lang w:eastAsia="x-none"/>
        </w:rPr>
      </w:pPr>
      <w:r w:rsidRPr="003C326C">
        <w:rPr>
          <w:b/>
          <w:sz w:val="22"/>
          <w:szCs w:val="22"/>
          <w:lang w:eastAsia="x-none"/>
        </w:rPr>
        <w:t>4.2 Изменения предложений на участие в закупке</w:t>
      </w:r>
    </w:p>
    <w:p w14:paraId="6FF23167" w14:textId="77777777" w:rsidR="000B22F1" w:rsidRPr="003C326C" w:rsidRDefault="000B22F1" w:rsidP="000B22F1">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395E1E33" w14:textId="77777777" w:rsidR="000B22F1" w:rsidRPr="003C326C" w:rsidRDefault="000B22F1" w:rsidP="000B22F1">
      <w:pPr>
        <w:jc w:val="both"/>
        <w:rPr>
          <w:b/>
          <w:sz w:val="22"/>
          <w:szCs w:val="22"/>
          <w:lang w:eastAsia="x-none"/>
        </w:rPr>
      </w:pPr>
      <w:r w:rsidRPr="003C326C">
        <w:rPr>
          <w:b/>
          <w:sz w:val="22"/>
          <w:szCs w:val="22"/>
          <w:lang w:eastAsia="x-none"/>
        </w:rPr>
        <w:t>4.3 Отзыв предложений на участие в закупке</w:t>
      </w:r>
    </w:p>
    <w:p w14:paraId="6AB96603" w14:textId="77777777" w:rsidR="000B22F1" w:rsidRPr="003C326C" w:rsidRDefault="000B22F1" w:rsidP="000B22F1">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658B78F9" w14:textId="77777777" w:rsidR="000B22F1" w:rsidRPr="003C326C" w:rsidRDefault="000B22F1" w:rsidP="000B22F1">
      <w:pPr>
        <w:jc w:val="both"/>
        <w:rPr>
          <w:sz w:val="22"/>
          <w:szCs w:val="22"/>
          <w:lang w:eastAsia="x-none"/>
        </w:rPr>
      </w:pPr>
      <w:r w:rsidRPr="003C326C">
        <w:rPr>
          <w:sz w:val="22"/>
          <w:szCs w:val="22"/>
          <w:lang w:eastAsia="x-none"/>
        </w:rPr>
        <w:lastRenderedPageBreak/>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ACDA46" w14:textId="77777777" w:rsidR="000B22F1" w:rsidRPr="00A52F0E" w:rsidRDefault="000B22F1" w:rsidP="000B22F1">
      <w:pPr>
        <w:tabs>
          <w:tab w:val="left" w:pos="567"/>
          <w:tab w:val="left" w:pos="1134"/>
        </w:tabs>
        <w:contextualSpacing/>
        <w:jc w:val="both"/>
        <w:rPr>
          <w:rFonts w:eastAsia="Calibri"/>
          <w:sz w:val="22"/>
          <w:szCs w:val="22"/>
        </w:rPr>
      </w:pPr>
    </w:p>
    <w:p w14:paraId="2C3E85E6" w14:textId="77777777" w:rsidR="000B22F1" w:rsidRPr="00A52F0E" w:rsidRDefault="000B22F1" w:rsidP="000B22F1">
      <w:pPr>
        <w:pStyle w:val="1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ВСКРЫТИЕ КОНВЕРТОВ С ПРЕДЛОЖЕНИЯМИ НА УЧАСТИЕ В ЗАКУПКЕ</w:t>
      </w:r>
    </w:p>
    <w:p w14:paraId="75A3938E" w14:textId="77777777" w:rsidR="000B22F1" w:rsidRPr="00F26707" w:rsidRDefault="000B22F1" w:rsidP="000B22F1">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1F60A7F9" w14:textId="77777777" w:rsidR="000B22F1" w:rsidRDefault="000B22F1" w:rsidP="000B22F1">
      <w:pPr>
        <w:numPr>
          <w:ilvl w:val="2"/>
          <w:numId w:val="34"/>
        </w:numPr>
        <w:spacing w:before="120"/>
        <w:ind w:left="0" w:firstLine="0"/>
        <w:contextualSpacing/>
        <w:jc w:val="both"/>
        <w:rPr>
          <w:sz w:val="22"/>
          <w:szCs w:val="22"/>
        </w:rPr>
      </w:pPr>
      <w:r w:rsidRPr="00F26707">
        <w:rPr>
          <w:sz w:val="22"/>
          <w:szCs w:val="22"/>
        </w:rPr>
        <w:t xml:space="preserve"> В день, </w:t>
      </w:r>
      <w:proofErr w:type="gramStart"/>
      <w:r w:rsidRPr="00F26707">
        <w:rPr>
          <w:sz w:val="22"/>
          <w:szCs w:val="22"/>
        </w:rPr>
        <w:t>во</w:t>
      </w:r>
      <w:r>
        <w:rPr>
          <w:sz w:val="22"/>
          <w:szCs w:val="22"/>
        </w:rPr>
        <w:t xml:space="preserve"> </w:t>
      </w:r>
      <w:r w:rsidRPr="00F26707">
        <w:rPr>
          <w:sz w:val="22"/>
          <w:szCs w:val="22"/>
        </w:rPr>
        <w:t>время</w:t>
      </w:r>
      <w:proofErr w:type="gramEnd"/>
      <w:r w:rsidRPr="00F26707">
        <w:rPr>
          <w:sz w:val="22"/>
          <w:szCs w:val="22"/>
        </w:rPr>
        <w:t xml:space="preserve">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r w:rsidRPr="003F03EA">
        <w:rPr>
          <w:rFonts w:eastAsiaTheme="minorHAnsi"/>
          <w:sz w:val="24"/>
          <w:szCs w:val="28"/>
          <w:lang w:eastAsia="en-US"/>
        </w:rPr>
        <w:t xml:space="preserve"> </w:t>
      </w:r>
      <w:r w:rsidRPr="003F03EA">
        <w:rPr>
          <w:sz w:val="22"/>
          <w:szCs w:val="22"/>
        </w:rPr>
        <w:t>Процедура открытия доступа к заявкам осуществляется автоматически посредством функционала ЭТП</w:t>
      </w:r>
      <w:r>
        <w:rPr>
          <w:sz w:val="22"/>
          <w:szCs w:val="22"/>
        </w:rPr>
        <w:t>.</w:t>
      </w:r>
    </w:p>
    <w:p w14:paraId="5A18B8D2" w14:textId="77777777" w:rsidR="000B22F1" w:rsidRPr="008823DE" w:rsidRDefault="000B22F1" w:rsidP="000B22F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77476E" w14:textId="77777777" w:rsidR="000B22F1" w:rsidRPr="00F26707" w:rsidRDefault="000B22F1" w:rsidP="000B22F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7FBF318" w14:textId="77777777" w:rsidR="000B22F1" w:rsidRPr="00F26707" w:rsidRDefault="000B22F1" w:rsidP="000B22F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7A9B908" w14:textId="77777777" w:rsidR="000B22F1" w:rsidRPr="00FB5145" w:rsidRDefault="000B22F1" w:rsidP="000B22F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52C60FE" w14:textId="77777777" w:rsidR="000B22F1" w:rsidRPr="00A52F0E" w:rsidRDefault="000B22F1" w:rsidP="000B22F1">
      <w:pPr>
        <w:pStyle w:val="ab"/>
        <w:tabs>
          <w:tab w:val="left" w:pos="567"/>
        </w:tabs>
        <w:ind w:left="0"/>
        <w:jc w:val="both"/>
        <w:rPr>
          <w:sz w:val="22"/>
          <w:szCs w:val="22"/>
        </w:rPr>
      </w:pPr>
    </w:p>
    <w:p w14:paraId="5291B821" w14:textId="77777777" w:rsidR="000B22F1"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РАССМОТРЕНИЕ ПРЕДЛОЖЕНИЙ НА УЧАСТИЕ В ЗАКУПКЕ </w:t>
      </w:r>
      <w:r>
        <w:rPr>
          <w:sz w:val="22"/>
          <w:szCs w:val="22"/>
          <w:lang w:val="ru-RU"/>
        </w:rPr>
        <w:t>И ПОДВЕДЕНИЕ ИТОГОВ</w:t>
      </w:r>
    </w:p>
    <w:p w14:paraId="3B51AB3F" w14:textId="77777777" w:rsidR="000B22F1" w:rsidRPr="00CD018B" w:rsidRDefault="000B22F1" w:rsidP="000B22F1">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472360E2" w14:textId="77777777" w:rsidR="000B22F1" w:rsidRPr="00CD018B" w:rsidRDefault="000B22F1" w:rsidP="000B22F1">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Pr="00AC5734">
        <w:t xml:space="preserve"> </w:t>
      </w:r>
      <w:r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348A581" w14:textId="77777777" w:rsidR="000B22F1" w:rsidRPr="00CD018B" w:rsidRDefault="000B22F1" w:rsidP="000B22F1">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050212D2" w14:textId="77777777" w:rsidR="000B22F1" w:rsidRDefault="000B22F1" w:rsidP="000B22F1">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3B98A44F" w14:textId="77777777" w:rsidR="000B22F1" w:rsidRDefault="000B22F1" w:rsidP="000B22F1">
      <w:pPr>
        <w:jc w:val="both"/>
        <w:rPr>
          <w:sz w:val="22"/>
          <w:szCs w:val="22"/>
          <w:lang w:eastAsia="x-none"/>
        </w:rPr>
      </w:pPr>
      <w:r>
        <w:rPr>
          <w:sz w:val="22"/>
          <w:szCs w:val="22"/>
          <w:lang w:eastAsia="x-none"/>
        </w:rPr>
        <w:t xml:space="preserve">6.5     </w:t>
      </w:r>
      <w:r w:rsidRPr="009227DC">
        <w:rPr>
          <w:sz w:val="22"/>
          <w:szCs w:val="22"/>
          <w:lang w:eastAsia="x-none"/>
        </w:rPr>
        <w:t>На этапе р</w:t>
      </w:r>
      <w:r>
        <w:rPr>
          <w:sz w:val="22"/>
          <w:szCs w:val="22"/>
          <w:lang w:eastAsia="x-none"/>
        </w:rPr>
        <w:t>ассмотрения заявок комиссия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E43001" w14:textId="77777777" w:rsidR="000B22F1" w:rsidRPr="00CD018B" w:rsidRDefault="000B22F1" w:rsidP="000B22F1">
      <w:pPr>
        <w:jc w:val="both"/>
        <w:rPr>
          <w:sz w:val="22"/>
          <w:szCs w:val="22"/>
          <w:lang w:eastAsia="x-none"/>
        </w:rPr>
      </w:pPr>
      <w:r>
        <w:rPr>
          <w:sz w:val="22"/>
          <w:szCs w:val="22"/>
          <w:lang w:eastAsia="x-none"/>
        </w:rPr>
        <w:t>6.6</w:t>
      </w:r>
      <w:r>
        <w:rPr>
          <w:sz w:val="22"/>
          <w:szCs w:val="22"/>
          <w:lang w:eastAsia="x-none"/>
        </w:rPr>
        <w:tab/>
        <w:t xml:space="preserve">Оценка ценовых предложений производится </w:t>
      </w:r>
      <w:r w:rsidRPr="00AC5734">
        <w:rPr>
          <w:sz w:val="22"/>
          <w:szCs w:val="22"/>
          <w:lang w:eastAsia="x-none"/>
        </w:rPr>
        <w:t>только на основании анализа представленных в составе заявок документов и сведений.</w:t>
      </w:r>
    </w:p>
    <w:p w14:paraId="7212973D" w14:textId="77777777" w:rsidR="000B22F1" w:rsidRPr="00CD018B" w:rsidRDefault="000B22F1" w:rsidP="000B22F1">
      <w:pPr>
        <w:jc w:val="both"/>
        <w:rPr>
          <w:sz w:val="22"/>
          <w:szCs w:val="22"/>
          <w:lang w:eastAsia="x-none"/>
        </w:rPr>
      </w:pPr>
      <w:r>
        <w:rPr>
          <w:sz w:val="22"/>
          <w:szCs w:val="22"/>
          <w:lang w:eastAsia="x-none"/>
        </w:rPr>
        <w:t>6.7</w:t>
      </w:r>
      <w:r w:rsidRPr="00CD018B">
        <w:rPr>
          <w:sz w:val="22"/>
          <w:szCs w:val="22"/>
          <w:lang w:eastAsia="x-none"/>
        </w:rPr>
        <w:tab/>
        <w:t>Результаты рассмотрения и оценки котировочных заявок оформляются протоколом, который:</w:t>
      </w:r>
    </w:p>
    <w:p w14:paraId="4E40E92F" w14:textId="77777777" w:rsidR="000B22F1" w:rsidRPr="00CD018B" w:rsidRDefault="000B22F1" w:rsidP="000B22F1">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2B3E8AD0" w14:textId="77777777" w:rsidR="000B22F1" w:rsidRPr="00CD018B" w:rsidRDefault="000B22F1" w:rsidP="000B22F1">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19602621" w14:textId="77777777" w:rsidR="000B22F1" w:rsidRPr="00CD018B" w:rsidRDefault="000B22F1" w:rsidP="000B22F1">
      <w:pPr>
        <w:pStyle w:val="2"/>
        <w:keepNext w:val="0"/>
        <w:tabs>
          <w:tab w:val="left" w:pos="567"/>
          <w:tab w:val="num" w:pos="1134"/>
        </w:tabs>
        <w:spacing w:after="0"/>
        <w:jc w:val="both"/>
        <w:rPr>
          <w:sz w:val="22"/>
          <w:szCs w:val="22"/>
          <w:lang w:val="ru-RU"/>
        </w:rPr>
      </w:pPr>
      <w:r w:rsidRPr="00CD018B">
        <w:rPr>
          <w:b w:val="0"/>
          <w:sz w:val="22"/>
          <w:szCs w:val="22"/>
          <w:lang w:val="ru-RU"/>
        </w:rPr>
        <w:t>6.</w:t>
      </w:r>
      <w:r>
        <w:rPr>
          <w:b w:val="0"/>
          <w:sz w:val="22"/>
          <w:szCs w:val="22"/>
          <w:lang w:val="ru-RU"/>
        </w:rPr>
        <w:t>8</w:t>
      </w:r>
      <w:r w:rsidRPr="00CD018B">
        <w:rPr>
          <w:b w:val="0"/>
          <w:sz w:val="22"/>
          <w:szCs w:val="22"/>
          <w:lang w:val="ru-RU"/>
        </w:rPr>
        <w:t xml:space="preserve"> </w:t>
      </w:r>
      <w:r w:rsidRPr="00CD018B">
        <w:rPr>
          <w:sz w:val="22"/>
          <w:szCs w:val="22"/>
          <w:lang w:val="ru-RU"/>
        </w:rPr>
        <w:t>Критерии и порядок оценки предложений на участие в закупке, их содержание и значимость</w:t>
      </w:r>
    </w:p>
    <w:p w14:paraId="18A38E4B" w14:textId="77777777" w:rsidR="000B22F1" w:rsidRDefault="000B22F1" w:rsidP="000B22F1">
      <w:pPr>
        <w:pStyle w:val="ab"/>
        <w:ind w:left="0"/>
        <w:jc w:val="both"/>
        <w:rPr>
          <w:sz w:val="22"/>
          <w:szCs w:val="22"/>
          <w:lang w:eastAsia="x-none"/>
        </w:rPr>
      </w:pPr>
      <w:r w:rsidRPr="00CD018B">
        <w:rPr>
          <w:sz w:val="22"/>
          <w:szCs w:val="22"/>
          <w:lang w:eastAsia="x-none"/>
        </w:rPr>
        <w:lastRenderedPageBreak/>
        <w:t xml:space="preserve">Оценка и сопоставление заявок осуществляются на основании единственного критерия оценки – «цена договора или цена за единицу продукции». Победителем признается участник, предложивший </w:t>
      </w:r>
      <w:proofErr w:type="gramStart"/>
      <w:r w:rsidRPr="00CD018B">
        <w:rPr>
          <w:sz w:val="22"/>
          <w:szCs w:val="22"/>
          <w:lang w:eastAsia="x-none"/>
        </w:rPr>
        <w:t>наиболее низкую цену</w:t>
      </w:r>
      <w:proofErr w:type="gramEnd"/>
      <w:r w:rsidRPr="00CD018B">
        <w:rPr>
          <w:sz w:val="22"/>
          <w:szCs w:val="22"/>
          <w:lang w:eastAsia="x-none"/>
        </w:rPr>
        <w:t xml:space="preserve"> и заявка которого соответствует всем требованиям документации.</w:t>
      </w:r>
    </w:p>
    <w:p w14:paraId="55967F9A" w14:textId="77777777" w:rsidR="000B22F1" w:rsidRDefault="000B22F1" w:rsidP="000B22F1">
      <w:pPr>
        <w:pStyle w:val="ab"/>
        <w:numPr>
          <w:ilvl w:val="1"/>
          <w:numId w:val="41"/>
        </w:numPr>
        <w:jc w:val="both"/>
        <w:rPr>
          <w:b/>
          <w:sz w:val="22"/>
          <w:szCs w:val="22"/>
          <w:lang w:eastAsia="x-none"/>
        </w:rPr>
      </w:pPr>
      <w:r w:rsidRPr="00AC5734">
        <w:rPr>
          <w:b/>
          <w:sz w:val="22"/>
          <w:szCs w:val="22"/>
          <w:lang w:eastAsia="x-none"/>
        </w:rPr>
        <w:t xml:space="preserve">Переторжка </w:t>
      </w:r>
    </w:p>
    <w:p w14:paraId="09AA252B" w14:textId="77777777" w:rsidR="000B22F1" w:rsidRPr="00AC5734" w:rsidRDefault="000B22F1" w:rsidP="000B22F1">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5F609D83" w14:textId="77777777" w:rsidR="000B22F1" w:rsidRPr="0094554C" w:rsidRDefault="000B22F1" w:rsidP="000B22F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решение, о чем принимается Комиссией по закупкам. Переторжка может иметь только заочную форму. </w:t>
      </w:r>
    </w:p>
    <w:p w14:paraId="1887A1F4" w14:textId="77777777" w:rsidR="000B22F1" w:rsidRPr="00AC5734" w:rsidRDefault="000B22F1" w:rsidP="000B22F1">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265CCEAE" w14:textId="77777777" w:rsidR="000B22F1" w:rsidRPr="00AC5734" w:rsidRDefault="000B22F1" w:rsidP="000B22F1">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5171B629"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126631A4" w14:textId="77777777" w:rsidR="000B22F1" w:rsidRPr="0094554C"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6.9.5</w:t>
      </w:r>
      <w:r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758B25E2"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Pr>
          <w:rFonts w:eastAsia="Cambria"/>
          <w:sz w:val="22"/>
          <w:szCs w:val="22"/>
          <w:lang w:eastAsia="en-US"/>
        </w:rPr>
        <w:t>.</w:t>
      </w:r>
    </w:p>
    <w:p w14:paraId="76394FFA" w14:textId="77777777" w:rsidR="000B22F1" w:rsidRPr="0094554C" w:rsidRDefault="000B22F1" w:rsidP="000B22F1">
      <w:pPr>
        <w:pStyle w:val="ab"/>
        <w:ind w:left="0"/>
        <w:jc w:val="both"/>
        <w:rPr>
          <w:b/>
          <w:sz w:val="22"/>
          <w:szCs w:val="22"/>
          <w:lang w:eastAsia="x-none"/>
        </w:rPr>
      </w:pPr>
    </w:p>
    <w:p w14:paraId="0FBE13D9" w14:textId="77777777" w:rsidR="000B22F1" w:rsidRPr="00A52F0E" w:rsidRDefault="000B22F1" w:rsidP="000B22F1">
      <w:pPr>
        <w:pStyle w:val="10"/>
        <w:numPr>
          <w:ilvl w:val="0"/>
          <w:numId w:val="8"/>
        </w:numPr>
        <w:tabs>
          <w:tab w:val="left" w:pos="567"/>
          <w:tab w:val="num" w:pos="1134"/>
        </w:tabs>
        <w:spacing w:before="0" w:after="0"/>
        <w:ind w:left="0" w:firstLine="0"/>
        <w:jc w:val="both"/>
        <w:rPr>
          <w:sz w:val="22"/>
          <w:szCs w:val="22"/>
          <w:lang w:val="ru-RU"/>
        </w:rPr>
      </w:pPr>
      <w:r w:rsidRPr="00A52F0E">
        <w:rPr>
          <w:sz w:val="22"/>
          <w:szCs w:val="22"/>
          <w:lang w:val="ru-RU"/>
        </w:rPr>
        <w:t>ЗАКЛЮЧЕНИЕ ДОГОВОРА ПО РЕЗУЛЬТАТАМ ПРОВЕДЕНИЯ ЗАКУПКИ</w:t>
      </w:r>
    </w:p>
    <w:p w14:paraId="0A0C2036" w14:textId="77777777" w:rsidR="000B22F1" w:rsidRPr="00A52F0E" w:rsidRDefault="000B22F1" w:rsidP="000B22F1">
      <w:pPr>
        <w:pStyle w:val="2"/>
        <w:numPr>
          <w:ilvl w:val="1"/>
          <w:numId w:val="8"/>
        </w:numPr>
        <w:tabs>
          <w:tab w:val="num" w:pos="-142"/>
          <w:tab w:val="left" w:pos="567"/>
          <w:tab w:val="num" w:pos="1134"/>
        </w:tabs>
        <w:spacing w:after="0"/>
        <w:ind w:left="0" w:firstLine="0"/>
        <w:jc w:val="both"/>
        <w:rPr>
          <w:sz w:val="22"/>
          <w:szCs w:val="22"/>
          <w:lang w:val="ru-RU"/>
        </w:rPr>
      </w:pPr>
      <w:r w:rsidRPr="00A52F0E">
        <w:rPr>
          <w:sz w:val="22"/>
          <w:szCs w:val="22"/>
          <w:lang w:val="ru-RU"/>
        </w:rPr>
        <w:t xml:space="preserve"> Срок заключения договора</w:t>
      </w:r>
    </w:p>
    <w:p w14:paraId="0E3C69D3" w14:textId="77777777" w:rsidR="000B22F1" w:rsidRPr="00A52F0E" w:rsidRDefault="000B22F1" w:rsidP="000B22F1">
      <w:pPr>
        <w:pStyle w:val="3"/>
        <w:keepNext w:val="0"/>
        <w:tabs>
          <w:tab w:val="left" w:pos="567"/>
          <w:tab w:val="num" w:pos="1134"/>
          <w:tab w:val="num" w:pos="2340"/>
        </w:tabs>
        <w:spacing w:before="0" w:after="0"/>
        <w:rPr>
          <w:rFonts w:ascii="Times New Roman" w:hAnsi="Times New Roman"/>
          <w:b w:val="0"/>
          <w:sz w:val="22"/>
          <w:szCs w:val="22"/>
          <w:lang w:val="ru-RU"/>
        </w:rPr>
      </w:pPr>
      <w:r w:rsidRPr="00A52F0E">
        <w:rPr>
          <w:rFonts w:ascii="Times New Roman" w:hAnsi="Times New Roman"/>
          <w:b w:val="0"/>
          <w:sz w:val="22"/>
          <w:szCs w:val="22"/>
          <w:lang w:val="ru-RU"/>
        </w:rPr>
        <w:t>7.1.1. С победителем закупки будет заключен договор не позднее срока</w:t>
      </w:r>
      <w:r>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p w14:paraId="3EB46B97" w14:textId="77777777" w:rsidR="000B22F1" w:rsidRPr="00A52F0E" w:rsidRDefault="000B22F1" w:rsidP="000B22F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Порядок заключения договора</w:t>
      </w:r>
    </w:p>
    <w:p w14:paraId="2A905294"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proofErr w:type="gramStart"/>
      <w:r w:rsidRPr="00A52F0E">
        <w:rPr>
          <w:sz w:val="22"/>
          <w:szCs w:val="22"/>
        </w:rPr>
        <w:t>Для заключения договора по результатам процедуры закупки,</w:t>
      </w:r>
      <w:proofErr w:type="gramEnd"/>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7DBCBF9E"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10180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Pr>
          <w:sz w:val="22"/>
          <w:szCs w:val="22"/>
        </w:rPr>
        <w:t>авить заполненное Приложение «</w:t>
      </w:r>
      <w:r w:rsidRPr="00A52F0E">
        <w:rPr>
          <w:sz w:val="22"/>
          <w:szCs w:val="22"/>
        </w:rPr>
        <w:t>Сведения о цепочке собственников</w:t>
      </w:r>
      <w:r>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7D7648F6"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r w:rsidRPr="00A52F0E">
        <w:rPr>
          <w:sz w:val="22"/>
          <w:szCs w:val="22"/>
        </w:rPr>
        <w:lastRenderedPageBreak/>
        <w:t>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DD9FAB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proofErr w:type="gramStart"/>
      <w:r w:rsidRPr="00A52F0E">
        <w:rPr>
          <w:sz w:val="22"/>
          <w:szCs w:val="22"/>
        </w:rPr>
        <w:t>В случае отказа победителя закупки от подписания договора,</w:t>
      </w:r>
      <w:proofErr w:type="gramEnd"/>
      <w:r w:rsidRPr="00A52F0E">
        <w:rPr>
          <w:sz w:val="22"/>
          <w:szCs w:val="22"/>
        </w:rPr>
        <w:t xml:space="preserve">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E73B69C"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8317C1A" w14:textId="77777777" w:rsidR="000B22F1" w:rsidRPr="00A52F0E" w:rsidRDefault="000B22F1" w:rsidP="000B22F1">
      <w:pPr>
        <w:pStyle w:val="2"/>
        <w:numPr>
          <w:ilvl w:val="1"/>
          <w:numId w:val="8"/>
        </w:numPr>
        <w:tabs>
          <w:tab w:val="left" w:pos="567"/>
          <w:tab w:val="left" w:pos="1418"/>
        </w:tabs>
        <w:spacing w:after="0"/>
        <w:ind w:left="0" w:firstLine="0"/>
        <w:jc w:val="both"/>
        <w:rPr>
          <w:sz w:val="22"/>
          <w:szCs w:val="22"/>
          <w:lang w:val="ru-RU"/>
        </w:rPr>
      </w:pPr>
      <w:r w:rsidRPr="00A52F0E">
        <w:rPr>
          <w:sz w:val="22"/>
          <w:szCs w:val="22"/>
          <w:lang w:val="ru-RU"/>
        </w:rPr>
        <w:t xml:space="preserve"> Изменение объема Закупки</w:t>
      </w:r>
    </w:p>
    <w:p w14:paraId="4D72CDF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854FC89"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7F68F240" w14:textId="77777777" w:rsidR="000B22F1" w:rsidRPr="00A52F0E" w:rsidRDefault="000B22F1" w:rsidP="000B22F1">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8228353"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5F14ED94"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40EB2C4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90F17CF" w14:textId="77777777" w:rsidR="000B22F1" w:rsidRPr="00B15386" w:rsidRDefault="000B22F1" w:rsidP="000B22F1">
      <w:pPr>
        <w:pStyle w:val="ab"/>
        <w:numPr>
          <w:ilvl w:val="2"/>
          <w:numId w:val="8"/>
        </w:numPr>
        <w:tabs>
          <w:tab w:val="left" w:pos="567"/>
          <w:tab w:val="left" w:pos="1418"/>
        </w:tabs>
        <w:ind w:left="0" w:firstLine="0"/>
        <w:jc w:val="both"/>
        <w:rPr>
          <w:bCs/>
          <w:sz w:val="22"/>
          <w:szCs w:val="22"/>
        </w:rPr>
      </w:pPr>
      <w:r w:rsidRPr="00A52F0E">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73111C84" w14:textId="77777777" w:rsidR="000B22F1" w:rsidRDefault="000B22F1" w:rsidP="000B22F1">
      <w:pPr>
        <w:pStyle w:val="ab"/>
        <w:tabs>
          <w:tab w:val="left" w:pos="567"/>
          <w:tab w:val="left" w:pos="1418"/>
        </w:tabs>
        <w:ind w:left="360"/>
        <w:jc w:val="both"/>
        <w:rPr>
          <w:sz w:val="22"/>
          <w:szCs w:val="22"/>
        </w:rPr>
      </w:pPr>
    </w:p>
    <w:p w14:paraId="727FD642" w14:textId="77777777" w:rsidR="000B22F1" w:rsidRPr="00313107" w:rsidRDefault="000B22F1" w:rsidP="000B22F1">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2D4B87CE"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45A5BDFB"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2761F5A" w14:textId="76EF59D0"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r w:rsidR="003048A9" w:rsidRPr="00313107">
        <w:rPr>
          <w:bCs/>
          <w:sz w:val="22"/>
          <w:szCs w:val="22"/>
        </w:rPr>
        <w:t>предоставления таким</w:t>
      </w:r>
      <w:r w:rsidRPr="00313107">
        <w:rPr>
          <w:bCs/>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089D7905" w14:textId="77777777" w:rsidR="000B22F1" w:rsidRPr="00313107" w:rsidRDefault="000B22F1" w:rsidP="000B22F1">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C386693" w14:textId="77777777" w:rsidR="000B22F1" w:rsidRPr="000433DF"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3AC3D0E3" w14:textId="77777777" w:rsidR="000B22F1" w:rsidRPr="000D602B" w:rsidRDefault="000B22F1" w:rsidP="000B22F1">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6" w:name="_Ref119427269"/>
      <w:bookmarkStart w:id="7" w:name="_Toc166101214"/>
      <w:bookmarkStart w:id="8" w:name="_Toc228706442"/>
      <w:bookmarkStart w:id="9" w:name="_Toc366896198"/>
      <w:bookmarkStart w:id="10" w:name="_Toc275078235"/>
      <w:bookmarkStart w:id="11" w:name="OLE_LINK78"/>
      <w:bookmarkEnd w:id="2"/>
      <w:bookmarkEnd w:id="3"/>
      <w:r w:rsidRPr="00A52F0E">
        <w:rPr>
          <w:rStyle w:val="12"/>
          <w:rFonts w:ascii="Times New Roman" w:hAnsi="Times New Roman" w:cs="Times New Roman"/>
          <w:b/>
          <w:bCs w:val="0"/>
          <w:sz w:val="22"/>
          <w:szCs w:val="22"/>
          <w:lang w:val="ru-RU"/>
        </w:rPr>
        <w:lastRenderedPageBreak/>
        <w:t>ИНФОРМАЦИОННАЯ КАРТА</w:t>
      </w:r>
      <w:bookmarkEnd w:id="6"/>
      <w:bookmarkEnd w:id="7"/>
      <w:bookmarkEnd w:id="8"/>
      <w:bookmarkEnd w:id="9"/>
      <w:bookmarkEnd w:id="10"/>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12"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2"/>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913"/>
        <w:gridCol w:w="2410"/>
        <w:gridCol w:w="7371"/>
      </w:tblGrid>
      <w:tr w:rsidR="005777DB" w:rsidRPr="000433DF" w14:paraId="29CF746D" w14:textId="77777777" w:rsidTr="003048A9">
        <w:trPr>
          <w:tblHeader/>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13"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4" w:name="_Toc275078237"/>
            <w:bookmarkStart w:id="15" w:name="_Ref166267282"/>
            <w:r w:rsidRPr="000433DF">
              <w:rPr>
                <w:rFonts w:ascii="Times New Roman" w:hAnsi="Times New Roman"/>
                <w:b w:val="0"/>
                <w:sz w:val="22"/>
                <w:szCs w:val="22"/>
                <w:lang w:val="ru-RU" w:eastAsia="ru-RU"/>
              </w:rPr>
              <w:t>8.1.</w:t>
            </w:r>
            <w:bookmarkEnd w:id="14"/>
          </w:p>
          <w:bookmarkEnd w:id="15"/>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A9558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6" w:name="_Toc275078238"/>
            <w:r w:rsidRPr="000433DF">
              <w:rPr>
                <w:rFonts w:ascii="Times New Roman" w:hAnsi="Times New Roman"/>
                <w:b w:val="0"/>
                <w:sz w:val="22"/>
                <w:szCs w:val="22"/>
                <w:lang w:val="ru-RU" w:eastAsia="ru-RU"/>
              </w:rPr>
              <w:t>8.2.</w:t>
            </w:r>
            <w:bookmarkEnd w:id="1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3DDA15EF" w:rsidR="00D91E35" w:rsidRPr="00D91E35" w:rsidRDefault="00D85FD2"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252F8601"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3048A9">
        <w:trPr>
          <w:trHeight w:val="100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316CCC1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39"/>
            <w:r w:rsidRPr="000433DF">
              <w:rPr>
                <w:rFonts w:ascii="Times New Roman" w:hAnsi="Times New Roman"/>
                <w:b w:val="0"/>
                <w:sz w:val="22"/>
                <w:szCs w:val="22"/>
                <w:lang w:val="ru-RU" w:eastAsia="ru-RU"/>
              </w:rPr>
              <w:t>8.3.</w:t>
            </w:r>
            <w:bookmarkEnd w:id="1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71E67AA"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48A9">
              <w:rPr>
                <w:b/>
                <w:sz w:val="22"/>
                <w:szCs w:val="22"/>
              </w:rPr>
              <w:t xml:space="preserve">проведения </w:t>
            </w:r>
            <w:r w:rsidR="003048A9"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3B21A2EF" w:rsidR="005777DB" w:rsidRPr="00F0061D" w:rsidRDefault="00B64016" w:rsidP="002C02A8">
            <w:pPr>
              <w:ind w:right="108"/>
              <w:jc w:val="both"/>
              <w:rPr>
                <w:sz w:val="22"/>
                <w:szCs w:val="22"/>
              </w:rPr>
            </w:pPr>
            <w:r>
              <w:rPr>
                <w:sz w:val="22"/>
                <w:szCs w:val="22"/>
              </w:rPr>
              <w:t xml:space="preserve">Запрос котировок в электронной форме на право заключения договора на поставку </w:t>
            </w:r>
            <w:r w:rsidRPr="00B64016">
              <w:rPr>
                <w:sz w:val="22"/>
                <w:szCs w:val="22"/>
              </w:rPr>
              <w:t>светового оборудования для сопровождения мероприятий, проводимых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tc>
      </w:tr>
      <w:tr w:rsidR="005777DB" w:rsidRPr="000433DF" w14:paraId="711FF3F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53E6F2A4"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40"/>
            <w:r w:rsidRPr="000433DF">
              <w:rPr>
                <w:rFonts w:ascii="Times New Roman" w:hAnsi="Times New Roman"/>
                <w:b w:val="0"/>
                <w:sz w:val="22"/>
                <w:szCs w:val="22"/>
                <w:lang w:val="ru-RU" w:eastAsia="ru-RU"/>
              </w:rPr>
              <w:t>8.4.</w:t>
            </w:r>
            <w:bookmarkEnd w:id="1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04543E24"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Сайт, на котором размещена закупочная документация</w:t>
            </w:r>
            <w:r w:rsidR="005345CF">
              <w:rPr>
                <w:rFonts w:ascii="Times New Roman" w:hAnsi="Times New Roman" w:cs="Times New Roman"/>
                <w:b/>
                <w:sz w:val="22"/>
                <w:szCs w:val="22"/>
              </w:rPr>
              <w:t>, наименование электронной торговой площадки</w:t>
            </w:r>
            <w:r w:rsidRPr="00B300D0">
              <w:rPr>
                <w:rFonts w:ascii="Times New Roman" w:hAnsi="Times New Roman" w:cs="Times New Roman"/>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53D18" w14:textId="6EC55012" w:rsidR="000B22F1" w:rsidRDefault="000B22F1" w:rsidP="000B22F1">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Pr>
                <w:rFonts w:ascii="Times New Roman" w:hAnsi="Times New Roman" w:cs="Times New Roman"/>
                <w:sz w:val="22"/>
                <w:szCs w:val="22"/>
              </w:rPr>
              <w:t xml:space="preserve"> </w:t>
            </w:r>
            <w:hyperlink r:id="rId12" w:history="1">
              <w:r w:rsidRPr="004230FE">
                <w:rPr>
                  <w:rStyle w:val="affb"/>
                  <w:rFonts w:ascii="Times New Roman" w:hAnsi="Times New Roman"/>
                  <w:sz w:val="22"/>
                  <w:szCs w:val="22"/>
                </w:rPr>
                <w:t>https://www.iidf.ru/fond/orders/</w:t>
              </w:r>
            </w:hyperlink>
            <w:r>
              <w:rPr>
                <w:rFonts w:ascii="Times New Roman" w:hAnsi="Times New Roman" w:cs="Times New Roman"/>
                <w:sz w:val="22"/>
                <w:szCs w:val="22"/>
              </w:rPr>
              <w:t xml:space="preserve"> </w:t>
            </w:r>
          </w:p>
          <w:p w14:paraId="0D871402" w14:textId="2763B69C" w:rsidR="005345CF" w:rsidRPr="005345CF" w:rsidRDefault="002C02A8" w:rsidP="005345CF">
            <w:pPr>
              <w:pStyle w:val="ConsPlusNormal"/>
              <w:tabs>
                <w:tab w:val="left" w:pos="567"/>
              </w:tabs>
              <w:ind w:right="57" w:firstLine="112"/>
              <w:jc w:val="both"/>
              <w:rPr>
                <w:rFonts w:ascii="Times New Roman" w:hAnsi="Times New Roman" w:cs="Times New Roman"/>
                <w:sz w:val="22"/>
                <w:szCs w:val="22"/>
              </w:rPr>
            </w:pPr>
            <w:r w:rsidRPr="005345CF">
              <w:rPr>
                <w:rFonts w:ascii="Times New Roman" w:hAnsi="Times New Roman" w:cs="Times New Roman"/>
                <w:sz w:val="22"/>
                <w:szCs w:val="22"/>
              </w:rPr>
              <w:t>ЭТП АО</w:t>
            </w:r>
            <w:r w:rsidR="005345CF" w:rsidRPr="005345CF">
              <w:rPr>
                <w:rFonts w:ascii="Times New Roman" w:hAnsi="Times New Roman" w:cs="Times New Roman"/>
                <w:sz w:val="22"/>
                <w:szCs w:val="22"/>
              </w:rPr>
              <w:t xml:space="preserve"> «Сбербанк-АСТ»</w:t>
            </w:r>
          </w:p>
          <w:p w14:paraId="28737A1A" w14:textId="121758D0" w:rsidR="001147E0" w:rsidRPr="0029277E" w:rsidRDefault="005345CF" w:rsidP="005345CF">
            <w:pPr>
              <w:pStyle w:val="ConsPlusNormal"/>
              <w:tabs>
                <w:tab w:val="left" w:pos="567"/>
              </w:tabs>
              <w:ind w:right="57" w:firstLine="112"/>
              <w:jc w:val="both"/>
              <w:rPr>
                <w:rFonts w:ascii="Times New Roman" w:hAnsi="Times New Roman" w:cs="Times New Roman"/>
                <w:sz w:val="22"/>
                <w:szCs w:val="22"/>
              </w:rPr>
            </w:pPr>
            <w:r w:rsidRPr="005345CF">
              <w:rPr>
                <w:rFonts w:ascii="Times New Roman" w:hAnsi="Times New Roman" w:cs="Times New Roman"/>
                <w:sz w:val="22"/>
                <w:szCs w:val="22"/>
              </w:rPr>
              <w:t>https://utp.sberbank-ast.ru</w:t>
            </w:r>
          </w:p>
        </w:tc>
      </w:tr>
      <w:tr w:rsidR="005777DB" w:rsidRPr="000433DF" w14:paraId="7A28B38D"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64E9370D"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 w:name="_Toc275078241"/>
            <w:r w:rsidRPr="000433DF">
              <w:rPr>
                <w:rFonts w:ascii="Times New Roman" w:hAnsi="Times New Roman"/>
                <w:b w:val="0"/>
                <w:sz w:val="22"/>
                <w:szCs w:val="22"/>
                <w:lang w:val="ru-RU" w:eastAsia="ru-RU"/>
              </w:rPr>
              <w:t>8.5.</w:t>
            </w:r>
            <w:bookmarkEnd w:id="19"/>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E6FD4A8" w14:textId="2FE02362" w:rsidR="005777DB" w:rsidRDefault="00D03054" w:rsidP="00A64485">
            <w:pPr>
              <w:pStyle w:val="ab"/>
              <w:tabs>
                <w:tab w:val="left" w:pos="567"/>
              </w:tabs>
              <w:ind w:left="57" w:right="57"/>
              <w:jc w:val="both"/>
              <w:rPr>
                <w:sz w:val="22"/>
                <w:szCs w:val="22"/>
              </w:rPr>
            </w:pPr>
            <w:r w:rsidRPr="00FF0D65">
              <w:rPr>
                <w:sz w:val="22"/>
                <w:szCs w:val="22"/>
              </w:rPr>
              <w:t xml:space="preserve">Срок </w:t>
            </w:r>
            <w:r w:rsidR="002C02A8">
              <w:rPr>
                <w:sz w:val="22"/>
                <w:szCs w:val="22"/>
              </w:rPr>
              <w:t>оказания услуг</w:t>
            </w:r>
            <w:r w:rsidRPr="00FF0D65">
              <w:rPr>
                <w:sz w:val="22"/>
                <w:szCs w:val="22"/>
              </w:rPr>
              <w:t>:</w:t>
            </w:r>
            <w:r>
              <w:rPr>
                <w:sz w:val="22"/>
                <w:szCs w:val="22"/>
              </w:rPr>
              <w:t xml:space="preserve"> </w:t>
            </w:r>
            <w:r w:rsidR="002C02A8">
              <w:rPr>
                <w:sz w:val="22"/>
                <w:szCs w:val="22"/>
              </w:rPr>
              <w:t>услуги оказываются по заданиям Заказчика в</w:t>
            </w:r>
            <w:r w:rsidR="002C02A8" w:rsidRPr="002C02A8">
              <w:rPr>
                <w:sz w:val="22"/>
                <w:szCs w:val="22"/>
              </w:rPr>
              <w:t xml:space="preserve"> сроки, согласованные Сторонами в соответствующих Заданиях</w:t>
            </w:r>
            <w:r w:rsidR="000B1B2A">
              <w:rPr>
                <w:sz w:val="22"/>
                <w:szCs w:val="22"/>
              </w:rPr>
              <w:t>.</w:t>
            </w:r>
          </w:p>
          <w:p w14:paraId="4ABE1B43" w14:textId="00A6DFB4" w:rsidR="000B1B2A" w:rsidRPr="000433DF" w:rsidRDefault="000B1B2A" w:rsidP="00A64485">
            <w:pPr>
              <w:pStyle w:val="ab"/>
              <w:tabs>
                <w:tab w:val="left" w:pos="567"/>
              </w:tabs>
              <w:ind w:left="57" w:right="57"/>
              <w:jc w:val="both"/>
              <w:rPr>
                <w:sz w:val="22"/>
                <w:szCs w:val="22"/>
              </w:rPr>
            </w:pPr>
            <w:r>
              <w:rPr>
                <w:sz w:val="22"/>
                <w:szCs w:val="22"/>
              </w:rPr>
              <w:t xml:space="preserve">Срок действия договора: </w:t>
            </w:r>
            <w:r w:rsidR="002C02A8" w:rsidRPr="002C02A8">
              <w:rPr>
                <w:sz w:val="22"/>
                <w:szCs w:val="22"/>
              </w:rPr>
              <w:t xml:space="preserve">с даты заключения Договора по </w:t>
            </w:r>
            <w:r w:rsidR="009D1C1D">
              <w:rPr>
                <w:sz w:val="22"/>
                <w:szCs w:val="22"/>
              </w:rPr>
              <w:t>30</w:t>
            </w:r>
            <w:r w:rsidR="002C02A8" w:rsidRPr="002C02A8">
              <w:rPr>
                <w:sz w:val="22"/>
                <w:szCs w:val="22"/>
              </w:rPr>
              <w:t xml:space="preserve"> </w:t>
            </w:r>
            <w:r w:rsidR="009D1C1D">
              <w:rPr>
                <w:sz w:val="22"/>
                <w:szCs w:val="22"/>
              </w:rPr>
              <w:t>апреля</w:t>
            </w:r>
            <w:r w:rsidR="002C02A8" w:rsidRPr="002C02A8">
              <w:rPr>
                <w:sz w:val="22"/>
                <w:szCs w:val="22"/>
              </w:rPr>
              <w:t xml:space="preserve"> 2024 г</w:t>
            </w:r>
            <w:r>
              <w:rPr>
                <w:sz w:val="22"/>
                <w:szCs w:val="22"/>
              </w:rPr>
              <w:t xml:space="preserve"> </w:t>
            </w:r>
          </w:p>
        </w:tc>
      </w:tr>
      <w:tr w:rsidR="005777DB" w:rsidRPr="000433DF" w14:paraId="17D0B7FE"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C0EA9BF"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r w:rsidR="00812B1C">
              <w:rPr>
                <w:sz w:val="22"/>
                <w:szCs w:val="22"/>
              </w:rPr>
              <w:t>.</w:t>
            </w:r>
          </w:p>
        </w:tc>
      </w:tr>
      <w:tr w:rsidR="005777DB" w:rsidRPr="000433DF" w14:paraId="233763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915B276"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0"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9EE7115" w14:textId="620B7274" w:rsidR="009D1C1D" w:rsidRPr="009D1C1D" w:rsidRDefault="009D1C1D" w:rsidP="009D1C1D">
            <w:pPr>
              <w:widowControl w:val="0"/>
              <w:shd w:val="clear" w:color="auto" w:fill="FFFFFF"/>
              <w:suppressAutoHyphens/>
              <w:spacing w:before="240" w:after="240" w:line="276" w:lineRule="auto"/>
              <w:rPr>
                <w:rFonts w:eastAsia="Calibri"/>
                <w:bCs/>
                <w:sz w:val="24"/>
                <w:szCs w:val="24"/>
                <w:lang w:eastAsia="en-US"/>
              </w:rPr>
            </w:pPr>
            <w:r w:rsidRPr="009D1C1D">
              <w:rPr>
                <w:sz w:val="22"/>
                <w:szCs w:val="22"/>
              </w:rPr>
              <w:t>655 587,00 (</w:t>
            </w:r>
            <w:r>
              <w:rPr>
                <w:sz w:val="22"/>
                <w:szCs w:val="22"/>
              </w:rPr>
              <w:t>Ш</w:t>
            </w:r>
            <w:r w:rsidRPr="009D1C1D">
              <w:rPr>
                <w:sz w:val="22"/>
                <w:szCs w:val="22"/>
              </w:rPr>
              <w:t>естьсот пятьдесят пять тысяч пятьсот восемьдесят семь) руб., 00 коп.</w:t>
            </w:r>
          </w:p>
          <w:p w14:paraId="3A59D46E" w14:textId="3C4BDE5D" w:rsidR="005777DB" w:rsidRPr="000433DF" w:rsidRDefault="005777DB" w:rsidP="00BF02A7">
            <w:pPr>
              <w:ind w:right="113"/>
              <w:jc w:val="both"/>
              <w:rPr>
                <w:b/>
                <w:sz w:val="22"/>
                <w:szCs w:val="22"/>
              </w:rPr>
            </w:pPr>
          </w:p>
        </w:tc>
      </w:tr>
      <w:tr w:rsidR="00DA1C49" w:rsidRPr="000433DF" w14:paraId="5DA8561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3621554B" w:rsidR="00DA1C49" w:rsidRPr="00DA1C49" w:rsidRDefault="008E22DB" w:rsidP="00C0597E">
            <w:pPr>
              <w:tabs>
                <w:tab w:val="left" w:pos="567"/>
              </w:tabs>
              <w:ind w:left="57" w:right="57"/>
              <w:jc w:val="both"/>
              <w:rPr>
                <w:sz w:val="22"/>
                <w:szCs w:val="22"/>
              </w:rPr>
            </w:pPr>
            <w:r w:rsidRPr="008E22DB">
              <w:rPr>
                <w:sz w:val="22"/>
                <w:szCs w:val="22"/>
              </w:rPr>
              <w:t xml:space="preserve">Цена Договора включает в себя стоимость всех затрат, издержек и иных расходов </w:t>
            </w:r>
            <w:r w:rsidR="00D57677">
              <w:rPr>
                <w:sz w:val="22"/>
                <w:szCs w:val="22"/>
              </w:rPr>
              <w:t>Исполнителя</w:t>
            </w:r>
            <w:r w:rsidRPr="008E22DB">
              <w:rPr>
                <w:sz w:val="22"/>
                <w:szCs w:val="22"/>
              </w:rPr>
              <w:t>, необходимых для</w:t>
            </w:r>
            <w:r w:rsidR="009D1C1D">
              <w:rPr>
                <w:sz w:val="22"/>
                <w:szCs w:val="22"/>
              </w:rPr>
              <w:t xml:space="preserve"> исполнения обязательств по договору</w:t>
            </w:r>
            <w:r w:rsidRPr="008E22DB">
              <w:rPr>
                <w:sz w:val="22"/>
                <w:szCs w:val="22"/>
              </w:rPr>
              <w:t xml:space="preserve">, все обязательные платежи, налоги и сборы, предусмотренные </w:t>
            </w:r>
            <w:r w:rsidRPr="008E22DB">
              <w:rPr>
                <w:sz w:val="22"/>
                <w:szCs w:val="22"/>
              </w:rPr>
              <w:lastRenderedPageBreak/>
              <w:t xml:space="preserve">законодательством РФ, </w:t>
            </w:r>
            <w:r w:rsidR="009D1C1D">
              <w:rPr>
                <w:sz w:val="22"/>
                <w:szCs w:val="22"/>
              </w:rPr>
              <w:t>транспортные расходы, доставку на склад Заказчика</w:t>
            </w:r>
            <w:r w:rsidR="00F86F67">
              <w:rPr>
                <w:sz w:val="22"/>
                <w:szCs w:val="22"/>
              </w:rPr>
              <w:t>, сборку и монтаж оборудования.</w:t>
            </w:r>
          </w:p>
        </w:tc>
      </w:tr>
      <w:tr w:rsidR="00DA1C49" w:rsidRPr="000433DF" w14:paraId="59EAC0E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8.7.2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3D8D15B2" w:rsidR="00DA1C49" w:rsidRDefault="00D712E9" w:rsidP="00825399">
            <w:pPr>
              <w:tabs>
                <w:tab w:val="left" w:pos="567"/>
              </w:tabs>
              <w:ind w:left="57" w:right="57"/>
              <w:jc w:val="both"/>
              <w:rPr>
                <w:sz w:val="22"/>
                <w:szCs w:val="22"/>
              </w:rPr>
            </w:pPr>
            <w:r>
              <w:rPr>
                <w:sz w:val="22"/>
                <w:szCs w:val="22"/>
              </w:rPr>
              <w:t xml:space="preserve">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w:t>
            </w:r>
            <w:proofErr w:type="gramStart"/>
            <w:r>
              <w:rPr>
                <w:sz w:val="22"/>
                <w:szCs w:val="22"/>
              </w:rPr>
              <w:t>№ 071-10-2021-005</w:t>
            </w:r>
            <w:proofErr w:type="gramEnd"/>
            <w:r>
              <w:rPr>
                <w:sz w:val="22"/>
                <w:szCs w:val="22"/>
              </w:rPr>
              <w:t xml:space="preserve"> от 10 февраля 2021г.</w:t>
            </w:r>
          </w:p>
          <w:p w14:paraId="22DB80D9" w14:textId="0AC092B3" w:rsidR="007C0B86" w:rsidRPr="00070337" w:rsidRDefault="00825399" w:rsidP="00070337">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tc>
      </w:tr>
      <w:tr w:rsidR="005777DB" w:rsidRPr="000433DF" w14:paraId="33AE6BD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 w:name="_Toc275078245"/>
            <w:bookmarkStart w:id="22"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1"/>
          </w:p>
        </w:tc>
        <w:bookmarkEnd w:id="22"/>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1EC7BBEC" w:rsidR="005777DB" w:rsidRPr="000433DF" w:rsidRDefault="00642D98" w:rsidP="006679F1">
            <w:pPr>
              <w:jc w:val="both"/>
              <w:rPr>
                <w:bCs/>
                <w:sz w:val="22"/>
                <w:szCs w:val="22"/>
              </w:rPr>
            </w:pPr>
            <w:r w:rsidRPr="00642D98">
              <w:rPr>
                <w:sz w:val="22"/>
                <w:szCs w:val="22"/>
              </w:rPr>
              <w:t>Оплата услуг производится в течение 1</w:t>
            </w:r>
            <w:r w:rsidR="00396370">
              <w:rPr>
                <w:sz w:val="22"/>
                <w:szCs w:val="22"/>
              </w:rPr>
              <w:t>4</w:t>
            </w:r>
            <w:r w:rsidRPr="00642D98">
              <w:rPr>
                <w:sz w:val="22"/>
                <w:szCs w:val="22"/>
              </w:rPr>
              <w:t xml:space="preserve"> (</w:t>
            </w:r>
            <w:r w:rsidR="00396370">
              <w:rPr>
                <w:sz w:val="22"/>
                <w:szCs w:val="22"/>
              </w:rPr>
              <w:t>Четырнадцати</w:t>
            </w:r>
            <w:r w:rsidRPr="00642D98">
              <w:rPr>
                <w:sz w:val="22"/>
                <w:szCs w:val="22"/>
              </w:rPr>
              <w:t xml:space="preserve">) рабочих дней с </w:t>
            </w:r>
            <w:r w:rsidR="00812602">
              <w:rPr>
                <w:sz w:val="22"/>
                <w:szCs w:val="22"/>
              </w:rPr>
              <w:t>даты</w:t>
            </w:r>
            <w:r w:rsidRPr="00642D98">
              <w:rPr>
                <w:sz w:val="22"/>
                <w:szCs w:val="22"/>
              </w:rPr>
              <w:t xml:space="preserve"> подписания Сторонами </w:t>
            </w:r>
            <w:r w:rsidR="00812602">
              <w:rPr>
                <w:sz w:val="22"/>
                <w:szCs w:val="22"/>
              </w:rPr>
              <w:t>документов о приемке</w:t>
            </w:r>
            <w:r w:rsidRPr="00642D98">
              <w:rPr>
                <w:sz w:val="22"/>
                <w:szCs w:val="22"/>
              </w:rPr>
              <w:t xml:space="preserve">, на основании выставленного </w:t>
            </w:r>
            <w:r w:rsidR="00812602">
              <w:rPr>
                <w:sz w:val="22"/>
                <w:szCs w:val="22"/>
              </w:rPr>
              <w:t xml:space="preserve">Поставщиком </w:t>
            </w:r>
            <w:r w:rsidRPr="00642D98">
              <w:rPr>
                <w:sz w:val="22"/>
                <w:szCs w:val="22"/>
              </w:rPr>
              <w:t>счета. Авансирование не предусмотрено</w:t>
            </w:r>
            <w:r w:rsidR="00812602">
              <w:rPr>
                <w:sz w:val="22"/>
                <w:szCs w:val="22"/>
              </w:rPr>
              <w:t>.</w:t>
            </w:r>
          </w:p>
        </w:tc>
      </w:tr>
      <w:tr w:rsidR="005777DB" w:rsidRPr="000433DF" w14:paraId="7D1DC817" w14:textId="77777777" w:rsidTr="003048A9">
        <w:trPr>
          <w:trHeight w:val="25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3" w:name="_Ref166312013"/>
            <w:r w:rsidRPr="008F67FE">
              <w:rPr>
                <w:sz w:val="22"/>
                <w:szCs w:val="22"/>
              </w:rPr>
              <w:t>8.</w:t>
            </w:r>
            <w:r>
              <w:rPr>
                <w:sz w:val="22"/>
                <w:szCs w:val="22"/>
              </w:rPr>
              <w:t>9</w:t>
            </w:r>
            <w:r w:rsidRPr="008F67FE">
              <w:rPr>
                <w:sz w:val="22"/>
                <w:szCs w:val="22"/>
              </w:rPr>
              <w:t>.</w:t>
            </w:r>
          </w:p>
        </w:tc>
        <w:bookmarkEnd w:id="23"/>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47525C" w14:textId="7E867013" w:rsidR="00940F6D" w:rsidRPr="00A11974" w:rsidRDefault="00940F6D" w:rsidP="00940F6D">
            <w:pPr>
              <w:autoSpaceDE w:val="0"/>
              <w:autoSpaceDN w:val="0"/>
              <w:adjustRightInd w:val="0"/>
              <w:ind w:left="114" w:right="113" w:hanging="2"/>
              <w:jc w:val="both"/>
              <w:rPr>
                <w:sz w:val="28"/>
                <w:szCs w:val="28"/>
              </w:rPr>
            </w:pPr>
            <w:r w:rsidRPr="00940F6D">
              <w:rPr>
                <w:sz w:val="22"/>
                <w:szCs w:val="22"/>
              </w:rPr>
              <w:t>I.</w:t>
            </w:r>
            <w:r w:rsidRPr="00940F6D">
              <w:rPr>
                <w:sz w:val="22"/>
                <w:szCs w:val="22"/>
              </w:rPr>
              <w:tab/>
            </w:r>
            <w:r w:rsidR="00642D98" w:rsidRPr="00A11974">
              <w:rPr>
                <w:sz w:val="28"/>
                <w:szCs w:val="28"/>
              </w:rPr>
              <w:t>в соответствии с</w:t>
            </w:r>
            <w:r w:rsidRPr="00A11974">
              <w:rPr>
                <w:sz w:val="28"/>
                <w:szCs w:val="28"/>
              </w:rPr>
              <w:t xml:space="preserve"> п. 5 ст. 12 Положения о закупках, к участию в закупке допускаются только юридические лица.</w:t>
            </w:r>
          </w:p>
          <w:p w14:paraId="722F6398" w14:textId="27D75FAB" w:rsidR="00940F6D" w:rsidRPr="00B61131" w:rsidRDefault="00940F6D" w:rsidP="00940F6D">
            <w:pPr>
              <w:autoSpaceDE w:val="0"/>
              <w:autoSpaceDN w:val="0"/>
              <w:adjustRightInd w:val="0"/>
              <w:ind w:left="114" w:right="113" w:hanging="2"/>
              <w:jc w:val="both"/>
              <w:rPr>
                <w:sz w:val="22"/>
                <w:szCs w:val="22"/>
              </w:rPr>
            </w:pPr>
            <w:r w:rsidRPr="00940F6D">
              <w:rPr>
                <w:sz w:val="22"/>
                <w:szCs w:val="22"/>
              </w:rPr>
              <w:t>II.</w:t>
            </w:r>
            <w:r w:rsidRPr="00940F6D">
              <w:rPr>
                <w:sz w:val="22"/>
                <w:szCs w:val="22"/>
              </w:rPr>
              <w:tab/>
            </w:r>
            <w:r w:rsidRPr="00B61131">
              <w:rPr>
                <w:sz w:val="22"/>
                <w:szCs w:val="22"/>
              </w:rPr>
              <w:t xml:space="preserve">Участник закупки должен иметь опыт работы не менее чем </w:t>
            </w:r>
            <w:r w:rsidR="00571D8D" w:rsidRPr="00B61131">
              <w:rPr>
                <w:sz w:val="22"/>
                <w:szCs w:val="22"/>
              </w:rPr>
              <w:t>5</w:t>
            </w:r>
            <w:r w:rsidRPr="00B61131">
              <w:rPr>
                <w:sz w:val="22"/>
                <w:szCs w:val="22"/>
              </w:rPr>
              <w:t xml:space="preserve"> (</w:t>
            </w:r>
            <w:r w:rsidR="00571D8D" w:rsidRPr="00B61131">
              <w:rPr>
                <w:sz w:val="22"/>
                <w:szCs w:val="22"/>
              </w:rPr>
              <w:t>пять</w:t>
            </w:r>
            <w:r w:rsidRPr="00B61131">
              <w:rPr>
                <w:sz w:val="22"/>
                <w:szCs w:val="22"/>
              </w:rPr>
              <w:t>) лет на дату подачи заявки на участие в закупке. Подтверждается Выпиской из ЕГРЮЛ.</w:t>
            </w:r>
          </w:p>
          <w:p w14:paraId="1F0CA5B2" w14:textId="331F3661" w:rsidR="00940F6D" w:rsidRPr="00940F6D" w:rsidRDefault="00434CDD" w:rsidP="00940F6D">
            <w:pPr>
              <w:autoSpaceDE w:val="0"/>
              <w:autoSpaceDN w:val="0"/>
              <w:adjustRightInd w:val="0"/>
              <w:ind w:left="114" w:right="113" w:hanging="2"/>
              <w:jc w:val="both"/>
              <w:rPr>
                <w:sz w:val="22"/>
                <w:szCs w:val="22"/>
              </w:rPr>
            </w:pPr>
            <w:r w:rsidRPr="00B61131">
              <w:rPr>
                <w:sz w:val="22"/>
                <w:szCs w:val="22"/>
                <w:lang w:val="en-US"/>
              </w:rPr>
              <w:t>III</w:t>
            </w:r>
            <w:r w:rsidRPr="00B61131">
              <w:rPr>
                <w:sz w:val="22"/>
                <w:szCs w:val="22"/>
              </w:rPr>
              <w:t xml:space="preserve">. </w:t>
            </w:r>
            <w:r w:rsidR="00940F6D" w:rsidRPr="00B61131">
              <w:rPr>
                <w:sz w:val="22"/>
                <w:szCs w:val="22"/>
              </w:rPr>
              <w:t xml:space="preserve">Опыт работы по предмету закупки подтверждается копиями исполненных договоров </w:t>
            </w:r>
            <w:r w:rsidR="000A5E47" w:rsidRPr="00B61131">
              <w:rPr>
                <w:sz w:val="22"/>
                <w:szCs w:val="22"/>
              </w:rPr>
              <w:t xml:space="preserve">с актами выполненных работ </w:t>
            </w:r>
            <w:r w:rsidR="00940F6D" w:rsidRPr="00B61131">
              <w:rPr>
                <w:sz w:val="22"/>
                <w:szCs w:val="22"/>
              </w:rPr>
              <w:t xml:space="preserve">(не менее одного договора на выполнение работ/оказание услуг по </w:t>
            </w:r>
            <w:r w:rsidR="00D33F78" w:rsidRPr="00B61131">
              <w:rPr>
                <w:sz w:val="22"/>
                <w:szCs w:val="22"/>
              </w:rPr>
              <w:t>проведению фотосъемки, референсами</w:t>
            </w:r>
            <w:r w:rsidR="00290337" w:rsidRPr="00B61131">
              <w:rPr>
                <w:sz w:val="22"/>
                <w:szCs w:val="22"/>
              </w:rPr>
              <w:t xml:space="preserve"> и/или портфолио</w:t>
            </w:r>
            <w:r w:rsidR="00940F6D" w:rsidRPr="00B61131">
              <w:rPr>
                <w:sz w:val="22"/>
                <w:szCs w:val="22"/>
              </w:rPr>
              <w:t>.</w:t>
            </w:r>
          </w:p>
          <w:p w14:paraId="232FD57C" w14:textId="3D920EDA" w:rsidR="00A64963" w:rsidRPr="00AB04F0" w:rsidRDefault="00A64963" w:rsidP="00BF02A7">
            <w:pPr>
              <w:autoSpaceDE w:val="0"/>
              <w:autoSpaceDN w:val="0"/>
              <w:adjustRightInd w:val="0"/>
              <w:ind w:left="114" w:right="113" w:hanging="2"/>
              <w:jc w:val="both"/>
              <w:rPr>
                <w:sz w:val="22"/>
                <w:szCs w:val="22"/>
              </w:rPr>
            </w:pPr>
          </w:p>
        </w:tc>
      </w:tr>
      <w:tr w:rsidR="005777DB" w:rsidRPr="000433DF" w14:paraId="113DFA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 w:name="_Toc275078246"/>
            <w:bookmarkStart w:id="25"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4"/>
          </w:p>
        </w:tc>
        <w:bookmarkEnd w:id="25"/>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49AA3531" w:rsidR="005777DB" w:rsidRPr="000433DF" w:rsidRDefault="00C81C78"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По согласованию с Заказчиком</w:t>
            </w:r>
          </w:p>
        </w:tc>
      </w:tr>
      <w:tr w:rsidR="005777DB" w:rsidRPr="000433DF" w14:paraId="5D05A712" w14:textId="77777777" w:rsidTr="003048A9">
        <w:trPr>
          <w:trHeight w:val="29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6" w:name="_Toc275078247"/>
            <w:bookmarkStart w:id="27"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6"/>
          </w:p>
        </w:tc>
        <w:bookmarkEnd w:id="27"/>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0C17FBA8" w:rsidR="005777DB" w:rsidRPr="000343E4" w:rsidRDefault="00BF02A7" w:rsidP="00642D98">
            <w:pPr>
              <w:tabs>
                <w:tab w:val="left" w:pos="567"/>
              </w:tabs>
              <w:ind w:left="57" w:right="57"/>
              <w:jc w:val="both"/>
              <w:rPr>
                <w:b/>
                <w:sz w:val="22"/>
                <w:szCs w:val="22"/>
              </w:rPr>
            </w:pPr>
            <w:r w:rsidRPr="000343E4">
              <w:rPr>
                <w:b/>
                <w:sz w:val="22"/>
                <w:szCs w:val="22"/>
              </w:rPr>
              <w:t xml:space="preserve">До </w:t>
            </w:r>
            <w:proofErr w:type="gramStart"/>
            <w:r w:rsidRPr="000343E4">
              <w:rPr>
                <w:b/>
                <w:sz w:val="22"/>
                <w:szCs w:val="22"/>
              </w:rPr>
              <w:t>18-00</w:t>
            </w:r>
            <w:proofErr w:type="gramEnd"/>
            <w:r w:rsidRPr="000343E4">
              <w:rPr>
                <w:b/>
                <w:sz w:val="22"/>
                <w:szCs w:val="22"/>
              </w:rPr>
              <w:t xml:space="preserve"> </w:t>
            </w:r>
            <w:r w:rsidR="00642D98" w:rsidRPr="000343E4">
              <w:rPr>
                <w:b/>
                <w:sz w:val="22"/>
                <w:szCs w:val="22"/>
              </w:rPr>
              <w:t>0</w:t>
            </w:r>
            <w:r w:rsidR="00B61131" w:rsidRPr="000343E4">
              <w:rPr>
                <w:b/>
                <w:sz w:val="22"/>
                <w:szCs w:val="22"/>
              </w:rPr>
              <w:t>3</w:t>
            </w:r>
            <w:r w:rsidR="00CB29AB" w:rsidRPr="000343E4">
              <w:rPr>
                <w:b/>
                <w:sz w:val="22"/>
                <w:szCs w:val="22"/>
              </w:rPr>
              <w:t xml:space="preserve"> </w:t>
            </w:r>
            <w:r w:rsidR="00B61131" w:rsidRPr="000343E4">
              <w:rPr>
                <w:b/>
                <w:sz w:val="22"/>
                <w:szCs w:val="22"/>
              </w:rPr>
              <w:t>апреля</w:t>
            </w:r>
            <w:r w:rsidR="00BF6589" w:rsidRPr="000343E4">
              <w:rPr>
                <w:b/>
                <w:sz w:val="22"/>
                <w:szCs w:val="22"/>
              </w:rPr>
              <w:t xml:space="preserve"> 202</w:t>
            </w:r>
            <w:r w:rsidR="00642D98" w:rsidRPr="000343E4">
              <w:rPr>
                <w:b/>
                <w:sz w:val="22"/>
                <w:szCs w:val="22"/>
              </w:rPr>
              <w:t>4</w:t>
            </w:r>
            <w:r w:rsidRPr="000343E4">
              <w:rPr>
                <w:b/>
                <w:sz w:val="22"/>
                <w:szCs w:val="22"/>
              </w:rPr>
              <w:t>г.</w:t>
            </w:r>
          </w:p>
        </w:tc>
      </w:tr>
      <w:tr w:rsidR="005777DB" w:rsidRPr="000433DF" w14:paraId="62022311" w14:textId="77777777" w:rsidTr="003048A9">
        <w:trPr>
          <w:trHeight w:val="844"/>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006A782C"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37D96" w14:textId="77777777" w:rsidR="007641F8" w:rsidRPr="007641F8" w:rsidRDefault="007641F8" w:rsidP="007641F8">
            <w:pPr>
              <w:shd w:val="clear" w:color="auto" w:fill="FFFFFF" w:themeFill="background1"/>
              <w:ind w:left="57"/>
              <w:rPr>
                <w:sz w:val="22"/>
                <w:szCs w:val="22"/>
              </w:rPr>
            </w:pPr>
            <w:r w:rsidRPr="007641F8">
              <w:rPr>
                <w:sz w:val="22"/>
                <w:szCs w:val="22"/>
              </w:rPr>
              <w:t xml:space="preserve">Заявка подается в электронной форме </w:t>
            </w:r>
          </w:p>
          <w:p w14:paraId="3AE44399" w14:textId="6D3E3741" w:rsidR="005777DB" w:rsidRPr="00BF02A7" w:rsidRDefault="007641F8" w:rsidP="00642D98">
            <w:pPr>
              <w:shd w:val="clear" w:color="auto" w:fill="FFFFFF" w:themeFill="background1"/>
              <w:ind w:left="57"/>
              <w:rPr>
                <w:b/>
                <w:bCs/>
                <w:sz w:val="22"/>
                <w:szCs w:val="22"/>
              </w:rPr>
            </w:pPr>
            <w:r w:rsidRPr="007641F8">
              <w:rPr>
                <w:sz w:val="22"/>
                <w:szCs w:val="22"/>
              </w:rPr>
              <w:t xml:space="preserve"> через функционал </w:t>
            </w:r>
            <w:r w:rsidR="00BF02A7" w:rsidRPr="007641F8">
              <w:rPr>
                <w:sz w:val="22"/>
                <w:szCs w:val="22"/>
              </w:rPr>
              <w:t>ЭТП АО</w:t>
            </w:r>
            <w:r w:rsidRPr="007641F8">
              <w:rPr>
                <w:sz w:val="22"/>
                <w:szCs w:val="22"/>
              </w:rPr>
              <w:t xml:space="preserve"> «Сбербанк-АСТ» https://utp.sberbank-ast.ru    в соответствии с регламентом площадки и в порядке, установленном настоящей </w:t>
            </w:r>
            <w:r w:rsidRPr="00EF2C8D">
              <w:rPr>
                <w:sz w:val="22"/>
                <w:szCs w:val="22"/>
              </w:rPr>
              <w:t xml:space="preserve">документацией </w:t>
            </w:r>
            <w:r w:rsidRPr="000343E4">
              <w:rPr>
                <w:b/>
                <w:bCs/>
                <w:sz w:val="22"/>
                <w:szCs w:val="22"/>
              </w:rPr>
              <w:t xml:space="preserve">с </w:t>
            </w:r>
            <w:r w:rsidR="00642D98" w:rsidRPr="000343E4">
              <w:rPr>
                <w:b/>
                <w:bCs/>
                <w:sz w:val="22"/>
                <w:szCs w:val="22"/>
              </w:rPr>
              <w:t>0</w:t>
            </w:r>
            <w:r w:rsidR="00B61131" w:rsidRPr="000343E4">
              <w:rPr>
                <w:b/>
                <w:bCs/>
                <w:sz w:val="22"/>
                <w:szCs w:val="22"/>
              </w:rPr>
              <w:t>2 апреля</w:t>
            </w:r>
            <w:r w:rsidRPr="000343E4">
              <w:rPr>
                <w:b/>
                <w:bCs/>
                <w:sz w:val="22"/>
                <w:szCs w:val="22"/>
              </w:rPr>
              <w:t xml:space="preserve"> 202</w:t>
            </w:r>
            <w:r w:rsidR="00642D98" w:rsidRPr="000343E4">
              <w:rPr>
                <w:b/>
                <w:bCs/>
                <w:sz w:val="22"/>
                <w:szCs w:val="22"/>
              </w:rPr>
              <w:t>4</w:t>
            </w:r>
            <w:r w:rsidRPr="000343E4">
              <w:rPr>
                <w:b/>
                <w:bCs/>
                <w:sz w:val="22"/>
                <w:szCs w:val="22"/>
              </w:rPr>
              <w:t xml:space="preserve"> </w:t>
            </w:r>
            <w:r w:rsidR="00BF02A7" w:rsidRPr="000343E4">
              <w:rPr>
                <w:b/>
                <w:bCs/>
                <w:sz w:val="22"/>
                <w:szCs w:val="22"/>
              </w:rPr>
              <w:t>года до</w:t>
            </w:r>
            <w:r w:rsidRPr="000343E4">
              <w:rPr>
                <w:b/>
                <w:bCs/>
                <w:sz w:val="22"/>
                <w:szCs w:val="22"/>
              </w:rPr>
              <w:t xml:space="preserve"> 1</w:t>
            </w:r>
            <w:r w:rsidR="00A11974" w:rsidRPr="000343E4">
              <w:rPr>
                <w:b/>
                <w:bCs/>
                <w:sz w:val="22"/>
                <w:szCs w:val="22"/>
              </w:rPr>
              <w:t>5</w:t>
            </w:r>
            <w:r w:rsidRPr="000343E4">
              <w:rPr>
                <w:b/>
                <w:bCs/>
                <w:sz w:val="22"/>
                <w:szCs w:val="22"/>
              </w:rPr>
              <w:t xml:space="preserve"> часов 00 минут </w:t>
            </w:r>
            <w:r w:rsidR="00642D98" w:rsidRPr="000343E4">
              <w:rPr>
                <w:b/>
                <w:bCs/>
                <w:sz w:val="22"/>
                <w:szCs w:val="22"/>
              </w:rPr>
              <w:t>0</w:t>
            </w:r>
            <w:r w:rsidR="00B61131" w:rsidRPr="000343E4">
              <w:rPr>
                <w:b/>
                <w:bCs/>
                <w:sz w:val="22"/>
                <w:szCs w:val="22"/>
              </w:rPr>
              <w:t>5</w:t>
            </w:r>
            <w:r w:rsidRPr="000343E4">
              <w:rPr>
                <w:b/>
                <w:bCs/>
                <w:sz w:val="22"/>
                <w:szCs w:val="22"/>
              </w:rPr>
              <w:t xml:space="preserve"> </w:t>
            </w:r>
            <w:r w:rsidR="00B61131" w:rsidRPr="000343E4">
              <w:rPr>
                <w:b/>
                <w:bCs/>
                <w:sz w:val="22"/>
                <w:szCs w:val="22"/>
              </w:rPr>
              <w:t>апреля</w:t>
            </w:r>
            <w:r w:rsidRPr="000343E4">
              <w:rPr>
                <w:b/>
                <w:bCs/>
                <w:sz w:val="22"/>
                <w:szCs w:val="22"/>
              </w:rPr>
              <w:t xml:space="preserve"> 202</w:t>
            </w:r>
            <w:r w:rsidR="00642D98" w:rsidRPr="000343E4">
              <w:rPr>
                <w:b/>
                <w:bCs/>
                <w:sz w:val="22"/>
                <w:szCs w:val="22"/>
              </w:rPr>
              <w:t>4</w:t>
            </w:r>
            <w:r w:rsidRPr="000343E4">
              <w:rPr>
                <w:b/>
                <w:bCs/>
                <w:sz w:val="22"/>
                <w:szCs w:val="22"/>
              </w:rPr>
              <w:t>г. (время московское)</w:t>
            </w:r>
          </w:p>
        </w:tc>
      </w:tr>
      <w:tr w:rsidR="005777DB" w:rsidRPr="000433DF" w14:paraId="08FA1CB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AD773C7" w:rsidR="005777DB" w:rsidRPr="000433DF" w:rsidRDefault="005777DB" w:rsidP="00825399">
            <w:pPr>
              <w:tabs>
                <w:tab w:val="left" w:pos="567"/>
              </w:tabs>
              <w:ind w:left="57" w:right="57"/>
              <w:jc w:val="center"/>
              <w:rPr>
                <w:sz w:val="22"/>
                <w:szCs w:val="22"/>
              </w:rPr>
            </w:pPr>
            <w:bookmarkStart w:id="29" w:name="_Ref166313061"/>
            <w:r w:rsidRPr="000433DF">
              <w:rPr>
                <w:sz w:val="22"/>
                <w:szCs w:val="22"/>
              </w:rPr>
              <w:t>8.1</w:t>
            </w:r>
            <w:r>
              <w:rPr>
                <w:sz w:val="22"/>
                <w:szCs w:val="22"/>
              </w:rPr>
              <w:t>3</w:t>
            </w:r>
            <w:r w:rsidRPr="000433DF">
              <w:rPr>
                <w:sz w:val="22"/>
                <w:szCs w:val="22"/>
              </w:rPr>
              <w:t>.</w:t>
            </w:r>
            <w:bookmarkEnd w:id="29"/>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E92666">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64564746" w:rsidR="00A50E47" w:rsidRPr="00A50E47" w:rsidRDefault="00A50E47" w:rsidP="00A50E47">
            <w:pPr>
              <w:tabs>
                <w:tab w:val="left" w:pos="567"/>
              </w:tabs>
              <w:ind w:left="57" w:right="57"/>
              <w:jc w:val="both"/>
              <w:rPr>
                <w:sz w:val="22"/>
                <w:szCs w:val="22"/>
              </w:rPr>
            </w:pPr>
            <w:r w:rsidRPr="00A50E47">
              <w:rPr>
                <w:sz w:val="22"/>
                <w:szCs w:val="22"/>
              </w:rPr>
              <w:t xml:space="preserve">Приложение №1 к </w:t>
            </w:r>
            <w:r w:rsidR="00E83570" w:rsidRPr="00A50E47">
              <w:rPr>
                <w:sz w:val="22"/>
                <w:szCs w:val="22"/>
              </w:rPr>
              <w:t>Заявке</w:t>
            </w:r>
            <w:r w:rsidR="00E83570">
              <w:rPr>
                <w:sz w:val="22"/>
                <w:szCs w:val="22"/>
              </w:rPr>
              <w:t xml:space="preserve"> </w:t>
            </w:r>
            <w:r w:rsidR="00E83570">
              <w:t>«</w:t>
            </w:r>
            <w:r w:rsidR="00573724" w:rsidRPr="00573724">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E83570" w:rsidRPr="00573724">
              <w:rPr>
                <w:sz w:val="22"/>
                <w:szCs w:val="22"/>
              </w:rPr>
              <w:t>закупки и</w:t>
            </w:r>
            <w:r w:rsidR="00573724" w:rsidRPr="00573724">
              <w:rPr>
                <w:sz w:val="22"/>
                <w:szCs w:val="22"/>
              </w:rPr>
              <w:t xml:space="preserve"> главного </w:t>
            </w:r>
            <w:r w:rsidR="00E83570" w:rsidRPr="00573724">
              <w:rPr>
                <w:sz w:val="22"/>
                <w:szCs w:val="22"/>
              </w:rPr>
              <w:t>бухгалтера</w:t>
            </w:r>
            <w:r w:rsidR="009A266D">
              <w:rPr>
                <w:sz w:val="22"/>
                <w:szCs w:val="22"/>
              </w:rPr>
              <w:t>, персональных данных третьих лиц в составе заявки (кадровые ресурсы)</w:t>
            </w:r>
            <w:r w:rsidR="00E83570" w:rsidRPr="00573724">
              <w:rPr>
                <w:sz w:val="22"/>
                <w:szCs w:val="22"/>
              </w:rPr>
              <w:t xml:space="preserve"> в</w:t>
            </w:r>
            <w:r w:rsidR="00573724" w:rsidRPr="00573724">
              <w:rPr>
                <w:sz w:val="22"/>
                <w:szCs w:val="22"/>
              </w:rPr>
              <w:t xml:space="preserve"> целях   прохождения процедур, необходимых для проведения </w:t>
            </w:r>
            <w:r w:rsidR="00E83570" w:rsidRPr="00573724">
              <w:rPr>
                <w:sz w:val="22"/>
                <w:szCs w:val="22"/>
              </w:rPr>
              <w:t>закупок, в</w:t>
            </w:r>
            <w:r w:rsidR="00573724" w:rsidRPr="00573724">
              <w:rPr>
                <w:sz w:val="22"/>
                <w:szCs w:val="22"/>
              </w:rPr>
              <w:t xml:space="preserve"> соответствии с Положением о закупках товаров, работ, услуг Фонда развития интернет – инициатив». </w:t>
            </w:r>
            <w:r w:rsidRPr="00A50E47">
              <w:rPr>
                <w:sz w:val="22"/>
                <w:szCs w:val="22"/>
              </w:rPr>
              <w:t xml:space="preserve"> (Форма 3)</w:t>
            </w:r>
          </w:p>
          <w:p w14:paraId="51CB946F" w14:textId="48B2836F" w:rsidR="00A50E47" w:rsidRDefault="00A50E47" w:rsidP="00A50E47">
            <w:pPr>
              <w:tabs>
                <w:tab w:val="left" w:pos="567"/>
              </w:tabs>
              <w:ind w:left="57" w:right="57"/>
              <w:jc w:val="both"/>
              <w:rPr>
                <w:sz w:val="22"/>
                <w:szCs w:val="22"/>
              </w:rPr>
            </w:pPr>
            <w:r w:rsidRPr="00A50E47">
              <w:rPr>
                <w:sz w:val="22"/>
                <w:szCs w:val="22"/>
              </w:rPr>
              <w:t>Прил</w:t>
            </w:r>
            <w:r w:rsidR="004B4622">
              <w:rPr>
                <w:sz w:val="22"/>
                <w:szCs w:val="22"/>
              </w:rPr>
              <w:t xml:space="preserve">ожение №2 к Заявке «Технико-коммерческое </w:t>
            </w:r>
            <w:r w:rsidRPr="00A50E47">
              <w:rPr>
                <w:sz w:val="22"/>
                <w:szCs w:val="22"/>
              </w:rPr>
              <w:t>предложение» (Форма 4)</w:t>
            </w:r>
          </w:p>
          <w:p w14:paraId="4FE8FC36" w14:textId="7454DE4D" w:rsidR="004A65C8" w:rsidRDefault="004A65C8" w:rsidP="00A50E47">
            <w:pPr>
              <w:tabs>
                <w:tab w:val="left" w:pos="567"/>
              </w:tabs>
              <w:ind w:left="57" w:right="57"/>
              <w:jc w:val="both"/>
              <w:rPr>
                <w:sz w:val="22"/>
                <w:szCs w:val="22"/>
              </w:rPr>
            </w:pP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747D2AAA" w14:textId="77777777" w:rsidR="003200BF" w:rsidRDefault="009C1880" w:rsidP="003200BF">
            <w:pPr>
              <w:pStyle w:val="ab"/>
              <w:tabs>
                <w:tab w:val="left" w:pos="114"/>
              </w:tabs>
              <w:ind w:left="114" w:right="57"/>
              <w:jc w:val="both"/>
              <w:rPr>
                <w:sz w:val="22"/>
                <w:szCs w:val="22"/>
              </w:rPr>
            </w:pPr>
            <w:r w:rsidRPr="009C1880">
              <w:rPr>
                <w:sz w:val="22"/>
                <w:szCs w:val="22"/>
              </w:rPr>
              <w:lastRenderedPageBreak/>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 xml:space="preserve">пунктах </w:t>
            </w:r>
            <w:proofErr w:type="gramStart"/>
            <w:r w:rsidR="00825399" w:rsidRPr="003518B3">
              <w:rPr>
                <w:b/>
                <w:sz w:val="22"/>
                <w:szCs w:val="22"/>
              </w:rPr>
              <w:t>2-10</w:t>
            </w:r>
            <w:proofErr w:type="gramEnd"/>
            <w:r w:rsidR="005777DB" w:rsidRPr="00994B5C">
              <w:rPr>
                <w:sz w:val="22"/>
                <w:szCs w:val="22"/>
              </w:rPr>
              <w:t xml:space="preserve"> статьи 3.4. части 1 Закупочной документации</w:t>
            </w:r>
            <w:r w:rsidR="003200BF">
              <w:rPr>
                <w:sz w:val="22"/>
                <w:szCs w:val="22"/>
              </w:rPr>
              <w:t>;</w:t>
            </w:r>
            <w:r w:rsidR="005777DB" w:rsidRPr="00994B5C">
              <w:rPr>
                <w:sz w:val="22"/>
                <w:szCs w:val="22"/>
              </w:rPr>
              <w:t xml:space="preserve"> </w:t>
            </w:r>
          </w:p>
          <w:p w14:paraId="3B4BE180" w14:textId="31E168E2" w:rsidR="005777DB" w:rsidRPr="00393145" w:rsidRDefault="003200BF" w:rsidP="003200BF">
            <w:pPr>
              <w:pStyle w:val="ab"/>
              <w:tabs>
                <w:tab w:val="left" w:pos="114"/>
              </w:tabs>
              <w:ind w:left="114" w:right="57"/>
              <w:jc w:val="both"/>
              <w:rPr>
                <w:sz w:val="22"/>
                <w:szCs w:val="22"/>
              </w:rPr>
            </w:pPr>
            <w:r>
              <w:rPr>
                <w:sz w:val="22"/>
                <w:szCs w:val="22"/>
              </w:rPr>
              <w:t xml:space="preserve">-   </w:t>
            </w:r>
            <w:r w:rsidR="005777DB"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w:t>
            </w:r>
            <w:proofErr w:type="gramStart"/>
            <w:r w:rsidRPr="00393145">
              <w:rPr>
                <w:sz w:val="22"/>
                <w:szCs w:val="22"/>
              </w:rPr>
              <w:t>договора</w:t>
            </w:r>
            <w:proofErr w:type="gramEnd"/>
            <w:r w:rsidRPr="00393145">
              <w:rPr>
                <w:sz w:val="22"/>
                <w:szCs w:val="22"/>
              </w:rPr>
              <w:t xml:space="preserve"> не являются крупной сделкой, участник процедуры закупки предоставляет соответствующее письмо.</w:t>
            </w:r>
          </w:p>
          <w:p w14:paraId="54F1D783" w14:textId="3DB718E5"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3200BF">
              <w:rPr>
                <w:rFonts w:eastAsia="Calibri"/>
                <w:sz w:val="22"/>
                <w:szCs w:val="22"/>
              </w:rPr>
              <w:t>.</w:t>
            </w:r>
            <w:r w:rsidRPr="00393145">
              <w:rPr>
                <w:b/>
                <w:sz w:val="22"/>
                <w:szCs w:val="22"/>
                <w:u w:val="single"/>
              </w:rPr>
              <w:t xml:space="preserve"> </w:t>
            </w:r>
          </w:p>
          <w:p w14:paraId="5CE5AEA1" w14:textId="6FAC8132"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w:t>
            </w:r>
            <w:r w:rsidR="00E83570" w:rsidRPr="00393145">
              <w:rPr>
                <w:sz w:val="22"/>
                <w:szCs w:val="22"/>
              </w:rPr>
              <w:t>лица (</w:t>
            </w:r>
            <w:r w:rsidRPr="00393145">
              <w:rPr>
                <w:sz w:val="22"/>
                <w:szCs w:val="22"/>
              </w:rPr>
              <w:t xml:space="preserve">Лист регистрации) </w:t>
            </w:r>
          </w:p>
          <w:p w14:paraId="726941DC" w14:textId="1AD9BD0C"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w:t>
            </w:r>
            <w:r w:rsidR="00E83570" w:rsidRPr="00393145">
              <w:rPr>
                <w:color w:val="000000"/>
                <w:sz w:val="22"/>
                <w:szCs w:val="22"/>
              </w:rPr>
              <w:t>копия документа,</w:t>
            </w:r>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w:t>
            </w:r>
          </w:p>
          <w:p w14:paraId="52224D3E" w14:textId="15408F6A" w:rsidR="005777DB" w:rsidRPr="00E83570" w:rsidRDefault="004A61B3" w:rsidP="00E83570">
            <w:pPr>
              <w:pStyle w:val="ab"/>
              <w:numPr>
                <w:ilvl w:val="0"/>
                <w:numId w:val="28"/>
              </w:numPr>
              <w:ind w:left="114" w:firstLine="36"/>
              <w:jc w:val="both"/>
              <w:rPr>
                <w:sz w:val="22"/>
                <w:szCs w:val="22"/>
              </w:rPr>
            </w:pPr>
            <w:r w:rsidRPr="004A61B3">
              <w:rPr>
                <w:sz w:val="22"/>
                <w:szCs w:val="22"/>
              </w:rPr>
              <w:t xml:space="preserve">полученную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запроса </w:t>
            </w:r>
            <w:r w:rsidR="007A660B">
              <w:rPr>
                <w:sz w:val="22"/>
                <w:szCs w:val="22"/>
              </w:rPr>
              <w:t>котировок</w:t>
            </w:r>
            <w:r w:rsidRPr="004A61B3">
              <w:rPr>
                <w:sz w:val="22"/>
                <w:szCs w:val="22"/>
              </w:rPr>
              <w:t xml:space="preserve"> выписку из единого государственного реестра юридических лиц, надлежащим образом заверенный перевод на русский язык документов о государственной регистрации юридического </w:t>
            </w:r>
            <w:r w:rsidR="00E83570" w:rsidRPr="004A61B3">
              <w:rPr>
                <w:sz w:val="22"/>
                <w:szCs w:val="22"/>
              </w:rPr>
              <w:t>лица,</w:t>
            </w:r>
            <w:r w:rsidRPr="004A61B3">
              <w:rPr>
                <w:sz w:val="22"/>
                <w:szCs w:val="22"/>
              </w:rPr>
              <w:t xml:space="preserve"> полученные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4A61B3">
              <w:rPr>
                <w:sz w:val="22"/>
                <w:szCs w:val="22"/>
              </w:rPr>
              <w:t>интернет- сервиса</w:t>
            </w:r>
            <w:proofErr w:type="gramEnd"/>
            <w:r w:rsidRPr="004A61B3">
              <w:rPr>
                <w:sz w:val="22"/>
                <w:szCs w:val="22"/>
              </w:rPr>
              <w:t>, Заказчиком к рассмотрению не принимается.</w:t>
            </w:r>
          </w:p>
        </w:tc>
      </w:tr>
      <w:tr w:rsidR="005777DB" w:rsidRPr="000433DF" w14:paraId="6CCF204D"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5FA7E9F2"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3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8039E77" w14:textId="4F8B313D" w:rsidR="00F85C6B" w:rsidRDefault="00D52880"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r>
              <w:rPr>
                <w:sz w:val="22"/>
                <w:szCs w:val="22"/>
                <w:shd w:val="clear" w:color="auto" w:fill="FFFFFF" w:themeFill="background1"/>
              </w:rPr>
              <w:t>Открытие доступа к заявкам на электронной торговой площадке состоится</w:t>
            </w:r>
            <w:r w:rsidR="005777DB" w:rsidRPr="006F2CA2">
              <w:rPr>
                <w:sz w:val="22"/>
                <w:szCs w:val="22"/>
                <w:shd w:val="clear" w:color="auto" w:fill="FFFFFF" w:themeFill="background1"/>
              </w:rPr>
              <w:t xml:space="preserve">, начиная с </w:t>
            </w:r>
            <w:r w:rsidR="006F2CA2">
              <w:rPr>
                <w:sz w:val="22"/>
                <w:szCs w:val="22"/>
                <w:shd w:val="clear" w:color="auto" w:fill="FFFFFF" w:themeFill="background1"/>
              </w:rPr>
              <w:t>1</w:t>
            </w:r>
            <w:r w:rsidR="003E3F34">
              <w:rPr>
                <w:sz w:val="22"/>
                <w:szCs w:val="22"/>
                <w:shd w:val="clear" w:color="auto" w:fill="FFFFFF" w:themeFill="background1"/>
              </w:rPr>
              <w:t>5</w:t>
            </w:r>
            <w:r w:rsidR="005777DB" w:rsidRPr="00994B5C">
              <w:rPr>
                <w:sz w:val="22"/>
                <w:szCs w:val="22"/>
                <w:shd w:val="clear" w:color="auto" w:fill="FFFFFF" w:themeFill="background1"/>
              </w:rPr>
              <w:t xml:space="preserve"> часов 00 минут по </w:t>
            </w:r>
            <w:r w:rsidR="005777DB" w:rsidRPr="002C20FF">
              <w:rPr>
                <w:sz w:val="22"/>
                <w:szCs w:val="22"/>
                <w:shd w:val="clear" w:color="auto" w:fill="FFFFFF" w:themeFill="background1"/>
              </w:rPr>
              <w:t xml:space="preserve">московскому </w:t>
            </w:r>
            <w:r w:rsidR="00E83570" w:rsidRPr="00E75E11">
              <w:rPr>
                <w:sz w:val="22"/>
                <w:szCs w:val="22"/>
                <w:shd w:val="clear" w:color="auto" w:fill="FFFFFF" w:themeFill="background1"/>
              </w:rPr>
              <w:t xml:space="preserve">времени </w:t>
            </w:r>
            <w:r w:rsidR="00642D98" w:rsidRPr="000343E4">
              <w:rPr>
                <w:b/>
                <w:bCs/>
                <w:sz w:val="22"/>
                <w:szCs w:val="22"/>
                <w:shd w:val="clear" w:color="auto" w:fill="FFFFFF" w:themeFill="background1"/>
              </w:rPr>
              <w:t>0</w:t>
            </w:r>
            <w:r w:rsidR="000343E4" w:rsidRPr="000343E4">
              <w:rPr>
                <w:b/>
                <w:bCs/>
                <w:sz w:val="22"/>
                <w:szCs w:val="22"/>
                <w:shd w:val="clear" w:color="auto" w:fill="FFFFFF" w:themeFill="background1"/>
              </w:rPr>
              <w:t>5</w:t>
            </w:r>
            <w:r w:rsidR="002049E9" w:rsidRPr="000343E4">
              <w:rPr>
                <w:b/>
                <w:bCs/>
                <w:sz w:val="22"/>
                <w:szCs w:val="22"/>
                <w:shd w:val="clear" w:color="auto" w:fill="FFFFFF" w:themeFill="background1"/>
              </w:rPr>
              <w:t xml:space="preserve"> </w:t>
            </w:r>
            <w:r w:rsidR="000343E4" w:rsidRPr="000343E4">
              <w:rPr>
                <w:b/>
                <w:bCs/>
                <w:sz w:val="22"/>
                <w:szCs w:val="22"/>
                <w:shd w:val="clear" w:color="auto" w:fill="FFFFFF" w:themeFill="background1"/>
              </w:rPr>
              <w:t>апреля</w:t>
            </w:r>
            <w:r w:rsidR="003E3F34" w:rsidRPr="000343E4">
              <w:rPr>
                <w:b/>
                <w:bCs/>
                <w:sz w:val="22"/>
                <w:szCs w:val="22"/>
                <w:shd w:val="clear" w:color="auto" w:fill="FFFFFF" w:themeFill="background1"/>
              </w:rPr>
              <w:t xml:space="preserve"> </w:t>
            </w:r>
            <w:r w:rsidR="00BF02A7" w:rsidRPr="000343E4">
              <w:rPr>
                <w:b/>
                <w:bCs/>
                <w:sz w:val="22"/>
                <w:szCs w:val="22"/>
                <w:shd w:val="clear" w:color="auto" w:fill="FFFFFF" w:themeFill="background1"/>
              </w:rPr>
              <w:t>202</w:t>
            </w:r>
            <w:r w:rsidR="00642D98" w:rsidRPr="000343E4">
              <w:rPr>
                <w:b/>
                <w:bCs/>
                <w:sz w:val="22"/>
                <w:szCs w:val="22"/>
                <w:shd w:val="clear" w:color="auto" w:fill="FFFFFF" w:themeFill="background1"/>
              </w:rPr>
              <w:t>4</w:t>
            </w:r>
            <w:r w:rsidR="00EA3487" w:rsidRPr="000343E4">
              <w:rPr>
                <w:b/>
                <w:bCs/>
                <w:sz w:val="22"/>
                <w:szCs w:val="22"/>
                <w:shd w:val="clear" w:color="auto" w:fill="FFFFFF" w:themeFill="background1"/>
              </w:rPr>
              <w:t>г</w:t>
            </w:r>
            <w:r w:rsidR="00EA3487" w:rsidRPr="000343E4">
              <w:rPr>
                <w:sz w:val="22"/>
                <w:szCs w:val="22"/>
                <w:shd w:val="clear" w:color="auto" w:fill="FFFFFF" w:themeFill="background1"/>
              </w:rPr>
              <w:t>.</w:t>
            </w:r>
            <w:r w:rsidR="005777DB" w:rsidRPr="000343E4">
              <w:rPr>
                <w:b/>
                <w:sz w:val="22"/>
                <w:szCs w:val="22"/>
                <w:shd w:val="clear" w:color="auto" w:fill="FFFFFF" w:themeFill="background1"/>
              </w:rPr>
              <w:t xml:space="preserve"> по адресу: 101000, г. Москва, ул. Мясницкая, д.13, стр.18.</w:t>
            </w:r>
            <w:r w:rsidR="005777DB" w:rsidRPr="00994B5C">
              <w:rPr>
                <w:sz w:val="22"/>
                <w:szCs w:val="22"/>
                <w:shd w:val="clear" w:color="auto" w:fill="FFFFFF" w:themeFill="background1"/>
              </w:rPr>
              <w:t xml:space="preserve"> </w:t>
            </w:r>
          </w:p>
          <w:p w14:paraId="534EA58F" w14:textId="2A1CF2F3" w:rsidR="00F85C6B" w:rsidRDefault="006436B6"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hyperlink r:id="rId13" w:history="1">
              <w:r w:rsidR="007641F8" w:rsidRPr="00EA4593">
                <w:rPr>
                  <w:rStyle w:val="affb"/>
                  <w:sz w:val="22"/>
                  <w:szCs w:val="22"/>
                  <w:shd w:val="clear" w:color="auto" w:fill="FFFFFF" w:themeFill="background1"/>
                </w:rPr>
                <w:t>https://utp.sberbank-ast.ru</w:t>
              </w:r>
            </w:hyperlink>
            <w:r w:rsidR="007641F8">
              <w:rPr>
                <w:sz w:val="22"/>
                <w:szCs w:val="22"/>
                <w:shd w:val="clear" w:color="auto" w:fill="FFFFFF" w:themeFill="background1"/>
              </w:rPr>
              <w:t xml:space="preserve"> </w:t>
            </w:r>
          </w:p>
          <w:p w14:paraId="5BF8A497" w14:textId="0DE2DD40" w:rsidR="00DC2E7A" w:rsidRPr="00393145" w:rsidRDefault="00DC2E7A" w:rsidP="00F85C6B">
            <w:pPr>
              <w:pStyle w:val="21"/>
              <w:shd w:val="clear" w:color="auto" w:fill="FFFFFF" w:themeFill="background1"/>
              <w:tabs>
                <w:tab w:val="num" w:pos="255"/>
                <w:tab w:val="left" w:pos="567"/>
              </w:tabs>
              <w:ind w:left="57" w:right="57" w:firstLine="55"/>
              <w:rPr>
                <w:sz w:val="22"/>
                <w:szCs w:val="22"/>
              </w:rPr>
            </w:pPr>
            <w:r w:rsidRPr="00DC2E7A">
              <w:rPr>
                <w:sz w:val="22"/>
                <w:szCs w:val="22"/>
              </w:rPr>
              <w:t xml:space="preserve">После окончания срока подачи заявок на участие в </w:t>
            </w:r>
            <w:r w:rsidRPr="00B45067">
              <w:rPr>
                <w:sz w:val="22"/>
                <w:szCs w:val="22"/>
              </w:rPr>
              <w:t>Запросе котировок</w:t>
            </w:r>
            <w:r w:rsidRPr="00DC2E7A">
              <w:rPr>
                <w:sz w:val="22"/>
                <w:szCs w:val="22"/>
              </w:rPr>
              <w:t xml:space="preserve"> оператор электронной площадки направляет Заказчику поступившие заявки на участие в Запросе котировок в порядке и сроки, установленные Извещением и правилами, действующими на электронной площадке</w:t>
            </w:r>
            <w:r w:rsidR="0091358C">
              <w:rPr>
                <w:sz w:val="22"/>
                <w:szCs w:val="22"/>
              </w:rPr>
              <w:t>.</w:t>
            </w:r>
          </w:p>
        </w:tc>
      </w:tr>
      <w:tr w:rsidR="005777DB" w:rsidRPr="000433DF" w14:paraId="277509A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266FF10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 w:name="_Toc275078250"/>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31"/>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32" w:name="OLE_LINK106"/>
            <w:r w:rsidRPr="000433DF">
              <w:rPr>
                <w:sz w:val="22"/>
                <w:szCs w:val="22"/>
              </w:rPr>
              <w:t xml:space="preserve">Место и дата рассмотрения предложений на участие в закупке </w:t>
            </w:r>
            <w:bookmarkEnd w:id="32"/>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21CC315E" w:rsidR="005777DB" w:rsidRPr="00393145" w:rsidRDefault="005777DB" w:rsidP="00642D98">
            <w:pPr>
              <w:pStyle w:val="21"/>
              <w:tabs>
                <w:tab w:val="num" w:pos="0"/>
                <w:tab w:val="num" w:pos="255"/>
                <w:tab w:val="left" w:pos="567"/>
              </w:tabs>
              <w:spacing w:after="0"/>
              <w:ind w:left="57" w:right="57" w:firstLine="0"/>
              <w:jc w:val="left"/>
              <w:rPr>
                <w:sz w:val="22"/>
                <w:szCs w:val="22"/>
              </w:rPr>
            </w:pPr>
            <w:bookmarkStart w:id="33"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33"/>
            <w:r w:rsidRPr="00393145">
              <w:rPr>
                <w:sz w:val="22"/>
                <w:szCs w:val="22"/>
              </w:rPr>
              <w:t xml:space="preserve">101000, г. Москва, ул. Мясницкая, д.13, стр.18, </w:t>
            </w:r>
            <w:r w:rsidRPr="00E75E11">
              <w:rPr>
                <w:sz w:val="22"/>
                <w:szCs w:val="22"/>
              </w:rPr>
              <w:t xml:space="preserve">начиная </w:t>
            </w:r>
            <w:r w:rsidR="0007000C" w:rsidRPr="00E75E11">
              <w:rPr>
                <w:sz w:val="22"/>
                <w:szCs w:val="22"/>
              </w:rPr>
              <w:t>с 1</w:t>
            </w:r>
            <w:r w:rsidR="00BE4CD7">
              <w:rPr>
                <w:sz w:val="22"/>
                <w:szCs w:val="22"/>
              </w:rPr>
              <w:t>5</w:t>
            </w:r>
            <w:r w:rsidR="00994B5C" w:rsidRPr="00E75E11">
              <w:rPr>
                <w:sz w:val="22"/>
                <w:szCs w:val="22"/>
                <w:shd w:val="clear" w:color="auto" w:fill="FFFFFF" w:themeFill="background1"/>
              </w:rPr>
              <w:t xml:space="preserve"> часов 00 мин. </w:t>
            </w:r>
            <w:r w:rsidR="00642D98">
              <w:rPr>
                <w:sz w:val="22"/>
                <w:szCs w:val="22"/>
                <w:shd w:val="clear" w:color="auto" w:fill="FFFFFF" w:themeFill="background1"/>
              </w:rPr>
              <w:t>0</w:t>
            </w:r>
            <w:r w:rsidR="00BE4CD7">
              <w:rPr>
                <w:sz w:val="22"/>
                <w:szCs w:val="22"/>
                <w:shd w:val="clear" w:color="auto" w:fill="FFFFFF" w:themeFill="background1"/>
              </w:rPr>
              <w:t>7</w:t>
            </w:r>
            <w:r w:rsidR="002049E9" w:rsidRPr="00E75E11">
              <w:rPr>
                <w:sz w:val="22"/>
                <w:szCs w:val="22"/>
                <w:shd w:val="clear" w:color="auto" w:fill="FFFFFF" w:themeFill="background1"/>
              </w:rPr>
              <w:t xml:space="preserve"> </w:t>
            </w:r>
            <w:r w:rsidR="00BE4CD7">
              <w:rPr>
                <w:sz w:val="22"/>
                <w:szCs w:val="22"/>
                <w:shd w:val="clear" w:color="auto" w:fill="FFFFFF" w:themeFill="background1"/>
              </w:rPr>
              <w:t xml:space="preserve">марта </w:t>
            </w:r>
            <w:r w:rsidR="0007000C" w:rsidRPr="00E75E11">
              <w:rPr>
                <w:sz w:val="22"/>
                <w:szCs w:val="22"/>
                <w:shd w:val="clear" w:color="auto" w:fill="FFFFFF" w:themeFill="background1"/>
              </w:rPr>
              <w:t>202</w:t>
            </w:r>
            <w:r w:rsidR="00816C8C">
              <w:rPr>
                <w:sz w:val="22"/>
                <w:szCs w:val="22"/>
                <w:shd w:val="clear" w:color="auto" w:fill="FFFFFF" w:themeFill="background1"/>
              </w:rPr>
              <w:t>4</w:t>
            </w:r>
            <w:r w:rsidRPr="00E75E11">
              <w:rPr>
                <w:sz w:val="22"/>
                <w:szCs w:val="22"/>
                <w:shd w:val="clear" w:color="auto" w:fill="FFFFFF" w:themeFill="background1"/>
              </w:rPr>
              <w:t xml:space="preserve"> года.</w:t>
            </w:r>
          </w:p>
        </w:tc>
      </w:tr>
      <w:tr w:rsidR="005777DB" w:rsidRPr="000433DF" w14:paraId="12E6E504" w14:textId="77777777" w:rsidTr="003048A9">
        <w:trPr>
          <w:trHeight w:val="47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17E82D05"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4"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3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35" w:name="OLE_LINK79"/>
            <w:r w:rsidRPr="000433DF">
              <w:rPr>
                <w:sz w:val="22"/>
                <w:szCs w:val="22"/>
              </w:rPr>
              <w:t xml:space="preserve">Критерии оценки предложений на участие в закупке, их содержание и значимость </w:t>
            </w:r>
            <w:bookmarkEnd w:id="35"/>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 xml:space="preserve">Победителем признается участник закупки, предложивший </w:t>
            </w:r>
            <w:proofErr w:type="gramStart"/>
            <w:r w:rsidRPr="00ED3CA9">
              <w:rPr>
                <w:sz w:val="22"/>
                <w:szCs w:val="22"/>
              </w:rPr>
              <w:t>наиболее низкую цену</w:t>
            </w:r>
            <w:proofErr w:type="gramEnd"/>
            <w:r w:rsidRPr="00ED3CA9">
              <w:rPr>
                <w:sz w:val="22"/>
                <w:szCs w:val="22"/>
              </w:rPr>
              <w:t xml:space="preserve"> и заявка которого соответствует требованиям документации.</w:t>
            </w:r>
          </w:p>
        </w:tc>
      </w:tr>
      <w:tr w:rsidR="005777DB" w:rsidRPr="000433DF" w14:paraId="4420883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13D351E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6"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7" w:name="_Toc275078254"/>
            <w:bookmarkStart w:id="38"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7"/>
          </w:p>
        </w:tc>
        <w:bookmarkEnd w:id="38"/>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9" w:name="_Toc275078255"/>
            <w:bookmarkStart w:id="40"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39"/>
          </w:p>
        </w:tc>
        <w:bookmarkEnd w:id="40"/>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3012575B"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1" w:name="_Toc275078257"/>
            <w:r w:rsidRPr="000433DF">
              <w:rPr>
                <w:rFonts w:ascii="Times New Roman" w:hAnsi="Times New Roman"/>
                <w:b w:val="0"/>
                <w:sz w:val="22"/>
                <w:szCs w:val="22"/>
                <w:lang w:val="ru-RU" w:eastAsia="ru-RU"/>
              </w:rPr>
              <w:t>8.</w:t>
            </w:r>
            <w:bookmarkEnd w:id="41"/>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 xml:space="preserve">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w:t>
            </w:r>
            <w:proofErr w:type="gramStart"/>
            <w:r>
              <w:rPr>
                <w:sz w:val="22"/>
                <w:szCs w:val="22"/>
              </w:rPr>
              <w:t>В течение 2 рабочих дней со дня получения проекта договора от Заказчика,</w:t>
            </w:r>
            <w:proofErr w:type="gramEnd"/>
            <w:r>
              <w:rPr>
                <w:sz w:val="22"/>
                <w:szCs w:val="22"/>
              </w:rPr>
              <w:t xml:space="preserve">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1984044A"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2" w:name="_Toc275078258"/>
            <w:bookmarkEnd w:id="13"/>
            <w:r w:rsidRPr="000433DF">
              <w:rPr>
                <w:rFonts w:ascii="Times New Roman" w:hAnsi="Times New Roman"/>
                <w:b w:val="0"/>
                <w:sz w:val="22"/>
                <w:szCs w:val="22"/>
                <w:lang w:val="ru-RU" w:eastAsia="ru-RU"/>
              </w:rPr>
              <w:t>8.21.</w:t>
            </w:r>
            <w:bookmarkEnd w:id="42"/>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3" w:name="_Ref119427310"/>
      <w:bookmarkStart w:id="44" w:name="_Toc166101215"/>
      <w:bookmarkStart w:id="45" w:name="_Ref166101288"/>
      <w:bookmarkStart w:id="46" w:name="_Ref166101291"/>
      <w:bookmarkStart w:id="47" w:name="_Ref166158276"/>
      <w:bookmarkStart w:id="48" w:name="_Ref166158279"/>
      <w:bookmarkStart w:id="49" w:name="_Ref166329210"/>
      <w:bookmarkStart w:id="50" w:name="_Ref166329212"/>
      <w:bookmarkStart w:id="51" w:name="_Ref166329217"/>
      <w:bookmarkStart w:id="52" w:name="_Toc254773153"/>
      <w:bookmarkStart w:id="53" w:name="_Toc366896200"/>
      <w:bookmarkStart w:id="54"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43"/>
      <w:bookmarkEnd w:id="44"/>
      <w:bookmarkEnd w:id="45"/>
      <w:bookmarkEnd w:id="46"/>
      <w:bookmarkEnd w:id="47"/>
      <w:bookmarkEnd w:id="48"/>
      <w:bookmarkEnd w:id="49"/>
      <w:bookmarkEnd w:id="50"/>
      <w:bookmarkEnd w:id="51"/>
      <w:bookmarkEnd w:id="52"/>
      <w:bookmarkEnd w:id="53"/>
      <w:bookmarkEnd w:id="54"/>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55" w:name="_Toc127334282"/>
      <w:bookmarkStart w:id="56" w:name="_Ref166329160"/>
      <w:bookmarkStart w:id="57" w:name="_Ref166329169"/>
      <w:bookmarkStart w:id="58" w:name="_Ref166487238"/>
      <w:bookmarkStart w:id="59" w:name="_Ref166487244"/>
      <w:bookmarkStart w:id="60" w:name="_Ref166487316"/>
      <w:bookmarkStart w:id="61" w:name="_Toc249870893"/>
      <w:bookmarkStart w:id="62" w:name="_Toc366896201"/>
      <w:bookmarkStart w:id="63" w:name="_Toc275078260"/>
      <w:r w:rsidRPr="000433DF">
        <w:rPr>
          <w:sz w:val="22"/>
          <w:szCs w:val="22"/>
          <w:lang w:val="ru-RU"/>
        </w:rPr>
        <w:t>ФОРМА 1. ОПИСЬ ДОКУМЕНТОВ</w:t>
      </w:r>
      <w:bookmarkEnd w:id="55"/>
      <w:bookmarkEnd w:id="56"/>
      <w:bookmarkEnd w:id="57"/>
      <w:bookmarkEnd w:id="58"/>
      <w:bookmarkEnd w:id="59"/>
      <w:bookmarkEnd w:id="60"/>
      <w:bookmarkEnd w:id="61"/>
      <w:bookmarkEnd w:id="62"/>
      <w:bookmarkEnd w:id="63"/>
    </w:p>
    <w:p w14:paraId="571EC40C" w14:textId="77777777" w:rsidR="005777DB" w:rsidRPr="000433DF" w:rsidRDefault="005777DB" w:rsidP="005777DB">
      <w:pPr>
        <w:tabs>
          <w:tab w:val="left" w:pos="567"/>
        </w:tabs>
        <w:jc w:val="center"/>
        <w:rPr>
          <w:b/>
          <w:sz w:val="22"/>
          <w:szCs w:val="22"/>
        </w:rPr>
      </w:pPr>
      <w:bookmarkStart w:id="64" w:name="_Toc119343910"/>
      <w:bookmarkStart w:id="65" w:name="_Toc366837810"/>
      <w:bookmarkStart w:id="66" w:name="_Toc366896202"/>
      <w:r w:rsidRPr="000433DF">
        <w:rPr>
          <w:b/>
          <w:sz w:val="22"/>
          <w:szCs w:val="22"/>
        </w:rPr>
        <w:t>ОПИСЬ ДОКУМЕНТОВ,</w:t>
      </w:r>
      <w:bookmarkEnd w:id="64"/>
      <w:r w:rsidRPr="000433DF">
        <w:rPr>
          <w:b/>
          <w:sz w:val="22"/>
          <w:szCs w:val="22"/>
        </w:rPr>
        <w:t xml:space="preserve"> </w:t>
      </w:r>
    </w:p>
    <w:p w14:paraId="3512FA01" w14:textId="08A83BD9" w:rsidR="00D50B78" w:rsidRPr="00D50B78" w:rsidRDefault="005777DB" w:rsidP="008E1DA8">
      <w:pPr>
        <w:jc w:val="center"/>
        <w:rPr>
          <w:sz w:val="22"/>
          <w:szCs w:val="22"/>
        </w:rPr>
      </w:pPr>
      <w:r w:rsidRPr="004939E5">
        <w:rPr>
          <w:sz w:val="22"/>
          <w:szCs w:val="22"/>
        </w:rPr>
        <w:t xml:space="preserve">представляемых для участия в запросе </w:t>
      </w:r>
      <w:bookmarkStart w:id="67" w:name="_Toc366837811"/>
      <w:bookmarkStart w:id="68" w:name="_Toc366896203"/>
      <w:bookmarkEnd w:id="65"/>
      <w:bookmarkEnd w:id="66"/>
      <w:r w:rsidR="00CD7E57" w:rsidRPr="004939E5">
        <w:rPr>
          <w:sz w:val="22"/>
          <w:szCs w:val="22"/>
        </w:rPr>
        <w:t>котировок</w:t>
      </w:r>
      <w:r w:rsidRPr="00E83570">
        <w:rPr>
          <w:sz w:val="22"/>
          <w:szCs w:val="22"/>
        </w:rPr>
        <w:t xml:space="preserve"> </w:t>
      </w:r>
      <w:r w:rsidR="004939E5" w:rsidRPr="0001235C">
        <w:rPr>
          <w:sz w:val="22"/>
          <w:szCs w:val="22"/>
        </w:rPr>
        <w:t>в электронной</w:t>
      </w:r>
      <w:r w:rsidR="00713787">
        <w:rPr>
          <w:sz w:val="22"/>
          <w:szCs w:val="22"/>
        </w:rPr>
        <w:t xml:space="preserve"> форме </w:t>
      </w:r>
      <w:bookmarkStart w:id="69" w:name="_Hlk162956137"/>
      <w:r w:rsidR="00713787">
        <w:rPr>
          <w:sz w:val="22"/>
          <w:szCs w:val="22"/>
        </w:rPr>
        <w:t xml:space="preserve">на право заключения договора на </w:t>
      </w:r>
      <w:r w:rsidR="004939E5" w:rsidRPr="0001235C">
        <w:rPr>
          <w:sz w:val="22"/>
          <w:szCs w:val="22"/>
        </w:rPr>
        <w:t xml:space="preserve"> </w:t>
      </w:r>
      <w:r w:rsidR="00713787" w:rsidRPr="00713787">
        <w:rPr>
          <w:sz w:val="22"/>
          <w:szCs w:val="22"/>
        </w:rPr>
        <w:t>поставк</w:t>
      </w:r>
      <w:r w:rsidR="00713787">
        <w:rPr>
          <w:sz w:val="22"/>
          <w:szCs w:val="22"/>
        </w:rPr>
        <w:t>у</w:t>
      </w:r>
      <w:r w:rsidR="00713787" w:rsidRPr="00713787">
        <w:rPr>
          <w:sz w:val="22"/>
          <w:szCs w:val="22"/>
        </w:rPr>
        <w:t xml:space="preserve"> светового оборудования для сопровождения мероприятий, проводимых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7190C013" w14:textId="385B3244" w:rsidR="005777DB" w:rsidRPr="000433DF" w:rsidRDefault="00C23874" w:rsidP="00F00EBF">
      <w:pPr>
        <w:jc w:val="center"/>
        <w:rPr>
          <w:szCs w:val="22"/>
        </w:rPr>
      </w:pPr>
      <w:r>
        <w:rPr>
          <w:b/>
          <w:sz w:val="22"/>
          <w:szCs w:val="22"/>
        </w:rPr>
        <w:t>Реестровый номер закупки КСУ/</w:t>
      </w:r>
      <w:r w:rsidR="00713787">
        <w:rPr>
          <w:b/>
          <w:sz w:val="22"/>
          <w:szCs w:val="22"/>
        </w:rPr>
        <w:t>5</w:t>
      </w:r>
      <w:r w:rsidR="00F06B95">
        <w:rPr>
          <w:b/>
          <w:sz w:val="22"/>
          <w:szCs w:val="22"/>
        </w:rPr>
        <w:t>-</w:t>
      </w:r>
      <w:r w:rsidR="001C199F">
        <w:rPr>
          <w:b/>
          <w:sz w:val="22"/>
          <w:szCs w:val="22"/>
        </w:rPr>
        <w:t>6</w:t>
      </w:r>
      <w:r w:rsidR="00AB4D58" w:rsidRPr="004A65C8">
        <w:rPr>
          <w:b/>
          <w:sz w:val="22"/>
          <w:szCs w:val="22"/>
        </w:rPr>
        <w:t>-2</w:t>
      </w:r>
      <w:r w:rsidR="002D0B9F">
        <w:rPr>
          <w:b/>
          <w:sz w:val="22"/>
          <w:szCs w:val="22"/>
        </w:rPr>
        <w:t>4</w:t>
      </w:r>
    </w:p>
    <w:bookmarkEnd w:id="67"/>
    <w:bookmarkEnd w:id="68"/>
    <w:bookmarkEnd w:id="69"/>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80C9F0E" w:rsidR="005777DB" w:rsidRDefault="005777DB" w:rsidP="00825399">
            <w:pPr>
              <w:tabs>
                <w:tab w:val="left" w:pos="567"/>
              </w:tabs>
              <w:rPr>
                <w:sz w:val="22"/>
                <w:szCs w:val="22"/>
              </w:rPr>
            </w:pPr>
            <w:r w:rsidRPr="000433DF">
              <w:rPr>
                <w:sz w:val="22"/>
                <w:szCs w:val="22"/>
              </w:rPr>
              <w:t xml:space="preserve">Заявка на участие </w:t>
            </w:r>
            <w:r w:rsidR="00E83570" w:rsidRPr="000433DF">
              <w:rPr>
                <w:sz w:val="22"/>
                <w:szCs w:val="22"/>
              </w:rPr>
              <w:t>в закупке</w:t>
            </w:r>
            <w:r w:rsidRPr="000433DF">
              <w:rPr>
                <w:sz w:val="22"/>
                <w:szCs w:val="22"/>
              </w:rPr>
              <w:t xml:space="preserve">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41B5B38D" w:rsidR="006B5A6B" w:rsidRDefault="006B5A6B" w:rsidP="00825399">
            <w:pPr>
              <w:tabs>
                <w:tab w:val="left" w:pos="567"/>
              </w:tabs>
              <w:rPr>
                <w:sz w:val="22"/>
                <w:szCs w:val="22"/>
              </w:rPr>
            </w:pPr>
            <w:r>
              <w:rPr>
                <w:sz w:val="22"/>
                <w:szCs w:val="22"/>
              </w:rPr>
              <w:t>Приложение №2 к Заявке «Техническо</w:t>
            </w:r>
            <w:r w:rsidR="004A0618">
              <w:rPr>
                <w:sz w:val="22"/>
                <w:szCs w:val="22"/>
              </w:rPr>
              <w:t>-коммерческое</w:t>
            </w:r>
            <w:r>
              <w:rPr>
                <w:sz w:val="22"/>
                <w:szCs w:val="22"/>
              </w:rPr>
              <w:t xml:space="preserve"> предложение» (Форма 4)</w:t>
            </w:r>
          </w:p>
          <w:p w14:paraId="513AD4F3" w14:textId="0DA88005" w:rsidR="00B61519" w:rsidRPr="000433DF" w:rsidRDefault="00B61519" w:rsidP="00825399">
            <w:pPr>
              <w:tabs>
                <w:tab w:val="left" w:pos="567"/>
              </w:tabs>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477C880D" w:rsidR="005777DB" w:rsidRPr="000433DF" w:rsidRDefault="001B7A08"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2905207D" w:rsidR="005777DB" w:rsidRPr="000433DF" w:rsidRDefault="001B7A08"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14AE0C86" w:rsidR="005777DB" w:rsidRPr="000433DF" w:rsidRDefault="00A93B6F" w:rsidP="00825399">
            <w:pPr>
              <w:pStyle w:val="ab"/>
              <w:tabs>
                <w:tab w:val="left" w:pos="567"/>
              </w:tabs>
              <w:ind w:left="0"/>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06B57B99" w:rsidR="005777DB" w:rsidRPr="000433DF" w:rsidRDefault="00A93B6F"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47AE900D" w:rsidR="005777DB" w:rsidRDefault="00A93B6F"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39159E66" w:rsidR="005777DB" w:rsidRDefault="00A93B6F"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77C1CCD5" w:rsidR="007C6463" w:rsidRDefault="00A93B6F" w:rsidP="00825399">
            <w:pPr>
              <w:pStyle w:val="ab"/>
              <w:tabs>
                <w:tab w:val="left" w:pos="567"/>
              </w:tabs>
              <w:ind w:left="0"/>
              <w:rPr>
                <w:sz w:val="22"/>
                <w:szCs w:val="22"/>
              </w:rPr>
            </w:pPr>
            <w:r>
              <w:rPr>
                <w:sz w:val="22"/>
                <w:szCs w:val="22"/>
              </w:rPr>
              <w:t>9</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6D40BA1F" w:rsidR="004E5D74" w:rsidRDefault="00DB50F2" w:rsidP="00825399">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71DA73A3" w14:textId="79E9A121" w:rsidR="004E5D74" w:rsidRPr="00DB50F2" w:rsidRDefault="00DB50F2" w:rsidP="00825399">
            <w:pPr>
              <w:pStyle w:val="ab"/>
              <w:tabs>
                <w:tab w:val="left" w:pos="567"/>
              </w:tabs>
              <w:ind w:left="0"/>
              <w:rPr>
                <w:color w:val="000000"/>
                <w:sz w:val="22"/>
                <w:szCs w:val="22"/>
              </w:rPr>
            </w:pPr>
            <w:r>
              <w:rPr>
                <w:color w:val="000000"/>
                <w:sz w:val="22"/>
                <w:szCs w:val="22"/>
              </w:rPr>
              <w:t xml:space="preserve">Документы, подтверждающие соответствие участника п. </w:t>
            </w:r>
            <w:r w:rsidRPr="000343E4">
              <w:rPr>
                <w:color w:val="000000"/>
                <w:sz w:val="22"/>
                <w:szCs w:val="22"/>
                <w:lang w:val="en-US"/>
              </w:rPr>
              <w:t>II</w:t>
            </w:r>
            <w:r w:rsidRPr="000343E4">
              <w:rPr>
                <w:color w:val="000000"/>
                <w:sz w:val="22"/>
                <w:szCs w:val="22"/>
              </w:rPr>
              <w:t xml:space="preserve">, </w:t>
            </w:r>
            <w:r w:rsidRPr="000343E4">
              <w:rPr>
                <w:color w:val="000000"/>
                <w:sz w:val="22"/>
                <w:szCs w:val="22"/>
                <w:lang w:val="en-US"/>
              </w:rPr>
              <w:t>III</w:t>
            </w:r>
            <w:r w:rsidRPr="000343E4">
              <w:rPr>
                <w:color w:val="000000"/>
                <w:sz w:val="22"/>
                <w:szCs w:val="22"/>
              </w:rPr>
              <w:t xml:space="preserve"> п. 8.9</w:t>
            </w:r>
            <w:r>
              <w:rPr>
                <w:color w:val="000000"/>
                <w:sz w:val="22"/>
                <w:szCs w:val="22"/>
              </w:rPr>
              <w:t xml:space="preserve"> Информационной карты</w:t>
            </w: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70"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70"/>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71" w:name="_Ref166329536"/>
      <w:bookmarkStart w:id="72" w:name="_Toc249870894"/>
      <w:bookmarkStart w:id="73" w:name="_Toc366896204"/>
      <w:bookmarkStart w:id="74" w:name="_Toc275078261"/>
      <w:bookmarkStart w:id="75" w:name="_Toc121292706"/>
      <w:bookmarkStart w:id="76" w:name="_Toc127334286"/>
    </w:p>
    <w:p w14:paraId="1BDD382E" w14:textId="77777777" w:rsidR="001259BD"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39337293" w:rsidR="005777DB" w:rsidRPr="00B465C9" w:rsidRDefault="001259BD" w:rsidP="00800114">
      <w:pPr>
        <w:tabs>
          <w:tab w:val="left" w:pos="567"/>
        </w:tabs>
        <w:rPr>
          <w:b/>
          <w:sz w:val="22"/>
          <w:szCs w:val="22"/>
        </w:rPr>
      </w:pPr>
      <w:r>
        <w:rPr>
          <w:b/>
          <w:sz w:val="22"/>
          <w:szCs w:val="22"/>
        </w:rPr>
        <w:t xml:space="preserve">                                                             </w:t>
      </w:r>
      <w:bookmarkEnd w:id="71"/>
      <w:bookmarkEnd w:id="72"/>
      <w:bookmarkEnd w:id="73"/>
      <w:bookmarkEnd w:id="74"/>
    </w:p>
    <w:p w14:paraId="2AFC4B69" w14:textId="77777777" w:rsidR="005777DB" w:rsidRDefault="005777DB" w:rsidP="005777DB">
      <w:pPr>
        <w:tabs>
          <w:tab w:val="left" w:pos="567"/>
        </w:tabs>
        <w:rPr>
          <w:sz w:val="22"/>
          <w:szCs w:val="22"/>
        </w:rPr>
      </w:pPr>
      <w:bookmarkStart w:id="77" w:name="_Ref166329400"/>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77"/>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5C49E04" w14:textId="77777777" w:rsidR="005F60FE" w:rsidRDefault="005777DB" w:rsidP="005777DB">
      <w:pPr>
        <w:pStyle w:val="36"/>
        <w:tabs>
          <w:tab w:val="clear" w:pos="567"/>
        </w:tabs>
        <w:spacing w:before="0" w:after="0"/>
        <w:jc w:val="center"/>
        <w:rPr>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r w:rsidR="005F60FE" w:rsidRPr="005F60FE">
        <w:t xml:space="preserve"> </w:t>
      </w:r>
    </w:p>
    <w:p w14:paraId="7F37B923" w14:textId="77777777" w:rsidR="00713787" w:rsidRPr="00713787" w:rsidRDefault="003B7302" w:rsidP="00713787">
      <w:pPr>
        <w:jc w:val="center"/>
        <w:rPr>
          <w:b/>
          <w:bCs/>
          <w:sz w:val="22"/>
          <w:szCs w:val="22"/>
        </w:rPr>
      </w:pPr>
      <w:r w:rsidRPr="00C338F4">
        <w:rPr>
          <w:b/>
          <w:bCs/>
          <w:sz w:val="22"/>
          <w:szCs w:val="22"/>
        </w:rPr>
        <w:t xml:space="preserve">в электронной форме </w:t>
      </w:r>
      <w:r w:rsidR="00713787" w:rsidRPr="00713787">
        <w:rPr>
          <w:b/>
          <w:bCs/>
          <w:sz w:val="22"/>
          <w:szCs w:val="22"/>
        </w:rPr>
        <w:t xml:space="preserve">на право заключения договора </w:t>
      </w:r>
      <w:proofErr w:type="gramStart"/>
      <w:r w:rsidR="00713787" w:rsidRPr="00713787">
        <w:rPr>
          <w:b/>
          <w:bCs/>
          <w:sz w:val="22"/>
          <w:szCs w:val="22"/>
        </w:rPr>
        <w:t>на  поставку</w:t>
      </w:r>
      <w:proofErr w:type="gramEnd"/>
      <w:r w:rsidR="00713787" w:rsidRPr="00713787">
        <w:rPr>
          <w:b/>
          <w:bCs/>
          <w:sz w:val="22"/>
          <w:szCs w:val="22"/>
        </w:rPr>
        <w:t xml:space="preserve"> светового оборудования для сопровождения мероприятий, проводимых в рамках акселерации проектов по разработке российских решений в сфере информационных технологий (далее по тексту – акселератор),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14:paraId="1C47D44B" w14:textId="17C66D67" w:rsidR="00172F66" w:rsidRDefault="00713787" w:rsidP="00713787">
      <w:pPr>
        <w:jc w:val="center"/>
        <w:rPr>
          <w:i/>
          <w:sz w:val="22"/>
          <w:szCs w:val="22"/>
        </w:rPr>
      </w:pPr>
      <w:r w:rsidRPr="00713787">
        <w:rPr>
          <w:b/>
          <w:bCs/>
          <w:sz w:val="22"/>
          <w:szCs w:val="22"/>
        </w:rPr>
        <w:t>Реестровый номер закупки КСУ/5-6-24</w:t>
      </w:r>
    </w:p>
    <w:p w14:paraId="24BF1D54" w14:textId="27AB1C9C" w:rsidR="005777DB" w:rsidRPr="000433DF" w:rsidRDefault="00172F66" w:rsidP="003B7302">
      <w:pPr>
        <w:pStyle w:val="36"/>
        <w:tabs>
          <w:tab w:val="clear" w:pos="567"/>
        </w:tabs>
        <w:spacing w:before="0" w:after="0"/>
        <w:jc w:val="center"/>
        <w:rPr>
          <w:i w:val="0"/>
          <w:sz w:val="22"/>
          <w:szCs w:val="22"/>
          <w:lang w:val="ru-RU"/>
        </w:rPr>
      </w:pPr>
      <w:r>
        <w:rPr>
          <w:i w:val="0"/>
          <w:sz w:val="22"/>
          <w:szCs w:val="22"/>
          <w:lang w:val="ru-RU"/>
        </w:rPr>
        <w:t xml:space="preserve"> </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7514AA94" w14:textId="684C52DB" w:rsidR="006D4708"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w:t>
      </w:r>
      <w:r w:rsidR="00F94D18" w:rsidRPr="00F94D18">
        <w:rPr>
          <w:i/>
          <w:iCs/>
        </w:rPr>
        <w:t xml:space="preserve"> </w:t>
      </w:r>
      <w:r w:rsidRPr="000433DF">
        <w:rPr>
          <w:bCs/>
          <w:i/>
          <w:color w:val="1F497D" w:themeColor="text2"/>
          <w:sz w:val="22"/>
          <w:szCs w:val="22"/>
          <w:lang w:val="ru-RU"/>
        </w:rPr>
        <w:t>______________</w:t>
      </w:r>
      <w:proofErr w:type="gramStart"/>
      <w:r w:rsidRPr="000433DF">
        <w:rPr>
          <w:bCs/>
          <w:i/>
          <w:color w:val="1F497D" w:themeColor="text2"/>
          <w:sz w:val="22"/>
          <w:szCs w:val="22"/>
          <w:lang w:val="ru-RU"/>
        </w:rPr>
        <w:t>_(</w:t>
      </w:r>
      <w:proofErr w:type="gramEnd"/>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0E4006">
        <w:rPr>
          <w:bCs/>
          <w:i/>
          <w:color w:val="1F497D" w:themeColor="text2"/>
          <w:sz w:val="22"/>
          <w:szCs w:val="22"/>
          <w:lang w:val="ru-RU"/>
        </w:rPr>
        <w:t xml:space="preserve">  </w:t>
      </w:r>
      <w:proofErr w:type="spellStart"/>
      <w:r w:rsidR="000E4006">
        <w:rPr>
          <w:bCs/>
          <w:i/>
          <w:color w:val="1F497D" w:themeColor="text2"/>
          <w:sz w:val="22"/>
          <w:szCs w:val="22"/>
          <w:lang w:val="ru-RU"/>
        </w:rPr>
        <w:t>руб</w:t>
      </w:r>
      <w:proofErr w:type="spellEnd"/>
      <w:r w:rsidR="000E4006">
        <w:rPr>
          <w:bCs/>
          <w:i/>
          <w:color w:val="1F497D" w:themeColor="text2"/>
          <w:sz w:val="22"/>
          <w:szCs w:val="22"/>
          <w:lang w:val="ru-RU"/>
        </w:rPr>
        <w:t>.__коп.</w:t>
      </w:r>
    </w:p>
    <w:tbl>
      <w:tblPr>
        <w:tblStyle w:val="afffff1"/>
        <w:tblpPr w:leftFromText="180" w:rightFromText="180" w:vertAnchor="text" w:horzAnchor="page" w:tblpX="1102" w:tblpY="299"/>
        <w:tblW w:w="0" w:type="auto"/>
        <w:tblLook w:val="04A0" w:firstRow="1" w:lastRow="0" w:firstColumn="1" w:lastColumn="0" w:noHBand="0" w:noVBand="1"/>
      </w:tblPr>
      <w:tblGrid>
        <w:gridCol w:w="583"/>
        <w:gridCol w:w="2531"/>
        <w:gridCol w:w="2551"/>
        <w:gridCol w:w="1276"/>
        <w:gridCol w:w="1493"/>
        <w:gridCol w:w="1843"/>
      </w:tblGrid>
      <w:tr w:rsidR="00384ADB" w:rsidRPr="000E4006" w14:paraId="781A6720" w14:textId="77777777" w:rsidTr="00384ADB">
        <w:tc>
          <w:tcPr>
            <w:tcW w:w="583" w:type="dxa"/>
          </w:tcPr>
          <w:p w14:paraId="316746FB" w14:textId="77777777" w:rsidR="00384ADB" w:rsidRPr="000E4006" w:rsidRDefault="00384ADB" w:rsidP="002429B2">
            <w:pPr>
              <w:rPr>
                <w:b/>
                <w:sz w:val="22"/>
                <w:szCs w:val="24"/>
              </w:rPr>
            </w:pPr>
          </w:p>
        </w:tc>
        <w:tc>
          <w:tcPr>
            <w:tcW w:w="2531" w:type="dxa"/>
            <w:vAlign w:val="center"/>
          </w:tcPr>
          <w:p w14:paraId="0A3B5039" w14:textId="68AE4F02" w:rsidR="00384ADB" w:rsidRPr="000E4006" w:rsidRDefault="00384ADB" w:rsidP="002429B2">
            <w:pPr>
              <w:jc w:val="left"/>
              <w:rPr>
                <w:b/>
                <w:sz w:val="22"/>
                <w:szCs w:val="24"/>
              </w:rPr>
            </w:pPr>
            <w:r w:rsidRPr="000E4006">
              <w:rPr>
                <w:b/>
                <w:sz w:val="22"/>
                <w:szCs w:val="24"/>
              </w:rPr>
              <w:t xml:space="preserve">Наименование </w:t>
            </w:r>
            <w:r>
              <w:rPr>
                <w:b/>
                <w:sz w:val="22"/>
                <w:szCs w:val="24"/>
              </w:rPr>
              <w:t>оборудования</w:t>
            </w:r>
          </w:p>
        </w:tc>
        <w:tc>
          <w:tcPr>
            <w:tcW w:w="2551" w:type="dxa"/>
          </w:tcPr>
          <w:p w14:paraId="37882125" w14:textId="77777777" w:rsidR="00384ADB" w:rsidRDefault="00384ADB" w:rsidP="002429B2">
            <w:pPr>
              <w:rPr>
                <w:b/>
                <w:sz w:val="22"/>
                <w:szCs w:val="24"/>
              </w:rPr>
            </w:pPr>
          </w:p>
          <w:p w14:paraId="6664DCEC" w14:textId="77777777" w:rsidR="00384ADB" w:rsidRDefault="00384ADB" w:rsidP="002429B2">
            <w:pPr>
              <w:rPr>
                <w:b/>
                <w:sz w:val="22"/>
                <w:szCs w:val="24"/>
              </w:rPr>
            </w:pPr>
          </w:p>
          <w:p w14:paraId="7DAC125E" w14:textId="7C6C6B7F" w:rsidR="00384ADB" w:rsidRPr="000E4006" w:rsidRDefault="00384ADB" w:rsidP="002429B2">
            <w:pPr>
              <w:rPr>
                <w:b/>
                <w:sz w:val="22"/>
                <w:szCs w:val="24"/>
              </w:rPr>
            </w:pPr>
            <w:r>
              <w:rPr>
                <w:b/>
                <w:sz w:val="22"/>
                <w:szCs w:val="24"/>
              </w:rPr>
              <w:t>Характеристики</w:t>
            </w:r>
          </w:p>
        </w:tc>
        <w:tc>
          <w:tcPr>
            <w:tcW w:w="1276" w:type="dxa"/>
            <w:vAlign w:val="center"/>
          </w:tcPr>
          <w:p w14:paraId="20815EAB" w14:textId="01538F46" w:rsidR="00384ADB" w:rsidRPr="000E4006" w:rsidRDefault="00384ADB" w:rsidP="002429B2">
            <w:pPr>
              <w:jc w:val="left"/>
              <w:rPr>
                <w:b/>
                <w:sz w:val="22"/>
                <w:szCs w:val="24"/>
              </w:rPr>
            </w:pPr>
            <w:r w:rsidRPr="000E4006">
              <w:rPr>
                <w:b/>
                <w:sz w:val="22"/>
                <w:szCs w:val="24"/>
              </w:rPr>
              <w:t>Единица измерения</w:t>
            </w:r>
          </w:p>
        </w:tc>
        <w:tc>
          <w:tcPr>
            <w:tcW w:w="1493" w:type="dxa"/>
            <w:vAlign w:val="center"/>
          </w:tcPr>
          <w:p w14:paraId="1E19964C" w14:textId="1157D24E" w:rsidR="00384ADB" w:rsidRPr="000E4006" w:rsidRDefault="00384ADB" w:rsidP="002429B2">
            <w:pPr>
              <w:jc w:val="left"/>
              <w:rPr>
                <w:b/>
                <w:sz w:val="22"/>
                <w:szCs w:val="24"/>
              </w:rPr>
            </w:pPr>
            <w:r>
              <w:rPr>
                <w:b/>
                <w:sz w:val="22"/>
                <w:szCs w:val="24"/>
              </w:rPr>
              <w:t>Количество</w:t>
            </w:r>
          </w:p>
        </w:tc>
        <w:tc>
          <w:tcPr>
            <w:tcW w:w="1843" w:type="dxa"/>
            <w:vAlign w:val="center"/>
          </w:tcPr>
          <w:p w14:paraId="56A7A2B9" w14:textId="7F56961F" w:rsidR="00384ADB" w:rsidRPr="000E4006" w:rsidRDefault="00384ADB" w:rsidP="002429B2">
            <w:pPr>
              <w:jc w:val="left"/>
              <w:rPr>
                <w:b/>
                <w:sz w:val="22"/>
                <w:szCs w:val="24"/>
              </w:rPr>
            </w:pPr>
            <w:r w:rsidRPr="00384ADB">
              <w:rPr>
                <w:b/>
                <w:sz w:val="22"/>
                <w:szCs w:val="24"/>
              </w:rPr>
              <w:t xml:space="preserve">Значение (цифрами   и прописью), руб. </w:t>
            </w:r>
            <w:r>
              <w:rPr>
                <w:b/>
                <w:sz w:val="22"/>
                <w:szCs w:val="24"/>
              </w:rPr>
              <w:t>с учетом налогов и сборов</w:t>
            </w:r>
          </w:p>
        </w:tc>
      </w:tr>
      <w:tr w:rsidR="00384ADB" w:rsidRPr="000E4006" w14:paraId="2176F996" w14:textId="77777777" w:rsidTr="00384ADB">
        <w:tc>
          <w:tcPr>
            <w:tcW w:w="583" w:type="dxa"/>
          </w:tcPr>
          <w:p w14:paraId="3D43E3AE" w14:textId="19E44C03" w:rsidR="00384ADB" w:rsidRPr="000E4006" w:rsidRDefault="00384ADB" w:rsidP="00E91497">
            <w:pPr>
              <w:rPr>
                <w:b/>
                <w:sz w:val="22"/>
                <w:szCs w:val="24"/>
              </w:rPr>
            </w:pPr>
            <w:r>
              <w:rPr>
                <w:b/>
                <w:sz w:val="22"/>
                <w:szCs w:val="24"/>
              </w:rPr>
              <w:t>1</w:t>
            </w:r>
          </w:p>
        </w:tc>
        <w:tc>
          <w:tcPr>
            <w:tcW w:w="2531" w:type="dxa"/>
            <w:vAlign w:val="center"/>
          </w:tcPr>
          <w:p w14:paraId="354F5A02" w14:textId="07410AE9" w:rsidR="00384ADB" w:rsidRPr="000E4006" w:rsidRDefault="00384ADB" w:rsidP="00E91497">
            <w:pPr>
              <w:jc w:val="left"/>
              <w:rPr>
                <w:b/>
                <w:sz w:val="22"/>
                <w:szCs w:val="24"/>
              </w:rPr>
            </w:pPr>
          </w:p>
        </w:tc>
        <w:tc>
          <w:tcPr>
            <w:tcW w:w="2551" w:type="dxa"/>
          </w:tcPr>
          <w:p w14:paraId="1E3A4728" w14:textId="25D8BFC1" w:rsidR="00384ADB" w:rsidRPr="000E4006" w:rsidRDefault="00384ADB" w:rsidP="00E91497">
            <w:pPr>
              <w:rPr>
                <w:sz w:val="22"/>
                <w:szCs w:val="24"/>
              </w:rPr>
            </w:pPr>
          </w:p>
        </w:tc>
        <w:tc>
          <w:tcPr>
            <w:tcW w:w="1276" w:type="dxa"/>
            <w:vAlign w:val="center"/>
          </w:tcPr>
          <w:p w14:paraId="403CDCB0" w14:textId="2F713A5D" w:rsidR="00384ADB" w:rsidRPr="000E4006" w:rsidRDefault="00384ADB" w:rsidP="00E91497">
            <w:pPr>
              <w:jc w:val="left"/>
              <w:rPr>
                <w:sz w:val="22"/>
                <w:szCs w:val="24"/>
              </w:rPr>
            </w:pPr>
          </w:p>
        </w:tc>
        <w:tc>
          <w:tcPr>
            <w:tcW w:w="1493" w:type="dxa"/>
            <w:vAlign w:val="center"/>
          </w:tcPr>
          <w:p w14:paraId="79EB1D3B" w14:textId="3C09CA2D" w:rsidR="00384ADB" w:rsidRPr="000E4006" w:rsidRDefault="00384ADB" w:rsidP="00E91497">
            <w:pPr>
              <w:jc w:val="left"/>
              <w:rPr>
                <w:b/>
                <w:sz w:val="22"/>
                <w:szCs w:val="24"/>
              </w:rPr>
            </w:pPr>
          </w:p>
        </w:tc>
        <w:tc>
          <w:tcPr>
            <w:tcW w:w="1843" w:type="dxa"/>
            <w:vAlign w:val="center"/>
          </w:tcPr>
          <w:p w14:paraId="4BCD63B5" w14:textId="53426034" w:rsidR="00384ADB" w:rsidRPr="008A3239" w:rsidRDefault="00384ADB" w:rsidP="00E91497">
            <w:pPr>
              <w:jc w:val="left"/>
              <w:rPr>
                <w:i/>
                <w:iCs/>
              </w:rPr>
            </w:pPr>
          </w:p>
        </w:tc>
      </w:tr>
      <w:tr w:rsidR="00384ADB" w:rsidRPr="000E4006" w14:paraId="13B2C3B7" w14:textId="77777777" w:rsidTr="00384ADB">
        <w:tc>
          <w:tcPr>
            <w:tcW w:w="583" w:type="dxa"/>
          </w:tcPr>
          <w:p w14:paraId="537EECD4" w14:textId="506B4169" w:rsidR="00384ADB" w:rsidRDefault="00384ADB" w:rsidP="00E91497">
            <w:pPr>
              <w:rPr>
                <w:color w:val="000000"/>
                <w:sz w:val="22"/>
                <w:szCs w:val="24"/>
              </w:rPr>
            </w:pPr>
          </w:p>
        </w:tc>
        <w:tc>
          <w:tcPr>
            <w:tcW w:w="2531" w:type="dxa"/>
            <w:vAlign w:val="center"/>
          </w:tcPr>
          <w:p w14:paraId="5EFCFE24" w14:textId="5A8F8EEF" w:rsidR="00384ADB" w:rsidRPr="005E6095" w:rsidRDefault="00384ADB" w:rsidP="00E91497">
            <w:pPr>
              <w:rPr>
                <w:b/>
                <w:bCs/>
                <w:color w:val="000000"/>
                <w:sz w:val="22"/>
                <w:szCs w:val="24"/>
              </w:rPr>
            </w:pPr>
          </w:p>
        </w:tc>
        <w:tc>
          <w:tcPr>
            <w:tcW w:w="2551" w:type="dxa"/>
          </w:tcPr>
          <w:p w14:paraId="74A6CDEB" w14:textId="6904070E" w:rsidR="00384ADB" w:rsidRPr="000E4006" w:rsidRDefault="00384ADB" w:rsidP="00E91497">
            <w:pPr>
              <w:rPr>
                <w:sz w:val="22"/>
                <w:szCs w:val="24"/>
              </w:rPr>
            </w:pPr>
          </w:p>
        </w:tc>
        <w:tc>
          <w:tcPr>
            <w:tcW w:w="1276" w:type="dxa"/>
            <w:vAlign w:val="center"/>
          </w:tcPr>
          <w:p w14:paraId="2AAE8D9C" w14:textId="38F9FA4C" w:rsidR="00384ADB" w:rsidRPr="000E4006" w:rsidRDefault="00384ADB" w:rsidP="00E91497">
            <w:pPr>
              <w:rPr>
                <w:sz w:val="22"/>
                <w:szCs w:val="24"/>
              </w:rPr>
            </w:pPr>
          </w:p>
        </w:tc>
        <w:tc>
          <w:tcPr>
            <w:tcW w:w="1493" w:type="dxa"/>
            <w:vAlign w:val="center"/>
          </w:tcPr>
          <w:p w14:paraId="057B6E0C" w14:textId="77777777" w:rsidR="00384ADB" w:rsidRPr="000E4006" w:rsidRDefault="00384ADB" w:rsidP="00E91497">
            <w:pPr>
              <w:rPr>
                <w:b/>
                <w:sz w:val="22"/>
                <w:szCs w:val="24"/>
              </w:rPr>
            </w:pPr>
          </w:p>
        </w:tc>
        <w:tc>
          <w:tcPr>
            <w:tcW w:w="1843" w:type="dxa"/>
            <w:vAlign w:val="center"/>
          </w:tcPr>
          <w:p w14:paraId="6B3963B3" w14:textId="77777777" w:rsidR="00384ADB" w:rsidRPr="008A3239" w:rsidRDefault="00384ADB" w:rsidP="005B265B">
            <w:pPr>
              <w:ind w:left="114" w:right="113"/>
              <w:rPr>
                <w:i/>
                <w:iCs/>
              </w:rPr>
            </w:pPr>
          </w:p>
        </w:tc>
      </w:tr>
      <w:tr w:rsidR="00384ADB" w:rsidRPr="000E4006" w14:paraId="0B899FAE" w14:textId="77777777" w:rsidTr="00384ADB">
        <w:tc>
          <w:tcPr>
            <w:tcW w:w="583" w:type="dxa"/>
          </w:tcPr>
          <w:p w14:paraId="1132762E" w14:textId="05AE4775" w:rsidR="00384ADB" w:rsidRDefault="00384ADB" w:rsidP="00E91497">
            <w:pPr>
              <w:rPr>
                <w:color w:val="000000"/>
                <w:sz w:val="22"/>
                <w:szCs w:val="24"/>
              </w:rPr>
            </w:pPr>
          </w:p>
        </w:tc>
        <w:tc>
          <w:tcPr>
            <w:tcW w:w="2531" w:type="dxa"/>
            <w:vAlign w:val="center"/>
          </w:tcPr>
          <w:p w14:paraId="57EC6F98" w14:textId="0B70E92E" w:rsidR="00384ADB" w:rsidRPr="005E6095" w:rsidRDefault="00384ADB" w:rsidP="00E91497">
            <w:pPr>
              <w:rPr>
                <w:b/>
                <w:bCs/>
                <w:color w:val="000000"/>
                <w:sz w:val="22"/>
                <w:szCs w:val="24"/>
              </w:rPr>
            </w:pPr>
          </w:p>
        </w:tc>
        <w:tc>
          <w:tcPr>
            <w:tcW w:w="2551" w:type="dxa"/>
          </w:tcPr>
          <w:p w14:paraId="2481EC7E" w14:textId="17E370F3" w:rsidR="00384ADB" w:rsidRPr="000E4006" w:rsidRDefault="00384ADB" w:rsidP="00E91497">
            <w:pPr>
              <w:rPr>
                <w:sz w:val="22"/>
                <w:szCs w:val="24"/>
              </w:rPr>
            </w:pPr>
          </w:p>
        </w:tc>
        <w:tc>
          <w:tcPr>
            <w:tcW w:w="1276" w:type="dxa"/>
            <w:vAlign w:val="center"/>
          </w:tcPr>
          <w:p w14:paraId="275A622F" w14:textId="085DF743" w:rsidR="00384ADB" w:rsidRPr="000E4006" w:rsidRDefault="00384ADB" w:rsidP="00E91497">
            <w:pPr>
              <w:rPr>
                <w:sz w:val="22"/>
                <w:szCs w:val="24"/>
              </w:rPr>
            </w:pPr>
          </w:p>
        </w:tc>
        <w:tc>
          <w:tcPr>
            <w:tcW w:w="1493" w:type="dxa"/>
            <w:vAlign w:val="center"/>
          </w:tcPr>
          <w:p w14:paraId="517578B2" w14:textId="77777777" w:rsidR="00384ADB" w:rsidRPr="000E4006" w:rsidRDefault="00384ADB" w:rsidP="00E91497">
            <w:pPr>
              <w:rPr>
                <w:b/>
                <w:sz w:val="22"/>
                <w:szCs w:val="24"/>
              </w:rPr>
            </w:pPr>
          </w:p>
        </w:tc>
        <w:tc>
          <w:tcPr>
            <w:tcW w:w="1843" w:type="dxa"/>
            <w:vAlign w:val="center"/>
          </w:tcPr>
          <w:p w14:paraId="22A4136A" w14:textId="45002064" w:rsidR="00384ADB" w:rsidRPr="008A3239" w:rsidRDefault="00384ADB" w:rsidP="00E91497">
            <w:pPr>
              <w:ind w:left="114" w:right="113"/>
              <w:rPr>
                <w:i/>
                <w:iCs/>
              </w:rPr>
            </w:pPr>
          </w:p>
        </w:tc>
      </w:tr>
      <w:tr w:rsidR="00384ADB" w:rsidRPr="000E4006" w14:paraId="7F964226" w14:textId="77777777" w:rsidTr="00384ADB">
        <w:tc>
          <w:tcPr>
            <w:tcW w:w="583" w:type="dxa"/>
          </w:tcPr>
          <w:p w14:paraId="02EEC032" w14:textId="19F3A8A1" w:rsidR="00384ADB" w:rsidRDefault="00384ADB" w:rsidP="00E91497">
            <w:pPr>
              <w:rPr>
                <w:color w:val="000000"/>
                <w:sz w:val="22"/>
                <w:szCs w:val="24"/>
              </w:rPr>
            </w:pPr>
          </w:p>
        </w:tc>
        <w:tc>
          <w:tcPr>
            <w:tcW w:w="2531" w:type="dxa"/>
            <w:vAlign w:val="center"/>
          </w:tcPr>
          <w:p w14:paraId="1C4FF4CA" w14:textId="2845D471" w:rsidR="00384ADB" w:rsidRDefault="00384ADB" w:rsidP="00E91497">
            <w:pPr>
              <w:rPr>
                <w:b/>
                <w:bCs/>
                <w:color w:val="000000"/>
                <w:sz w:val="22"/>
                <w:szCs w:val="24"/>
              </w:rPr>
            </w:pPr>
          </w:p>
        </w:tc>
        <w:tc>
          <w:tcPr>
            <w:tcW w:w="2551" w:type="dxa"/>
          </w:tcPr>
          <w:p w14:paraId="426EACD2" w14:textId="04C8D952" w:rsidR="00384ADB" w:rsidRPr="0066753A" w:rsidRDefault="00384ADB" w:rsidP="00E91497">
            <w:pPr>
              <w:rPr>
                <w:sz w:val="18"/>
                <w:szCs w:val="18"/>
              </w:rPr>
            </w:pPr>
          </w:p>
        </w:tc>
        <w:tc>
          <w:tcPr>
            <w:tcW w:w="1276" w:type="dxa"/>
            <w:vAlign w:val="center"/>
          </w:tcPr>
          <w:p w14:paraId="2AE8D10D" w14:textId="094DB296" w:rsidR="00384ADB" w:rsidRDefault="00384ADB" w:rsidP="00E91497">
            <w:pPr>
              <w:rPr>
                <w:sz w:val="22"/>
                <w:szCs w:val="24"/>
              </w:rPr>
            </w:pPr>
          </w:p>
        </w:tc>
        <w:tc>
          <w:tcPr>
            <w:tcW w:w="1493" w:type="dxa"/>
            <w:vAlign w:val="center"/>
          </w:tcPr>
          <w:p w14:paraId="40A8B49E" w14:textId="77777777" w:rsidR="00384ADB" w:rsidRPr="000E4006" w:rsidRDefault="00384ADB" w:rsidP="00E91497">
            <w:pPr>
              <w:rPr>
                <w:b/>
                <w:sz w:val="22"/>
                <w:szCs w:val="24"/>
              </w:rPr>
            </w:pPr>
          </w:p>
        </w:tc>
        <w:tc>
          <w:tcPr>
            <w:tcW w:w="1843" w:type="dxa"/>
            <w:vAlign w:val="center"/>
          </w:tcPr>
          <w:p w14:paraId="2325E386" w14:textId="3D1FC51A" w:rsidR="00384ADB" w:rsidRPr="008A3239" w:rsidRDefault="00384ADB" w:rsidP="00E91497">
            <w:pPr>
              <w:ind w:left="114" w:right="113"/>
              <w:rPr>
                <w:i/>
                <w:iCs/>
              </w:rPr>
            </w:pPr>
          </w:p>
        </w:tc>
      </w:tr>
      <w:tr w:rsidR="00384ADB" w:rsidRPr="000E4006" w14:paraId="4B76AB63" w14:textId="77777777" w:rsidTr="00384ADB">
        <w:tc>
          <w:tcPr>
            <w:tcW w:w="583" w:type="dxa"/>
          </w:tcPr>
          <w:p w14:paraId="7080D7D0" w14:textId="77777777" w:rsidR="00384ADB" w:rsidRPr="009702B8" w:rsidRDefault="00384ADB" w:rsidP="00E91497">
            <w:pPr>
              <w:rPr>
                <w:b/>
                <w:bCs/>
                <w:color w:val="000000"/>
                <w:sz w:val="22"/>
                <w:szCs w:val="24"/>
              </w:rPr>
            </w:pPr>
          </w:p>
        </w:tc>
        <w:tc>
          <w:tcPr>
            <w:tcW w:w="2531" w:type="dxa"/>
            <w:vAlign w:val="center"/>
          </w:tcPr>
          <w:p w14:paraId="208D3502" w14:textId="7AE83528" w:rsidR="00384ADB" w:rsidRPr="009702B8" w:rsidRDefault="00384ADB" w:rsidP="00E91497">
            <w:pPr>
              <w:rPr>
                <w:b/>
                <w:bCs/>
                <w:color w:val="000000"/>
                <w:sz w:val="22"/>
                <w:szCs w:val="24"/>
              </w:rPr>
            </w:pPr>
            <w:r>
              <w:rPr>
                <w:b/>
                <w:bCs/>
                <w:color w:val="000000"/>
                <w:sz w:val="22"/>
                <w:szCs w:val="24"/>
              </w:rPr>
              <w:t>Итого, руб.</w:t>
            </w:r>
          </w:p>
        </w:tc>
        <w:tc>
          <w:tcPr>
            <w:tcW w:w="2551" w:type="dxa"/>
          </w:tcPr>
          <w:p w14:paraId="5220F4BC" w14:textId="77777777" w:rsidR="00384ADB" w:rsidRPr="000E4006" w:rsidRDefault="00384ADB" w:rsidP="00E91497">
            <w:pPr>
              <w:rPr>
                <w:sz w:val="22"/>
                <w:szCs w:val="24"/>
              </w:rPr>
            </w:pPr>
          </w:p>
        </w:tc>
        <w:tc>
          <w:tcPr>
            <w:tcW w:w="1276" w:type="dxa"/>
            <w:vAlign w:val="center"/>
          </w:tcPr>
          <w:p w14:paraId="643750A3" w14:textId="3E36A9E8" w:rsidR="00384ADB" w:rsidRPr="000E4006" w:rsidRDefault="00384ADB" w:rsidP="00E91497">
            <w:pPr>
              <w:rPr>
                <w:sz w:val="22"/>
                <w:szCs w:val="24"/>
              </w:rPr>
            </w:pPr>
          </w:p>
        </w:tc>
        <w:tc>
          <w:tcPr>
            <w:tcW w:w="1493" w:type="dxa"/>
            <w:vAlign w:val="center"/>
          </w:tcPr>
          <w:p w14:paraId="391D5EEC" w14:textId="77777777" w:rsidR="00384ADB" w:rsidRPr="000E4006" w:rsidRDefault="00384ADB" w:rsidP="00E91497">
            <w:pPr>
              <w:rPr>
                <w:b/>
                <w:sz w:val="22"/>
                <w:szCs w:val="24"/>
              </w:rPr>
            </w:pPr>
          </w:p>
        </w:tc>
        <w:tc>
          <w:tcPr>
            <w:tcW w:w="1843" w:type="dxa"/>
            <w:vAlign w:val="center"/>
          </w:tcPr>
          <w:p w14:paraId="36CF582E" w14:textId="57716EA4" w:rsidR="00384ADB" w:rsidRPr="000E4006" w:rsidRDefault="00384ADB" w:rsidP="00E91497">
            <w:pPr>
              <w:rPr>
                <w:i/>
                <w:iCs/>
                <w:sz w:val="22"/>
                <w:szCs w:val="24"/>
              </w:rPr>
            </w:pPr>
          </w:p>
        </w:tc>
      </w:tr>
    </w:tbl>
    <w:p w14:paraId="05E31272" w14:textId="77777777" w:rsidR="005777DB" w:rsidRPr="006D4708" w:rsidRDefault="005777DB" w:rsidP="005777DB">
      <w:pPr>
        <w:pStyle w:val="aff"/>
        <w:tabs>
          <w:tab w:val="left" w:pos="567"/>
        </w:tabs>
        <w:spacing w:after="0"/>
        <w:rPr>
          <w:sz w:val="22"/>
          <w:szCs w:val="22"/>
          <w:lang w:val="ru-RU"/>
        </w:rPr>
      </w:pPr>
    </w:p>
    <w:p w14:paraId="1040D082" w14:textId="77777777" w:rsidR="00384ADB" w:rsidRDefault="00384ADB" w:rsidP="005777DB">
      <w:pPr>
        <w:tabs>
          <w:tab w:val="left" w:pos="567"/>
        </w:tabs>
        <w:jc w:val="both"/>
        <w:rPr>
          <w:sz w:val="22"/>
          <w:szCs w:val="22"/>
        </w:rPr>
      </w:pPr>
    </w:p>
    <w:p w14:paraId="7347562F" w14:textId="377EA305"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w:t>
      </w:r>
      <w:r w:rsidRPr="000433DF">
        <w:rPr>
          <w:sz w:val="22"/>
          <w:szCs w:val="22"/>
          <w:lang w:val="ru-RU"/>
        </w:rPr>
        <w:lastRenderedPageBreak/>
        <w:t xml:space="preserve">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78" w:name="OLE_LINK98"/>
      <w:r w:rsidRPr="000433DF">
        <w:rPr>
          <w:b/>
          <w:sz w:val="22"/>
          <w:szCs w:val="22"/>
        </w:rPr>
        <w:t>Участник закупки</w:t>
      </w:r>
      <w:bookmarkEnd w:id="78"/>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proofErr w:type="gramStart"/>
      <w:r>
        <w:rPr>
          <w:i/>
          <w:color w:val="0070C0"/>
          <w:sz w:val="22"/>
          <w:szCs w:val="22"/>
        </w:rPr>
        <w:t xml:space="preserve">ФИО, </w:t>
      </w:r>
      <w:r w:rsidRPr="000433DF">
        <w:rPr>
          <w:i/>
          <w:color w:val="0070C0"/>
          <w:sz w:val="22"/>
          <w:szCs w:val="22"/>
        </w:rPr>
        <w:t xml:space="preserve"> основание</w:t>
      </w:r>
      <w:proofErr w:type="gramEnd"/>
      <w:r w:rsidRPr="000433DF">
        <w:rPr>
          <w:i/>
          <w:color w:val="0070C0"/>
          <w:sz w:val="22"/>
          <w:szCs w:val="22"/>
        </w:rPr>
        <w:t xml:space="preserve">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79" w:name="_Ref166330475"/>
      <w:bookmarkStart w:id="80" w:name="_Ref166424094"/>
      <w:bookmarkStart w:id="81" w:name="_Toc225857524"/>
      <w:bookmarkStart w:id="82" w:name="_Ref230622735"/>
      <w:bookmarkStart w:id="83" w:name="_Ref230624213"/>
      <w:bookmarkStart w:id="84" w:name="_Toc253648652"/>
      <w:bookmarkStart w:id="85" w:name="_Toc275177227"/>
      <w:bookmarkStart w:id="86" w:name="_Ref290050547"/>
      <w:bookmarkStart w:id="87" w:name="_Toc366896206"/>
      <w:bookmarkStart w:id="88" w:name="_Toc275078263"/>
      <w:bookmarkEnd w:id="75"/>
      <w:bookmarkEnd w:id="76"/>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0500E047" w14:textId="77777777" w:rsidR="00721F58" w:rsidRDefault="00721F58" w:rsidP="000032E6">
      <w:pPr>
        <w:jc w:val="right"/>
        <w:rPr>
          <w:b/>
          <w:sz w:val="24"/>
          <w:szCs w:val="24"/>
        </w:rPr>
      </w:pPr>
      <w:bookmarkStart w:id="89" w:name="_Toc275177228"/>
      <w:bookmarkStart w:id="90" w:name="OLE_LINK104"/>
      <w:bookmarkStart w:id="91" w:name="_Toc292372143"/>
      <w:bookmarkStart w:id="92" w:name="_Ref296003127"/>
      <w:bookmarkStart w:id="93" w:name="_Toc366896207"/>
      <w:bookmarkStart w:id="94" w:name="_Toc275078264"/>
      <w:bookmarkEnd w:id="79"/>
      <w:bookmarkEnd w:id="80"/>
      <w:bookmarkEnd w:id="81"/>
      <w:bookmarkEnd w:id="82"/>
      <w:bookmarkEnd w:id="83"/>
      <w:bookmarkEnd w:id="84"/>
      <w:bookmarkEnd w:id="85"/>
      <w:bookmarkEnd w:id="86"/>
      <w:bookmarkEnd w:id="87"/>
      <w:bookmarkEnd w:id="88"/>
    </w:p>
    <w:p w14:paraId="1CF31F16" w14:textId="77777777" w:rsidR="00721F58" w:rsidRDefault="00721F58" w:rsidP="000032E6">
      <w:pPr>
        <w:jc w:val="right"/>
        <w:rPr>
          <w:b/>
          <w:sz w:val="24"/>
          <w:szCs w:val="24"/>
        </w:rPr>
      </w:pPr>
    </w:p>
    <w:p w14:paraId="2A40FF40" w14:textId="77777777" w:rsidR="00721F58" w:rsidRDefault="00721F58" w:rsidP="000032E6">
      <w:pPr>
        <w:jc w:val="right"/>
        <w:rPr>
          <w:b/>
          <w:sz w:val="24"/>
          <w:szCs w:val="24"/>
        </w:rPr>
      </w:pPr>
    </w:p>
    <w:p w14:paraId="2D6BB484" w14:textId="77777777" w:rsidR="00721F58" w:rsidRDefault="00721F58" w:rsidP="000032E6">
      <w:pPr>
        <w:jc w:val="right"/>
        <w:rPr>
          <w:b/>
          <w:sz w:val="24"/>
          <w:szCs w:val="24"/>
        </w:rPr>
      </w:pPr>
    </w:p>
    <w:p w14:paraId="4709D24C" w14:textId="77777777" w:rsidR="00721F58" w:rsidRDefault="00721F58" w:rsidP="000032E6">
      <w:pPr>
        <w:jc w:val="right"/>
        <w:rPr>
          <w:b/>
          <w:sz w:val="24"/>
          <w:szCs w:val="24"/>
        </w:rPr>
      </w:pPr>
    </w:p>
    <w:p w14:paraId="41F08A7B" w14:textId="77777777" w:rsidR="00721F58" w:rsidRDefault="00721F58" w:rsidP="000032E6">
      <w:pPr>
        <w:jc w:val="right"/>
        <w:rPr>
          <w:b/>
          <w:sz w:val="24"/>
          <w:szCs w:val="24"/>
        </w:rPr>
      </w:pPr>
    </w:p>
    <w:p w14:paraId="6E258EBE" w14:textId="77777777" w:rsidR="00721F58" w:rsidRDefault="00721F58" w:rsidP="000032E6">
      <w:pPr>
        <w:jc w:val="right"/>
        <w:rPr>
          <w:b/>
          <w:sz w:val="24"/>
          <w:szCs w:val="24"/>
        </w:rPr>
      </w:pPr>
    </w:p>
    <w:p w14:paraId="46D10871" w14:textId="77777777" w:rsidR="00721F58" w:rsidRDefault="00721F58" w:rsidP="000032E6">
      <w:pPr>
        <w:jc w:val="right"/>
        <w:rPr>
          <w:b/>
          <w:sz w:val="24"/>
          <w:szCs w:val="24"/>
        </w:rPr>
      </w:pPr>
    </w:p>
    <w:p w14:paraId="43A4246D" w14:textId="77777777" w:rsidR="00721F58" w:rsidRDefault="00721F58" w:rsidP="000032E6">
      <w:pPr>
        <w:jc w:val="right"/>
        <w:rPr>
          <w:b/>
          <w:sz w:val="24"/>
          <w:szCs w:val="24"/>
        </w:rPr>
      </w:pPr>
    </w:p>
    <w:p w14:paraId="6A595947" w14:textId="464EA332" w:rsidR="005777DB" w:rsidRPr="008E6573" w:rsidRDefault="005777DB" w:rsidP="000032E6">
      <w:pPr>
        <w:jc w:val="right"/>
        <w:rPr>
          <w:b/>
          <w:sz w:val="24"/>
          <w:szCs w:val="24"/>
        </w:rPr>
      </w:pPr>
      <w:r>
        <w:rPr>
          <w:b/>
          <w:sz w:val="24"/>
          <w:szCs w:val="24"/>
        </w:rPr>
        <w:lastRenderedPageBreak/>
        <w:t>ФОРМА 3</w:t>
      </w:r>
      <w:r w:rsidR="000032E6">
        <w:rPr>
          <w:b/>
          <w:sz w:val="24"/>
          <w:szCs w:val="24"/>
        </w:rPr>
        <w:t xml:space="preserve">                                                                                                    Приложение №1 к заявке на участие в запросе котировок</w:t>
      </w:r>
      <w:r w:rsidR="009B08A9">
        <w:rPr>
          <w:b/>
          <w:sz w:val="24"/>
          <w:szCs w:val="24"/>
        </w:rPr>
        <w:t xml:space="preserve"> №</w:t>
      </w:r>
      <w:r w:rsidR="00517E7A">
        <w:rPr>
          <w:b/>
          <w:sz w:val="24"/>
          <w:szCs w:val="24"/>
        </w:rPr>
        <w:t xml:space="preserve"> </w:t>
      </w:r>
      <w:r w:rsidR="009B08A9">
        <w:rPr>
          <w:b/>
          <w:sz w:val="24"/>
          <w:szCs w:val="24"/>
        </w:rPr>
        <w:t>КСУ/</w:t>
      </w:r>
      <w:r w:rsidR="002D40FE">
        <w:rPr>
          <w:b/>
          <w:sz w:val="24"/>
          <w:szCs w:val="24"/>
        </w:rPr>
        <w:t>5</w:t>
      </w:r>
      <w:r w:rsidR="00F47E79">
        <w:rPr>
          <w:b/>
          <w:sz w:val="24"/>
          <w:szCs w:val="24"/>
        </w:rPr>
        <w:t>-</w:t>
      </w:r>
      <w:r w:rsidR="00D81421">
        <w:rPr>
          <w:b/>
          <w:sz w:val="24"/>
          <w:szCs w:val="24"/>
        </w:rPr>
        <w:t>6</w:t>
      </w:r>
      <w:r w:rsidR="00C318EB">
        <w:rPr>
          <w:b/>
          <w:sz w:val="24"/>
          <w:szCs w:val="24"/>
        </w:rPr>
        <w:t>-2</w:t>
      </w:r>
      <w:r w:rsidR="002D0B9F">
        <w:rPr>
          <w:b/>
          <w:sz w:val="24"/>
          <w:szCs w:val="24"/>
        </w:rPr>
        <w:t>4</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12EDD714" w:rsidR="00C331BF" w:rsidRPr="008E6573" w:rsidRDefault="00BF02A7" w:rsidP="00C331BF">
      <w:pPr>
        <w:jc w:val="both"/>
        <w:rPr>
          <w:rFonts w:eastAsia="Calibri"/>
          <w:sz w:val="24"/>
          <w:szCs w:val="22"/>
          <w:lang w:eastAsia="en-US"/>
        </w:rPr>
      </w:pPr>
      <w:r w:rsidRPr="008E6573">
        <w:rPr>
          <w:rFonts w:eastAsia="Calibri"/>
          <w:sz w:val="24"/>
          <w:szCs w:val="22"/>
          <w:lang w:eastAsia="en-US"/>
        </w:rPr>
        <w:t>Выдан: _</w:t>
      </w:r>
      <w:r w:rsidR="00C331BF" w:rsidRPr="008E6573">
        <w:rPr>
          <w:rFonts w:eastAsia="Calibri"/>
          <w:sz w:val="24"/>
          <w:szCs w:val="22"/>
          <w:lang w:eastAsia="en-US"/>
        </w:rPr>
        <w:t>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4FB2D5D2"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w:t>
      </w:r>
      <w:proofErr w:type="spellStart"/>
      <w:r w:rsidRPr="008E6573">
        <w:rPr>
          <w:rFonts w:eastAsia="Calibri"/>
          <w:sz w:val="24"/>
          <w:szCs w:val="22"/>
          <w:lang w:eastAsia="en-US"/>
        </w:rPr>
        <w:t>ая</w:t>
      </w:r>
      <w:proofErr w:type="spellEnd"/>
      <w:r w:rsidRPr="008E6573">
        <w:rPr>
          <w:rFonts w:eastAsia="Calibri"/>
          <w:sz w:val="24"/>
          <w:szCs w:val="22"/>
          <w:lang w:eastAsia="en-US"/>
        </w:rPr>
        <w:t xml:space="preserve">) по </w:t>
      </w:r>
      <w:r w:rsidR="00BF02A7" w:rsidRPr="008E6573">
        <w:rPr>
          <w:rFonts w:eastAsia="Calibri"/>
          <w:sz w:val="24"/>
          <w:szCs w:val="22"/>
          <w:lang w:eastAsia="en-US"/>
        </w:rPr>
        <w:t>адресу: _</w:t>
      </w:r>
      <w:r w:rsidRPr="008E6573">
        <w:rPr>
          <w:rFonts w:eastAsia="Calibri"/>
          <w:sz w:val="24"/>
          <w:szCs w:val="22"/>
          <w:lang w:eastAsia="en-US"/>
        </w:rPr>
        <w:t>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проживающий(</w:t>
      </w:r>
      <w:proofErr w:type="spellStart"/>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proofErr w:type="gramStart"/>
      <w:r w:rsidRPr="008E6573">
        <w:rPr>
          <w:rFonts w:ascii="TimesNewRomanPSMT" w:eastAsia="Calibri" w:hAnsi="TimesNewRomanPSMT" w:cs="TimesNewRomanPSMT"/>
          <w:sz w:val="24"/>
          <w:szCs w:val="22"/>
        </w:rPr>
        <w:t>.)</w:t>
      </w:r>
      <w:r w:rsidRPr="008E6573">
        <w:rPr>
          <w:sz w:val="24"/>
          <w:szCs w:val="22"/>
          <w:lang w:eastAsia="en-US"/>
        </w:rPr>
        <w:t>_</w:t>
      </w:r>
      <w:proofErr w:type="gramEnd"/>
      <w:r w:rsidRPr="008E6573">
        <w:rPr>
          <w:sz w:val="24"/>
          <w:szCs w:val="22"/>
          <w:lang w:eastAsia="en-US"/>
        </w:rPr>
        <w:t>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412E0AF4"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 xml:space="preserve">прохождения процедур, необходимых для проведения </w:t>
      </w:r>
      <w:r w:rsidR="00E83570"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proofErr w:type="gramStart"/>
      <w:r w:rsidRPr="008E6573">
        <w:rPr>
          <w:rFonts w:eastAsia="Calibri"/>
          <w:sz w:val="24"/>
          <w:szCs w:val="22"/>
          <w:lang w:eastAsia="en-US"/>
        </w:rPr>
        <w:t>В случае отзыва согласия Субъекта,</w:t>
      </w:r>
      <w:proofErr w:type="gramEnd"/>
      <w:r w:rsidRPr="008E6573">
        <w:rPr>
          <w:rFonts w:eastAsia="Calibri"/>
          <w:sz w:val="24"/>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60800"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E00B54" w:rsidRDefault="00E00B54" w:rsidP="00C331BF">
                            <w:pPr>
                              <w:jc w:val="center"/>
                              <w:rPr>
                                <w:b/>
                              </w:rPr>
                            </w:pPr>
                            <w:r>
                              <w:rPr>
                                <w:b/>
                              </w:rPr>
                              <w:t>Субъект персональных данных</w:t>
                            </w:r>
                          </w:p>
                          <w:p w14:paraId="5A9ADE31" w14:textId="77777777" w:rsidR="00E00B54" w:rsidRDefault="00E00B54" w:rsidP="00C331BF">
                            <w:pPr>
                              <w:jc w:val="center"/>
                              <w:rPr>
                                <w:b/>
                              </w:rPr>
                            </w:pPr>
                            <w:r>
                              <w:rPr>
                                <w:b/>
                              </w:rPr>
                              <w:t>«Ознакомлен»</w:t>
                            </w:r>
                          </w:p>
                          <w:p w14:paraId="024AE98D" w14:textId="77777777" w:rsidR="00E00B54" w:rsidRDefault="00E00B54" w:rsidP="00C331BF">
                            <w:pPr>
                              <w:pBdr>
                                <w:bottom w:val="single" w:sz="6" w:space="1" w:color="auto"/>
                              </w:pBdr>
                              <w:rPr>
                                <w:b/>
                              </w:rPr>
                            </w:pPr>
                          </w:p>
                          <w:p w14:paraId="0EEE8158" w14:textId="77777777" w:rsidR="00E00B54" w:rsidRDefault="00E00B54" w:rsidP="00C331BF">
                            <w:pPr>
                              <w:jc w:val="center"/>
                              <w:rPr>
                                <w:i/>
                              </w:rPr>
                            </w:pPr>
                            <w:r w:rsidRPr="001971F0">
                              <w:rPr>
                                <w:i/>
                              </w:rPr>
                              <w:t>(</w:t>
                            </w:r>
                            <w:proofErr w:type="gramStart"/>
                            <w:r w:rsidRPr="001971F0">
                              <w:rPr>
                                <w:i/>
                              </w:rPr>
                              <w:t>Ф</w:t>
                            </w:r>
                            <w:r>
                              <w:rPr>
                                <w:i/>
                              </w:rPr>
                              <w:t xml:space="preserve">амилия  </w:t>
                            </w:r>
                            <w:r w:rsidRPr="001971F0">
                              <w:rPr>
                                <w:i/>
                              </w:rPr>
                              <w:t>И.О</w:t>
                            </w:r>
                            <w:r>
                              <w:rPr>
                                <w:i/>
                              </w:rPr>
                              <w:t>.</w:t>
                            </w:r>
                            <w:proofErr w:type="gramEnd"/>
                            <w:r w:rsidRPr="001971F0">
                              <w:rPr>
                                <w:i/>
                              </w:rPr>
                              <w:t>)</w:t>
                            </w:r>
                          </w:p>
                          <w:p w14:paraId="6EE4CC82" w14:textId="77777777" w:rsidR="00E00B54" w:rsidRDefault="00E00B54" w:rsidP="00C331BF"/>
                          <w:p w14:paraId="5A868944" w14:textId="77777777" w:rsidR="00E00B54" w:rsidRDefault="00E00B54" w:rsidP="00C331BF">
                            <w:pPr>
                              <w:jc w:val="center"/>
                            </w:pPr>
                            <w:r>
                              <w:t>______________</w:t>
                            </w:r>
                          </w:p>
                          <w:p w14:paraId="764CE139" w14:textId="77777777" w:rsidR="00E00B54" w:rsidRDefault="00E00B54" w:rsidP="00C331BF">
                            <w:pPr>
                              <w:jc w:val="center"/>
                              <w:rPr>
                                <w:i/>
                                <w:sz w:val="22"/>
                              </w:rPr>
                            </w:pPr>
                            <w:r w:rsidRPr="001971F0">
                              <w:rPr>
                                <w:i/>
                                <w:sz w:val="22"/>
                              </w:rPr>
                              <w:t>(Подпись)</w:t>
                            </w:r>
                          </w:p>
                          <w:p w14:paraId="7E693AA5" w14:textId="77777777" w:rsidR="00E00B54" w:rsidRPr="001971F0" w:rsidRDefault="00E00B54"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E00B54" w:rsidRDefault="00E00B54" w:rsidP="00C331BF">
                      <w:pPr>
                        <w:jc w:val="center"/>
                        <w:rPr>
                          <w:b/>
                        </w:rPr>
                      </w:pPr>
                      <w:r>
                        <w:rPr>
                          <w:b/>
                        </w:rPr>
                        <w:t>Субъект персональных данных</w:t>
                      </w:r>
                    </w:p>
                    <w:p w14:paraId="5A9ADE31" w14:textId="77777777" w:rsidR="00E00B54" w:rsidRDefault="00E00B54" w:rsidP="00C331BF">
                      <w:pPr>
                        <w:jc w:val="center"/>
                        <w:rPr>
                          <w:b/>
                        </w:rPr>
                      </w:pPr>
                      <w:r>
                        <w:rPr>
                          <w:b/>
                        </w:rPr>
                        <w:t>«Ознакомлен»</w:t>
                      </w:r>
                    </w:p>
                    <w:p w14:paraId="024AE98D" w14:textId="77777777" w:rsidR="00E00B54" w:rsidRDefault="00E00B54" w:rsidP="00C331BF">
                      <w:pPr>
                        <w:pBdr>
                          <w:bottom w:val="single" w:sz="6" w:space="1" w:color="auto"/>
                        </w:pBdr>
                        <w:rPr>
                          <w:b/>
                        </w:rPr>
                      </w:pPr>
                    </w:p>
                    <w:p w14:paraId="0EEE8158" w14:textId="77777777" w:rsidR="00E00B54" w:rsidRDefault="00E00B54" w:rsidP="00C331BF">
                      <w:pPr>
                        <w:jc w:val="center"/>
                        <w:rPr>
                          <w:i/>
                        </w:rPr>
                      </w:pPr>
                      <w:r w:rsidRPr="001971F0">
                        <w:rPr>
                          <w:i/>
                        </w:rPr>
                        <w:t>(</w:t>
                      </w:r>
                      <w:proofErr w:type="gramStart"/>
                      <w:r w:rsidRPr="001971F0">
                        <w:rPr>
                          <w:i/>
                        </w:rPr>
                        <w:t>Ф</w:t>
                      </w:r>
                      <w:r>
                        <w:rPr>
                          <w:i/>
                        </w:rPr>
                        <w:t xml:space="preserve">амилия  </w:t>
                      </w:r>
                      <w:r w:rsidRPr="001971F0">
                        <w:rPr>
                          <w:i/>
                        </w:rPr>
                        <w:t>И.О</w:t>
                      </w:r>
                      <w:r>
                        <w:rPr>
                          <w:i/>
                        </w:rPr>
                        <w:t>.</w:t>
                      </w:r>
                      <w:proofErr w:type="gramEnd"/>
                      <w:r w:rsidRPr="001971F0">
                        <w:rPr>
                          <w:i/>
                        </w:rPr>
                        <w:t>)</w:t>
                      </w:r>
                    </w:p>
                    <w:p w14:paraId="6EE4CC82" w14:textId="77777777" w:rsidR="00E00B54" w:rsidRDefault="00E00B54" w:rsidP="00C331BF"/>
                    <w:p w14:paraId="5A868944" w14:textId="77777777" w:rsidR="00E00B54" w:rsidRDefault="00E00B54" w:rsidP="00C331BF">
                      <w:pPr>
                        <w:jc w:val="center"/>
                      </w:pPr>
                      <w:r>
                        <w:t>______________</w:t>
                      </w:r>
                    </w:p>
                    <w:p w14:paraId="764CE139" w14:textId="77777777" w:rsidR="00E00B54" w:rsidRDefault="00E00B54" w:rsidP="00C331BF">
                      <w:pPr>
                        <w:jc w:val="center"/>
                        <w:rPr>
                          <w:i/>
                          <w:sz w:val="22"/>
                        </w:rPr>
                      </w:pPr>
                      <w:r w:rsidRPr="001971F0">
                        <w:rPr>
                          <w:i/>
                          <w:sz w:val="22"/>
                        </w:rPr>
                        <w:t>(Подпись)</w:t>
                      </w:r>
                    </w:p>
                    <w:p w14:paraId="7E693AA5" w14:textId="77777777" w:rsidR="00E00B54" w:rsidRPr="001971F0" w:rsidRDefault="00E00B54"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7111CAF7" w:rsidR="005777DB" w:rsidRDefault="00C331BF" w:rsidP="00A430CE">
      <w:pPr>
        <w:jc w:val="both"/>
        <w:rPr>
          <w:lang w:eastAsia="x-none"/>
        </w:rPr>
      </w:pPr>
      <w:bookmarkStart w:id="95" w:name="_Hlk136279470"/>
      <w:r w:rsidRPr="00A40B3B">
        <w:rPr>
          <w:b/>
          <w:sz w:val="28"/>
          <w:szCs w:val="28"/>
        </w:rPr>
        <w:t xml:space="preserve">   </w:t>
      </w:r>
      <w:proofErr w:type="gramStart"/>
      <w:r w:rsidRPr="00A40B3B">
        <w:rPr>
          <w:b/>
          <w:i/>
          <w:color w:val="4F81BD" w:themeColor="accent1"/>
          <w:sz w:val="28"/>
          <w:szCs w:val="28"/>
        </w:rPr>
        <w:t xml:space="preserve">В случае наличия в составе заявки на участие в </w:t>
      </w:r>
      <w:r w:rsidR="00E83570" w:rsidRPr="00A40B3B">
        <w:rPr>
          <w:b/>
          <w:i/>
          <w:color w:val="4F81BD" w:themeColor="accent1"/>
          <w:sz w:val="28"/>
          <w:szCs w:val="28"/>
        </w:rPr>
        <w:t>закупке персональных</w:t>
      </w:r>
      <w:r w:rsidRPr="00A40B3B">
        <w:rPr>
          <w:b/>
          <w:i/>
          <w:color w:val="4F81BD" w:themeColor="accent1"/>
          <w:sz w:val="28"/>
          <w:szCs w:val="28"/>
        </w:rPr>
        <w:t xml:space="preserve"> данных третьих лиц,</w:t>
      </w:r>
      <w:proofErr w:type="gramEnd"/>
      <w:r w:rsidRPr="00A40B3B">
        <w:rPr>
          <w:b/>
          <w:i/>
          <w:color w:val="4F81BD" w:themeColor="accent1"/>
          <w:sz w:val="28"/>
          <w:szCs w:val="28"/>
        </w:rPr>
        <w:t xml:space="preserve"> согласие предоставляется от каждого такого лица. </w:t>
      </w:r>
      <w:proofErr w:type="gramStart"/>
      <w:r w:rsidRPr="00A40B3B">
        <w:rPr>
          <w:b/>
          <w:i/>
          <w:color w:val="4F81BD" w:themeColor="accent1"/>
          <w:sz w:val="28"/>
          <w:szCs w:val="28"/>
        </w:rPr>
        <w:t>При отсутствии согласий на обработку персональных данных,</w:t>
      </w:r>
      <w:proofErr w:type="gramEnd"/>
      <w:r w:rsidRPr="00A40B3B">
        <w:rPr>
          <w:b/>
          <w:i/>
          <w:color w:val="4F81BD" w:themeColor="accent1"/>
          <w:sz w:val="28"/>
          <w:szCs w:val="28"/>
        </w:rPr>
        <w:t xml:space="preserve">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bookmarkEnd w:id="95"/>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1B07A87A" w14:textId="77777777" w:rsidR="002F3D73" w:rsidRDefault="002F3D73" w:rsidP="005777DB">
      <w:pPr>
        <w:rPr>
          <w:lang w:eastAsia="x-none"/>
        </w:rPr>
      </w:pPr>
    </w:p>
    <w:p w14:paraId="0FD71F26" w14:textId="77777777" w:rsidR="002F3D73" w:rsidRDefault="002F3D73"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11770862" w14:textId="77777777" w:rsidR="00D936B1" w:rsidRDefault="00D936B1" w:rsidP="00D936B1">
      <w:pPr>
        <w:rPr>
          <w:lang w:eastAsia="x-none"/>
        </w:rPr>
      </w:pPr>
    </w:p>
    <w:p w14:paraId="28A5ECF8" w14:textId="77777777" w:rsidR="009D1047" w:rsidRPr="00D936B1" w:rsidRDefault="009D1047" w:rsidP="00D936B1">
      <w:pPr>
        <w:rPr>
          <w:lang w:eastAsia="x-none"/>
        </w:rPr>
      </w:pPr>
    </w:p>
    <w:p w14:paraId="4F07A01F" w14:textId="77777777" w:rsidR="00FE30DC" w:rsidRPr="00FE30DC" w:rsidRDefault="00FE30DC" w:rsidP="00FE30DC">
      <w:pPr>
        <w:rPr>
          <w:lang w:eastAsia="x-none"/>
        </w:rPr>
      </w:pPr>
    </w:p>
    <w:p w14:paraId="40C527E3" w14:textId="15EF4C34" w:rsidR="00C318EB" w:rsidRDefault="001064CF" w:rsidP="00C318EB">
      <w:pPr>
        <w:pStyle w:val="10"/>
        <w:numPr>
          <w:ilvl w:val="0"/>
          <w:numId w:val="0"/>
        </w:numPr>
        <w:tabs>
          <w:tab w:val="left" w:pos="567"/>
        </w:tabs>
        <w:spacing w:before="0" w:after="0"/>
        <w:jc w:val="left"/>
        <w:rPr>
          <w:sz w:val="22"/>
          <w:szCs w:val="22"/>
          <w:lang w:val="ru-RU"/>
        </w:rPr>
      </w:pPr>
      <w:bookmarkStart w:id="96" w:name="_Hlk149209483"/>
      <w:r>
        <w:rPr>
          <w:sz w:val="22"/>
          <w:szCs w:val="22"/>
          <w:lang w:val="ru-RU"/>
        </w:rPr>
        <w:lastRenderedPageBreak/>
        <w:t>ФОРМА</w:t>
      </w:r>
      <w:r w:rsidR="005777DB">
        <w:rPr>
          <w:sz w:val="22"/>
          <w:szCs w:val="22"/>
          <w:lang w:val="ru-RU"/>
        </w:rPr>
        <w:t xml:space="preserve"> 4</w:t>
      </w:r>
      <w:r w:rsidR="005777DB" w:rsidRPr="000433DF">
        <w:rPr>
          <w:sz w:val="22"/>
          <w:szCs w:val="22"/>
          <w:lang w:val="ru-RU"/>
        </w:rPr>
        <w:t xml:space="preserve">. </w:t>
      </w:r>
      <w:bookmarkEnd w:id="89"/>
      <w:bookmarkEnd w:id="90"/>
      <w:bookmarkEnd w:id="91"/>
      <w:bookmarkEnd w:id="92"/>
      <w:bookmarkEnd w:id="93"/>
      <w:bookmarkEnd w:id="94"/>
      <w:r w:rsidR="009D28AA">
        <w:rPr>
          <w:sz w:val="22"/>
          <w:szCs w:val="22"/>
          <w:lang w:val="ru-RU"/>
        </w:rPr>
        <w:t xml:space="preserve">                                        </w:t>
      </w:r>
      <w:r w:rsidR="00C318EB">
        <w:rPr>
          <w:sz w:val="22"/>
          <w:szCs w:val="22"/>
          <w:lang w:val="ru-RU"/>
        </w:rPr>
        <w:t xml:space="preserve">                                                                             </w:t>
      </w:r>
      <w:r w:rsidR="000E4006">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571719B4"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2F3D73">
        <w:rPr>
          <w:sz w:val="22"/>
          <w:szCs w:val="22"/>
          <w:lang w:val="ru-RU"/>
        </w:rPr>
        <w:t>астие в запросе котировок №</w:t>
      </w:r>
      <w:r w:rsidR="00E83570" w:rsidRPr="00E83570">
        <w:rPr>
          <w:sz w:val="22"/>
          <w:szCs w:val="22"/>
          <w:lang w:val="ru-RU"/>
        </w:rPr>
        <w:t xml:space="preserve"> КСУ</w:t>
      </w:r>
      <w:r w:rsidR="00BF02A7">
        <w:rPr>
          <w:sz w:val="22"/>
          <w:szCs w:val="22"/>
          <w:lang w:val="ru-RU"/>
        </w:rPr>
        <w:t>/</w:t>
      </w:r>
      <w:r w:rsidR="002D40FE">
        <w:rPr>
          <w:sz w:val="22"/>
          <w:szCs w:val="22"/>
          <w:lang w:val="ru-RU"/>
        </w:rPr>
        <w:t>5</w:t>
      </w:r>
      <w:r w:rsidR="00E83570" w:rsidRPr="00E83570">
        <w:rPr>
          <w:sz w:val="22"/>
          <w:szCs w:val="22"/>
          <w:lang w:val="ru-RU"/>
        </w:rPr>
        <w:t>-</w:t>
      </w:r>
      <w:r w:rsidR="00D81421">
        <w:rPr>
          <w:sz w:val="22"/>
          <w:szCs w:val="22"/>
          <w:lang w:val="ru-RU"/>
        </w:rPr>
        <w:t>6</w:t>
      </w:r>
      <w:r w:rsidR="00E83570" w:rsidRPr="00E83570">
        <w:rPr>
          <w:sz w:val="22"/>
          <w:szCs w:val="22"/>
          <w:lang w:val="ru-RU"/>
        </w:rPr>
        <w:t>-2</w:t>
      </w:r>
      <w:r w:rsidR="002D0B9F">
        <w:rPr>
          <w:sz w:val="22"/>
          <w:szCs w:val="22"/>
          <w:lang w:val="ru-RU"/>
        </w:rPr>
        <w:t>4</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1585813D"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DB54ADF" w14:textId="74623070" w:rsidR="00C34B4D" w:rsidRPr="00286F4C" w:rsidRDefault="00C34B4D" w:rsidP="00C34B4D">
      <w:pPr>
        <w:keepNext/>
        <w:jc w:val="center"/>
        <w:outlineLvl w:val="0"/>
        <w:rPr>
          <w:b/>
          <w:caps/>
          <w:color w:val="FF0000"/>
          <w:kern w:val="28"/>
          <w:sz w:val="22"/>
          <w:szCs w:val="22"/>
          <w:lang w:eastAsia="x-none"/>
        </w:rPr>
      </w:pPr>
      <w:r w:rsidRPr="00286F4C">
        <w:rPr>
          <w:b/>
          <w:kern w:val="28"/>
          <w:sz w:val="22"/>
          <w:szCs w:val="22"/>
          <w:lang w:val="x-none" w:eastAsia="x-none"/>
        </w:rPr>
        <w:t>Ф</w:t>
      </w:r>
      <w:r w:rsidRPr="00286F4C">
        <w:rPr>
          <w:b/>
          <w:kern w:val="28"/>
          <w:sz w:val="22"/>
          <w:szCs w:val="22"/>
          <w:lang w:eastAsia="x-none"/>
        </w:rPr>
        <w:t>ОРМА</w:t>
      </w:r>
      <w:r w:rsidRPr="00286F4C">
        <w:rPr>
          <w:b/>
          <w:kern w:val="28"/>
          <w:sz w:val="22"/>
          <w:szCs w:val="22"/>
          <w:lang w:val="x-none" w:eastAsia="x-none"/>
        </w:rPr>
        <w:t xml:space="preserve"> </w:t>
      </w:r>
      <w:r w:rsidR="001B7CC7" w:rsidRPr="00286F4C">
        <w:rPr>
          <w:b/>
          <w:kern w:val="28"/>
          <w:sz w:val="22"/>
          <w:szCs w:val="22"/>
          <w:lang w:eastAsia="x-none"/>
        </w:rPr>
        <w:t>4</w:t>
      </w:r>
      <w:r w:rsidRPr="00286F4C">
        <w:rPr>
          <w:b/>
          <w:caps/>
          <w:kern w:val="28"/>
          <w:sz w:val="22"/>
          <w:szCs w:val="22"/>
          <w:lang w:val="x-none" w:eastAsia="x-none"/>
        </w:rPr>
        <w:t xml:space="preserve"> </w:t>
      </w:r>
      <w:r w:rsidRPr="00286F4C">
        <w:rPr>
          <w:b/>
          <w:caps/>
          <w:kern w:val="28"/>
          <w:sz w:val="22"/>
          <w:szCs w:val="22"/>
          <w:lang w:eastAsia="x-none"/>
        </w:rPr>
        <w:t>ТехнИКО-КОММЕРЧЕСКОЕ ПРедложение</w:t>
      </w:r>
    </w:p>
    <w:p w14:paraId="1F060B81" w14:textId="7AE0C9C9" w:rsidR="00C34B4D" w:rsidRPr="008A1004" w:rsidRDefault="00517E7A" w:rsidP="00C34B4D">
      <w:pPr>
        <w:ind w:firstLine="567"/>
        <w:jc w:val="center"/>
        <w:rPr>
          <w:sz w:val="22"/>
          <w:szCs w:val="22"/>
        </w:rPr>
      </w:pPr>
      <w:r w:rsidRPr="00286F4C">
        <w:rPr>
          <w:sz w:val="22"/>
          <w:szCs w:val="22"/>
        </w:rPr>
        <w:t>реестровый номер закупки КСУ/</w:t>
      </w:r>
      <w:r w:rsidR="002D40FE">
        <w:rPr>
          <w:sz w:val="22"/>
          <w:szCs w:val="22"/>
        </w:rPr>
        <w:t>5</w:t>
      </w:r>
      <w:r w:rsidR="002F3D73" w:rsidRPr="00286F4C">
        <w:rPr>
          <w:sz w:val="22"/>
          <w:szCs w:val="22"/>
        </w:rPr>
        <w:t>-</w:t>
      </w:r>
      <w:r w:rsidR="00D81421">
        <w:rPr>
          <w:sz w:val="22"/>
          <w:szCs w:val="22"/>
        </w:rPr>
        <w:t>6</w:t>
      </w:r>
      <w:r w:rsidR="00C34B4D" w:rsidRPr="00286F4C">
        <w:rPr>
          <w:sz w:val="22"/>
          <w:szCs w:val="22"/>
        </w:rPr>
        <w:t>-2</w:t>
      </w:r>
      <w:r w:rsidR="002D0B9F">
        <w:rPr>
          <w:sz w:val="22"/>
          <w:szCs w:val="22"/>
        </w:rPr>
        <w:t>4</w:t>
      </w:r>
    </w:p>
    <w:p w14:paraId="45F41A12" w14:textId="77777777" w:rsidR="00C34B4D" w:rsidRPr="008A1004" w:rsidRDefault="00C34B4D" w:rsidP="00C34B4D">
      <w:pPr>
        <w:keepNext/>
        <w:jc w:val="center"/>
        <w:outlineLvl w:val="0"/>
        <w:rPr>
          <w:b/>
          <w:caps/>
          <w:kern w:val="28"/>
          <w:sz w:val="22"/>
          <w:szCs w:val="22"/>
          <w:lang w:eastAsia="x-none"/>
        </w:rPr>
      </w:pPr>
    </w:p>
    <w:p w14:paraId="409905F2" w14:textId="77777777" w:rsidR="00C34B4D" w:rsidRPr="008A1004" w:rsidRDefault="00C34B4D" w:rsidP="00C34B4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985F3D9" w14:textId="77777777" w:rsidR="00C34B4D" w:rsidRPr="008A1004" w:rsidRDefault="00C34B4D" w:rsidP="00C34B4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2E8AAFE" w14:textId="77777777" w:rsidR="00C34B4D" w:rsidRPr="008A1004" w:rsidRDefault="00C34B4D" w:rsidP="00C34B4D">
      <w:pPr>
        <w:shd w:val="clear" w:color="auto" w:fill="FFFFFF" w:themeFill="background1"/>
        <w:rPr>
          <w:rFonts w:ascii="Arial" w:eastAsia="Calibri" w:hAnsi="Arial" w:cs="Arial"/>
          <w:b/>
          <w:sz w:val="22"/>
          <w:szCs w:val="22"/>
          <w:lang w:eastAsia="en-US"/>
        </w:rPr>
      </w:pPr>
    </w:p>
    <w:p w14:paraId="22F49FFA" w14:textId="34B4B603" w:rsidR="00C34B4D" w:rsidRDefault="00C34B4D" w:rsidP="00C34B4D">
      <w:pPr>
        <w:shd w:val="clear" w:color="auto" w:fill="FFFFFF" w:themeFill="background1"/>
        <w:jc w:val="both"/>
        <w:rPr>
          <w:rFonts w:eastAsia="Calibri"/>
          <w:b/>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w:t>
      </w:r>
      <w:r w:rsidR="009B6EF7">
        <w:rPr>
          <w:rFonts w:eastAsia="Calibri"/>
          <w:sz w:val="22"/>
          <w:szCs w:val="22"/>
          <w:lang w:eastAsia="en-US"/>
        </w:rPr>
        <w:t xml:space="preserve">котировок </w:t>
      </w:r>
      <w:r w:rsidRPr="008A1004">
        <w:rPr>
          <w:rFonts w:eastAsia="Calibri"/>
          <w:sz w:val="22"/>
          <w:szCs w:val="22"/>
          <w:lang w:eastAsia="en-US"/>
        </w:rPr>
        <w:t xml:space="preserve">в электронной форме </w:t>
      </w:r>
      <w:r w:rsidRPr="008A1004">
        <w:rPr>
          <w:rFonts w:eastAsia="Calibri"/>
          <w:sz w:val="22"/>
          <w:szCs w:val="22"/>
          <w:lang w:val="x-none" w:eastAsia="en-US"/>
        </w:rPr>
        <w:t>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sidR="009B6EF7">
        <w:rPr>
          <w:rFonts w:eastAsia="Calibri"/>
          <w:sz w:val="22"/>
          <w:szCs w:val="22"/>
          <w:lang w:eastAsia="en-US"/>
        </w:rPr>
        <w:t>выполнению работ</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2331951D" w14:textId="77777777" w:rsidR="00233F5F" w:rsidRDefault="00233F5F" w:rsidP="00C34B4D">
      <w:pPr>
        <w:shd w:val="clear" w:color="auto" w:fill="FFFFFF" w:themeFill="background1"/>
        <w:jc w:val="both"/>
        <w:rPr>
          <w:rFonts w:eastAsia="Calibri"/>
          <w:b/>
          <w:sz w:val="22"/>
          <w:szCs w:val="22"/>
          <w:lang w:val="x-none" w:eastAsia="en-US"/>
        </w:rPr>
      </w:pPr>
    </w:p>
    <w:tbl>
      <w:tblPr>
        <w:tblW w:w="10773" w:type="dxa"/>
        <w:tblInd w:w="-5" w:type="dxa"/>
        <w:tblLook w:val="04A0" w:firstRow="1" w:lastRow="0" w:firstColumn="1" w:lastColumn="0" w:noHBand="0" w:noVBand="1"/>
      </w:tblPr>
      <w:tblGrid>
        <w:gridCol w:w="623"/>
        <w:gridCol w:w="1822"/>
        <w:gridCol w:w="3792"/>
        <w:gridCol w:w="1134"/>
        <w:gridCol w:w="3402"/>
      </w:tblGrid>
      <w:tr w:rsidR="008350D9" w:rsidRPr="009D1047" w14:paraId="2A5D86BE" w14:textId="0DAFE101" w:rsidTr="009D1047">
        <w:trPr>
          <w:trHeight w:val="425"/>
        </w:trPr>
        <w:tc>
          <w:tcPr>
            <w:tcW w:w="623"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05FF1AA6" w14:textId="77777777" w:rsidR="008350D9" w:rsidRPr="008350D9" w:rsidRDefault="008350D9" w:rsidP="008350D9">
            <w:pPr>
              <w:spacing w:after="200" w:line="276" w:lineRule="auto"/>
              <w:jc w:val="center"/>
              <w:rPr>
                <w:rFonts w:eastAsia="Calibri"/>
                <w:b/>
                <w:bCs/>
                <w:color w:val="000000"/>
                <w:sz w:val="22"/>
                <w:szCs w:val="22"/>
                <w:lang w:eastAsia="en-US"/>
              </w:rPr>
            </w:pPr>
            <w:r w:rsidRPr="008350D9">
              <w:rPr>
                <w:rFonts w:eastAsia="Calibri"/>
                <w:b/>
                <w:bCs/>
                <w:color w:val="000000"/>
                <w:sz w:val="22"/>
                <w:szCs w:val="22"/>
                <w:lang w:eastAsia="en-US"/>
              </w:rPr>
              <w:t>№ п/п</w:t>
            </w:r>
          </w:p>
        </w:tc>
        <w:tc>
          <w:tcPr>
            <w:tcW w:w="1822" w:type="dxa"/>
            <w:tcBorders>
              <w:top w:val="single" w:sz="4" w:space="0" w:color="auto"/>
              <w:left w:val="nil"/>
              <w:bottom w:val="single" w:sz="4" w:space="0" w:color="auto"/>
              <w:right w:val="single" w:sz="4" w:space="0" w:color="auto"/>
            </w:tcBorders>
            <w:shd w:val="clear" w:color="auto" w:fill="E7E6E6"/>
            <w:vAlign w:val="bottom"/>
            <w:hideMark/>
          </w:tcPr>
          <w:p w14:paraId="26ADF78C" w14:textId="77777777" w:rsidR="008350D9" w:rsidRPr="008350D9" w:rsidRDefault="008350D9" w:rsidP="008350D9">
            <w:pPr>
              <w:spacing w:after="200" w:line="276" w:lineRule="auto"/>
              <w:jc w:val="center"/>
              <w:rPr>
                <w:rFonts w:eastAsia="Calibri"/>
                <w:b/>
                <w:bCs/>
                <w:color w:val="000000"/>
                <w:sz w:val="22"/>
                <w:szCs w:val="22"/>
                <w:lang w:eastAsia="en-US"/>
              </w:rPr>
            </w:pPr>
            <w:r w:rsidRPr="008350D9">
              <w:rPr>
                <w:rFonts w:eastAsia="Calibri"/>
                <w:b/>
                <w:bCs/>
                <w:color w:val="000000"/>
                <w:sz w:val="22"/>
                <w:szCs w:val="22"/>
                <w:lang w:eastAsia="en-US"/>
              </w:rPr>
              <w:t>Наименование товара</w:t>
            </w:r>
          </w:p>
        </w:tc>
        <w:tc>
          <w:tcPr>
            <w:tcW w:w="3792" w:type="dxa"/>
            <w:tcBorders>
              <w:top w:val="single" w:sz="4" w:space="0" w:color="auto"/>
              <w:left w:val="nil"/>
              <w:bottom w:val="single" w:sz="4" w:space="0" w:color="auto"/>
              <w:right w:val="single" w:sz="4" w:space="0" w:color="auto"/>
            </w:tcBorders>
            <w:shd w:val="clear" w:color="auto" w:fill="E7E6E6"/>
            <w:vAlign w:val="bottom"/>
            <w:hideMark/>
          </w:tcPr>
          <w:p w14:paraId="7AFE73E6" w14:textId="77777777" w:rsidR="008350D9" w:rsidRPr="008350D9" w:rsidRDefault="008350D9" w:rsidP="008350D9">
            <w:pPr>
              <w:spacing w:after="200" w:line="276" w:lineRule="auto"/>
              <w:jc w:val="center"/>
              <w:rPr>
                <w:rFonts w:eastAsia="Calibri"/>
                <w:b/>
                <w:bCs/>
                <w:color w:val="000000"/>
                <w:sz w:val="22"/>
                <w:szCs w:val="22"/>
                <w:lang w:eastAsia="en-US"/>
              </w:rPr>
            </w:pPr>
            <w:r w:rsidRPr="008350D9">
              <w:rPr>
                <w:rFonts w:eastAsia="Calibri"/>
                <w:b/>
                <w:bCs/>
                <w:color w:val="000000"/>
                <w:sz w:val="22"/>
                <w:szCs w:val="22"/>
                <w:lang w:eastAsia="en-US"/>
              </w:rPr>
              <w:t>Технические характеристики</w:t>
            </w:r>
          </w:p>
        </w:tc>
        <w:tc>
          <w:tcPr>
            <w:tcW w:w="1134" w:type="dxa"/>
            <w:tcBorders>
              <w:top w:val="single" w:sz="4" w:space="0" w:color="auto"/>
              <w:left w:val="nil"/>
              <w:bottom w:val="single" w:sz="4" w:space="0" w:color="auto"/>
              <w:right w:val="single" w:sz="4" w:space="0" w:color="auto"/>
            </w:tcBorders>
            <w:shd w:val="clear" w:color="auto" w:fill="E7E6E6"/>
            <w:vAlign w:val="bottom"/>
          </w:tcPr>
          <w:p w14:paraId="0EB127AF" w14:textId="77777777" w:rsidR="008350D9" w:rsidRPr="008350D9" w:rsidRDefault="008350D9" w:rsidP="008350D9">
            <w:pPr>
              <w:spacing w:after="200" w:line="276" w:lineRule="auto"/>
              <w:jc w:val="center"/>
              <w:rPr>
                <w:rFonts w:eastAsia="Calibri"/>
                <w:b/>
                <w:bCs/>
                <w:color w:val="000000"/>
                <w:sz w:val="22"/>
                <w:szCs w:val="22"/>
                <w:lang w:eastAsia="en-US"/>
              </w:rPr>
            </w:pPr>
            <w:r w:rsidRPr="008350D9">
              <w:rPr>
                <w:rFonts w:eastAsia="Calibri"/>
                <w:b/>
                <w:bCs/>
                <w:color w:val="000000"/>
                <w:sz w:val="22"/>
                <w:szCs w:val="22"/>
                <w:lang w:eastAsia="en-US"/>
              </w:rPr>
              <w:t>Кол-во</w:t>
            </w:r>
          </w:p>
        </w:tc>
        <w:tc>
          <w:tcPr>
            <w:tcW w:w="3402" w:type="dxa"/>
            <w:tcBorders>
              <w:top w:val="single" w:sz="4" w:space="0" w:color="auto"/>
              <w:left w:val="nil"/>
              <w:bottom w:val="single" w:sz="4" w:space="0" w:color="auto"/>
              <w:right w:val="single" w:sz="4" w:space="0" w:color="auto"/>
            </w:tcBorders>
            <w:shd w:val="clear" w:color="auto" w:fill="E7E6E6"/>
          </w:tcPr>
          <w:p w14:paraId="2F57AE5E" w14:textId="388AA0F0" w:rsidR="008350D9" w:rsidRPr="009D1047" w:rsidRDefault="008350D9" w:rsidP="008350D9">
            <w:pPr>
              <w:spacing w:after="200" w:line="276" w:lineRule="auto"/>
              <w:jc w:val="center"/>
              <w:rPr>
                <w:rFonts w:eastAsia="Calibri"/>
                <w:b/>
                <w:bCs/>
                <w:color w:val="000000"/>
                <w:sz w:val="22"/>
                <w:szCs w:val="22"/>
                <w:lang w:eastAsia="en-US"/>
              </w:rPr>
            </w:pPr>
            <w:r w:rsidRPr="009D1047">
              <w:rPr>
                <w:rFonts w:eastAsia="Calibri"/>
                <w:b/>
                <w:bCs/>
                <w:color w:val="000000"/>
                <w:sz w:val="22"/>
                <w:szCs w:val="22"/>
                <w:lang w:eastAsia="en-US"/>
              </w:rPr>
              <w:t>Предложение участника</w:t>
            </w:r>
          </w:p>
        </w:tc>
      </w:tr>
      <w:tr w:rsidR="008350D9" w:rsidRPr="009D1047" w14:paraId="0339DF5F" w14:textId="51C91F2B" w:rsidTr="009D1047">
        <w:trPr>
          <w:trHeight w:val="1189"/>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6F0D3" w14:textId="77777777" w:rsidR="008350D9" w:rsidRPr="008350D9" w:rsidRDefault="008350D9" w:rsidP="008350D9">
            <w:pPr>
              <w:spacing w:after="200" w:line="276" w:lineRule="auto"/>
              <w:jc w:val="center"/>
              <w:rPr>
                <w:rFonts w:eastAsia="Calibri"/>
                <w:b/>
                <w:bCs/>
                <w:color w:val="000000"/>
                <w:sz w:val="22"/>
                <w:szCs w:val="22"/>
                <w:lang w:eastAsia="en-US"/>
              </w:rPr>
            </w:pPr>
            <w:r w:rsidRPr="008350D9">
              <w:rPr>
                <w:rFonts w:eastAsia="Calibri"/>
                <w:b/>
                <w:bCs/>
                <w:color w:val="000000"/>
                <w:sz w:val="22"/>
                <w:szCs w:val="22"/>
                <w:lang w:eastAsia="en-US"/>
              </w:rPr>
              <w:t>1.</w:t>
            </w:r>
          </w:p>
        </w:tc>
        <w:tc>
          <w:tcPr>
            <w:tcW w:w="1822" w:type="dxa"/>
            <w:tcBorders>
              <w:top w:val="single" w:sz="4" w:space="0" w:color="auto"/>
              <w:left w:val="nil"/>
              <w:bottom w:val="single" w:sz="4" w:space="0" w:color="auto"/>
              <w:right w:val="single" w:sz="4" w:space="0" w:color="auto"/>
            </w:tcBorders>
            <w:shd w:val="clear" w:color="auto" w:fill="auto"/>
            <w:vAlign w:val="bottom"/>
          </w:tcPr>
          <w:p w14:paraId="6251CBA2" w14:textId="77777777" w:rsidR="008350D9" w:rsidRPr="008350D9" w:rsidRDefault="008350D9" w:rsidP="008350D9">
            <w:pPr>
              <w:spacing w:after="200" w:line="276" w:lineRule="auto"/>
              <w:jc w:val="center"/>
              <w:rPr>
                <w:rFonts w:eastAsia="Calibri"/>
                <w:b/>
                <w:bCs/>
                <w:color w:val="000000"/>
                <w:sz w:val="22"/>
                <w:szCs w:val="22"/>
                <w:lang w:eastAsia="en-US"/>
              </w:rPr>
            </w:pPr>
            <w:r w:rsidRPr="008350D9">
              <w:rPr>
                <w:rFonts w:eastAsia="Calibri"/>
                <w:b/>
                <w:bCs/>
                <w:color w:val="000000"/>
                <w:sz w:val="22"/>
                <w:szCs w:val="22"/>
                <w:lang w:eastAsia="en-US"/>
              </w:rPr>
              <w:t>Светодиодная панель</w:t>
            </w:r>
          </w:p>
        </w:tc>
        <w:tc>
          <w:tcPr>
            <w:tcW w:w="3792" w:type="dxa"/>
            <w:tcBorders>
              <w:top w:val="single" w:sz="4" w:space="0" w:color="auto"/>
              <w:left w:val="nil"/>
              <w:bottom w:val="single" w:sz="4" w:space="0" w:color="auto"/>
              <w:right w:val="single" w:sz="4" w:space="0" w:color="auto"/>
            </w:tcBorders>
            <w:shd w:val="clear" w:color="auto" w:fill="auto"/>
            <w:vAlign w:val="bottom"/>
          </w:tcPr>
          <w:p w14:paraId="76FDDECA" w14:textId="77777777" w:rsidR="008350D9" w:rsidRPr="008350D9" w:rsidRDefault="008350D9" w:rsidP="008350D9">
            <w:pPr>
              <w:spacing w:line="276" w:lineRule="auto"/>
              <w:jc w:val="center"/>
              <w:rPr>
                <w:color w:val="000000"/>
                <w:sz w:val="22"/>
                <w:szCs w:val="22"/>
              </w:rPr>
            </w:pPr>
            <w:r w:rsidRPr="008350D9">
              <w:rPr>
                <w:color w:val="000000"/>
                <w:sz w:val="22"/>
                <w:szCs w:val="22"/>
              </w:rPr>
              <w:t>RGBWA+UV-светодиоды (6-в-1): 24х6 Вт.</w:t>
            </w:r>
            <w:r w:rsidRPr="008350D9">
              <w:rPr>
                <w:color w:val="000000"/>
                <w:sz w:val="22"/>
                <w:szCs w:val="22"/>
              </w:rPr>
              <w:br/>
              <w:t>Управление: DMX-512, звуковая активация, встроенные автоматические программы, Master/</w:t>
            </w:r>
            <w:proofErr w:type="spellStart"/>
            <w:r w:rsidRPr="008350D9">
              <w:rPr>
                <w:color w:val="000000"/>
                <w:sz w:val="22"/>
                <w:szCs w:val="22"/>
              </w:rPr>
              <w:t>Slave</w:t>
            </w:r>
            <w:proofErr w:type="spellEnd"/>
            <w:r w:rsidRPr="008350D9">
              <w:rPr>
                <w:color w:val="000000"/>
                <w:sz w:val="22"/>
                <w:szCs w:val="22"/>
              </w:rPr>
              <w:t>.</w:t>
            </w:r>
            <w:r w:rsidRPr="008350D9">
              <w:rPr>
                <w:color w:val="000000"/>
                <w:sz w:val="22"/>
                <w:szCs w:val="22"/>
              </w:rPr>
              <w:br/>
              <w:t>Угол луча: 30°.</w:t>
            </w:r>
            <w:r w:rsidRPr="008350D9">
              <w:rPr>
                <w:color w:val="000000"/>
                <w:sz w:val="22"/>
                <w:szCs w:val="22"/>
              </w:rPr>
              <w:br/>
              <w:t>Сегментное управление: 8 блоков по 3 светодиода.</w:t>
            </w:r>
            <w:r w:rsidRPr="008350D9">
              <w:rPr>
                <w:color w:val="000000"/>
                <w:sz w:val="22"/>
                <w:szCs w:val="22"/>
              </w:rPr>
              <w:br/>
            </w:r>
            <w:proofErr w:type="spellStart"/>
            <w:r w:rsidRPr="008350D9">
              <w:rPr>
                <w:color w:val="000000"/>
                <w:sz w:val="22"/>
                <w:szCs w:val="22"/>
              </w:rPr>
              <w:t>Диммер</w:t>
            </w:r>
            <w:proofErr w:type="spellEnd"/>
            <w:r w:rsidRPr="008350D9">
              <w:rPr>
                <w:color w:val="000000"/>
                <w:sz w:val="22"/>
                <w:szCs w:val="22"/>
              </w:rPr>
              <w:t>: линейный, 0-100%.</w:t>
            </w:r>
            <w:r w:rsidRPr="008350D9">
              <w:rPr>
                <w:color w:val="000000"/>
                <w:sz w:val="22"/>
                <w:szCs w:val="22"/>
              </w:rPr>
              <w:br/>
              <w:t>Стробоскоп: электронный, регулируемая скорость 1-20 вспышек/сек.</w:t>
            </w:r>
            <w:r w:rsidRPr="008350D9">
              <w:rPr>
                <w:color w:val="000000"/>
                <w:sz w:val="22"/>
                <w:szCs w:val="22"/>
              </w:rPr>
              <w:br/>
              <w:t>Система охлаждения: активная, интеллектуальная.</w:t>
            </w:r>
            <w:r w:rsidRPr="008350D9">
              <w:rPr>
                <w:color w:val="000000"/>
                <w:sz w:val="22"/>
                <w:szCs w:val="22"/>
              </w:rPr>
              <w:br/>
              <w:t>Разъемы DMX-входа/выхода: XLR 3-pin.</w:t>
            </w:r>
            <w:r w:rsidRPr="008350D9">
              <w:rPr>
                <w:color w:val="000000"/>
                <w:sz w:val="22"/>
                <w:szCs w:val="22"/>
              </w:rPr>
              <w:br/>
              <w:t>Блок управления: LCD-дисплей, 4 навигационные кнопки.</w:t>
            </w:r>
            <w:r w:rsidRPr="008350D9">
              <w:rPr>
                <w:color w:val="000000"/>
                <w:sz w:val="22"/>
                <w:szCs w:val="22"/>
              </w:rPr>
              <w:br/>
              <w:t>Материал корпуса: металл.</w:t>
            </w:r>
            <w:r w:rsidRPr="008350D9">
              <w:rPr>
                <w:color w:val="000000"/>
                <w:sz w:val="22"/>
                <w:szCs w:val="22"/>
              </w:rPr>
              <w:br/>
              <w:t>Питание: 110-240 В, 50/60 Гц.</w:t>
            </w:r>
            <w:r w:rsidRPr="008350D9">
              <w:rPr>
                <w:color w:val="000000"/>
                <w:sz w:val="22"/>
                <w:szCs w:val="22"/>
              </w:rPr>
              <w:br/>
              <w:t>Потребляемая мощность: 150 Вт.</w:t>
            </w:r>
            <w:r w:rsidRPr="008350D9">
              <w:rPr>
                <w:color w:val="000000"/>
                <w:sz w:val="22"/>
                <w:szCs w:val="22"/>
              </w:rPr>
              <w:br/>
              <w:t>Габариты: 1100х80х80 мм.</w:t>
            </w:r>
            <w:r w:rsidRPr="008350D9">
              <w:rPr>
                <w:color w:val="000000"/>
                <w:sz w:val="22"/>
                <w:szCs w:val="22"/>
              </w:rPr>
              <w:br/>
              <w:t>Вес: 2.5 кг.</w:t>
            </w:r>
          </w:p>
        </w:tc>
        <w:tc>
          <w:tcPr>
            <w:tcW w:w="1134" w:type="dxa"/>
            <w:tcBorders>
              <w:top w:val="single" w:sz="4" w:space="0" w:color="auto"/>
              <w:left w:val="nil"/>
              <w:bottom w:val="single" w:sz="4" w:space="0" w:color="auto"/>
              <w:right w:val="single" w:sz="4" w:space="0" w:color="auto"/>
            </w:tcBorders>
            <w:shd w:val="clear" w:color="auto" w:fill="auto"/>
            <w:vAlign w:val="bottom"/>
          </w:tcPr>
          <w:p w14:paraId="0458DC87" w14:textId="77777777" w:rsidR="008350D9" w:rsidRPr="008350D9" w:rsidRDefault="008350D9" w:rsidP="008350D9">
            <w:pPr>
              <w:spacing w:after="200" w:line="276" w:lineRule="auto"/>
              <w:jc w:val="center"/>
              <w:rPr>
                <w:rFonts w:ascii="Calibri" w:eastAsia="Calibri" w:hAnsi="Calibri"/>
                <w:color w:val="000000"/>
                <w:sz w:val="22"/>
                <w:szCs w:val="22"/>
                <w:lang w:eastAsia="en-US"/>
              </w:rPr>
            </w:pPr>
            <w:r w:rsidRPr="008350D9">
              <w:rPr>
                <w:rFonts w:ascii="Calibri" w:eastAsia="Calibri" w:hAnsi="Calibri"/>
                <w:color w:val="000000"/>
                <w:sz w:val="22"/>
                <w:szCs w:val="22"/>
                <w:lang w:eastAsia="en-US"/>
              </w:rPr>
              <w:t>24</w:t>
            </w:r>
          </w:p>
        </w:tc>
        <w:tc>
          <w:tcPr>
            <w:tcW w:w="3402" w:type="dxa"/>
            <w:tcBorders>
              <w:top w:val="single" w:sz="4" w:space="0" w:color="auto"/>
              <w:left w:val="nil"/>
              <w:bottom w:val="single" w:sz="4" w:space="0" w:color="auto"/>
              <w:right w:val="single" w:sz="4" w:space="0" w:color="auto"/>
            </w:tcBorders>
          </w:tcPr>
          <w:p w14:paraId="2BBD985A" w14:textId="77777777" w:rsidR="008350D9" w:rsidRPr="009D1047" w:rsidRDefault="008350D9" w:rsidP="008350D9">
            <w:pPr>
              <w:spacing w:after="200" w:line="276" w:lineRule="auto"/>
              <w:jc w:val="center"/>
              <w:rPr>
                <w:rFonts w:ascii="Calibri" w:eastAsia="Calibri" w:hAnsi="Calibri"/>
                <w:color w:val="000000"/>
                <w:sz w:val="22"/>
                <w:szCs w:val="22"/>
                <w:lang w:eastAsia="en-US"/>
              </w:rPr>
            </w:pPr>
          </w:p>
        </w:tc>
      </w:tr>
      <w:tr w:rsidR="008350D9" w:rsidRPr="009D1047" w14:paraId="2B96987E" w14:textId="238A8578" w:rsidTr="009D1047">
        <w:trPr>
          <w:trHeight w:val="1189"/>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AE08E" w14:textId="77777777" w:rsidR="008350D9" w:rsidRPr="008350D9" w:rsidRDefault="008350D9" w:rsidP="008350D9">
            <w:pPr>
              <w:spacing w:after="200" w:line="276" w:lineRule="auto"/>
              <w:jc w:val="center"/>
              <w:rPr>
                <w:rFonts w:eastAsia="Calibri"/>
                <w:b/>
                <w:bCs/>
                <w:color w:val="000000"/>
                <w:sz w:val="22"/>
                <w:szCs w:val="22"/>
                <w:lang w:eastAsia="en-US"/>
              </w:rPr>
            </w:pPr>
            <w:r w:rsidRPr="008350D9">
              <w:rPr>
                <w:rFonts w:eastAsia="Calibri"/>
                <w:b/>
                <w:bCs/>
                <w:color w:val="000000"/>
                <w:sz w:val="22"/>
                <w:szCs w:val="22"/>
                <w:lang w:eastAsia="en-US"/>
              </w:rPr>
              <w:t>2.</w:t>
            </w:r>
          </w:p>
        </w:tc>
        <w:tc>
          <w:tcPr>
            <w:tcW w:w="1822" w:type="dxa"/>
            <w:tcBorders>
              <w:top w:val="single" w:sz="4" w:space="0" w:color="auto"/>
              <w:left w:val="nil"/>
              <w:bottom w:val="single" w:sz="4" w:space="0" w:color="auto"/>
              <w:right w:val="single" w:sz="4" w:space="0" w:color="auto"/>
            </w:tcBorders>
            <w:shd w:val="clear" w:color="auto" w:fill="auto"/>
            <w:vAlign w:val="bottom"/>
          </w:tcPr>
          <w:p w14:paraId="13C58567" w14:textId="77777777" w:rsidR="008350D9" w:rsidRPr="008350D9" w:rsidRDefault="008350D9" w:rsidP="008350D9">
            <w:pPr>
              <w:spacing w:after="200" w:line="276" w:lineRule="auto"/>
              <w:jc w:val="center"/>
              <w:rPr>
                <w:rFonts w:eastAsia="Calibri"/>
                <w:b/>
                <w:bCs/>
                <w:color w:val="000000"/>
                <w:sz w:val="22"/>
                <w:szCs w:val="22"/>
                <w:lang w:eastAsia="en-US"/>
              </w:rPr>
            </w:pPr>
            <w:r w:rsidRPr="008350D9">
              <w:rPr>
                <w:rFonts w:eastAsia="Calibri"/>
                <w:b/>
                <w:bCs/>
                <w:color w:val="000000"/>
                <w:sz w:val="22"/>
                <w:szCs w:val="22"/>
                <w:lang w:eastAsia="en-US"/>
              </w:rPr>
              <w:t xml:space="preserve">Кабель микрофонный </w:t>
            </w:r>
          </w:p>
        </w:tc>
        <w:tc>
          <w:tcPr>
            <w:tcW w:w="3792" w:type="dxa"/>
            <w:tcBorders>
              <w:top w:val="single" w:sz="4" w:space="0" w:color="auto"/>
              <w:left w:val="nil"/>
              <w:bottom w:val="single" w:sz="4" w:space="0" w:color="auto"/>
              <w:right w:val="single" w:sz="4" w:space="0" w:color="auto"/>
            </w:tcBorders>
            <w:shd w:val="clear" w:color="auto" w:fill="auto"/>
            <w:vAlign w:val="bottom"/>
          </w:tcPr>
          <w:p w14:paraId="1B9B746C" w14:textId="77777777" w:rsidR="008350D9" w:rsidRPr="008350D9" w:rsidRDefault="008350D9" w:rsidP="008350D9">
            <w:pPr>
              <w:spacing w:after="200" w:line="276" w:lineRule="auto"/>
              <w:jc w:val="center"/>
              <w:rPr>
                <w:rFonts w:ascii="Calibri" w:eastAsia="Calibri" w:hAnsi="Calibri"/>
                <w:color w:val="000000"/>
                <w:sz w:val="22"/>
                <w:szCs w:val="22"/>
                <w:lang w:eastAsia="en-US"/>
              </w:rPr>
            </w:pPr>
            <w:r w:rsidRPr="008350D9">
              <w:rPr>
                <w:rFonts w:ascii="Calibri" w:eastAsia="Calibri" w:hAnsi="Calibri"/>
                <w:color w:val="000000"/>
                <w:sz w:val="22"/>
                <w:szCs w:val="22"/>
                <w:lang w:eastAsia="en-US"/>
              </w:rPr>
              <w:t>(</w:t>
            </w:r>
            <w:r w:rsidRPr="008350D9">
              <w:rPr>
                <w:color w:val="000000"/>
                <w:sz w:val="22"/>
                <w:szCs w:val="22"/>
              </w:rPr>
              <w:t>2х0,22mm2, 6mm, XLR(3</w:t>
            </w:r>
            <w:proofErr w:type="gramStart"/>
            <w:r w:rsidRPr="008350D9">
              <w:rPr>
                <w:color w:val="000000"/>
                <w:sz w:val="22"/>
                <w:szCs w:val="22"/>
              </w:rPr>
              <w:t>P)(</w:t>
            </w:r>
            <w:proofErr w:type="gramEnd"/>
            <w:r w:rsidRPr="008350D9">
              <w:rPr>
                <w:color w:val="000000"/>
                <w:sz w:val="22"/>
                <w:szCs w:val="22"/>
              </w:rPr>
              <w:t>RX3FP-NT)-XLR(RX3MP-NT), длина 1 м</w:t>
            </w:r>
          </w:p>
        </w:tc>
        <w:tc>
          <w:tcPr>
            <w:tcW w:w="1134" w:type="dxa"/>
            <w:tcBorders>
              <w:top w:val="single" w:sz="4" w:space="0" w:color="auto"/>
              <w:left w:val="nil"/>
              <w:bottom w:val="single" w:sz="4" w:space="0" w:color="auto"/>
              <w:right w:val="single" w:sz="4" w:space="0" w:color="auto"/>
            </w:tcBorders>
            <w:shd w:val="clear" w:color="auto" w:fill="auto"/>
            <w:vAlign w:val="bottom"/>
          </w:tcPr>
          <w:p w14:paraId="35CE08F5" w14:textId="77777777" w:rsidR="008350D9" w:rsidRPr="008350D9" w:rsidRDefault="008350D9" w:rsidP="008350D9">
            <w:pPr>
              <w:spacing w:after="200" w:line="276" w:lineRule="auto"/>
              <w:jc w:val="center"/>
              <w:rPr>
                <w:rFonts w:ascii="Calibri" w:eastAsia="Calibri" w:hAnsi="Calibri"/>
                <w:color w:val="000000"/>
                <w:sz w:val="22"/>
                <w:szCs w:val="22"/>
                <w:lang w:eastAsia="en-US"/>
              </w:rPr>
            </w:pPr>
            <w:r w:rsidRPr="008350D9">
              <w:rPr>
                <w:rFonts w:ascii="Calibri" w:eastAsia="Calibri" w:hAnsi="Calibri"/>
                <w:color w:val="000000"/>
                <w:sz w:val="22"/>
                <w:szCs w:val="22"/>
                <w:lang w:eastAsia="en-US"/>
              </w:rPr>
              <w:t>20</w:t>
            </w:r>
          </w:p>
        </w:tc>
        <w:tc>
          <w:tcPr>
            <w:tcW w:w="3402" w:type="dxa"/>
            <w:tcBorders>
              <w:top w:val="single" w:sz="4" w:space="0" w:color="auto"/>
              <w:left w:val="nil"/>
              <w:bottom w:val="single" w:sz="4" w:space="0" w:color="auto"/>
              <w:right w:val="single" w:sz="4" w:space="0" w:color="auto"/>
            </w:tcBorders>
          </w:tcPr>
          <w:p w14:paraId="142F1F18" w14:textId="77777777" w:rsidR="008350D9" w:rsidRPr="009D1047" w:rsidRDefault="008350D9" w:rsidP="008350D9">
            <w:pPr>
              <w:spacing w:after="200" w:line="276" w:lineRule="auto"/>
              <w:jc w:val="center"/>
              <w:rPr>
                <w:rFonts w:ascii="Calibri" w:eastAsia="Calibri" w:hAnsi="Calibri"/>
                <w:color w:val="000000"/>
                <w:sz w:val="22"/>
                <w:szCs w:val="22"/>
                <w:lang w:eastAsia="en-US"/>
              </w:rPr>
            </w:pPr>
          </w:p>
        </w:tc>
      </w:tr>
      <w:tr w:rsidR="008350D9" w:rsidRPr="009D1047" w14:paraId="546F7AD2" w14:textId="6EC88EAB" w:rsidTr="009D1047">
        <w:trPr>
          <w:trHeight w:val="1189"/>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4F33D" w14:textId="77777777" w:rsidR="008350D9" w:rsidRPr="008350D9" w:rsidRDefault="008350D9" w:rsidP="008350D9">
            <w:pPr>
              <w:spacing w:after="200" w:line="276" w:lineRule="auto"/>
              <w:jc w:val="center"/>
              <w:rPr>
                <w:rFonts w:eastAsia="Calibri"/>
                <w:b/>
                <w:bCs/>
                <w:color w:val="000000"/>
                <w:sz w:val="22"/>
                <w:szCs w:val="22"/>
                <w:lang w:eastAsia="en-US"/>
              </w:rPr>
            </w:pPr>
            <w:r w:rsidRPr="008350D9">
              <w:rPr>
                <w:rFonts w:eastAsia="Calibri"/>
                <w:b/>
                <w:bCs/>
                <w:color w:val="000000"/>
                <w:sz w:val="22"/>
                <w:szCs w:val="22"/>
                <w:lang w:eastAsia="en-US"/>
              </w:rPr>
              <w:t>3.</w:t>
            </w:r>
          </w:p>
        </w:tc>
        <w:tc>
          <w:tcPr>
            <w:tcW w:w="1822" w:type="dxa"/>
            <w:tcBorders>
              <w:top w:val="single" w:sz="4" w:space="0" w:color="auto"/>
              <w:left w:val="nil"/>
              <w:bottom w:val="single" w:sz="4" w:space="0" w:color="auto"/>
              <w:right w:val="single" w:sz="4" w:space="0" w:color="auto"/>
            </w:tcBorders>
            <w:shd w:val="clear" w:color="auto" w:fill="auto"/>
            <w:vAlign w:val="bottom"/>
          </w:tcPr>
          <w:p w14:paraId="7AD4405A" w14:textId="77777777" w:rsidR="008350D9" w:rsidRPr="008350D9" w:rsidRDefault="008350D9" w:rsidP="008350D9">
            <w:pPr>
              <w:spacing w:after="200" w:line="276" w:lineRule="auto"/>
              <w:jc w:val="center"/>
              <w:rPr>
                <w:rFonts w:eastAsia="Calibri"/>
                <w:b/>
                <w:bCs/>
                <w:color w:val="000000"/>
                <w:sz w:val="22"/>
                <w:szCs w:val="22"/>
                <w:lang w:eastAsia="en-US"/>
              </w:rPr>
            </w:pPr>
            <w:r w:rsidRPr="008350D9">
              <w:rPr>
                <w:rFonts w:eastAsia="Calibri"/>
                <w:b/>
                <w:bCs/>
                <w:color w:val="000000"/>
                <w:sz w:val="22"/>
                <w:szCs w:val="22"/>
                <w:lang w:eastAsia="en-US"/>
              </w:rPr>
              <w:t>Кабель микрофонный</w:t>
            </w:r>
          </w:p>
        </w:tc>
        <w:tc>
          <w:tcPr>
            <w:tcW w:w="3792" w:type="dxa"/>
            <w:tcBorders>
              <w:top w:val="single" w:sz="4" w:space="0" w:color="auto"/>
              <w:left w:val="nil"/>
              <w:bottom w:val="single" w:sz="4" w:space="0" w:color="auto"/>
              <w:right w:val="single" w:sz="4" w:space="0" w:color="auto"/>
            </w:tcBorders>
            <w:shd w:val="clear" w:color="auto" w:fill="auto"/>
            <w:vAlign w:val="bottom"/>
          </w:tcPr>
          <w:p w14:paraId="3BB5AAB1" w14:textId="77777777" w:rsidR="008350D9" w:rsidRPr="008350D9" w:rsidRDefault="008350D9" w:rsidP="008350D9">
            <w:pPr>
              <w:spacing w:after="200" w:line="276" w:lineRule="auto"/>
              <w:jc w:val="center"/>
              <w:rPr>
                <w:color w:val="000000"/>
                <w:sz w:val="22"/>
                <w:szCs w:val="22"/>
              </w:rPr>
            </w:pPr>
            <w:r w:rsidRPr="008350D9">
              <w:rPr>
                <w:color w:val="000000"/>
                <w:sz w:val="22"/>
                <w:szCs w:val="22"/>
              </w:rPr>
              <w:t>(2х0,22mm2, 6mm, XLR(3</w:t>
            </w:r>
            <w:proofErr w:type="gramStart"/>
            <w:r w:rsidRPr="008350D9">
              <w:rPr>
                <w:color w:val="000000"/>
                <w:sz w:val="22"/>
                <w:szCs w:val="22"/>
              </w:rPr>
              <w:t>P)(</w:t>
            </w:r>
            <w:proofErr w:type="gramEnd"/>
            <w:r w:rsidRPr="008350D9">
              <w:rPr>
                <w:color w:val="000000"/>
                <w:sz w:val="22"/>
                <w:szCs w:val="22"/>
              </w:rPr>
              <w:t>RX3FP-NT)-XLR(RX3MP-NT), длина 15 м</w:t>
            </w:r>
          </w:p>
        </w:tc>
        <w:tc>
          <w:tcPr>
            <w:tcW w:w="1134" w:type="dxa"/>
            <w:tcBorders>
              <w:top w:val="single" w:sz="4" w:space="0" w:color="auto"/>
              <w:left w:val="nil"/>
              <w:bottom w:val="single" w:sz="4" w:space="0" w:color="auto"/>
              <w:right w:val="single" w:sz="4" w:space="0" w:color="auto"/>
            </w:tcBorders>
            <w:shd w:val="clear" w:color="auto" w:fill="auto"/>
            <w:vAlign w:val="bottom"/>
          </w:tcPr>
          <w:p w14:paraId="436214A7" w14:textId="77777777" w:rsidR="008350D9" w:rsidRPr="008350D9" w:rsidRDefault="008350D9" w:rsidP="008350D9">
            <w:pPr>
              <w:spacing w:after="200" w:line="276" w:lineRule="auto"/>
              <w:jc w:val="center"/>
              <w:rPr>
                <w:rFonts w:ascii="Calibri" w:eastAsia="Calibri" w:hAnsi="Calibri"/>
                <w:color w:val="000000"/>
                <w:sz w:val="22"/>
                <w:szCs w:val="22"/>
                <w:lang w:eastAsia="en-US"/>
              </w:rPr>
            </w:pPr>
            <w:r w:rsidRPr="008350D9">
              <w:rPr>
                <w:rFonts w:ascii="Calibri" w:eastAsia="Calibri" w:hAnsi="Calibri"/>
                <w:color w:val="000000"/>
                <w:sz w:val="22"/>
                <w:szCs w:val="22"/>
                <w:lang w:eastAsia="en-US"/>
              </w:rPr>
              <w:t>4</w:t>
            </w:r>
          </w:p>
        </w:tc>
        <w:tc>
          <w:tcPr>
            <w:tcW w:w="3402" w:type="dxa"/>
            <w:tcBorders>
              <w:top w:val="single" w:sz="4" w:space="0" w:color="auto"/>
              <w:left w:val="nil"/>
              <w:bottom w:val="single" w:sz="4" w:space="0" w:color="auto"/>
              <w:right w:val="single" w:sz="4" w:space="0" w:color="auto"/>
            </w:tcBorders>
          </w:tcPr>
          <w:p w14:paraId="1F1623BE" w14:textId="77777777" w:rsidR="008350D9" w:rsidRPr="009D1047" w:rsidRDefault="008350D9" w:rsidP="008350D9">
            <w:pPr>
              <w:spacing w:after="200" w:line="276" w:lineRule="auto"/>
              <w:jc w:val="center"/>
              <w:rPr>
                <w:rFonts w:ascii="Calibri" w:eastAsia="Calibri" w:hAnsi="Calibri"/>
                <w:color w:val="000000"/>
                <w:sz w:val="22"/>
                <w:szCs w:val="22"/>
                <w:lang w:eastAsia="en-US"/>
              </w:rPr>
            </w:pPr>
          </w:p>
        </w:tc>
      </w:tr>
      <w:tr w:rsidR="008350D9" w:rsidRPr="009D1047" w14:paraId="34C30975" w14:textId="2F65FFF9" w:rsidTr="009D1047">
        <w:trPr>
          <w:trHeight w:val="563"/>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7A1CE" w14:textId="77777777" w:rsidR="008350D9" w:rsidRPr="008350D9" w:rsidRDefault="008350D9" w:rsidP="008350D9">
            <w:pPr>
              <w:spacing w:after="200" w:line="276" w:lineRule="auto"/>
              <w:jc w:val="center"/>
              <w:rPr>
                <w:rFonts w:eastAsia="Calibri"/>
                <w:b/>
                <w:bCs/>
                <w:color w:val="000000"/>
                <w:sz w:val="22"/>
                <w:szCs w:val="22"/>
                <w:lang w:eastAsia="en-US"/>
              </w:rPr>
            </w:pPr>
            <w:r w:rsidRPr="008350D9">
              <w:rPr>
                <w:rFonts w:eastAsia="Calibri"/>
                <w:b/>
                <w:bCs/>
                <w:color w:val="000000"/>
                <w:sz w:val="22"/>
                <w:szCs w:val="22"/>
                <w:lang w:eastAsia="en-US"/>
              </w:rPr>
              <w:t>4.</w:t>
            </w:r>
          </w:p>
        </w:tc>
        <w:tc>
          <w:tcPr>
            <w:tcW w:w="1822" w:type="dxa"/>
            <w:tcBorders>
              <w:top w:val="single" w:sz="4" w:space="0" w:color="auto"/>
              <w:left w:val="nil"/>
              <w:bottom w:val="single" w:sz="4" w:space="0" w:color="auto"/>
              <w:right w:val="single" w:sz="4" w:space="0" w:color="auto"/>
            </w:tcBorders>
            <w:shd w:val="clear" w:color="auto" w:fill="auto"/>
            <w:noWrap/>
            <w:vAlign w:val="bottom"/>
          </w:tcPr>
          <w:p w14:paraId="2C973BAC" w14:textId="77777777" w:rsidR="008350D9" w:rsidRPr="008350D9" w:rsidRDefault="008350D9" w:rsidP="008350D9">
            <w:pPr>
              <w:spacing w:after="200" w:line="276" w:lineRule="auto"/>
              <w:jc w:val="center"/>
              <w:rPr>
                <w:rFonts w:eastAsia="Calibri"/>
                <w:b/>
                <w:bCs/>
                <w:color w:val="000000"/>
                <w:sz w:val="22"/>
                <w:szCs w:val="22"/>
                <w:lang w:eastAsia="en-US"/>
              </w:rPr>
            </w:pPr>
            <w:r w:rsidRPr="008350D9">
              <w:rPr>
                <w:rFonts w:eastAsia="Calibri"/>
                <w:b/>
                <w:bCs/>
                <w:color w:val="000000"/>
                <w:sz w:val="22"/>
                <w:szCs w:val="22"/>
                <w:lang w:eastAsia="en-US"/>
              </w:rPr>
              <w:t>Кабель силовой</w:t>
            </w:r>
          </w:p>
        </w:tc>
        <w:tc>
          <w:tcPr>
            <w:tcW w:w="3792" w:type="dxa"/>
            <w:tcBorders>
              <w:top w:val="single" w:sz="4" w:space="0" w:color="auto"/>
              <w:left w:val="nil"/>
              <w:bottom w:val="single" w:sz="4" w:space="0" w:color="auto"/>
              <w:right w:val="single" w:sz="4" w:space="0" w:color="auto"/>
            </w:tcBorders>
            <w:shd w:val="clear" w:color="auto" w:fill="auto"/>
            <w:vAlign w:val="bottom"/>
          </w:tcPr>
          <w:p w14:paraId="40D8F52C" w14:textId="77777777" w:rsidR="008350D9" w:rsidRPr="008350D9" w:rsidRDefault="008350D9" w:rsidP="008350D9">
            <w:pPr>
              <w:spacing w:after="200" w:line="276" w:lineRule="auto"/>
              <w:jc w:val="center"/>
              <w:rPr>
                <w:color w:val="000000"/>
                <w:sz w:val="22"/>
                <w:szCs w:val="22"/>
                <w:lang w:val="en-US"/>
              </w:rPr>
            </w:pPr>
            <w:r w:rsidRPr="008350D9">
              <w:rPr>
                <w:color w:val="000000"/>
                <w:sz w:val="22"/>
                <w:szCs w:val="22"/>
                <w:lang w:val="en-US"/>
              </w:rPr>
              <w:t>3</w:t>
            </w:r>
            <w:r w:rsidRPr="008350D9">
              <w:rPr>
                <w:color w:val="000000"/>
                <w:sz w:val="22"/>
                <w:szCs w:val="22"/>
              </w:rPr>
              <w:t>х</w:t>
            </w:r>
            <w:r w:rsidRPr="008350D9">
              <w:rPr>
                <w:color w:val="000000"/>
                <w:sz w:val="22"/>
                <w:szCs w:val="22"/>
                <w:lang w:val="en-US"/>
              </w:rPr>
              <w:t>1,5</w:t>
            </w:r>
            <w:r w:rsidRPr="008350D9">
              <w:rPr>
                <w:color w:val="000000"/>
                <w:sz w:val="22"/>
                <w:szCs w:val="22"/>
              </w:rPr>
              <w:t>мм</w:t>
            </w:r>
            <w:r w:rsidRPr="008350D9">
              <w:rPr>
                <w:color w:val="000000"/>
                <w:sz w:val="22"/>
                <w:szCs w:val="22"/>
                <w:lang w:val="en-US"/>
              </w:rPr>
              <w:t xml:space="preserve">, </w:t>
            </w:r>
            <w:r w:rsidRPr="008350D9">
              <w:rPr>
                <w:color w:val="000000"/>
                <w:sz w:val="22"/>
                <w:szCs w:val="22"/>
              </w:rPr>
              <w:t>разъемы</w:t>
            </w:r>
            <w:r w:rsidRPr="008350D9">
              <w:rPr>
                <w:color w:val="000000"/>
                <w:sz w:val="22"/>
                <w:szCs w:val="22"/>
                <w:lang w:val="en-US"/>
              </w:rPr>
              <w:t xml:space="preserve"> </w:t>
            </w:r>
            <w:proofErr w:type="spellStart"/>
            <w:r w:rsidRPr="008350D9">
              <w:rPr>
                <w:color w:val="000000"/>
                <w:sz w:val="22"/>
                <w:szCs w:val="22"/>
                <w:lang w:val="en-US"/>
              </w:rPr>
              <w:t>PowerCon</w:t>
            </w:r>
            <w:proofErr w:type="spellEnd"/>
            <w:r w:rsidRPr="008350D9">
              <w:rPr>
                <w:color w:val="000000"/>
                <w:sz w:val="22"/>
                <w:szCs w:val="22"/>
                <w:lang w:val="en-US"/>
              </w:rPr>
              <w:t xml:space="preserve"> In/Out, </w:t>
            </w:r>
            <w:r w:rsidRPr="008350D9">
              <w:rPr>
                <w:color w:val="000000"/>
                <w:sz w:val="22"/>
                <w:szCs w:val="22"/>
              </w:rPr>
              <w:t>длина</w:t>
            </w:r>
            <w:r w:rsidRPr="008350D9">
              <w:rPr>
                <w:color w:val="000000"/>
                <w:sz w:val="22"/>
                <w:szCs w:val="22"/>
                <w:lang w:val="en-US"/>
              </w:rPr>
              <w:t xml:space="preserve"> 1 </w:t>
            </w:r>
            <w:r w:rsidRPr="008350D9">
              <w:rPr>
                <w:color w:val="000000"/>
                <w:sz w:val="22"/>
                <w:szCs w:val="22"/>
              </w:rPr>
              <w:t>м</w:t>
            </w:r>
          </w:p>
        </w:tc>
        <w:tc>
          <w:tcPr>
            <w:tcW w:w="1134" w:type="dxa"/>
            <w:tcBorders>
              <w:top w:val="single" w:sz="4" w:space="0" w:color="auto"/>
              <w:left w:val="nil"/>
              <w:bottom w:val="single" w:sz="4" w:space="0" w:color="auto"/>
              <w:right w:val="single" w:sz="4" w:space="0" w:color="auto"/>
            </w:tcBorders>
            <w:shd w:val="clear" w:color="auto" w:fill="auto"/>
            <w:vAlign w:val="bottom"/>
          </w:tcPr>
          <w:p w14:paraId="5E4281F5" w14:textId="77777777" w:rsidR="008350D9" w:rsidRPr="008350D9" w:rsidRDefault="008350D9" w:rsidP="008350D9">
            <w:pPr>
              <w:spacing w:after="200" w:line="276" w:lineRule="auto"/>
              <w:jc w:val="center"/>
              <w:rPr>
                <w:rFonts w:ascii="Calibri" w:eastAsia="Calibri" w:hAnsi="Calibri"/>
                <w:color w:val="000000"/>
                <w:sz w:val="22"/>
                <w:szCs w:val="22"/>
                <w:lang w:eastAsia="en-US"/>
              </w:rPr>
            </w:pPr>
            <w:r w:rsidRPr="008350D9">
              <w:rPr>
                <w:rFonts w:ascii="Calibri" w:eastAsia="Calibri" w:hAnsi="Calibri"/>
                <w:color w:val="000000"/>
                <w:sz w:val="22"/>
                <w:szCs w:val="22"/>
                <w:lang w:eastAsia="en-US"/>
              </w:rPr>
              <w:t>20</w:t>
            </w:r>
          </w:p>
        </w:tc>
        <w:tc>
          <w:tcPr>
            <w:tcW w:w="3402" w:type="dxa"/>
            <w:tcBorders>
              <w:top w:val="single" w:sz="4" w:space="0" w:color="auto"/>
              <w:left w:val="nil"/>
              <w:bottom w:val="single" w:sz="4" w:space="0" w:color="auto"/>
              <w:right w:val="single" w:sz="4" w:space="0" w:color="auto"/>
            </w:tcBorders>
          </w:tcPr>
          <w:p w14:paraId="7719C606" w14:textId="77777777" w:rsidR="008350D9" w:rsidRPr="009D1047" w:rsidRDefault="008350D9" w:rsidP="008350D9">
            <w:pPr>
              <w:spacing w:after="200" w:line="276" w:lineRule="auto"/>
              <w:jc w:val="center"/>
              <w:rPr>
                <w:rFonts w:ascii="Calibri" w:eastAsia="Calibri" w:hAnsi="Calibri"/>
                <w:color w:val="000000"/>
                <w:sz w:val="22"/>
                <w:szCs w:val="22"/>
                <w:lang w:eastAsia="en-US"/>
              </w:rPr>
            </w:pPr>
          </w:p>
        </w:tc>
      </w:tr>
    </w:tbl>
    <w:p w14:paraId="7D4766F9" w14:textId="77777777" w:rsidR="00277D39" w:rsidRPr="009D1047" w:rsidRDefault="00277D39" w:rsidP="00C34B4D">
      <w:pPr>
        <w:shd w:val="clear" w:color="auto" w:fill="FFFFFF" w:themeFill="background1"/>
        <w:jc w:val="both"/>
        <w:rPr>
          <w:rFonts w:eastAsia="Calibri"/>
          <w:b/>
          <w:sz w:val="22"/>
          <w:szCs w:val="22"/>
          <w:lang w:eastAsia="en-US"/>
        </w:rPr>
      </w:pPr>
    </w:p>
    <w:p w14:paraId="67107FDB" w14:textId="77777777" w:rsidR="00A10ED4" w:rsidRDefault="00A10ED4" w:rsidP="00A10ED4">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7F05F249" w14:textId="45F5D039" w:rsidR="00A10ED4" w:rsidRPr="004A146E" w:rsidRDefault="00A10ED4" w:rsidP="00A10ED4">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 xml:space="preserve">Заполняется участником запроса </w:t>
      </w:r>
      <w:r>
        <w:rPr>
          <w:i/>
          <w:color w:val="1F497D" w:themeColor="text2"/>
          <w:sz w:val="24"/>
          <w:szCs w:val="24"/>
        </w:rPr>
        <w:t>котировок</w:t>
      </w:r>
      <w:r w:rsidRPr="004A146E">
        <w:rPr>
          <w:i/>
          <w:color w:val="1F497D" w:themeColor="text2"/>
          <w:sz w:val="24"/>
          <w:szCs w:val="24"/>
        </w:rPr>
        <w:t xml:space="preserve"> в соответствии с требованиями Части VI «Техническая часть закупочной документации» и Части V ПРОЕКТ ДОГОВОРА </w:t>
      </w:r>
    </w:p>
    <w:p w14:paraId="14E58BE5" w14:textId="77777777" w:rsidR="00432840" w:rsidRDefault="00432840" w:rsidP="00C34B4D">
      <w:pPr>
        <w:shd w:val="clear" w:color="auto" w:fill="FFFFFF" w:themeFill="background1"/>
        <w:jc w:val="both"/>
        <w:rPr>
          <w:rFonts w:eastAsia="Calibri"/>
          <w:sz w:val="22"/>
          <w:szCs w:val="22"/>
          <w:lang w:eastAsia="en-US"/>
        </w:rPr>
      </w:pPr>
    </w:p>
    <w:p w14:paraId="54366707" w14:textId="77777777" w:rsidR="000C1265" w:rsidRPr="00F035BB" w:rsidRDefault="000C1265" w:rsidP="000C1265">
      <w:pPr>
        <w:suppressAutoHyphens/>
        <w:ind w:firstLine="709"/>
        <w:jc w:val="both"/>
        <w:rPr>
          <w:sz w:val="22"/>
          <w:szCs w:val="22"/>
          <w:lang w:eastAsia="zh-CN"/>
        </w:rPr>
      </w:pPr>
      <w:r w:rsidRPr="00F035BB">
        <w:rPr>
          <w:sz w:val="22"/>
          <w:szCs w:val="22"/>
          <w:lang w:eastAsia="zh-CN"/>
        </w:rPr>
        <w:t>Участник закупки должен указать в заявке показатели, не допускающие двусмысленного толкования их значений и однозначно дающие возможность определить, какими конкретными характеристиками будет обладать товар.</w:t>
      </w:r>
    </w:p>
    <w:p w14:paraId="461B592D" w14:textId="77777777" w:rsidR="000C1265" w:rsidRPr="00F035BB" w:rsidRDefault="000C1265" w:rsidP="000C1265">
      <w:pPr>
        <w:suppressAutoHyphens/>
        <w:ind w:firstLine="709"/>
        <w:jc w:val="both"/>
        <w:rPr>
          <w:sz w:val="22"/>
          <w:szCs w:val="22"/>
          <w:lang w:eastAsia="zh-CN"/>
        </w:rPr>
      </w:pPr>
      <w:r w:rsidRPr="00F035BB">
        <w:rPr>
          <w:sz w:val="22"/>
          <w:szCs w:val="22"/>
          <w:lang w:eastAsia="zh-CN"/>
        </w:rPr>
        <w:t>При указании товарного знака (его словесного обозначения) товара использование термина «или эквивалент» не допускается.</w:t>
      </w:r>
    </w:p>
    <w:p w14:paraId="2238E0D3" w14:textId="77777777" w:rsidR="000C1265" w:rsidRPr="00F035BB" w:rsidRDefault="000C1265" w:rsidP="000C1265">
      <w:pPr>
        <w:suppressAutoHyphens/>
        <w:ind w:firstLine="709"/>
        <w:jc w:val="both"/>
        <w:rPr>
          <w:sz w:val="22"/>
          <w:szCs w:val="22"/>
          <w:lang w:eastAsia="zh-CN"/>
        </w:rPr>
      </w:pPr>
      <w:r w:rsidRPr="00F035BB">
        <w:rPr>
          <w:color w:val="000000"/>
          <w:sz w:val="22"/>
          <w:szCs w:val="22"/>
          <w:lang w:eastAsia="zh-CN"/>
        </w:rPr>
        <w:t xml:space="preserve">В случае если при описании объекта закупки в </w:t>
      </w:r>
      <w:r w:rsidRPr="00F035BB">
        <w:rPr>
          <w:sz w:val="22"/>
          <w:szCs w:val="22"/>
          <w:lang w:eastAsia="zh-CN"/>
        </w:rPr>
        <w:t>Спецификации указаны</w:t>
      </w:r>
      <w:r w:rsidRPr="00F035BB">
        <w:rPr>
          <w:sz w:val="22"/>
          <w:szCs w:val="22"/>
          <w:lang w:val="x-none" w:eastAsia="zh-CN"/>
        </w:rPr>
        <w:t xml:space="preserve"> </w:t>
      </w:r>
      <w:r w:rsidRPr="00F035BB">
        <w:rPr>
          <w:sz w:val="22"/>
          <w:szCs w:val="22"/>
          <w:lang w:eastAsia="zh-CN"/>
        </w:rPr>
        <w:t xml:space="preserve">условные обозначения </w:t>
      </w:r>
      <w:r w:rsidRPr="00F035BB">
        <w:rPr>
          <w:sz w:val="22"/>
          <w:szCs w:val="22"/>
          <w:lang w:val="x-none" w:eastAsia="zh-CN"/>
        </w:rPr>
        <w:t>(наименования показателей, технических, функциональных параметров</w:t>
      </w:r>
      <w:r w:rsidRPr="00F035BB">
        <w:rPr>
          <w:sz w:val="22"/>
          <w:szCs w:val="22"/>
          <w:lang w:eastAsia="zh-CN"/>
        </w:rPr>
        <w:t xml:space="preserve"> и </w:t>
      </w:r>
      <w:proofErr w:type="gramStart"/>
      <w:r w:rsidRPr="00F035BB">
        <w:rPr>
          <w:sz w:val="22"/>
          <w:szCs w:val="22"/>
          <w:lang w:eastAsia="zh-CN"/>
        </w:rPr>
        <w:t>т.д.</w:t>
      </w:r>
      <w:proofErr w:type="gramEnd"/>
      <w:r w:rsidRPr="00F035BB">
        <w:rPr>
          <w:sz w:val="22"/>
          <w:szCs w:val="22"/>
          <w:lang w:val="x-none" w:eastAsia="zh-CN"/>
        </w:rPr>
        <w:t>)</w:t>
      </w:r>
      <w:r w:rsidRPr="00F035BB">
        <w:rPr>
          <w:sz w:val="22"/>
          <w:szCs w:val="22"/>
          <w:lang w:eastAsia="zh-CN"/>
        </w:rPr>
        <w:t>, участникам закупки следует применять следующие термины и обозначения:</w:t>
      </w:r>
    </w:p>
    <w:p w14:paraId="7B15D172" w14:textId="77777777" w:rsidR="000C1265" w:rsidRPr="00F035BB" w:rsidRDefault="000C1265" w:rsidP="000C1265">
      <w:pPr>
        <w:numPr>
          <w:ilvl w:val="0"/>
          <w:numId w:val="47"/>
        </w:numPr>
        <w:suppressAutoHyphens/>
        <w:spacing w:after="200" w:line="276" w:lineRule="auto"/>
        <w:ind w:firstLine="709"/>
        <w:contextualSpacing/>
        <w:jc w:val="both"/>
        <w:rPr>
          <w:sz w:val="22"/>
          <w:szCs w:val="22"/>
          <w:u w:val="single"/>
          <w:lang w:eastAsia="zh-CN"/>
        </w:rPr>
      </w:pPr>
      <w:r w:rsidRPr="00F035BB">
        <w:rPr>
          <w:sz w:val="22"/>
          <w:szCs w:val="22"/>
          <w:u w:val="single"/>
          <w:lang w:eastAsia="x-none"/>
        </w:rPr>
        <w:t>В случае применения заказчиком в описании объекта закупки слов:</w:t>
      </w:r>
    </w:p>
    <w:p w14:paraId="0F10F79B" w14:textId="77777777" w:rsidR="000C1265" w:rsidRPr="00F035BB" w:rsidRDefault="000C1265" w:rsidP="000C1265">
      <w:pPr>
        <w:suppressAutoHyphens/>
        <w:ind w:firstLine="709"/>
        <w:jc w:val="both"/>
        <w:rPr>
          <w:sz w:val="22"/>
          <w:szCs w:val="22"/>
          <w:lang w:eastAsia="x-none"/>
        </w:rPr>
      </w:pPr>
      <w:r w:rsidRPr="00F035BB">
        <w:rPr>
          <w:b/>
          <w:sz w:val="22"/>
          <w:szCs w:val="22"/>
          <w:lang w:eastAsia="x-none"/>
        </w:rPr>
        <w:t>«не менее», «не ниже»,</w:t>
      </w:r>
      <w:r w:rsidRPr="00F035BB">
        <w:rPr>
          <w:sz w:val="22"/>
          <w:szCs w:val="22"/>
          <w:lang w:eastAsia="zh-CN"/>
        </w:rPr>
        <w:t> «≥»</w:t>
      </w:r>
      <w:r w:rsidRPr="00F035BB">
        <w:rPr>
          <w:sz w:val="22"/>
          <w:szCs w:val="22"/>
          <w:lang w:eastAsia="x-none"/>
        </w:rPr>
        <w:t xml:space="preserve"> - участником предоставляется товар с точно таким же значением, установленным </w:t>
      </w:r>
      <w:r w:rsidRPr="00F035BB">
        <w:rPr>
          <w:sz w:val="22"/>
          <w:szCs w:val="22"/>
          <w:lang w:eastAsia="zh-CN"/>
        </w:rPr>
        <w:t xml:space="preserve">Спецификацией, либо превышающим указанное значение, но без сопровождения фразой </w:t>
      </w:r>
      <w:r w:rsidRPr="00F035BB">
        <w:rPr>
          <w:sz w:val="22"/>
          <w:szCs w:val="22"/>
          <w:lang w:eastAsia="x-none"/>
        </w:rPr>
        <w:t xml:space="preserve">«не менее», «не ниже» и без сопровождения знаками </w:t>
      </w:r>
      <w:r w:rsidRPr="00F035BB">
        <w:rPr>
          <w:sz w:val="22"/>
          <w:szCs w:val="22"/>
          <w:lang w:eastAsia="zh-CN"/>
        </w:rPr>
        <w:t>«≥»</w:t>
      </w:r>
      <w:r w:rsidRPr="00F035BB">
        <w:rPr>
          <w:sz w:val="22"/>
          <w:szCs w:val="22"/>
          <w:lang w:eastAsia="x-none"/>
        </w:rPr>
        <w:t xml:space="preserve">; </w:t>
      </w:r>
    </w:p>
    <w:p w14:paraId="18F7AC15" w14:textId="77777777" w:rsidR="000C1265" w:rsidRPr="00F035BB" w:rsidRDefault="000C1265" w:rsidP="000C1265">
      <w:pPr>
        <w:suppressAutoHyphens/>
        <w:ind w:firstLine="709"/>
        <w:jc w:val="both"/>
        <w:rPr>
          <w:sz w:val="22"/>
          <w:szCs w:val="22"/>
          <w:lang w:eastAsia="x-none"/>
        </w:rPr>
      </w:pPr>
      <w:r w:rsidRPr="00F035BB">
        <w:rPr>
          <w:b/>
          <w:sz w:val="22"/>
          <w:szCs w:val="22"/>
          <w:lang w:eastAsia="x-none"/>
        </w:rPr>
        <w:t xml:space="preserve">«не более», «не выше», </w:t>
      </w:r>
      <w:r w:rsidRPr="00F035BB">
        <w:rPr>
          <w:b/>
          <w:sz w:val="22"/>
          <w:szCs w:val="22"/>
          <w:lang w:eastAsia="zh-CN"/>
        </w:rPr>
        <w:t xml:space="preserve">«≤» </w:t>
      </w:r>
      <w:r w:rsidRPr="00F035BB">
        <w:rPr>
          <w:sz w:val="22"/>
          <w:szCs w:val="22"/>
          <w:lang w:eastAsia="x-none"/>
        </w:rPr>
        <w:t xml:space="preserve">- участником предоставляется товар с точно таким же значением, установленным </w:t>
      </w:r>
      <w:r w:rsidRPr="00F035BB">
        <w:rPr>
          <w:sz w:val="22"/>
          <w:szCs w:val="22"/>
          <w:lang w:eastAsia="zh-CN"/>
        </w:rPr>
        <w:t xml:space="preserve">Спецификацией, либо меньше указанного значения, но без сопровождения фразой </w:t>
      </w:r>
      <w:r w:rsidRPr="00F035BB">
        <w:rPr>
          <w:sz w:val="22"/>
          <w:szCs w:val="22"/>
          <w:lang w:eastAsia="x-none"/>
        </w:rPr>
        <w:t xml:space="preserve">«не более», «не выше» и без сопровождения знаками </w:t>
      </w:r>
      <w:r w:rsidRPr="00F035BB">
        <w:rPr>
          <w:b/>
          <w:sz w:val="22"/>
          <w:szCs w:val="22"/>
          <w:lang w:eastAsia="zh-CN"/>
        </w:rPr>
        <w:t>«≤»</w:t>
      </w:r>
      <w:r w:rsidRPr="00F035BB">
        <w:rPr>
          <w:sz w:val="22"/>
          <w:szCs w:val="22"/>
          <w:lang w:eastAsia="x-none"/>
        </w:rPr>
        <w:t xml:space="preserve">; </w:t>
      </w:r>
    </w:p>
    <w:p w14:paraId="70917300" w14:textId="77777777" w:rsidR="000C1265" w:rsidRPr="00F035BB" w:rsidRDefault="000C1265" w:rsidP="000C1265">
      <w:pPr>
        <w:suppressAutoHyphens/>
        <w:ind w:firstLine="709"/>
        <w:jc w:val="both"/>
        <w:rPr>
          <w:sz w:val="22"/>
          <w:szCs w:val="22"/>
          <w:lang w:eastAsia="x-none"/>
        </w:rPr>
      </w:pPr>
      <w:r w:rsidRPr="00F035BB">
        <w:rPr>
          <w:b/>
          <w:sz w:val="22"/>
          <w:szCs w:val="22"/>
          <w:lang w:eastAsia="x-none"/>
        </w:rPr>
        <w:t>«менее»,</w:t>
      </w:r>
      <w:r w:rsidRPr="00F035BB">
        <w:rPr>
          <w:sz w:val="22"/>
          <w:szCs w:val="22"/>
          <w:lang w:eastAsia="x-none"/>
        </w:rPr>
        <w:t xml:space="preserve"> </w:t>
      </w:r>
      <w:r w:rsidRPr="00F035BB">
        <w:rPr>
          <w:b/>
          <w:sz w:val="22"/>
          <w:szCs w:val="22"/>
          <w:lang w:eastAsia="x-none"/>
        </w:rPr>
        <w:t xml:space="preserve">«ниже», </w:t>
      </w:r>
      <w:r w:rsidRPr="00F035BB">
        <w:rPr>
          <w:b/>
          <w:sz w:val="22"/>
          <w:szCs w:val="22"/>
          <w:lang w:eastAsia="zh-CN"/>
        </w:rPr>
        <w:t>«&lt;»</w:t>
      </w:r>
      <w:r w:rsidRPr="00F035BB">
        <w:rPr>
          <w:b/>
          <w:sz w:val="22"/>
          <w:szCs w:val="22"/>
          <w:lang w:eastAsia="x-none"/>
        </w:rPr>
        <w:t xml:space="preserve"> - </w:t>
      </w:r>
      <w:r w:rsidRPr="00F035BB">
        <w:rPr>
          <w:sz w:val="22"/>
          <w:szCs w:val="22"/>
          <w:lang w:eastAsia="x-none"/>
        </w:rPr>
        <w:t>участником предоставляется значение меньше установленного;</w:t>
      </w:r>
    </w:p>
    <w:p w14:paraId="16F5AAE2" w14:textId="77777777" w:rsidR="000C1265" w:rsidRPr="00F035BB" w:rsidRDefault="000C1265" w:rsidP="000C1265">
      <w:pPr>
        <w:suppressAutoHyphens/>
        <w:ind w:firstLine="709"/>
        <w:jc w:val="both"/>
        <w:rPr>
          <w:sz w:val="22"/>
          <w:szCs w:val="22"/>
          <w:lang w:eastAsia="x-none"/>
        </w:rPr>
      </w:pPr>
      <w:r w:rsidRPr="00F035BB">
        <w:rPr>
          <w:b/>
          <w:sz w:val="22"/>
          <w:szCs w:val="22"/>
          <w:lang w:eastAsia="x-none"/>
        </w:rPr>
        <w:t xml:space="preserve">«более», «выше», «свыше», </w:t>
      </w:r>
      <w:r w:rsidRPr="00F035BB">
        <w:rPr>
          <w:b/>
          <w:sz w:val="22"/>
          <w:szCs w:val="22"/>
          <w:lang w:eastAsia="zh-CN"/>
        </w:rPr>
        <w:t>«&gt;»</w:t>
      </w:r>
      <w:r w:rsidRPr="00F035BB">
        <w:rPr>
          <w:sz w:val="22"/>
          <w:szCs w:val="22"/>
          <w:lang w:eastAsia="x-none"/>
        </w:rPr>
        <w:t xml:space="preserve"> - участником предоставляется значение, превышающее установленное; </w:t>
      </w:r>
    </w:p>
    <w:p w14:paraId="69A95885" w14:textId="77777777" w:rsidR="000C1265" w:rsidRPr="00F035BB" w:rsidRDefault="000C1265" w:rsidP="000C1265">
      <w:pPr>
        <w:numPr>
          <w:ilvl w:val="0"/>
          <w:numId w:val="47"/>
        </w:numPr>
        <w:suppressAutoHyphens/>
        <w:spacing w:after="200" w:line="276" w:lineRule="auto"/>
        <w:ind w:firstLine="709"/>
        <w:jc w:val="both"/>
        <w:rPr>
          <w:sz w:val="22"/>
          <w:szCs w:val="22"/>
          <w:lang w:eastAsia="x-none"/>
        </w:rPr>
      </w:pPr>
      <w:r w:rsidRPr="00F035BB">
        <w:rPr>
          <w:sz w:val="22"/>
          <w:szCs w:val="22"/>
          <w:lang w:eastAsia="x-none"/>
        </w:rPr>
        <w:t xml:space="preserve">В случае применения заказчиком в </w:t>
      </w:r>
      <w:r w:rsidRPr="00F035BB">
        <w:rPr>
          <w:sz w:val="22"/>
          <w:szCs w:val="22"/>
          <w:lang w:eastAsia="zh-CN"/>
        </w:rPr>
        <w:t>Спецификации</w:t>
      </w:r>
      <w:r w:rsidRPr="00F035BB">
        <w:rPr>
          <w:sz w:val="22"/>
          <w:szCs w:val="22"/>
          <w:lang w:eastAsia="x-none"/>
        </w:rPr>
        <w:t xml:space="preserve"> перечислений характеристик через союз</w:t>
      </w:r>
      <w:r w:rsidRPr="00F035BB">
        <w:rPr>
          <w:sz w:val="22"/>
          <w:szCs w:val="22"/>
          <w:lang w:eastAsia="zh-CN"/>
        </w:rPr>
        <w:t xml:space="preserve"> </w:t>
      </w:r>
      <w:r w:rsidRPr="00F035BB">
        <w:rPr>
          <w:b/>
          <w:sz w:val="22"/>
          <w:szCs w:val="22"/>
          <w:lang w:eastAsia="zh-CN"/>
        </w:rPr>
        <w:t>«и»,</w:t>
      </w:r>
      <w:r w:rsidRPr="00F035BB">
        <w:rPr>
          <w:sz w:val="22"/>
          <w:szCs w:val="22"/>
          <w:lang w:eastAsia="zh-CN"/>
        </w:rPr>
        <w:t xml:space="preserve"> знак </w:t>
      </w:r>
      <w:r w:rsidRPr="00F035BB">
        <w:rPr>
          <w:b/>
          <w:sz w:val="22"/>
          <w:szCs w:val="22"/>
          <w:lang w:eastAsia="zh-CN"/>
        </w:rPr>
        <w:t>«,» -</w:t>
      </w:r>
      <w:r w:rsidRPr="00F035BB">
        <w:rPr>
          <w:sz w:val="22"/>
          <w:szCs w:val="22"/>
          <w:lang w:eastAsia="zh-CN"/>
        </w:rPr>
        <w:t xml:space="preserve"> участник закупки указывает характеристики всех перечисленных значений.</w:t>
      </w:r>
    </w:p>
    <w:p w14:paraId="20B5DDE7" w14:textId="77777777" w:rsidR="000C1265" w:rsidRPr="00F035BB" w:rsidRDefault="000C1265" w:rsidP="000C1265">
      <w:pPr>
        <w:suppressAutoHyphens/>
        <w:ind w:firstLine="709"/>
        <w:contextualSpacing/>
        <w:jc w:val="both"/>
        <w:rPr>
          <w:sz w:val="22"/>
          <w:szCs w:val="22"/>
          <w:lang w:eastAsia="zh-CN"/>
        </w:rPr>
      </w:pPr>
      <w:r w:rsidRPr="00F035BB">
        <w:rPr>
          <w:sz w:val="22"/>
          <w:szCs w:val="22"/>
          <w:lang w:eastAsia="zh-CN"/>
        </w:rPr>
        <w:t xml:space="preserve">В случае если характеристика товара указана с использованием нескольких значений, участник закупки должен указать все значения характеристики товара, установленные в </w:t>
      </w:r>
      <w:proofErr w:type="gramStart"/>
      <w:r w:rsidRPr="00F035BB">
        <w:rPr>
          <w:sz w:val="22"/>
          <w:szCs w:val="22"/>
          <w:lang w:eastAsia="zh-CN"/>
        </w:rPr>
        <w:t>Спецификации</w:t>
      </w:r>
      <w:proofErr w:type="gramEnd"/>
      <w:r w:rsidRPr="00F035BB">
        <w:rPr>
          <w:sz w:val="22"/>
          <w:szCs w:val="22"/>
          <w:lang w:eastAsia="x-none"/>
        </w:rPr>
        <w:t xml:space="preserve"> При</w:t>
      </w:r>
      <w:r w:rsidRPr="00F035BB">
        <w:rPr>
          <w:sz w:val="22"/>
          <w:szCs w:val="22"/>
          <w:lang w:eastAsia="zh-CN"/>
        </w:rPr>
        <w:t xml:space="preserve"> использовании союзов </w:t>
      </w:r>
      <w:r w:rsidRPr="00F035BB">
        <w:rPr>
          <w:b/>
          <w:sz w:val="22"/>
          <w:szCs w:val="22"/>
          <w:lang w:eastAsia="zh-CN"/>
        </w:rPr>
        <w:t xml:space="preserve">«или» - </w:t>
      </w:r>
      <w:r w:rsidRPr="00F035BB">
        <w:rPr>
          <w:sz w:val="22"/>
          <w:szCs w:val="22"/>
          <w:lang w:eastAsia="zh-CN"/>
        </w:rPr>
        <w:t>участник закупки выбирает</w:t>
      </w:r>
      <w:r w:rsidRPr="00F035BB">
        <w:rPr>
          <w:sz w:val="22"/>
          <w:szCs w:val="22"/>
          <w:lang w:val="x-none" w:eastAsia="zh-CN"/>
        </w:rPr>
        <w:t xml:space="preserve"> одно из значен</w:t>
      </w:r>
      <w:r w:rsidRPr="00F035BB">
        <w:rPr>
          <w:sz w:val="22"/>
          <w:szCs w:val="22"/>
          <w:lang w:eastAsia="zh-CN"/>
        </w:rPr>
        <w:t xml:space="preserve">ий. </w:t>
      </w:r>
    </w:p>
    <w:p w14:paraId="7C0EBCDB" w14:textId="77777777" w:rsidR="000C1265" w:rsidRPr="00F035BB" w:rsidRDefault="000C1265" w:rsidP="000C1265">
      <w:pPr>
        <w:numPr>
          <w:ilvl w:val="0"/>
          <w:numId w:val="47"/>
        </w:numPr>
        <w:suppressAutoHyphens/>
        <w:spacing w:after="200" w:line="276" w:lineRule="auto"/>
        <w:ind w:firstLine="709"/>
        <w:contextualSpacing/>
        <w:jc w:val="both"/>
        <w:rPr>
          <w:sz w:val="22"/>
          <w:szCs w:val="22"/>
          <w:lang w:eastAsia="zh-CN"/>
        </w:rPr>
      </w:pPr>
      <w:r w:rsidRPr="00F035BB">
        <w:rPr>
          <w:sz w:val="22"/>
          <w:szCs w:val="22"/>
          <w:lang w:eastAsia="zh-CN"/>
        </w:rPr>
        <w:t xml:space="preserve">В случае </w:t>
      </w:r>
      <w:proofErr w:type="gramStart"/>
      <w:r w:rsidRPr="00F035BB">
        <w:rPr>
          <w:sz w:val="22"/>
          <w:szCs w:val="22"/>
          <w:lang w:eastAsia="zh-CN"/>
        </w:rPr>
        <w:t>применения  заказчиком</w:t>
      </w:r>
      <w:proofErr w:type="gramEnd"/>
      <w:r w:rsidRPr="00F035BB">
        <w:rPr>
          <w:sz w:val="22"/>
          <w:szCs w:val="22"/>
          <w:lang w:eastAsia="zh-CN"/>
        </w:rPr>
        <w:t xml:space="preserve"> в Спецификации требуемого значения </w:t>
      </w:r>
      <w:r w:rsidRPr="00F035BB">
        <w:rPr>
          <w:bCs/>
          <w:sz w:val="22"/>
          <w:szCs w:val="22"/>
          <w:u w:val="single"/>
          <w:lang w:eastAsia="zh-CN"/>
        </w:rPr>
        <w:t>с сопровождением каждой из указанных фраз</w:t>
      </w:r>
      <w:r w:rsidRPr="00F035BB">
        <w:rPr>
          <w:sz w:val="22"/>
          <w:szCs w:val="22"/>
          <w:u w:val="single"/>
          <w:lang w:eastAsia="zh-CN"/>
        </w:rPr>
        <w:t xml:space="preserve"> </w:t>
      </w:r>
      <w:r w:rsidRPr="00F035BB">
        <w:rPr>
          <w:sz w:val="22"/>
          <w:szCs w:val="22"/>
          <w:u w:val="single"/>
          <w:lang w:val="x-none" w:eastAsia="zh-CN"/>
        </w:rPr>
        <w:t>«</w:t>
      </w:r>
      <w:r w:rsidRPr="00F035BB">
        <w:rPr>
          <w:bCs/>
          <w:sz w:val="22"/>
          <w:szCs w:val="22"/>
          <w:u w:val="single"/>
          <w:lang w:val="x-none" w:eastAsia="zh-CN"/>
        </w:rPr>
        <w:t>значение является неизменным»</w:t>
      </w:r>
      <w:r w:rsidRPr="00F035BB">
        <w:rPr>
          <w:sz w:val="22"/>
          <w:szCs w:val="22"/>
          <w:u w:val="single"/>
          <w:lang w:val="x-none" w:eastAsia="zh-CN"/>
        </w:rPr>
        <w:t xml:space="preserve"> либо</w:t>
      </w:r>
      <w:r w:rsidRPr="00F035BB">
        <w:rPr>
          <w:sz w:val="22"/>
          <w:szCs w:val="22"/>
          <w:u w:val="single"/>
          <w:lang w:eastAsia="zh-CN"/>
        </w:rPr>
        <w:t xml:space="preserve"> с использованием символа «[ ]»</w:t>
      </w:r>
      <w:r w:rsidRPr="00F035BB">
        <w:rPr>
          <w:sz w:val="22"/>
          <w:szCs w:val="22"/>
          <w:lang w:eastAsia="zh-CN"/>
        </w:rPr>
        <w:t xml:space="preserve">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5C702ADF" w14:textId="77777777" w:rsidR="000C1265" w:rsidRPr="00F035BB" w:rsidRDefault="000C1265" w:rsidP="000C1265">
      <w:pPr>
        <w:numPr>
          <w:ilvl w:val="0"/>
          <w:numId w:val="47"/>
        </w:numPr>
        <w:suppressAutoHyphens/>
        <w:spacing w:after="200" w:line="276" w:lineRule="auto"/>
        <w:ind w:firstLine="709"/>
        <w:contextualSpacing/>
        <w:jc w:val="both"/>
        <w:rPr>
          <w:sz w:val="22"/>
          <w:szCs w:val="22"/>
          <w:lang w:eastAsia="zh-CN"/>
        </w:rPr>
      </w:pPr>
      <w:r w:rsidRPr="00F035BB">
        <w:rPr>
          <w:sz w:val="22"/>
          <w:szCs w:val="22"/>
          <w:lang w:eastAsia="zh-CN"/>
        </w:rPr>
        <w:t xml:space="preserve">В </w:t>
      </w:r>
      <w:r w:rsidRPr="00F035BB">
        <w:rPr>
          <w:sz w:val="22"/>
          <w:szCs w:val="22"/>
          <w:lang w:val="x-none" w:eastAsia="zh-CN"/>
        </w:rPr>
        <w:t xml:space="preserve">случае применения заказчиком в </w:t>
      </w:r>
      <w:r w:rsidRPr="00F035BB">
        <w:rPr>
          <w:sz w:val="22"/>
          <w:szCs w:val="22"/>
          <w:lang w:eastAsia="zh-CN"/>
        </w:rPr>
        <w:t>Спецификации: «/», «-», «…», «÷», участником закупки должен быть предложен товар с установленными в Спецификации значениями.</w:t>
      </w:r>
    </w:p>
    <w:p w14:paraId="56299D07" w14:textId="77777777" w:rsidR="000C1265" w:rsidRPr="00F035BB" w:rsidRDefault="000C1265" w:rsidP="000C1265">
      <w:pPr>
        <w:numPr>
          <w:ilvl w:val="0"/>
          <w:numId w:val="47"/>
        </w:numPr>
        <w:suppressAutoHyphens/>
        <w:spacing w:after="200" w:line="276" w:lineRule="auto"/>
        <w:ind w:firstLine="709"/>
        <w:contextualSpacing/>
        <w:jc w:val="both"/>
        <w:rPr>
          <w:sz w:val="22"/>
          <w:szCs w:val="22"/>
          <w:lang w:eastAsia="zh-CN"/>
        </w:rPr>
      </w:pPr>
      <w:r w:rsidRPr="00F035BB">
        <w:rPr>
          <w:sz w:val="22"/>
          <w:szCs w:val="22"/>
          <w:lang w:eastAsia="zh-CN"/>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157A0497" w14:textId="77777777" w:rsidR="000C1265" w:rsidRPr="00F035BB" w:rsidRDefault="000C1265" w:rsidP="000C1265">
      <w:pPr>
        <w:numPr>
          <w:ilvl w:val="0"/>
          <w:numId w:val="47"/>
        </w:numPr>
        <w:suppressAutoHyphens/>
        <w:spacing w:after="200" w:line="276" w:lineRule="auto"/>
        <w:ind w:firstLine="709"/>
        <w:contextualSpacing/>
        <w:jc w:val="both"/>
        <w:rPr>
          <w:sz w:val="22"/>
          <w:szCs w:val="22"/>
          <w:lang w:eastAsia="zh-CN"/>
        </w:rPr>
      </w:pPr>
      <w:r w:rsidRPr="00F035BB">
        <w:rPr>
          <w:sz w:val="22"/>
          <w:szCs w:val="22"/>
          <w:lang w:eastAsia="zh-CN"/>
        </w:rPr>
        <w:t>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Спецификации.</w:t>
      </w:r>
    </w:p>
    <w:p w14:paraId="050ECFAE" w14:textId="77777777" w:rsidR="000C1265" w:rsidRPr="00F035BB" w:rsidRDefault="000C1265" w:rsidP="000C1265">
      <w:pPr>
        <w:keepNext/>
        <w:tabs>
          <w:tab w:val="left" w:pos="567"/>
        </w:tabs>
        <w:outlineLvl w:val="0"/>
        <w:rPr>
          <w:b/>
          <w:kern w:val="28"/>
          <w:sz w:val="22"/>
          <w:szCs w:val="22"/>
          <w:lang w:eastAsia="x-none"/>
        </w:rPr>
      </w:pPr>
      <w:r w:rsidRPr="00F035BB">
        <w:rPr>
          <w:b/>
          <w:kern w:val="28"/>
          <w:sz w:val="22"/>
          <w:szCs w:val="22"/>
          <w:lang w:eastAsia="x-none"/>
        </w:rPr>
        <w:br w:type="page"/>
      </w:r>
    </w:p>
    <w:p w14:paraId="45348205" w14:textId="77777777" w:rsidR="00432840" w:rsidRDefault="00432840" w:rsidP="00C34B4D">
      <w:pPr>
        <w:shd w:val="clear" w:color="auto" w:fill="FFFFFF" w:themeFill="background1"/>
        <w:jc w:val="both"/>
        <w:rPr>
          <w:rFonts w:eastAsia="Calibri"/>
          <w:sz w:val="22"/>
          <w:szCs w:val="22"/>
          <w:lang w:eastAsia="en-US"/>
        </w:rPr>
      </w:pPr>
    </w:p>
    <w:p w14:paraId="0D1B9C00" w14:textId="2646B78E" w:rsidR="00C34B4D" w:rsidRPr="00F06B95" w:rsidRDefault="00C34B4D" w:rsidP="00C34B4D">
      <w:pPr>
        <w:shd w:val="clear" w:color="auto" w:fill="FFFFFF" w:themeFill="background1"/>
        <w:autoSpaceDE w:val="0"/>
        <w:autoSpaceDN w:val="0"/>
        <w:adjustRightInd w:val="0"/>
        <w:jc w:val="both"/>
        <w:rPr>
          <w:color w:val="000000"/>
          <w:sz w:val="22"/>
          <w:szCs w:val="22"/>
        </w:rPr>
      </w:pPr>
      <w:r w:rsidRPr="008A1004">
        <w:rPr>
          <w:b/>
          <w:i/>
          <w:color w:val="000000"/>
          <w:sz w:val="22"/>
          <w:szCs w:val="22"/>
        </w:rPr>
        <w:t xml:space="preserve">     </w:t>
      </w:r>
      <w:r w:rsidR="00F06B95">
        <w:rPr>
          <w:b/>
          <w:i/>
          <w:color w:val="000000"/>
          <w:sz w:val="22"/>
          <w:szCs w:val="22"/>
        </w:rPr>
        <w:t xml:space="preserve">  </w:t>
      </w:r>
    </w:p>
    <w:p w14:paraId="59A4B91A" w14:textId="77777777" w:rsidR="00F06B95" w:rsidRPr="008A1004" w:rsidRDefault="00F06B95" w:rsidP="00C34B4D">
      <w:pPr>
        <w:shd w:val="clear" w:color="auto" w:fill="FFFFFF" w:themeFill="background1"/>
        <w:autoSpaceDE w:val="0"/>
        <w:autoSpaceDN w:val="0"/>
        <w:adjustRightInd w:val="0"/>
        <w:jc w:val="both"/>
        <w:rPr>
          <w:rFonts w:ascii="Arial" w:hAnsi="Arial" w:cs="Arial"/>
          <w:i/>
          <w:color w:val="000000"/>
          <w:sz w:val="22"/>
          <w:szCs w:val="22"/>
        </w:rPr>
      </w:pPr>
    </w:p>
    <w:p w14:paraId="773C6132" w14:textId="77777777" w:rsidR="00C34B4D" w:rsidRPr="008A1004" w:rsidRDefault="00C34B4D" w:rsidP="00C34B4D">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69BA04" w14:textId="77777777" w:rsidR="00C34B4D" w:rsidRPr="008A1004" w:rsidRDefault="00C34B4D" w:rsidP="00C34B4D">
      <w:pPr>
        <w:shd w:val="clear" w:color="auto" w:fill="FFFFFF" w:themeFill="background1"/>
        <w:autoSpaceDE w:val="0"/>
        <w:autoSpaceDN w:val="0"/>
        <w:adjustRightInd w:val="0"/>
        <w:jc w:val="both"/>
        <w:rPr>
          <w:i/>
          <w:color w:val="000000"/>
          <w:sz w:val="22"/>
          <w:szCs w:val="22"/>
        </w:rPr>
      </w:pPr>
    </w:p>
    <w:p w14:paraId="0D12193A" w14:textId="77777777" w:rsidR="00C34B4D" w:rsidRPr="008A1004" w:rsidRDefault="00C34B4D" w:rsidP="00C34B4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A5E7D85" w14:textId="77777777" w:rsidR="00C34B4D" w:rsidRPr="008A1004" w:rsidRDefault="00C34B4D" w:rsidP="00C34B4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66021AAD" w14:textId="77777777" w:rsidR="00C34B4D" w:rsidRPr="008A1004" w:rsidRDefault="00C34B4D" w:rsidP="00C34B4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2241C3B5" w14:textId="77777777" w:rsidR="006B5A6B" w:rsidRDefault="006B5A6B" w:rsidP="005777DB">
      <w:pPr>
        <w:tabs>
          <w:tab w:val="left" w:pos="567"/>
        </w:tabs>
        <w:rPr>
          <w:sz w:val="22"/>
          <w:szCs w:val="22"/>
        </w:rPr>
      </w:pPr>
    </w:p>
    <w:bookmarkEnd w:id="96"/>
    <w:p w14:paraId="4FFDCBB9"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5D0F4FB7" w14:textId="77777777" w:rsidR="009823DF" w:rsidRDefault="009823DF" w:rsidP="005777DB">
      <w:pPr>
        <w:tabs>
          <w:tab w:val="left" w:pos="567"/>
        </w:tabs>
        <w:rPr>
          <w:sz w:val="22"/>
          <w:szCs w:val="22"/>
        </w:rPr>
      </w:pPr>
    </w:p>
    <w:p w14:paraId="2F71FDD1" w14:textId="77777777" w:rsidR="009823DF" w:rsidRDefault="009823DF" w:rsidP="005777DB">
      <w:pPr>
        <w:tabs>
          <w:tab w:val="left" w:pos="567"/>
        </w:tabs>
        <w:rPr>
          <w:sz w:val="22"/>
          <w:szCs w:val="22"/>
        </w:rPr>
      </w:pPr>
    </w:p>
    <w:p w14:paraId="432308B4" w14:textId="77777777" w:rsidR="009823DF" w:rsidRDefault="009823DF" w:rsidP="005777DB">
      <w:pPr>
        <w:tabs>
          <w:tab w:val="left" w:pos="567"/>
        </w:tabs>
        <w:rPr>
          <w:sz w:val="22"/>
          <w:szCs w:val="22"/>
        </w:rPr>
      </w:pPr>
    </w:p>
    <w:p w14:paraId="3211A9B3" w14:textId="77777777" w:rsidR="009823DF" w:rsidRDefault="009823DF" w:rsidP="005777DB">
      <w:pPr>
        <w:tabs>
          <w:tab w:val="left" w:pos="567"/>
        </w:tabs>
        <w:rPr>
          <w:sz w:val="22"/>
          <w:szCs w:val="22"/>
        </w:rPr>
      </w:pPr>
    </w:p>
    <w:p w14:paraId="6AA7F65E" w14:textId="77777777" w:rsidR="009823DF" w:rsidRDefault="009823DF" w:rsidP="005777DB">
      <w:pPr>
        <w:tabs>
          <w:tab w:val="left" w:pos="567"/>
        </w:tabs>
        <w:rPr>
          <w:sz w:val="22"/>
          <w:szCs w:val="22"/>
        </w:rPr>
      </w:pPr>
    </w:p>
    <w:p w14:paraId="48A352C8" w14:textId="77777777" w:rsidR="009823DF" w:rsidRDefault="009823DF" w:rsidP="005777DB">
      <w:pPr>
        <w:tabs>
          <w:tab w:val="left" w:pos="567"/>
        </w:tabs>
        <w:rPr>
          <w:sz w:val="22"/>
          <w:szCs w:val="22"/>
        </w:rPr>
      </w:pPr>
    </w:p>
    <w:p w14:paraId="3CABAC4E" w14:textId="77777777" w:rsidR="009823DF" w:rsidRDefault="009823DF" w:rsidP="005777DB">
      <w:pPr>
        <w:tabs>
          <w:tab w:val="left" w:pos="567"/>
        </w:tabs>
        <w:rPr>
          <w:sz w:val="22"/>
          <w:szCs w:val="22"/>
        </w:rPr>
      </w:pPr>
    </w:p>
    <w:p w14:paraId="20FE0A86" w14:textId="77777777" w:rsidR="009823DF" w:rsidRDefault="009823DF" w:rsidP="005777DB">
      <w:pPr>
        <w:tabs>
          <w:tab w:val="left" w:pos="567"/>
        </w:tabs>
        <w:rPr>
          <w:sz w:val="22"/>
          <w:szCs w:val="22"/>
        </w:rPr>
      </w:pPr>
    </w:p>
    <w:p w14:paraId="70859FC7" w14:textId="77777777" w:rsidR="003A12E8" w:rsidRDefault="003A12E8" w:rsidP="005777DB">
      <w:pPr>
        <w:tabs>
          <w:tab w:val="left" w:pos="567"/>
        </w:tabs>
        <w:rPr>
          <w:sz w:val="22"/>
          <w:szCs w:val="22"/>
        </w:rPr>
      </w:pPr>
    </w:p>
    <w:p w14:paraId="7401C812" w14:textId="77777777" w:rsidR="003A12E8" w:rsidRDefault="003A12E8" w:rsidP="005777DB">
      <w:pPr>
        <w:tabs>
          <w:tab w:val="left" w:pos="567"/>
        </w:tabs>
        <w:rPr>
          <w:sz w:val="22"/>
          <w:szCs w:val="22"/>
        </w:rPr>
      </w:pPr>
    </w:p>
    <w:p w14:paraId="6311D44A" w14:textId="77777777" w:rsidR="003A12E8" w:rsidRDefault="003A12E8" w:rsidP="005777DB">
      <w:pPr>
        <w:tabs>
          <w:tab w:val="left" w:pos="567"/>
        </w:tabs>
        <w:rPr>
          <w:sz w:val="22"/>
          <w:szCs w:val="22"/>
        </w:rPr>
      </w:pPr>
    </w:p>
    <w:p w14:paraId="1F06CE7E" w14:textId="77777777" w:rsidR="003A12E8" w:rsidRDefault="003A12E8" w:rsidP="005777DB">
      <w:pPr>
        <w:tabs>
          <w:tab w:val="left" w:pos="567"/>
        </w:tabs>
        <w:rPr>
          <w:sz w:val="22"/>
          <w:szCs w:val="22"/>
        </w:rPr>
      </w:pPr>
    </w:p>
    <w:p w14:paraId="3DEF7BD2" w14:textId="77777777" w:rsidR="003A12E8" w:rsidRDefault="003A12E8" w:rsidP="005777DB">
      <w:pPr>
        <w:tabs>
          <w:tab w:val="left" w:pos="567"/>
        </w:tabs>
        <w:rPr>
          <w:sz w:val="22"/>
          <w:szCs w:val="22"/>
        </w:rPr>
      </w:pPr>
    </w:p>
    <w:p w14:paraId="443C28FE" w14:textId="77777777" w:rsidR="003A12E8" w:rsidRDefault="003A12E8" w:rsidP="005777DB">
      <w:pPr>
        <w:tabs>
          <w:tab w:val="left" w:pos="567"/>
        </w:tabs>
        <w:rPr>
          <w:sz w:val="22"/>
          <w:szCs w:val="22"/>
        </w:rPr>
      </w:pPr>
    </w:p>
    <w:p w14:paraId="61F55E59" w14:textId="77777777" w:rsidR="003A12E8" w:rsidRDefault="003A12E8" w:rsidP="005777DB">
      <w:pPr>
        <w:tabs>
          <w:tab w:val="left" w:pos="567"/>
        </w:tabs>
        <w:rPr>
          <w:sz w:val="22"/>
          <w:szCs w:val="22"/>
        </w:rPr>
      </w:pPr>
    </w:p>
    <w:p w14:paraId="0D8F1070" w14:textId="77777777" w:rsidR="003A12E8" w:rsidRDefault="003A12E8" w:rsidP="005777DB">
      <w:pPr>
        <w:tabs>
          <w:tab w:val="left" w:pos="567"/>
        </w:tabs>
        <w:rPr>
          <w:sz w:val="22"/>
          <w:szCs w:val="22"/>
        </w:rPr>
      </w:pPr>
    </w:p>
    <w:p w14:paraId="0A04110B" w14:textId="77777777" w:rsidR="003A12E8" w:rsidRDefault="003A12E8" w:rsidP="005777DB">
      <w:pPr>
        <w:tabs>
          <w:tab w:val="left" w:pos="567"/>
        </w:tabs>
        <w:rPr>
          <w:sz w:val="22"/>
          <w:szCs w:val="22"/>
        </w:rPr>
      </w:pPr>
    </w:p>
    <w:p w14:paraId="2447AA5C" w14:textId="77777777" w:rsidR="00170DCC" w:rsidRDefault="00170DCC" w:rsidP="005777DB">
      <w:pPr>
        <w:tabs>
          <w:tab w:val="left" w:pos="567"/>
        </w:tabs>
        <w:rPr>
          <w:sz w:val="22"/>
          <w:szCs w:val="22"/>
        </w:rPr>
      </w:pPr>
    </w:p>
    <w:p w14:paraId="1DC0466F" w14:textId="77777777" w:rsidR="00170DCC" w:rsidRDefault="00170DCC" w:rsidP="005777DB">
      <w:pPr>
        <w:tabs>
          <w:tab w:val="left" w:pos="567"/>
        </w:tabs>
        <w:rPr>
          <w:sz w:val="22"/>
          <w:szCs w:val="22"/>
        </w:rPr>
      </w:pPr>
    </w:p>
    <w:p w14:paraId="5D0A339F" w14:textId="77777777" w:rsidR="00170DCC" w:rsidRDefault="00170DCC" w:rsidP="005777DB">
      <w:pPr>
        <w:tabs>
          <w:tab w:val="left" w:pos="567"/>
        </w:tabs>
        <w:rPr>
          <w:sz w:val="22"/>
          <w:szCs w:val="22"/>
        </w:rPr>
      </w:pPr>
    </w:p>
    <w:p w14:paraId="0BD63DB9" w14:textId="77777777" w:rsidR="00170DCC" w:rsidRDefault="00170DCC" w:rsidP="005777DB">
      <w:pPr>
        <w:tabs>
          <w:tab w:val="left" w:pos="567"/>
        </w:tabs>
        <w:rPr>
          <w:sz w:val="22"/>
          <w:szCs w:val="22"/>
        </w:rPr>
      </w:pPr>
    </w:p>
    <w:p w14:paraId="72BE2500" w14:textId="77777777" w:rsidR="00170DCC" w:rsidRDefault="00170DCC" w:rsidP="005777DB">
      <w:pPr>
        <w:tabs>
          <w:tab w:val="left" w:pos="567"/>
        </w:tabs>
        <w:rPr>
          <w:sz w:val="22"/>
          <w:szCs w:val="22"/>
        </w:rPr>
      </w:pPr>
    </w:p>
    <w:p w14:paraId="70416B72" w14:textId="77777777" w:rsidR="00170DCC" w:rsidRDefault="00170DCC" w:rsidP="005777DB">
      <w:pPr>
        <w:tabs>
          <w:tab w:val="left" w:pos="567"/>
        </w:tabs>
        <w:rPr>
          <w:sz w:val="22"/>
          <w:szCs w:val="22"/>
        </w:rPr>
      </w:pPr>
    </w:p>
    <w:p w14:paraId="2EAC18AB" w14:textId="77777777" w:rsidR="00170DCC" w:rsidRDefault="00170DCC" w:rsidP="005777DB">
      <w:pPr>
        <w:tabs>
          <w:tab w:val="left" w:pos="567"/>
        </w:tabs>
        <w:rPr>
          <w:sz w:val="22"/>
          <w:szCs w:val="22"/>
        </w:rPr>
      </w:pPr>
    </w:p>
    <w:p w14:paraId="488E20D3" w14:textId="77777777" w:rsidR="00170DCC" w:rsidRDefault="00170DCC" w:rsidP="005777DB">
      <w:pPr>
        <w:tabs>
          <w:tab w:val="left" w:pos="567"/>
        </w:tabs>
        <w:rPr>
          <w:sz w:val="22"/>
          <w:szCs w:val="22"/>
        </w:rPr>
      </w:pPr>
    </w:p>
    <w:p w14:paraId="5917CDE7" w14:textId="77777777" w:rsidR="00170DCC" w:rsidRDefault="00170DCC" w:rsidP="005777DB">
      <w:pPr>
        <w:tabs>
          <w:tab w:val="left" w:pos="567"/>
        </w:tabs>
        <w:rPr>
          <w:sz w:val="22"/>
          <w:szCs w:val="22"/>
        </w:rPr>
      </w:pPr>
    </w:p>
    <w:p w14:paraId="00463236" w14:textId="77777777" w:rsidR="00170DCC" w:rsidRDefault="00170DCC" w:rsidP="005777DB">
      <w:pPr>
        <w:tabs>
          <w:tab w:val="left" w:pos="567"/>
        </w:tabs>
        <w:rPr>
          <w:sz w:val="22"/>
          <w:szCs w:val="22"/>
        </w:rPr>
      </w:pPr>
    </w:p>
    <w:p w14:paraId="61F23DEE" w14:textId="77777777" w:rsidR="00170DCC" w:rsidRDefault="00170DCC" w:rsidP="005777DB">
      <w:pPr>
        <w:tabs>
          <w:tab w:val="left" w:pos="567"/>
        </w:tabs>
        <w:rPr>
          <w:sz w:val="22"/>
          <w:szCs w:val="22"/>
        </w:rPr>
      </w:pPr>
    </w:p>
    <w:p w14:paraId="7131ED24" w14:textId="77777777" w:rsidR="00170DCC" w:rsidRDefault="00170DCC" w:rsidP="005777DB">
      <w:pPr>
        <w:tabs>
          <w:tab w:val="left" w:pos="567"/>
        </w:tabs>
        <w:rPr>
          <w:sz w:val="22"/>
          <w:szCs w:val="22"/>
        </w:rPr>
      </w:pPr>
    </w:p>
    <w:p w14:paraId="398BF1F1" w14:textId="77777777" w:rsidR="00170DCC" w:rsidRDefault="00170DCC" w:rsidP="005777DB">
      <w:pPr>
        <w:tabs>
          <w:tab w:val="left" w:pos="567"/>
        </w:tabs>
        <w:rPr>
          <w:sz w:val="22"/>
          <w:szCs w:val="22"/>
        </w:rPr>
      </w:pPr>
    </w:p>
    <w:p w14:paraId="0C6E83C2" w14:textId="77777777" w:rsidR="00170DCC" w:rsidRDefault="00170DCC" w:rsidP="005777DB">
      <w:pPr>
        <w:tabs>
          <w:tab w:val="left" w:pos="567"/>
        </w:tabs>
        <w:rPr>
          <w:sz w:val="22"/>
          <w:szCs w:val="22"/>
        </w:rPr>
      </w:pPr>
    </w:p>
    <w:p w14:paraId="433D2CA2" w14:textId="77777777" w:rsidR="00170DCC" w:rsidRDefault="00170DCC" w:rsidP="005777DB">
      <w:pPr>
        <w:tabs>
          <w:tab w:val="left" w:pos="567"/>
        </w:tabs>
        <w:rPr>
          <w:sz w:val="22"/>
          <w:szCs w:val="22"/>
        </w:rPr>
      </w:pPr>
    </w:p>
    <w:p w14:paraId="408EBF01" w14:textId="77777777" w:rsidR="00170DCC" w:rsidRDefault="00170DCC" w:rsidP="005777DB">
      <w:pPr>
        <w:tabs>
          <w:tab w:val="left" w:pos="567"/>
        </w:tabs>
        <w:rPr>
          <w:sz w:val="22"/>
          <w:szCs w:val="22"/>
        </w:rPr>
      </w:pPr>
    </w:p>
    <w:p w14:paraId="6DAB98AD" w14:textId="77777777" w:rsidR="00170DCC" w:rsidRDefault="00170DCC" w:rsidP="005777DB">
      <w:pPr>
        <w:tabs>
          <w:tab w:val="left" w:pos="567"/>
        </w:tabs>
        <w:rPr>
          <w:sz w:val="22"/>
          <w:szCs w:val="22"/>
        </w:rPr>
      </w:pPr>
    </w:p>
    <w:p w14:paraId="7147E192" w14:textId="77777777" w:rsidR="00170DCC" w:rsidRDefault="00170DCC" w:rsidP="005777DB">
      <w:pPr>
        <w:tabs>
          <w:tab w:val="left" w:pos="567"/>
        </w:tabs>
        <w:rPr>
          <w:sz w:val="22"/>
          <w:szCs w:val="22"/>
        </w:rPr>
      </w:pPr>
    </w:p>
    <w:p w14:paraId="01EEADBA" w14:textId="77777777" w:rsidR="00170DCC" w:rsidRDefault="00170DCC" w:rsidP="005777DB">
      <w:pPr>
        <w:tabs>
          <w:tab w:val="left" w:pos="567"/>
        </w:tabs>
        <w:rPr>
          <w:sz w:val="22"/>
          <w:szCs w:val="22"/>
        </w:rPr>
      </w:pPr>
    </w:p>
    <w:p w14:paraId="1FCAA4CB" w14:textId="77777777" w:rsidR="003A12E8" w:rsidRDefault="003A12E8" w:rsidP="005777DB">
      <w:pPr>
        <w:tabs>
          <w:tab w:val="left" w:pos="567"/>
        </w:tabs>
        <w:rPr>
          <w:sz w:val="22"/>
          <w:szCs w:val="22"/>
        </w:rPr>
      </w:pPr>
    </w:p>
    <w:p w14:paraId="665CFD86" w14:textId="40323C99" w:rsidR="00595442" w:rsidRDefault="001064CF" w:rsidP="00716331">
      <w:pPr>
        <w:rPr>
          <w:sz w:val="22"/>
          <w:szCs w:val="22"/>
        </w:rPr>
      </w:pPr>
      <w:r w:rsidRPr="002C36BC">
        <w:rPr>
          <w:sz w:val="24"/>
          <w:szCs w:val="24"/>
        </w:rPr>
        <w:t xml:space="preserve">                                                                                                                     </w:t>
      </w:r>
    </w:p>
    <w:p w14:paraId="7B36F6B4" w14:textId="77777777" w:rsidR="006436B6" w:rsidRDefault="006436B6" w:rsidP="00345B53">
      <w:pPr>
        <w:pStyle w:val="10"/>
        <w:numPr>
          <w:ilvl w:val="0"/>
          <w:numId w:val="0"/>
        </w:numPr>
        <w:tabs>
          <w:tab w:val="left" w:pos="567"/>
        </w:tabs>
        <w:spacing w:before="0" w:after="0"/>
        <w:jc w:val="left"/>
        <w:rPr>
          <w:sz w:val="22"/>
          <w:szCs w:val="22"/>
          <w:lang w:val="ru-RU"/>
        </w:rPr>
      </w:pPr>
    </w:p>
    <w:p w14:paraId="403C7862" w14:textId="77777777" w:rsidR="006436B6" w:rsidRDefault="006436B6" w:rsidP="00345B53">
      <w:pPr>
        <w:pStyle w:val="10"/>
        <w:numPr>
          <w:ilvl w:val="0"/>
          <w:numId w:val="0"/>
        </w:numPr>
        <w:tabs>
          <w:tab w:val="left" w:pos="567"/>
        </w:tabs>
        <w:spacing w:before="0" w:after="0"/>
        <w:jc w:val="left"/>
        <w:rPr>
          <w:sz w:val="22"/>
          <w:szCs w:val="22"/>
          <w:lang w:val="ru-RU"/>
        </w:rPr>
      </w:pPr>
    </w:p>
    <w:p w14:paraId="23DD7C60" w14:textId="77777777" w:rsidR="006436B6" w:rsidRDefault="006436B6" w:rsidP="00345B53">
      <w:pPr>
        <w:pStyle w:val="10"/>
        <w:numPr>
          <w:ilvl w:val="0"/>
          <w:numId w:val="0"/>
        </w:numPr>
        <w:tabs>
          <w:tab w:val="left" w:pos="567"/>
        </w:tabs>
        <w:spacing w:before="0" w:after="0"/>
        <w:jc w:val="left"/>
        <w:rPr>
          <w:sz w:val="22"/>
          <w:szCs w:val="22"/>
          <w:lang w:val="ru-RU"/>
        </w:rPr>
      </w:pPr>
    </w:p>
    <w:p w14:paraId="2D3CCAA0" w14:textId="77777777" w:rsidR="006436B6" w:rsidRDefault="006436B6" w:rsidP="00345B53">
      <w:pPr>
        <w:pStyle w:val="10"/>
        <w:numPr>
          <w:ilvl w:val="0"/>
          <w:numId w:val="0"/>
        </w:numPr>
        <w:tabs>
          <w:tab w:val="left" w:pos="567"/>
        </w:tabs>
        <w:spacing w:before="0" w:after="0"/>
        <w:jc w:val="left"/>
        <w:rPr>
          <w:sz w:val="22"/>
          <w:szCs w:val="22"/>
          <w:lang w:val="ru-RU"/>
        </w:rPr>
      </w:pPr>
    </w:p>
    <w:p w14:paraId="069F5D00" w14:textId="77777777" w:rsidR="006436B6" w:rsidRDefault="006436B6" w:rsidP="00345B53">
      <w:pPr>
        <w:pStyle w:val="10"/>
        <w:numPr>
          <w:ilvl w:val="0"/>
          <w:numId w:val="0"/>
        </w:numPr>
        <w:tabs>
          <w:tab w:val="left" w:pos="567"/>
        </w:tabs>
        <w:spacing w:before="0" w:after="0"/>
        <w:jc w:val="left"/>
        <w:rPr>
          <w:sz w:val="22"/>
          <w:szCs w:val="22"/>
          <w:lang w:val="ru-RU"/>
        </w:rPr>
      </w:pPr>
    </w:p>
    <w:p w14:paraId="10B7F33E" w14:textId="77777777" w:rsidR="006436B6" w:rsidRDefault="006436B6" w:rsidP="00345B53">
      <w:pPr>
        <w:pStyle w:val="10"/>
        <w:numPr>
          <w:ilvl w:val="0"/>
          <w:numId w:val="0"/>
        </w:numPr>
        <w:tabs>
          <w:tab w:val="left" w:pos="567"/>
        </w:tabs>
        <w:spacing w:before="0" w:after="0"/>
        <w:jc w:val="left"/>
        <w:rPr>
          <w:sz w:val="22"/>
          <w:szCs w:val="22"/>
          <w:lang w:val="ru-RU"/>
        </w:rPr>
      </w:pPr>
    </w:p>
    <w:p w14:paraId="73F16762" w14:textId="77777777" w:rsidR="006436B6" w:rsidRDefault="006436B6" w:rsidP="00345B53">
      <w:pPr>
        <w:pStyle w:val="10"/>
        <w:numPr>
          <w:ilvl w:val="0"/>
          <w:numId w:val="0"/>
        </w:numPr>
        <w:tabs>
          <w:tab w:val="left" w:pos="567"/>
        </w:tabs>
        <w:spacing w:before="0" w:after="0"/>
        <w:jc w:val="left"/>
        <w:rPr>
          <w:sz w:val="22"/>
          <w:szCs w:val="22"/>
          <w:lang w:val="ru-RU"/>
        </w:rPr>
      </w:pPr>
    </w:p>
    <w:p w14:paraId="36CBFF51" w14:textId="7BFB54CE" w:rsidR="002F405F" w:rsidRDefault="00CF1570" w:rsidP="00345B53">
      <w:pPr>
        <w:pStyle w:val="10"/>
        <w:numPr>
          <w:ilvl w:val="0"/>
          <w:numId w:val="0"/>
        </w:numPr>
        <w:tabs>
          <w:tab w:val="left" w:pos="567"/>
        </w:tabs>
        <w:spacing w:before="0" w:after="0"/>
        <w:jc w:val="left"/>
        <w:rPr>
          <w:sz w:val="22"/>
          <w:szCs w:val="22"/>
        </w:rPr>
      </w:pPr>
      <w:r>
        <w:rPr>
          <w:sz w:val="22"/>
          <w:szCs w:val="22"/>
          <w:lang w:val="ru-RU"/>
        </w:rPr>
        <w:t>ФОРМА 5</w:t>
      </w:r>
    </w:p>
    <w:p w14:paraId="4B0E93D4" w14:textId="77777777" w:rsidR="002F405F" w:rsidRDefault="002F405F" w:rsidP="005777DB">
      <w:pPr>
        <w:tabs>
          <w:tab w:val="left" w:pos="567"/>
        </w:tabs>
        <w:rPr>
          <w:sz w:val="22"/>
          <w:szCs w:val="22"/>
        </w:rPr>
      </w:pPr>
    </w:p>
    <w:p w14:paraId="0949F7D9" w14:textId="77777777" w:rsidR="002F405F" w:rsidRDefault="002F405F" w:rsidP="005777DB">
      <w:pPr>
        <w:tabs>
          <w:tab w:val="left" w:pos="567"/>
        </w:tabs>
        <w:rPr>
          <w:sz w:val="22"/>
          <w:szCs w:val="22"/>
        </w:rPr>
      </w:pPr>
    </w:p>
    <w:p w14:paraId="7E06935A" w14:textId="669B3FF1"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17B6A83" w:rsidR="005777DB" w:rsidRPr="000433DF" w:rsidRDefault="005777DB" w:rsidP="005777DB">
      <w:pPr>
        <w:tabs>
          <w:tab w:val="left" w:pos="567"/>
        </w:tabs>
        <w:rPr>
          <w:sz w:val="22"/>
          <w:szCs w:val="22"/>
        </w:rPr>
      </w:pPr>
      <w:r w:rsidRPr="000433DF">
        <w:rPr>
          <w:sz w:val="22"/>
          <w:szCs w:val="22"/>
        </w:rPr>
        <w:tab/>
        <w:t xml:space="preserve">Юридическое лицо (физическое лицо) – участник </w:t>
      </w:r>
      <w:r w:rsidR="00BD068B" w:rsidRPr="000433DF">
        <w:rPr>
          <w:sz w:val="22"/>
          <w:szCs w:val="22"/>
        </w:rPr>
        <w:t>закупки: _</w:t>
      </w:r>
      <w:r w:rsidRPr="000433DF">
        <w:rPr>
          <w:sz w:val="22"/>
          <w:szCs w:val="22"/>
        </w:rPr>
        <w:t>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19E34234" w:rsidR="005777DB" w:rsidRPr="000433DF" w:rsidRDefault="005777DB" w:rsidP="005777DB">
      <w:pPr>
        <w:tabs>
          <w:tab w:val="left" w:pos="567"/>
        </w:tabs>
        <w:rPr>
          <w:sz w:val="22"/>
          <w:szCs w:val="22"/>
          <w:vertAlign w:val="superscript"/>
        </w:rPr>
      </w:pPr>
      <w:r w:rsidRPr="000433DF">
        <w:rPr>
          <w:sz w:val="22"/>
          <w:szCs w:val="22"/>
        </w:rPr>
        <w:t>в лице_________________________</w:t>
      </w:r>
      <w:r w:rsidR="00BD068B" w:rsidRPr="000433DF">
        <w:rPr>
          <w:sz w:val="22"/>
          <w:szCs w:val="22"/>
        </w:rPr>
        <w:t>_ действующего</w:t>
      </w:r>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w:t>
      </w:r>
      <w:proofErr w:type="gramStart"/>
      <w:r w:rsidRPr="000433DF">
        <w:rPr>
          <w:sz w:val="22"/>
          <w:szCs w:val="22"/>
          <w:vertAlign w:val="superscript"/>
        </w:rPr>
        <w:t xml:space="preserve">должность)   </w:t>
      </w:r>
      <w:proofErr w:type="gramEnd"/>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589CBAF6" w:rsidR="005777DB" w:rsidRPr="000433DF" w:rsidRDefault="005777DB" w:rsidP="005777DB">
      <w:pPr>
        <w:tabs>
          <w:tab w:val="left" w:pos="567"/>
        </w:tabs>
        <w:rPr>
          <w:sz w:val="22"/>
          <w:szCs w:val="22"/>
        </w:rPr>
      </w:pPr>
      <w:r w:rsidRPr="000433DF">
        <w:rPr>
          <w:sz w:val="22"/>
          <w:szCs w:val="22"/>
        </w:rPr>
        <w:t>____________ «____» ____________</w:t>
      </w:r>
      <w:r w:rsidR="00BD068B" w:rsidRPr="000433DF">
        <w:rPr>
          <w:sz w:val="22"/>
          <w:szCs w:val="22"/>
        </w:rPr>
        <w:t>_ представлять</w:t>
      </w:r>
      <w:r w:rsidRPr="000433DF">
        <w:rPr>
          <w:sz w:val="22"/>
          <w:szCs w:val="22"/>
        </w:rPr>
        <w:t xml:space="preserve">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44936309"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w:t>
      </w:r>
      <w:proofErr w:type="gramStart"/>
      <w:r w:rsidRPr="000433DF">
        <w:rPr>
          <w:sz w:val="22"/>
          <w:szCs w:val="22"/>
        </w:rPr>
        <w:t xml:space="preserve">на </w:t>
      </w:r>
      <w:r>
        <w:rPr>
          <w:sz w:val="22"/>
          <w:szCs w:val="22"/>
        </w:rPr>
        <w:t xml:space="preserve"> _</w:t>
      </w:r>
      <w:proofErr w:type="gramEnd"/>
      <w:r>
        <w:rPr>
          <w:sz w:val="22"/>
          <w:szCs w:val="22"/>
        </w:rPr>
        <w:t>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6DD34F39"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00BD068B" w:rsidRPr="000433DF">
        <w:rPr>
          <w:sz w:val="22"/>
          <w:szCs w:val="22"/>
          <w:vertAlign w:val="superscript"/>
          <w:lang w:val="ru-RU"/>
        </w:rPr>
        <w:t xml:space="preserve">удостоверяемого)  </w:t>
      </w:r>
      <w:r w:rsidRPr="000433DF">
        <w:rPr>
          <w:sz w:val="22"/>
          <w:szCs w:val="22"/>
          <w:vertAlign w:val="superscript"/>
          <w:lang w:val="ru-RU"/>
        </w:rPr>
        <w:t xml:space="preserve"> </w:t>
      </w:r>
      <w:proofErr w:type="gramEnd"/>
      <w:r w:rsidRPr="000433DF">
        <w:rPr>
          <w:sz w:val="22"/>
          <w:szCs w:val="22"/>
          <w:vertAlign w:val="superscript"/>
          <w:lang w:val="ru-RU"/>
        </w:rPr>
        <w:t xml:space="preserve">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w:t>
      </w:r>
      <w:proofErr w:type="gramStart"/>
      <w:r w:rsidRPr="000433DF">
        <w:rPr>
          <w:sz w:val="22"/>
          <w:szCs w:val="22"/>
          <w:lang w:val="ru-RU"/>
        </w:rPr>
        <w:t>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 xml:space="preserve">Главный бухгалтер _______________ </w:t>
      </w:r>
      <w:proofErr w:type="gramStart"/>
      <w:r w:rsidRPr="000433DF">
        <w:rPr>
          <w:sz w:val="22"/>
          <w:szCs w:val="22"/>
          <w:lang w:val="ru-RU"/>
        </w:rPr>
        <w:t>( _</w:t>
      </w:r>
      <w:proofErr w:type="gramEnd"/>
      <w:r w:rsidRPr="000433DF">
        <w:rPr>
          <w:sz w:val="22"/>
          <w:szCs w:val="22"/>
          <w:lang w:val="ru-RU"/>
        </w:rPr>
        <w:t>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1"/>
    <w:p w14:paraId="3768F198" w14:textId="77777777" w:rsidR="00287145" w:rsidRPr="00287145" w:rsidRDefault="00287145" w:rsidP="00287145">
      <w:pPr>
        <w:rPr>
          <w:lang w:eastAsia="x-none"/>
        </w:rPr>
      </w:pPr>
    </w:p>
    <w:sectPr w:rsidR="00287145" w:rsidRPr="00287145" w:rsidSect="00EC59D8">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17CC2" w14:textId="77777777" w:rsidR="00EC59D8" w:rsidRDefault="00EC59D8" w:rsidP="00F23A29">
      <w:r>
        <w:separator/>
      </w:r>
    </w:p>
  </w:endnote>
  <w:endnote w:type="continuationSeparator" w:id="0">
    <w:p w14:paraId="3ADA04D2" w14:textId="77777777" w:rsidR="00EC59D8" w:rsidRDefault="00EC59D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504B" w14:textId="77777777" w:rsidR="00E00B54" w:rsidRDefault="00E00B5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E00B54" w:rsidRDefault="00E00B54"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E00B54" w:rsidRDefault="00E00B54">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2372D0">
              <w:rPr>
                <w:b/>
                <w:bCs/>
                <w:i/>
                <w:noProof/>
              </w:rPr>
              <w:t>13</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2372D0">
              <w:rPr>
                <w:b/>
                <w:bCs/>
                <w:i/>
                <w:noProof/>
              </w:rPr>
              <w:t>25</w:t>
            </w:r>
            <w:r w:rsidRPr="006B4167">
              <w:rPr>
                <w:b/>
                <w:bCs/>
                <w:i/>
                <w:sz w:val="24"/>
                <w:szCs w:val="24"/>
              </w:rPr>
              <w:fldChar w:fldCharType="end"/>
            </w:r>
          </w:p>
        </w:sdtContent>
      </w:sdt>
    </w:sdtContent>
  </w:sdt>
  <w:p w14:paraId="5FF40224" w14:textId="77777777" w:rsidR="00E00B54" w:rsidRDefault="00E00B54"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93A43" w14:textId="77777777" w:rsidR="00EC59D8" w:rsidRDefault="00EC59D8" w:rsidP="00F23A29">
      <w:r>
        <w:separator/>
      </w:r>
    </w:p>
  </w:footnote>
  <w:footnote w:type="continuationSeparator" w:id="0">
    <w:p w14:paraId="092C3082" w14:textId="77777777" w:rsidR="00EC59D8" w:rsidRDefault="00EC59D8"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61C7" w14:textId="7CADD835" w:rsidR="00E00B54" w:rsidRPr="004A31B4" w:rsidRDefault="00E00B54" w:rsidP="006B4167">
    <w:pPr>
      <w:pStyle w:val="ad"/>
      <w:jc w:val="right"/>
      <w:rPr>
        <w:i/>
      </w:rPr>
    </w:pPr>
    <w:r w:rsidRPr="006B4167">
      <w:rPr>
        <w:i/>
      </w:rPr>
      <w:t>Закупочная документация К</w:t>
    </w:r>
    <w:r>
      <w:rPr>
        <w:i/>
      </w:rPr>
      <w:t>СУ/</w:t>
    </w:r>
    <w:r w:rsidR="00170DCC">
      <w:rPr>
        <w:i/>
      </w:rPr>
      <w:t>5</w:t>
    </w:r>
    <w:r>
      <w:rPr>
        <w:i/>
      </w:rPr>
      <w:t>-</w:t>
    </w:r>
    <w:r w:rsidR="00F43E5C">
      <w:rPr>
        <w:i/>
      </w:rPr>
      <w:t>6</w:t>
    </w:r>
    <w:r>
      <w:rPr>
        <w:i/>
      </w:rPr>
      <w:t>-2</w:t>
    </w:r>
    <w:r w:rsidR="00642D98">
      <w:rPr>
        <w:i/>
      </w:rPr>
      <w:t>4</w:t>
    </w:r>
  </w:p>
  <w:p w14:paraId="5C0C3969" w14:textId="77777777" w:rsidR="00E00B54" w:rsidRPr="006B4167" w:rsidRDefault="00E00B54"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7"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8"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A0644E5"/>
    <w:multiLevelType w:val="hybridMultilevel"/>
    <w:tmpl w:val="53ECEF62"/>
    <w:lvl w:ilvl="0" w:tplc="E58CBBA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2"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6F21116C"/>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1"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1153835403">
    <w:abstractNumId w:val="31"/>
  </w:num>
  <w:num w:numId="2" w16cid:durableId="1019241573">
    <w:abstractNumId w:val="36"/>
  </w:num>
  <w:num w:numId="3" w16cid:durableId="296688274">
    <w:abstractNumId w:val="11"/>
  </w:num>
  <w:num w:numId="4" w16cid:durableId="365108770">
    <w:abstractNumId w:val="3"/>
  </w:num>
  <w:num w:numId="5" w16cid:durableId="1744377167">
    <w:abstractNumId w:val="34"/>
  </w:num>
  <w:num w:numId="6" w16cid:durableId="1617132807">
    <w:abstractNumId w:val="32"/>
  </w:num>
  <w:num w:numId="7" w16cid:durableId="1207335528">
    <w:abstractNumId w:val="26"/>
  </w:num>
  <w:num w:numId="8" w16cid:durableId="1231236118">
    <w:abstractNumId w:val="30"/>
  </w:num>
  <w:num w:numId="9" w16cid:durableId="689180896">
    <w:abstractNumId w:val="0"/>
  </w:num>
  <w:num w:numId="10" w16cid:durableId="857163408">
    <w:abstractNumId w:val="20"/>
  </w:num>
  <w:num w:numId="11" w16cid:durableId="628896681">
    <w:abstractNumId w:val="25"/>
  </w:num>
  <w:num w:numId="12" w16cid:durableId="1607152909">
    <w:abstractNumId w:val="33"/>
  </w:num>
  <w:num w:numId="13" w16cid:durableId="257714269">
    <w:abstractNumId w:val="28"/>
  </w:num>
  <w:num w:numId="14" w16cid:durableId="2053265888">
    <w:abstractNumId w:val="14"/>
  </w:num>
  <w:num w:numId="15" w16cid:durableId="241572588">
    <w:abstractNumId w:val="24"/>
  </w:num>
  <w:num w:numId="16" w16cid:durableId="1182360218">
    <w:abstractNumId w:val="10"/>
  </w:num>
  <w:num w:numId="17" w16cid:durableId="676618017">
    <w:abstractNumId w:val="6"/>
  </w:num>
  <w:num w:numId="18" w16cid:durableId="1977755413">
    <w:abstractNumId w:val="41"/>
  </w:num>
  <w:num w:numId="19" w16cid:durableId="1599755398">
    <w:abstractNumId w:val="29"/>
  </w:num>
  <w:num w:numId="20" w16cid:durableId="1767652706">
    <w:abstractNumId w:val="38"/>
  </w:num>
  <w:num w:numId="21" w16cid:durableId="1095320639">
    <w:abstractNumId w:val="47"/>
  </w:num>
  <w:num w:numId="22" w16cid:durableId="1717385693">
    <w:abstractNumId w:val="45"/>
  </w:num>
  <w:num w:numId="23" w16cid:durableId="137500201">
    <w:abstractNumId w:val="18"/>
  </w:num>
  <w:num w:numId="24" w16cid:durableId="1013872177">
    <w:abstractNumId w:val="8"/>
  </w:num>
  <w:num w:numId="25" w16cid:durableId="871842780">
    <w:abstractNumId w:val="1"/>
  </w:num>
  <w:num w:numId="26" w16cid:durableId="1084765455">
    <w:abstractNumId w:val="40"/>
  </w:num>
  <w:num w:numId="27" w16cid:durableId="718090364">
    <w:abstractNumId w:val="9"/>
  </w:num>
  <w:num w:numId="28" w16cid:durableId="1036732440">
    <w:abstractNumId w:val="15"/>
  </w:num>
  <w:num w:numId="29" w16cid:durableId="1715230074">
    <w:abstractNumId w:val="23"/>
  </w:num>
  <w:num w:numId="30" w16cid:durableId="11376059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5722292">
    <w:abstractNumId w:val="21"/>
  </w:num>
  <w:num w:numId="32" w16cid:durableId="801535994">
    <w:abstractNumId w:val="13"/>
  </w:num>
  <w:num w:numId="33" w16cid:durableId="1978220128">
    <w:abstractNumId w:val="12"/>
  </w:num>
  <w:num w:numId="34" w16cid:durableId="1532375272">
    <w:abstractNumId w:val="35"/>
  </w:num>
  <w:num w:numId="35" w16cid:durableId="889534694">
    <w:abstractNumId w:val="46"/>
  </w:num>
  <w:num w:numId="36" w16cid:durableId="1321881429">
    <w:abstractNumId w:val="39"/>
  </w:num>
  <w:num w:numId="37" w16cid:durableId="1394616217">
    <w:abstractNumId w:val="43"/>
  </w:num>
  <w:num w:numId="38" w16cid:durableId="1438410745">
    <w:abstractNumId w:val="4"/>
  </w:num>
  <w:num w:numId="39" w16cid:durableId="133842012">
    <w:abstractNumId w:val="22"/>
  </w:num>
  <w:num w:numId="40" w16cid:durableId="898975112">
    <w:abstractNumId w:val="5"/>
  </w:num>
  <w:num w:numId="41" w16cid:durableId="17465141">
    <w:abstractNumId w:val="7"/>
  </w:num>
  <w:num w:numId="42" w16cid:durableId="1222054602">
    <w:abstractNumId w:val="27"/>
  </w:num>
  <w:num w:numId="43" w16cid:durableId="329916118">
    <w:abstractNumId w:val="42"/>
  </w:num>
  <w:num w:numId="44" w16cid:durableId="2087680396">
    <w:abstractNumId w:val="44"/>
  </w:num>
  <w:num w:numId="45" w16cid:durableId="1355304529">
    <w:abstractNumId w:val="37"/>
  </w:num>
  <w:num w:numId="46" w16cid:durableId="791291276">
    <w:abstractNumId w:val="19"/>
  </w:num>
  <w:num w:numId="47" w16cid:durableId="1200437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29"/>
    <w:rsid w:val="000030A1"/>
    <w:rsid w:val="000032E6"/>
    <w:rsid w:val="00003934"/>
    <w:rsid w:val="0000630F"/>
    <w:rsid w:val="0001235C"/>
    <w:rsid w:val="00013CB7"/>
    <w:rsid w:val="00013DCF"/>
    <w:rsid w:val="00021366"/>
    <w:rsid w:val="00021D07"/>
    <w:rsid w:val="00021D1B"/>
    <w:rsid w:val="00027347"/>
    <w:rsid w:val="00027662"/>
    <w:rsid w:val="00027A8A"/>
    <w:rsid w:val="00027E62"/>
    <w:rsid w:val="00027E8B"/>
    <w:rsid w:val="00030217"/>
    <w:rsid w:val="00030D91"/>
    <w:rsid w:val="00033C3F"/>
    <w:rsid w:val="000343E4"/>
    <w:rsid w:val="00034D20"/>
    <w:rsid w:val="00036CB1"/>
    <w:rsid w:val="00037F46"/>
    <w:rsid w:val="000403CC"/>
    <w:rsid w:val="000406A4"/>
    <w:rsid w:val="00040E1D"/>
    <w:rsid w:val="000433DF"/>
    <w:rsid w:val="000440FF"/>
    <w:rsid w:val="00045B67"/>
    <w:rsid w:val="00046DD9"/>
    <w:rsid w:val="00050A79"/>
    <w:rsid w:val="00052B38"/>
    <w:rsid w:val="00053936"/>
    <w:rsid w:val="000539E9"/>
    <w:rsid w:val="000563B8"/>
    <w:rsid w:val="00056A43"/>
    <w:rsid w:val="00056C80"/>
    <w:rsid w:val="0006414C"/>
    <w:rsid w:val="000646A2"/>
    <w:rsid w:val="0007000C"/>
    <w:rsid w:val="00070337"/>
    <w:rsid w:val="00071DC6"/>
    <w:rsid w:val="00072078"/>
    <w:rsid w:val="00072FC7"/>
    <w:rsid w:val="00073F6C"/>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A5E47"/>
    <w:rsid w:val="000B0FCA"/>
    <w:rsid w:val="000B1B2A"/>
    <w:rsid w:val="000B22F1"/>
    <w:rsid w:val="000B3839"/>
    <w:rsid w:val="000B51AA"/>
    <w:rsid w:val="000B568A"/>
    <w:rsid w:val="000B6C6E"/>
    <w:rsid w:val="000B6F54"/>
    <w:rsid w:val="000B70F5"/>
    <w:rsid w:val="000C0070"/>
    <w:rsid w:val="000C1265"/>
    <w:rsid w:val="000C448E"/>
    <w:rsid w:val="000C5D1D"/>
    <w:rsid w:val="000D009B"/>
    <w:rsid w:val="000D081F"/>
    <w:rsid w:val="000D15CA"/>
    <w:rsid w:val="000D2845"/>
    <w:rsid w:val="000D38DD"/>
    <w:rsid w:val="000D3A19"/>
    <w:rsid w:val="000D602B"/>
    <w:rsid w:val="000D6C59"/>
    <w:rsid w:val="000D7945"/>
    <w:rsid w:val="000E378A"/>
    <w:rsid w:val="000E4006"/>
    <w:rsid w:val="000E4EC8"/>
    <w:rsid w:val="000E5263"/>
    <w:rsid w:val="000E7A22"/>
    <w:rsid w:val="000F203A"/>
    <w:rsid w:val="000F2145"/>
    <w:rsid w:val="000F7A6B"/>
    <w:rsid w:val="0010103D"/>
    <w:rsid w:val="00102322"/>
    <w:rsid w:val="00103422"/>
    <w:rsid w:val="001036A1"/>
    <w:rsid w:val="00103893"/>
    <w:rsid w:val="00105874"/>
    <w:rsid w:val="00105D34"/>
    <w:rsid w:val="00106214"/>
    <w:rsid w:val="001064CF"/>
    <w:rsid w:val="00106652"/>
    <w:rsid w:val="00106CF8"/>
    <w:rsid w:val="00111463"/>
    <w:rsid w:val="0011157A"/>
    <w:rsid w:val="00113AF0"/>
    <w:rsid w:val="001147E0"/>
    <w:rsid w:val="0012009D"/>
    <w:rsid w:val="00121B85"/>
    <w:rsid w:val="00124765"/>
    <w:rsid w:val="00124BD4"/>
    <w:rsid w:val="001259BD"/>
    <w:rsid w:val="0012710D"/>
    <w:rsid w:val="00131904"/>
    <w:rsid w:val="001337D1"/>
    <w:rsid w:val="00135FC7"/>
    <w:rsid w:val="00140B93"/>
    <w:rsid w:val="0014440C"/>
    <w:rsid w:val="00146598"/>
    <w:rsid w:val="001465DF"/>
    <w:rsid w:val="0014758B"/>
    <w:rsid w:val="0015192E"/>
    <w:rsid w:val="00151F07"/>
    <w:rsid w:val="001551F3"/>
    <w:rsid w:val="001559BD"/>
    <w:rsid w:val="00156698"/>
    <w:rsid w:val="001632F8"/>
    <w:rsid w:val="0016414D"/>
    <w:rsid w:val="0016497A"/>
    <w:rsid w:val="00165799"/>
    <w:rsid w:val="00170DCC"/>
    <w:rsid w:val="0017103D"/>
    <w:rsid w:val="00171316"/>
    <w:rsid w:val="00171418"/>
    <w:rsid w:val="00171D7A"/>
    <w:rsid w:val="00172F66"/>
    <w:rsid w:val="0017303D"/>
    <w:rsid w:val="001736E9"/>
    <w:rsid w:val="001744A7"/>
    <w:rsid w:val="00174821"/>
    <w:rsid w:val="001749EB"/>
    <w:rsid w:val="00175008"/>
    <w:rsid w:val="00175982"/>
    <w:rsid w:val="00180C3B"/>
    <w:rsid w:val="00181C07"/>
    <w:rsid w:val="00181C99"/>
    <w:rsid w:val="00184C38"/>
    <w:rsid w:val="00184C4F"/>
    <w:rsid w:val="00187B19"/>
    <w:rsid w:val="00190384"/>
    <w:rsid w:val="001934B9"/>
    <w:rsid w:val="00194041"/>
    <w:rsid w:val="00195247"/>
    <w:rsid w:val="00197523"/>
    <w:rsid w:val="001A04A1"/>
    <w:rsid w:val="001A12C6"/>
    <w:rsid w:val="001A4C1A"/>
    <w:rsid w:val="001A5E50"/>
    <w:rsid w:val="001A604C"/>
    <w:rsid w:val="001A6192"/>
    <w:rsid w:val="001A636B"/>
    <w:rsid w:val="001A6B73"/>
    <w:rsid w:val="001B379C"/>
    <w:rsid w:val="001B5491"/>
    <w:rsid w:val="001B6F58"/>
    <w:rsid w:val="001B7A08"/>
    <w:rsid w:val="001B7CC7"/>
    <w:rsid w:val="001C03CC"/>
    <w:rsid w:val="001C08C0"/>
    <w:rsid w:val="001C199F"/>
    <w:rsid w:val="001D0DAB"/>
    <w:rsid w:val="001D182D"/>
    <w:rsid w:val="001D2069"/>
    <w:rsid w:val="001D2EB5"/>
    <w:rsid w:val="001D6988"/>
    <w:rsid w:val="001E1E12"/>
    <w:rsid w:val="001E746E"/>
    <w:rsid w:val="001F12DF"/>
    <w:rsid w:val="001F2AC0"/>
    <w:rsid w:val="001F38D6"/>
    <w:rsid w:val="001F4BB5"/>
    <w:rsid w:val="001F4E4E"/>
    <w:rsid w:val="00200930"/>
    <w:rsid w:val="002011DC"/>
    <w:rsid w:val="002015C1"/>
    <w:rsid w:val="002049E9"/>
    <w:rsid w:val="00207258"/>
    <w:rsid w:val="00207616"/>
    <w:rsid w:val="00213909"/>
    <w:rsid w:val="00220C18"/>
    <w:rsid w:val="00222F56"/>
    <w:rsid w:val="00227E68"/>
    <w:rsid w:val="00232DFD"/>
    <w:rsid w:val="002332B5"/>
    <w:rsid w:val="00233F5F"/>
    <w:rsid w:val="002372D0"/>
    <w:rsid w:val="00237E36"/>
    <w:rsid w:val="002429A2"/>
    <w:rsid w:val="002429B2"/>
    <w:rsid w:val="00244821"/>
    <w:rsid w:val="00244C2C"/>
    <w:rsid w:val="00251911"/>
    <w:rsid w:val="00251FD1"/>
    <w:rsid w:val="00252B06"/>
    <w:rsid w:val="0025514E"/>
    <w:rsid w:val="00255164"/>
    <w:rsid w:val="00256D86"/>
    <w:rsid w:val="00260B50"/>
    <w:rsid w:val="00261DA5"/>
    <w:rsid w:val="00265147"/>
    <w:rsid w:val="002673DB"/>
    <w:rsid w:val="00273A5A"/>
    <w:rsid w:val="00273B35"/>
    <w:rsid w:val="00273C60"/>
    <w:rsid w:val="002740DB"/>
    <w:rsid w:val="00275BEE"/>
    <w:rsid w:val="00275FB7"/>
    <w:rsid w:val="00276D2E"/>
    <w:rsid w:val="00277D39"/>
    <w:rsid w:val="00281A70"/>
    <w:rsid w:val="00281BF3"/>
    <w:rsid w:val="00286247"/>
    <w:rsid w:val="00286F4C"/>
    <w:rsid w:val="00287145"/>
    <w:rsid w:val="00290337"/>
    <w:rsid w:val="0029249A"/>
    <w:rsid w:val="0029277E"/>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33B8"/>
    <w:rsid w:val="002B4F66"/>
    <w:rsid w:val="002B7859"/>
    <w:rsid w:val="002C02A8"/>
    <w:rsid w:val="002C20FF"/>
    <w:rsid w:val="002C36BC"/>
    <w:rsid w:val="002C70C0"/>
    <w:rsid w:val="002C7D10"/>
    <w:rsid w:val="002C7EC5"/>
    <w:rsid w:val="002D0B9F"/>
    <w:rsid w:val="002D14EE"/>
    <w:rsid w:val="002D1D76"/>
    <w:rsid w:val="002D32D5"/>
    <w:rsid w:val="002D40FE"/>
    <w:rsid w:val="002D42A4"/>
    <w:rsid w:val="002D590A"/>
    <w:rsid w:val="002E1D8F"/>
    <w:rsid w:val="002E3065"/>
    <w:rsid w:val="002F3D73"/>
    <w:rsid w:val="002F405F"/>
    <w:rsid w:val="002F4A67"/>
    <w:rsid w:val="002F4D82"/>
    <w:rsid w:val="002F76BE"/>
    <w:rsid w:val="00300EFD"/>
    <w:rsid w:val="00301925"/>
    <w:rsid w:val="00301EAF"/>
    <w:rsid w:val="00303BCA"/>
    <w:rsid w:val="003047EA"/>
    <w:rsid w:val="003048A9"/>
    <w:rsid w:val="00304B85"/>
    <w:rsid w:val="0030556C"/>
    <w:rsid w:val="00307445"/>
    <w:rsid w:val="00310500"/>
    <w:rsid w:val="0031253F"/>
    <w:rsid w:val="00313C60"/>
    <w:rsid w:val="00314327"/>
    <w:rsid w:val="003200BF"/>
    <w:rsid w:val="003200C5"/>
    <w:rsid w:val="0032361A"/>
    <w:rsid w:val="00325A54"/>
    <w:rsid w:val="0032740E"/>
    <w:rsid w:val="0033025B"/>
    <w:rsid w:val="00330A7B"/>
    <w:rsid w:val="00331186"/>
    <w:rsid w:val="003321C6"/>
    <w:rsid w:val="00335079"/>
    <w:rsid w:val="00335389"/>
    <w:rsid w:val="00335460"/>
    <w:rsid w:val="00342C47"/>
    <w:rsid w:val="0034533B"/>
    <w:rsid w:val="00345B53"/>
    <w:rsid w:val="00347E59"/>
    <w:rsid w:val="00347EE2"/>
    <w:rsid w:val="00351296"/>
    <w:rsid w:val="003518B3"/>
    <w:rsid w:val="00353490"/>
    <w:rsid w:val="003548E4"/>
    <w:rsid w:val="00360492"/>
    <w:rsid w:val="003616D2"/>
    <w:rsid w:val="00363F72"/>
    <w:rsid w:val="003650D2"/>
    <w:rsid w:val="0037230B"/>
    <w:rsid w:val="003730CA"/>
    <w:rsid w:val="00374534"/>
    <w:rsid w:val="0037570F"/>
    <w:rsid w:val="00375C50"/>
    <w:rsid w:val="00383747"/>
    <w:rsid w:val="00384163"/>
    <w:rsid w:val="00384ADB"/>
    <w:rsid w:val="00384ED7"/>
    <w:rsid w:val="00385D92"/>
    <w:rsid w:val="003876C4"/>
    <w:rsid w:val="00392B41"/>
    <w:rsid w:val="003930EC"/>
    <w:rsid w:val="00396370"/>
    <w:rsid w:val="003974BB"/>
    <w:rsid w:val="003A02E5"/>
    <w:rsid w:val="003A0398"/>
    <w:rsid w:val="003A12E8"/>
    <w:rsid w:val="003A24F6"/>
    <w:rsid w:val="003A4E7E"/>
    <w:rsid w:val="003B1081"/>
    <w:rsid w:val="003B20A3"/>
    <w:rsid w:val="003B2EFF"/>
    <w:rsid w:val="003B7302"/>
    <w:rsid w:val="003B7846"/>
    <w:rsid w:val="003C0DF1"/>
    <w:rsid w:val="003C1392"/>
    <w:rsid w:val="003C1688"/>
    <w:rsid w:val="003C326C"/>
    <w:rsid w:val="003C5057"/>
    <w:rsid w:val="003C5ADF"/>
    <w:rsid w:val="003C5DC7"/>
    <w:rsid w:val="003C7228"/>
    <w:rsid w:val="003D22FB"/>
    <w:rsid w:val="003D250C"/>
    <w:rsid w:val="003D2A1E"/>
    <w:rsid w:val="003D4000"/>
    <w:rsid w:val="003D4686"/>
    <w:rsid w:val="003D4C3C"/>
    <w:rsid w:val="003D5560"/>
    <w:rsid w:val="003D6BBD"/>
    <w:rsid w:val="003D6F3B"/>
    <w:rsid w:val="003D7490"/>
    <w:rsid w:val="003D7A00"/>
    <w:rsid w:val="003E0FD1"/>
    <w:rsid w:val="003E2642"/>
    <w:rsid w:val="003E3804"/>
    <w:rsid w:val="003E3F34"/>
    <w:rsid w:val="003E435F"/>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2840"/>
    <w:rsid w:val="00433E54"/>
    <w:rsid w:val="00434CDD"/>
    <w:rsid w:val="00445DE2"/>
    <w:rsid w:val="00453B98"/>
    <w:rsid w:val="00453F34"/>
    <w:rsid w:val="004545B0"/>
    <w:rsid w:val="00454AF8"/>
    <w:rsid w:val="00460832"/>
    <w:rsid w:val="00461109"/>
    <w:rsid w:val="004647E9"/>
    <w:rsid w:val="00465AA8"/>
    <w:rsid w:val="00467C86"/>
    <w:rsid w:val="00476365"/>
    <w:rsid w:val="00483E1A"/>
    <w:rsid w:val="004866CA"/>
    <w:rsid w:val="0048717E"/>
    <w:rsid w:val="004939E5"/>
    <w:rsid w:val="004941BA"/>
    <w:rsid w:val="00495E95"/>
    <w:rsid w:val="004A0618"/>
    <w:rsid w:val="004A250A"/>
    <w:rsid w:val="004A2743"/>
    <w:rsid w:val="004A31B4"/>
    <w:rsid w:val="004A4607"/>
    <w:rsid w:val="004A4EE9"/>
    <w:rsid w:val="004A54BB"/>
    <w:rsid w:val="004A5841"/>
    <w:rsid w:val="004A61B3"/>
    <w:rsid w:val="004A65C8"/>
    <w:rsid w:val="004A70D4"/>
    <w:rsid w:val="004B4622"/>
    <w:rsid w:val="004B504D"/>
    <w:rsid w:val="004B6B3D"/>
    <w:rsid w:val="004B6C3C"/>
    <w:rsid w:val="004B6EFA"/>
    <w:rsid w:val="004B719A"/>
    <w:rsid w:val="004C0749"/>
    <w:rsid w:val="004C1399"/>
    <w:rsid w:val="004C1401"/>
    <w:rsid w:val="004C1574"/>
    <w:rsid w:val="004C2D32"/>
    <w:rsid w:val="004C5FD5"/>
    <w:rsid w:val="004C6C36"/>
    <w:rsid w:val="004C751E"/>
    <w:rsid w:val="004D0817"/>
    <w:rsid w:val="004D3141"/>
    <w:rsid w:val="004D3745"/>
    <w:rsid w:val="004D5466"/>
    <w:rsid w:val="004D6B51"/>
    <w:rsid w:val="004E04CE"/>
    <w:rsid w:val="004E089A"/>
    <w:rsid w:val="004E5D0C"/>
    <w:rsid w:val="004E5D74"/>
    <w:rsid w:val="004E6765"/>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078A8"/>
    <w:rsid w:val="0051008D"/>
    <w:rsid w:val="005140DF"/>
    <w:rsid w:val="005142D6"/>
    <w:rsid w:val="005145F1"/>
    <w:rsid w:val="005146BE"/>
    <w:rsid w:val="00517E7A"/>
    <w:rsid w:val="005204D7"/>
    <w:rsid w:val="005204E5"/>
    <w:rsid w:val="00523AB6"/>
    <w:rsid w:val="00523E77"/>
    <w:rsid w:val="00526A79"/>
    <w:rsid w:val="00527925"/>
    <w:rsid w:val="005304A8"/>
    <w:rsid w:val="00532F31"/>
    <w:rsid w:val="0053302E"/>
    <w:rsid w:val="00533F93"/>
    <w:rsid w:val="005345CF"/>
    <w:rsid w:val="00534F73"/>
    <w:rsid w:val="00535039"/>
    <w:rsid w:val="00535ECE"/>
    <w:rsid w:val="00537D12"/>
    <w:rsid w:val="00540FC9"/>
    <w:rsid w:val="00542379"/>
    <w:rsid w:val="00543655"/>
    <w:rsid w:val="0054376E"/>
    <w:rsid w:val="00546703"/>
    <w:rsid w:val="00546B81"/>
    <w:rsid w:val="00547A60"/>
    <w:rsid w:val="00547B7C"/>
    <w:rsid w:val="00552FCC"/>
    <w:rsid w:val="0055645B"/>
    <w:rsid w:val="00557FB5"/>
    <w:rsid w:val="00560239"/>
    <w:rsid w:val="00562EAD"/>
    <w:rsid w:val="00563EA6"/>
    <w:rsid w:val="00564B3D"/>
    <w:rsid w:val="00570412"/>
    <w:rsid w:val="0057124D"/>
    <w:rsid w:val="00571314"/>
    <w:rsid w:val="00571D8D"/>
    <w:rsid w:val="005720EE"/>
    <w:rsid w:val="00573724"/>
    <w:rsid w:val="00574D16"/>
    <w:rsid w:val="005761DD"/>
    <w:rsid w:val="005777DB"/>
    <w:rsid w:val="0058388C"/>
    <w:rsid w:val="0058422B"/>
    <w:rsid w:val="005847ED"/>
    <w:rsid w:val="0058795B"/>
    <w:rsid w:val="00594539"/>
    <w:rsid w:val="005952EC"/>
    <w:rsid w:val="00595442"/>
    <w:rsid w:val="00596BE3"/>
    <w:rsid w:val="00596EFC"/>
    <w:rsid w:val="00597073"/>
    <w:rsid w:val="00597424"/>
    <w:rsid w:val="005A07C9"/>
    <w:rsid w:val="005A0CB0"/>
    <w:rsid w:val="005A3273"/>
    <w:rsid w:val="005A3CE3"/>
    <w:rsid w:val="005A5639"/>
    <w:rsid w:val="005A56D3"/>
    <w:rsid w:val="005A584C"/>
    <w:rsid w:val="005A5DD6"/>
    <w:rsid w:val="005B265B"/>
    <w:rsid w:val="005B2775"/>
    <w:rsid w:val="005B5454"/>
    <w:rsid w:val="005B5650"/>
    <w:rsid w:val="005B7417"/>
    <w:rsid w:val="005C1593"/>
    <w:rsid w:val="005C27D2"/>
    <w:rsid w:val="005C356F"/>
    <w:rsid w:val="005C60D0"/>
    <w:rsid w:val="005C66EC"/>
    <w:rsid w:val="005C6B4C"/>
    <w:rsid w:val="005C6D42"/>
    <w:rsid w:val="005D2324"/>
    <w:rsid w:val="005D3ECF"/>
    <w:rsid w:val="005D429C"/>
    <w:rsid w:val="005D46FF"/>
    <w:rsid w:val="005D7907"/>
    <w:rsid w:val="005E1712"/>
    <w:rsid w:val="005E32C3"/>
    <w:rsid w:val="005E3B1E"/>
    <w:rsid w:val="005E4696"/>
    <w:rsid w:val="005E6095"/>
    <w:rsid w:val="005E69CA"/>
    <w:rsid w:val="005E6DC1"/>
    <w:rsid w:val="005F3731"/>
    <w:rsid w:val="005F409A"/>
    <w:rsid w:val="005F5113"/>
    <w:rsid w:val="005F60FE"/>
    <w:rsid w:val="00600D57"/>
    <w:rsid w:val="00603A06"/>
    <w:rsid w:val="00603EAE"/>
    <w:rsid w:val="00604328"/>
    <w:rsid w:val="0060627A"/>
    <w:rsid w:val="00607B4F"/>
    <w:rsid w:val="0061038E"/>
    <w:rsid w:val="006128B1"/>
    <w:rsid w:val="00612F01"/>
    <w:rsid w:val="00620CE2"/>
    <w:rsid w:val="006244AA"/>
    <w:rsid w:val="006274FC"/>
    <w:rsid w:val="00630A36"/>
    <w:rsid w:val="00630D3D"/>
    <w:rsid w:val="0063126A"/>
    <w:rsid w:val="006313BF"/>
    <w:rsid w:val="00632C57"/>
    <w:rsid w:val="006407F8"/>
    <w:rsid w:val="00640D0E"/>
    <w:rsid w:val="0064119F"/>
    <w:rsid w:val="00641A85"/>
    <w:rsid w:val="00642D98"/>
    <w:rsid w:val="006436B6"/>
    <w:rsid w:val="00643782"/>
    <w:rsid w:val="00643844"/>
    <w:rsid w:val="00645268"/>
    <w:rsid w:val="00646842"/>
    <w:rsid w:val="00646D25"/>
    <w:rsid w:val="00653873"/>
    <w:rsid w:val="00654230"/>
    <w:rsid w:val="00655316"/>
    <w:rsid w:val="00657356"/>
    <w:rsid w:val="00662BC0"/>
    <w:rsid w:val="00665583"/>
    <w:rsid w:val="006667A0"/>
    <w:rsid w:val="006668C4"/>
    <w:rsid w:val="006679F1"/>
    <w:rsid w:val="00671871"/>
    <w:rsid w:val="0067367B"/>
    <w:rsid w:val="006759DA"/>
    <w:rsid w:val="006767F2"/>
    <w:rsid w:val="00677077"/>
    <w:rsid w:val="006809AE"/>
    <w:rsid w:val="0068234B"/>
    <w:rsid w:val="006832B7"/>
    <w:rsid w:val="00684497"/>
    <w:rsid w:val="00686253"/>
    <w:rsid w:val="0069130B"/>
    <w:rsid w:val="006926C8"/>
    <w:rsid w:val="00694242"/>
    <w:rsid w:val="00694CCF"/>
    <w:rsid w:val="00695783"/>
    <w:rsid w:val="00696FBD"/>
    <w:rsid w:val="006A14BC"/>
    <w:rsid w:val="006A22DC"/>
    <w:rsid w:val="006A3957"/>
    <w:rsid w:val="006A4F7A"/>
    <w:rsid w:val="006B0299"/>
    <w:rsid w:val="006B02AB"/>
    <w:rsid w:val="006B1FC2"/>
    <w:rsid w:val="006B4167"/>
    <w:rsid w:val="006B5A6B"/>
    <w:rsid w:val="006B6236"/>
    <w:rsid w:val="006C09FF"/>
    <w:rsid w:val="006C1673"/>
    <w:rsid w:val="006C3B5C"/>
    <w:rsid w:val="006C6CBA"/>
    <w:rsid w:val="006D0A70"/>
    <w:rsid w:val="006D0C89"/>
    <w:rsid w:val="006D0D34"/>
    <w:rsid w:val="006D266A"/>
    <w:rsid w:val="006D2B23"/>
    <w:rsid w:val="006D2E9B"/>
    <w:rsid w:val="006D32C8"/>
    <w:rsid w:val="006D35A3"/>
    <w:rsid w:val="006D4708"/>
    <w:rsid w:val="006D4A5C"/>
    <w:rsid w:val="006D52A1"/>
    <w:rsid w:val="006D7AA8"/>
    <w:rsid w:val="006E03D6"/>
    <w:rsid w:val="006E3346"/>
    <w:rsid w:val="006E3BC1"/>
    <w:rsid w:val="006E4AD2"/>
    <w:rsid w:val="006E5A59"/>
    <w:rsid w:val="006F2CA2"/>
    <w:rsid w:val="006F33EF"/>
    <w:rsid w:val="006F5862"/>
    <w:rsid w:val="006F58F7"/>
    <w:rsid w:val="006F5E18"/>
    <w:rsid w:val="00700AA8"/>
    <w:rsid w:val="00701744"/>
    <w:rsid w:val="00701AFA"/>
    <w:rsid w:val="00702290"/>
    <w:rsid w:val="00704406"/>
    <w:rsid w:val="00707D72"/>
    <w:rsid w:val="00710E7A"/>
    <w:rsid w:val="00711552"/>
    <w:rsid w:val="0071200A"/>
    <w:rsid w:val="00712117"/>
    <w:rsid w:val="00712A19"/>
    <w:rsid w:val="00712F66"/>
    <w:rsid w:val="00713787"/>
    <w:rsid w:val="00716331"/>
    <w:rsid w:val="007166F6"/>
    <w:rsid w:val="0071745E"/>
    <w:rsid w:val="00717967"/>
    <w:rsid w:val="00717A1C"/>
    <w:rsid w:val="00717D9D"/>
    <w:rsid w:val="007219F1"/>
    <w:rsid w:val="00721F58"/>
    <w:rsid w:val="00722267"/>
    <w:rsid w:val="0072372C"/>
    <w:rsid w:val="00723905"/>
    <w:rsid w:val="00723926"/>
    <w:rsid w:val="0072424E"/>
    <w:rsid w:val="00727CAB"/>
    <w:rsid w:val="00732829"/>
    <w:rsid w:val="00732FB2"/>
    <w:rsid w:val="007345CD"/>
    <w:rsid w:val="0073580C"/>
    <w:rsid w:val="007379EE"/>
    <w:rsid w:val="00742D8A"/>
    <w:rsid w:val="00743877"/>
    <w:rsid w:val="0074661B"/>
    <w:rsid w:val="00746BD9"/>
    <w:rsid w:val="00746EC9"/>
    <w:rsid w:val="00747415"/>
    <w:rsid w:val="00750960"/>
    <w:rsid w:val="007510E5"/>
    <w:rsid w:val="007515F0"/>
    <w:rsid w:val="00754403"/>
    <w:rsid w:val="00757B4C"/>
    <w:rsid w:val="00757DDC"/>
    <w:rsid w:val="0076245F"/>
    <w:rsid w:val="007641F8"/>
    <w:rsid w:val="0076469E"/>
    <w:rsid w:val="00767BF5"/>
    <w:rsid w:val="00767F4F"/>
    <w:rsid w:val="00770A10"/>
    <w:rsid w:val="007720C8"/>
    <w:rsid w:val="00773C29"/>
    <w:rsid w:val="00775078"/>
    <w:rsid w:val="00776586"/>
    <w:rsid w:val="00776C41"/>
    <w:rsid w:val="00777DEF"/>
    <w:rsid w:val="00780C49"/>
    <w:rsid w:val="00780E4E"/>
    <w:rsid w:val="00783339"/>
    <w:rsid w:val="00783A3F"/>
    <w:rsid w:val="0079023A"/>
    <w:rsid w:val="00791356"/>
    <w:rsid w:val="00792B8F"/>
    <w:rsid w:val="00794936"/>
    <w:rsid w:val="00794F83"/>
    <w:rsid w:val="007956B9"/>
    <w:rsid w:val="00796B7E"/>
    <w:rsid w:val="007A27E3"/>
    <w:rsid w:val="007A3123"/>
    <w:rsid w:val="007A4369"/>
    <w:rsid w:val="007A4BDD"/>
    <w:rsid w:val="007A4CDB"/>
    <w:rsid w:val="007A59B6"/>
    <w:rsid w:val="007A660B"/>
    <w:rsid w:val="007B38FB"/>
    <w:rsid w:val="007B55F0"/>
    <w:rsid w:val="007B6042"/>
    <w:rsid w:val="007C0B86"/>
    <w:rsid w:val="007C1DAB"/>
    <w:rsid w:val="007C2D81"/>
    <w:rsid w:val="007C30FD"/>
    <w:rsid w:val="007C4BA9"/>
    <w:rsid w:val="007C5065"/>
    <w:rsid w:val="007C5805"/>
    <w:rsid w:val="007C62B7"/>
    <w:rsid w:val="007C6463"/>
    <w:rsid w:val="007C72E6"/>
    <w:rsid w:val="007D10A7"/>
    <w:rsid w:val="007D1154"/>
    <w:rsid w:val="007D3B50"/>
    <w:rsid w:val="007D6AE1"/>
    <w:rsid w:val="007D6EEF"/>
    <w:rsid w:val="007D7309"/>
    <w:rsid w:val="007E2871"/>
    <w:rsid w:val="007E3BBC"/>
    <w:rsid w:val="007E44C6"/>
    <w:rsid w:val="007E704E"/>
    <w:rsid w:val="007F0CA7"/>
    <w:rsid w:val="007F3060"/>
    <w:rsid w:val="007F4095"/>
    <w:rsid w:val="007F41E3"/>
    <w:rsid w:val="007F4978"/>
    <w:rsid w:val="00800114"/>
    <w:rsid w:val="00801129"/>
    <w:rsid w:val="008057C1"/>
    <w:rsid w:val="0080645D"/>
    <w:rsid w:val="00806FD6"/>
    <w:rsid w:val="0081076B"/>
    <w:rsid w:val="0081219A"/>
    <w:rsid w:val="00812602"/>
    <w:rsid w:val="0081278D"/>
    <w:rsid w:val="00812B1C"/>
    <w:rsid w:val="00816C8C"/>
    <w:rsid w:val="00821243"/>
    <w:rsid w:val="00822AD3"/>
    <w:rsid w:val="00823778"/>
    <w:rsid w:val="00824B84"/>
    <w:rsid w:val="00825399"/>
    <w:rsid w:val="00826F16"/>
    <w:rsid w:val="008318BD"/>
    <w:rsid w:val="00833605"/>
    <w:rsid w:val="008350D9"/>
    <w:rsid w:val="008376D0"/>
    <w:rsid w:val="00840E5F"/>
    <w:rsid w:val="0084181B"/>
    <w:rsid w:val="00844BC9"/>
    <w:rsid w:val="00847785"/>
    <w:rsid w:val="00847F1F"/>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3239"/>
    <w:rsid w:val="008A5658"/>
    <w:rsid w:val="008A62C4"/>
    <w:rsid w:val="008A76E5"/>
    <w:rsid w:val="008A7CFE"/>
    <w:rsid w:val="008B1097"/>
    <w:rsid w:val="008B2445"/>
    <w:rsid w:val="008C21A1"/>
    <w:rsid w:val="008C575E"/>
    <w:rsid w:val="008C7296"/>
    <w:rsid w:val="008C72E9"/>
    <w:rsid w:val="008C74AC"/>
    <w:rsid w:val="008D101E"/>
    <w:rsid w:val="008D378C"/>
    <w:rsid w:val="008D6677"/>
    <w:rsid w:val="008E03B3"/>
    <w:rsid w:val="008E13D2"/>
    <w:rsid w:val="008E1DA8"/>
    <w:rsid w:val="008E22DB"/>
    <w:rsid w:val="008E2598"/>
    <w:rsid w:val="008E4422"/>
    <w:rsid w:val="008E5088"/>
    <w:rsid w:val="008F119A"/>
    <w:rsid w:val="008F133D"/>
    <w:rsid w:val="008F1CE0"/>
    <w:rsid w:val="008F24B9"/>
    <w:rsid w:val="008F2E88"/>
    <w:rsid w:val="008F42B0"/>
    <w:rsid w:val="008F4C48"/>
    <w:rsid w:val="008F6B28"/>
    <w:rsid w:val="00900A31"/>
    <w:rsid w:val="009010F5"/>
    <w:rsid w:val="0090212A"/>
    <w:rsid w:val="0090350D"/>
    <w:rsid w:val="00904E8E"/>
    <w:rsid w:val="00904F6B"/>
    <w:rsid w:val="00906942"/>
    <w:rsid w:val="00906EF3"/>
    <w:rsid w:val="00910E78"/>
    <w:rsid w:val="009110B8"/>
    <w:rsid w:val="00911820"/>
    <w:rsid w:val="0091358C"/>
    <w:rsid w:val="00914C7C"/>
    <w:rsid w:val="00915EDA"/>
    <w:rsid w:val="00917041"/>
    <w:rsid w:val="00920B19"/>
    <w:rsid w:val="00920C77"/>
    <w:rsid w:val="009210FF"/>
    <w:rsid w:val="0092140E"/>
    <w:rsid w:val="009227DC"/>
    <w:rsid w:val="0092306B"/>
    <w:rsid w:val="00924E90"/>
    <w:rsid w:val="009261F3"/>
    <w:rsid w:val="00927F04"/>
    <w:rsid w:val="00932068"/>
    <w:rsid w:val="0093476B"/>
    <w:rsid w:val="009355BA"/>
    <w:rsid w:val="00935C3B"/>
    <w:rsid w:val="0093652B"/>
    <w:rsid w:val="00936705"/>
    <w:rsid w:val="00936ACE"/>
    <w:rsid w:val="00940F6D"/>
    <w:rsid w:val="00942B01"/>
    <w:rsid w:val="00943353"/>
    <w:rsid w:val="00944EA3"/>
    <w:rsid w:val="0094554C"/>
    <w:rsid w:val="00946206"/>
    <w:rsid w:val="0094768E"/>
    <w:rsid w:val="0096476C"/>
    <w:rsid w:val="00964CF1"/>
    <w:rsid w:val="00965C06"/>
    <w:rsid w:val="0096631A"/>
    <w:rsid w:val="009667B6"/>
    <w:rsid w:val="00966B36"/>
    <w:rsid w:val="00966E2E"/>
    <w:rsid w:val="009702B8"/>
    <w:rsid w:val="00974279"/>
    <w:rsid w:val="00975D96"/>
    <w:rsid w:val="009823DF"/>
    <w:rsid w:val="00985972"/>
    <w:rsid w:val="0098645B"/>
    <w:rsid w:val="0098779B"/>
    <w:rsid w:val="00990A2B"/>
    <w:rsid w:val="00991B4E"/>
    <w:rsid w:val="00991C4F"/>
    <w:rsid w:val="00994B5C"/>
    <w:rsid w:val="009A00A8"/>
    <w:rsid w:val="009A0699"/>
    <w:rsid w:val="009A072C"/>
    <w:rsid w:val="009A186A"/>
    <w:rsid w:val="009A266D"/>
    <w:rsid w:val="009A3CEB"/>
    <w:rsid w:val="009A3E06"/>
    <w:rsid w:val="009A4598"/>
    <w:rsid w:val="009A5396"/>
    <w:rsid w:val="009A5B38"/>
    <w:rsid w:val="009A7704"/>
    <w:rsid w:val="009B08A9"/>
    <w:rsid w:val="009B3F19"/>
    <w:rsid w:val="009B6EF7"/>
    <w:rsid w:val="009B7655"/>
    <w:rsid w:val="009C01C5"/>
    <w:rsid w:val="009C09A0"/>
    <w:rsid w:val="009C1880"/>
    <w:rsid w:val="009C2075"/>
    <w:rsid w:val="009C32E0"/>
    <w:rsid w:val="009C4513"/>
    <w:rsid w:val="009C5C3C"/>
    <w:rsid w:val="009D1047"/>
    <w:rsid w:val="009D1379"/>
    <w:rsid w:val="009D1C1D"/>
    <w:rsid w:val="009D28AA"/>
    <w:rsid w:val="009D3DA4"/>
    <w:rsid w:val="009E101E"/>
    <w:rsid w:val="009E4E86"/>
    <w:rsid w:val="009E576C"/>
    <w:rsid w:val="009E772F"/>
    <w:rsid w:val="009F0B56"/>
    <w:rsid w:val="009F108D"/>
    <w:rsid w:val="009F1F3F"/>
    <w:rsid w:val="009F22C3"/>
    <w:rsid w:val="009F29E9"/>
    <w:rsid w:val="009F50B9"/>
    <w:rsid w:val="009F5475"/>
    <w:rsid w:val="009F5693"/>
    <w:rsid w:val="009F69EB"/>
    <w:rsid w:val="009F7325"/>
    <w:rsid w:val="009F7C87"/>
    <w:rsid w:val="00A05BE6"/>
    <w:rsid w:val="00A0705D"/>
    <w:rsid w:val="00A071B6"/>
    <w:rsid w:val="00A10ED4"/>
    <w:rsid w:val="00A11287"/>
    <w:rsid w:val="00A11974"/>
    <w:rsid w:val="00A128DE"/>
    <w:rsid w:val="00A1535F"/>
    <w:rsid w:val="00A1562E"/>
    <w:rsid w:val="00A15A52"/>
    <w:rsid w:val="00A17910"/>
    <w:rsid w:val="00A223A2"/>
    <w:rsid w:val="00A25B78"/>
    <w:rsid w:val="00A268CB"/>
    <w:rsid w:val="00A271A8"/>
    <w:rsid w:val="00A27D54"/>
    <w:rsid w:val="00A31143"/>
    <w:rsid w:val="00A32467"/>
    <w:rsid w:val="00A34994"/>
    <w:rsid w:val="00A34F74"/>
    <w:rsid w:val="00A350E6"/>
    <w:rsid w:val="00A369A4"/>
    <w:rsid w:val="00A430CE"/>
    <w:rsid w:val="00A43427"/>
    <w:rsid w:val="00A44FBF"/>
    <w:rsid w:val="00A463BA"/>
    <w:rsid w:val="00A467C1"/>
    <w:rsid w:val="00A46F86"/>
    <w:rsid w:val="00A4737C"/>
    <w:rsid w:val="00A50E47"/>
    <w:rsid w:val="00A527E6"/>
    <w:rsid w:val="00A528C0"/>
    <w:rsid w:val="00A52EA2"/>
    <w:rsid w:val="00A52F0E"/>
    <w:rsid w:val="00A52F2D"/>
    <w:rsid w:val="00A54212"/>
    <w:rsid w:val="00A55275"/>
    <w:rsid w:val="00A55EB8"/>
    <w:rsid w:val="00A569B3"/>
    <w:rsid w:val="00A57213"/>
    <w:rsid w:val="00A576D0"/>
    <w:rsid w:val="00A57844"/>
    <w:rsid w:val="00A60D1E"/>
    <w:rsid w:val="00A64485"/>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3B6F"/>
    <w:rsid w:val="00A95E42"/>
    <w:rsid w:val="00A960FE"/>
    <w:rsid w:val="00A97384"/>
    <w:rsid w:val="00AA464C"/>
    <w:rsid w:val="00AA6F75"/>
    <w:rsid w:val="00AA7907"/>
    <w:rsid w:val="00AA796A"/>
    <w:rsid w:val="00AB0301"/>
    <w:rsid w:val="00AB05A5"/>
    <w:rsid w:val="00AB0C38"/>
    <w:rsid w:val="00AB18FB"/>
    <w:rsid w:val="00AB492B"/>
    <w:rsid w:val="00AB4D58"/>
    <w:rsid w:val="00AC0E32"/>
    <w:rsid w:val="00AC5734"/>
    <w:rsid w:val="00AC5EBD"/>
    <w:rsid w:val="00AC7DAF"/>
    <w:rsid w:val="00AD0D51"/>
    <w:rsid w:val="00AD1A38"/>
    <w:rsid w:val="00AD1E68"/>
    <w:rsid w:val="00AD2523"/>
    <w:rsid w:val="00AD3945"/>
    <w:rsid w:val="00AD6B77"/>
    <w:rsid w:val="00AD7781"/>
    <w:rsid w:val="00AE17B0"/>
    <w:rsid w:val="00AE2129"/>
    <w:rsid w:val="00AE230D"/>
    <w:rsid w:val="00AE34A7"/>
    <w:rsid w:val="00AE5F14"/>
    <w:rsid w:val="00AF0CDD"/>
    <w:rsid w:val="00AF216D"/>
    <w:rsid w:val="00AF238B"/>
    <w:rsid w:val="00AF37B6"/>
    <w:rsid w:val="00AF38F2"/>
    <w:rsid w:val="00AF49C4"/>
    <w:rsid w:val="00AF4C4D"/>
    <w:rsid w:val="00AF5DE1"/>
    <w:rsid w:val="00B0194F"/>
    <w:rsid w:val="00B024AC"/>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4718"/>
    <w:rsid w:val="00B45067"/>
    <w:rsid w:val="00B459F8"/>
    <w:rsid w:val="00B465C9"/>
    <w:rsid w:val="00B46E12"/>
    <w:rsid w:val="00B4788F"/>
    <w:rsid w:val="00B52B50"/>
    <w:rsid w:val="00B52E69"/>
    <w:rsid w:val="00B53353"/>
    <w:rsid w:val="00B54526"/>
    <w:rsid w:val="00B54B12"/>
    <w:rsid w:val="00B54E78"/>
    <w:rsid w:val="00B55F3B"/>
    <w:rsid w:val="00B60667"/>
    <w:rsid w:val="00B6074B"/>
    <w:rsid w:val="00B61131"/>
    <w:rsid w:val="00B61519"/>
    <w:rsid w:val="00B63497"/>
    <w:rsid w:val="00B64016"/>
    <w:rsid w:val="00B67281"/>
    <w:rsid w:val="00B67BA4"/>
    <w:rsid w:val="00B7016A"/>
    <w:rsid w:val="00B7118F"/>
    <w:rsid w:val="00B71477"/>
    <w:rsid w:val="00B755F0"/>
    <w:rsid w:val="00B758A1"/>
    <w:rsid w:val="00B76B1B"/>
    <w:rsid w:val="00B7734F"/>
    <w:rsid w:val="00B85F12"/>
    <w:rsid w:val="00B9290F"/>
    <w:rsid w:val="00B94F7F"/>
    <w:rsid w:val="00BA104A"/>
    <w:rsid w:val="00BA5391"/>
    <w:rsid w:val="00BA636C"/>
    <w:rsid w:val="00BA69E1"/>
    <w:rsid w:val="00BA6EA8"/>
    <w:rsid w:val="00BA7116"/>
    <w:rsid w:val="00BB0E71"/>
    <w:rsid w:val="00BB3F8B"/>
    <w:rsid w:val="00BB7BED"/>
    <w:rsid w:val="00BC0C3E"/>
    <w:rsid w:val="00BC17AF"/>
    <w:rsid w:val="00BC1FA2"/>
    <w:rsid w:val="00BC2384"/>
    <w:rsid w:val="00BC3E17"/>
    <w:rsid w:val="00BC4C21"/>
    <w:rsid w:val="00BC5253"/>
    <w:rsid w:val="00BC6948"/>
    <w:rsid w:val="00BC6E56"/>
    <w:rsid w:val="00BC74B8"/>
    <w:rsid w:val="00BC7AE2"/>
    <w:rsid w:val="00BD02F9"/>
    <w:rsid w:val="00BD0642"/>
    <w:rsid w:val="00BD068B"/>
    <w:rsid w:val="00BD0DC9"/>
    <w:rsid w:val="00BD120D"/>
    <w:rsid w:val="00BD1238"/>
    <w:rsid w:val="00BD2D76"/>
    <w:rsid w:val="00BD2DF8"/>
    <w:rsid w:val="00BD3B3A"/>
    <w:rsid w:val="00BD69C5"/>
    <w:rsid w:val="00BD70D1"/>
    <w:rsid w:val="00BE1CC3"/>
    <w:rsid w:val="00BE3CAF"/>
    <w:rsid w:val="00BE4CD7"/>
    <w:rsid w:val="00BE6C39"/>
    <w:rsid w:val="00BE78E3"/>
    <w:rsid w:val="00BF00C6"/>
    <w:rsid w:val="00BF02A7"/>
    <w:rsid w:val="00BF053E"/>
    <w:rsid w:val="00BF199C"/>
    <w:rsid w:val="00BF1D2E"/>
    <w:rsid w:val="00BF1EDF"/>
    <w:rsid w:val="00BF341D"/>
    <w:rsid w:val="00BF655D"/>
    <w:rsid w:val="00BF6589"/>
    <w:rsid w:val="00BF786B"/>
    <w:rsid w:val="00C01958"/>
    <w:rsid w:val="00C02293"/>
    <w:rsid w:val="00C036CF"/>
    <w:rsid w:val="00C048A1"/>
    <w:rsid w:val="00C0525C"/>
    <w:rsid w:val="00C0597E"/>
    <w:rsid w:val="00C12E78"/>
    <w:rsid w:val="00C164C2"/>
    <w:rsid w:val="00C16A08"/>
    <w:rsid w:val="00C17C02"/>
    <w:rsid w:val="00C207DE"/>
    <w:rsid w:val="00C21C5B"/>
    <w:rsid w:val="00C21D53"/>
    <w:rsid w:val="00C23874"/>
    <w:rsid w:val="00C23C4D"/>
    <w:rsid w:val="00C247AA"/>
    <w:rsid w:val="00C25419"/>
    <w:rsid w:val="00C25662"/>
    <w:rsid w:val="00C25CCE"/>
    <w:rsid w:val="00C318EB"/>
    <w:rsid w:val="00C31DA7"/>
    <w:rsid w:val="00C331BF"/>
    <w:rsid w:val="00C338F4"/>
    <w:rsid w:val="00C34B4D"/>
    <w:rsid w:val="00C35C2D"/>
    <w:rsid w:val="00C37178"/>
    <w:rsid w:val="00C4502B"/>
    <w:rsid w:val="00C45D85"/>
    <w:rsid w:val="00C472F7"/>
    <w:rsid w:val="00C47FAF"/>
    <w:rsid w:val="00C514A6"/>
    <w:rsid w:val="00C54B82"/>
    <w:rsid w:val="00C578E4"/>
    <w:rsid w:val="00C62372"/>
    <w:rsid w:val="00C62B05"/>
    <w:rsid w:val="00C63226"/>
    <w:rsid w:val="00C6336C"/>
    <w:rsid w:val="00C65E68"/>
    <w:rsid w:val="00C6668E"/>
    <w:rsid w:val="00C66C0E"/>
    <w:rsid w:val="00C671CB"/>
    <w:rsid w:val="00C712C1"/>
    <w:rsid w:val="00C7529A"/>
    <w:rsid w:val="00C81C78"/>
    <w:rsid w:val="00C82C58"/>
    <w:rsid w:val="00C84966"/>
    <w:rsid w:val="00C84BEA"/>
    <w:rsid w:val="00C90F43"/>
    <w:rsid w:val="00C91751"/>
    <w:rsid w:val="00C91C76"/>
    <w:rsid w:val="00C93149"/>
    <w:rsid w:val="00C93E59"/>
    <w:rsid w:val="00CA043C"/>
    <w:rsid w:val="00CA413D"/>
    <w:rsid w:val="00CA438D"/>
    <w:rsid w:val="00CA49C5"/>
    <w:rsid w:val="00CA5FF3"/>
    <w:rsid w:val="00CA7C93"/>
    <w:rsid w:val="00CA7F22"/>
    <w:rsid w:val="00CB06FC"/>
    <w:rsid w:val="00CB1559"/>
    <w:rsid w:val="00CB1621"/>
    <w:rsid w:val="00CB1FA0"/>
    <w:rsid w:val="00CB29AB"/>
    <w:rsid w:val="00CB6981"/>
    <w:rsid w:val="00CC07A2"/>
    <w:rsid w:val="00CC08FD"/>
    <w:rsid w:val="00CC2806"/>
    <w:rsid w:val="00CC3078"/>
    <w:rsid w:val="00CC3747"/>
    <w:rsid w:val="00CC37C1"/>
    <w:rsid w:val="00CC3A11"/>
    <w:rsid w:val="00CC459B"/>
    <w:rsid w:val="00CC68AF"/>
    <w:rsid w:val="00CC6F3D"/>
    <w:rsid w:val="00CC7ABA"/>
    <w:rsid w:val="00CD0142"/>
    <w:rsid w:val="00CD018B"/>
    <w:rsid w:val="00CD0751"/>
    <w:rsid w:val="00CD2934"/>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1570"/>
    <w:rsid w:val="00CF2C1D"/>
    <w:rsid w:val="00CF392D"/>
    <w:rsid w:val="00CF3A82"/>
    <w:rsid w:val="00CF5368"/>
    <w:rsid w:val="00CF6764"/>
    <w:rsid w:val="00CF736B"/>
    <w:rsid w:val="00CF7B04"/>
    <w:rsid w:val="00D006BF"/>
    <w:rsid w:val="00D03054"/>
    <w:rsid w:val="00D052D5"/>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3DA2"/>
    <w:rsid w:val="00D33F78"/>
    <w:rsid w:val="00D3491D"/>
    <w:rsid w:val="00D35747"/>
    <w:rsid w:val="00D42F42"/>
    <w:rsid w:val="00D446FD"/>
    <w:rsid w:val="00D45B0D"/>
    <w:rsid w:val="00D46EAC"/>
    <w:rsid w:val="00D505DB"/>
    <w:rsid w:val="00D50B78"/>
    <w:rsid w:val="00D50F99"/>
    <w:rsid w:val="00D51B8E"/>
    <w:rsid w:val="00D52880"/>
    <w:rsid w:val="00D53E56"/>
    <w:rsid w:val="00D5463E"/>
    <w:rsid w:val="00D57677"/>
    <w:rsid w:val="00D60C83"/>
    <w:rsid w:val="00D61201"/>
    <w:rsid w:val="00D6395D"/>
    <w:rsid w:val="00D65E31"/>
    <w:rsid w:val="00D661E4"/>
    <w:rsid w:val="00D665C3"/>
    <w:rsid w:val="00D66880"/>
    <w:rsid w:val="00D706E5"/>
    <w:rsid w:val="00D7122C"/>
    <w:rsid w:val="00D712E9"/>
    <w:rsid w:val="00D7283B"/>
    <w:rsid w:val="00D736F6"/>
    <w:rsid w:val="00D752E4"/>
    <w:rsid w:val="00D75594"/>
    <w:rsid w:val="00D800FE"/>
    <w:rsid w:val="00D8101F"/>
    <w:rsid w:val="00D81421"/>
    <w:rsid w:val="00D82F31"/>
    <w:rsid w:val="00D840FD"/>
    <w:rsid w:val="00D84778"/>
    <w:rsid w:val="00D85FD2"/>
    <w:rsid w:val="00D864B6"/>
    <w:rsid w:val="00D868AC"/>
    <w:rsid w:val="00D869BA"/>
    <w:rsid w:val="00D87429"/>
    <w:rsid w:val="00D9052C"/>
    <w:rsid w:val="00D90F08"/>
    <w:rsid w:val="00D91E35"/>
    <w:rsid w:val="00D936B1"/>
    <w:rsid w:val="00D9779B"/>
    <w:rsid w:val="00DA0F1E"/>
    <w:rsid w:val="00DA1C49"/>
    <w:rsid w:val="00DA23AC"/>
    <w:rsid w:val="00DA4107"/>
    <w:rsid w:val="00DA44C7"/>
    <w:rsid w:val="00DA48BA"/>
    <w:rsid w:val="00DB1E4B"/>
    <w:rsid w:val="00DB3DC9"/>
    <w:rsid w:val="00DB4131"/>
    <w:rsid w:val="00DB4D1E"/>
    <w:rsid w:val="00DB50F2"/>
    <w:rsid w:val="00DC00E1"/>
    <w:rsid w:val="00DC2E7A"/>
    <w:rsid w:val="00DC7137"/>
    <w:rsid w:val="00DC76E2"/>
    <w:rsid w:val="00DD054B"/>
    <w:rsid w:val="00DD2298"/>
    <w:rsid w:val="00DD42C1"/>
    <w:rsid w:val="00DD4355"/>
    <w:rsid w:val="00DE21A6"/>
    <w:rsid w:val="00DE2DA2"/>
    <w:rsid w:val="00DE7E2C"/>
    <w:rsid w:val="00DF1DC1"/>
    <w:rsid w:val="00DF499F"/>
    <w:rsid w:val="00DF4C41"/>
    <w:rsid w:val="00DF5655"/>
    <w:rsid w:val="00E00B54"/>
    <w:rsid w:val="00E01196"/>
    <w:rsid w:val="00E02BA7"/>
    <w:rsid w:val="00E02FDF"/>
    <w:rsid w:val="00E036F8"/>
    <w:rsid w:val="00E03E75"/>
    <w:rsid w:val="00E05FC8"/>
    <w:rsid w:val="00E0635B"/>
    <w:rsid w:val="00E07303"/>
    <w:rsid w:val="00E07904"/>
    <w:rsid w:val="00E126B7"/>
    <w:rsid w:val="00E159E9"/>
    <w:rsid w:val="00E161C4"/>
    <w:rsid w:val="00E16C8D"/>
    <w:rsid w:val="00E21FC6"/>
    <w:rsid w:val="00E245CE"/>
    <w:rsid w:val="00E24C68"/>
    <w:rsid w:val="00E24D03"/>
    <w:rsid w:val="00E25B75"/>
    <w:rsid w:val="00E331EC"/>
    <w:rsid w:val="00E36C19"/>
    <w:rsid w:val="00E36EB0"/>
    <w:rsid w:val="00E40C1A"/>
    <w:rsid w:val="00E4366C"/>
    <w:rsid w:val="00E47EAC"/>
    <w:rsid w:val="00E524C7"/>
    <w:rsid w:val="00E53564"/>
    <w:rsid w:val="00E55297"/>
    <w:rsid w:val="00E55D45"/>
    <w:rsid w:val="00E5644F"/>
    <w:rsid w:val="00E57887"/>
    <w:rsid w:val="00E6049A"/>
    <w:rsid w:val="00E6489C"/>
    <w:rsid w:val="00E70A16"/>
    <w:rsid w:val="00E7112F"/>
    <w:rsid w:val="00E729F4"/>
    <w:rsid w:val="00E7303F"/>
    <w:rsid w:val="00E74A7A"/>
    <w:rsid w:val="00E75E11"/>
    <w:rsid w:val="00E768B1"/>
    <w:rsid w:val="00E80BF2"/>
    <w:rsid w:val="00E814A2"/>
    <w:rsid w:val="00E82132"/>
    <w:rsid w:val="00E82660"/>
    <w:rsid w:val="00E83570"/>
    <w:rsid w:val="00E84FAA"/>
    <w:rsid w:val="00E86509"/>
    <w:rsid w:val="00E86CA3"/>
    <w:rsid w:val="00E8727B"/>
    <w:rsid w:val="00E91497"/>
    <w:rsid w:val="00E92666"/>
    <w:rsid w:val="00E92958"/>
    <w:rsid w:val="00E94647"/>
    <w:rsid w:val="00E9704E"/>
    <w:rsid w:val="00EA0DDB"/>
    <w:rsid w:val="00EA1D27"/>
    <w:rsid w:val="00EA26C9"/>
    <w:rsid w:val="00EA2B0E"/>
    <w:rsid w:val="00EA3487"/>
    <w:rsid w:val="00EA4CF0"/>
    <w:rsid w:val="00EB0C57"/>
    <w:rsid w:val="00EB1778"/>
    <w:rsid w:val="00EB2910"/>
    <w:rsid w:val="00EB3CD3"/>
    <w:rsid w:val="00EB3D12"/>
    <w:rsid w:val="00EB520E"/>
    <w:rsid w:val="00EB7365"/>
    <w:rsid w:val="00EB79D8"/>
    <w:rsid w:val="00EC0346"/>
    <w:rsid w:val="00EC2DF1"/>
    <w:rsid w:val="00EC486E"/>
    <w:rsid w:val="00EC55B7"/>
    <w:rsid w:val="00EC59D8"/>
    <w:rsid w:val="00EC6FEB"/>
    <w:rsid w:val="00EC7B37"/>
    <w:rsid w:val="00ED0F4D"/>
    <w:rsid w:val="00ED2CF9"/>
    <w:rsid w:val="00ED32C5"/>
    <w:rsid w:val="00ED4111"/>
    <w:rsid w:val="00EE120A"/>
    <w:rsid w:val="00EE4B94"/>
    <w:rsid w:val="00EE7E6B"/>
    <w:rsid w:val="00EF2C8D"/>
    <w:rsid w:val="00EF3AC9"/>
    <w:rsid w:val="00EF6B76"/>
    <w:rsid w:val="00F00EBF"/>
    <w:rsid w:val="00F02A44"/>
    <w:rsid w:val="00F02B28"/>
    <w:rsid w:val="00F06B95"/>
    <w:rsid w:val="00F131BD"/>
    <w:rsid w:val="00F141C7"/>
    <w:rsid w:val="00F145DE"/>
    <w:rsid w:val="00F15306"/>
    <w:rsid w:val="00F17469"/>
    <w:rsid w:val="00F17982"/>
    <w:rsid w:val="00F2026A"/>
    <w:rsid w:val="00F207A5"/>
    <w:rsid w:val="00F20923"/>
    <w:rsid w:val="00F22DC3"/>
    <w:rsid w:val="00F22E35"/>
    <w:rsid w:val="00F23A29"/>
    <w:rsid w:val="00F24623"/>
    <w:rsid w:val="00F25D6A"/>
    <w:rsid w:val="00F26707"/>
    <w:rsid w:val="00F26CA3"/>
    <w:rsid w:val="00F26CA9"/>
    <w:rsid w:val="00F30A87"/>
    <w:rsid w:val="00F338D6"/>
    <w:rsid w:val="00F3450C"/>
    <w:rsid w:val="00F37CD2"/>
    <w:rsid w:val="00F407B0"/>
    <w:rsid w:val="00F4165A"/>
    <w:rsid w:val="00F420C6"/>
    <w:rsid w:val="00F423D4"/>
    <w:rsid w:val="00F42EEB"/>
    <w:rsid w:val="00F43E5C"/>
    <w:rsid w:val="00F45B1C"/>
    <w:rsid w:val="00F47E79"/>
    <w:rsid w:val="00F5293B"/>
    <w:rsid w:val="00F54377"/>
    <w:rsid w:val="00F548D8"/>
    <w:rsid w:val="00F54FB2"/>
    <w:rsid w:val="00F5553E"/>
    <w:rsid w:val="00F55656"/>
    <w:rsid w:val="00F55BA0"/>
    <w:rsid w:val="00F561E5"/>
    <w:rsid w:val="00F569F7"/>
    <w:rsid w:val="00F60237"/>
    <w:rsid w:val="00F633EC"/>
    <w:rsid w:val="00F63655"/>
    <w:rsid w:val="00F64A9F"/>
    <w:rsid w:val="00F67D60"/>
    <w:rsid w:val="00F71228"/>
    <w:rsid w:val="00F713FD"/>
    <w:rsid w:val="00F728F4"/>
    <w:rsid w:val="00F819A2"/>
    <w:rsid w:val="00F81A6F"/>
    <w:rsid w:val="00F81D01"/>
    <w:rsid w:val="00F8218D"/>
    <w:rsid w:val="00F843BF"/>
    <w:rsid w:val="00F849A0"/>
    <w:rsid w:val="00F8580A"/>
    <w:rsid w:val="00F85C6B"/>
    <w:rsid w:val="00F85F5C"/>
    <w:rsid w:val="00F86F67"/>
    <w:rsid w:val="00F90CB6"/>
    <w:rsid w:val="00F92240"/>
    <w:rsid w:val="00F94D18"/>
    <w:rsid w:val="00F972BF"/>
    <w:rsid w:val="00F97537"/>
    <w:rsid w:val="00FA0680"/>
    <w:rsid w:val="00FA0C21"/>
    <w:rsid w:val="00FA0E43"/>
    <w:rsid w:val="00FA10B5"/>
    <w:rsid w:val="00FA31EA"/>
    <w:rsid w:val="00FA3FDA"/>
    <w:rsid w:val="00FA73CA"/>
    <w:rsid w:val="00FB1A25"/>
    <w:rsid w:val="00FB3760"/>
    <w:rsid w:val="00FB4268"/>
    <w:rsid w:val="00FB44C4"/>
    <w:rsid w:val="00FB5145"/>
    <w:rsid w:val="00FC1835"/>
    <w:rsid w:val="00FC2EA8"/>
    <w:rsid w:val="00FC2F56"/>
    <w:rsid w:val="00FD0D3F"/>
    <w:rsid w:val="00FD4C34"/>
    <w:rsid w:val="00FD5CB2"/>
    <w:rsid w:val="00FE067A"/>
    <w:rsid w:val="00FE0AA7"/>
    <w:rsid w:val="00FE2F9B"/>
    <w:rsid w:val="00FE30DC"/>
    <w:rsid w:val="00FE49D1"/>
    <w:rsid w:val="00FE56D5"/>
    <w:rsid w:val="00FE7202"/>
    <w:rsid w:val="00FE7673"/>
    <w:rsid w:val="00FF07FE"/>
    <w:rsid w:val="00FF0D65"/>
    <w:rsid w:val="00FF0F21"/>
    <w:rsid w:val="00FF2131"/>
    <w:rsid w:val="00FF3A7E"/>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D972ABF7-B3A7-4030-AE5B-6F02799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595442"/>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customStyle="1" w:styleId="1ff2">
    <w:name w:val="Неразрешенное упоминание1"/>
    <w:basedOn w:val="a8"/>
    <w:uiPriority w:val="99"/>
    <w:semiHidden/>
    <w:unhideWhenUsed/>
    <w:rsid w:val="000B22F1"/>
    <w:rPr>
      <w:color w:val="605E5C"/>
      <w:shd w:val="clear" w:color="auto" w:fill="E1DFDD"/>
    </w:rPr>
  </w:style>
  <w:style w:type="character" w:customStyle="1" w:styleId="2fc">
    <w:name w:val="Неразрешенное упоминание2"/>
    <w:basedOn w:val="a8"/>
    <w:uiPriority w:val="99"/>
    <w:semiHidden/>
    <w:unhideWhenUsed/>
    <w:rsid w:val="0029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147236">
      <w:bodyDiv w:val="1"/>
      <w:marLeft w:val="0"/>
      <w:marRight w:val="0"/>
      <w:marTop w:val="0"/>
      <w:marBottom w:val="0"/>
      <w:divBdr>
        <w:top w:val="none" w:sz="0" w:space="0" w:color="auto"/>
        <w:left w:val="none" w:sz="0" w:space="0" w:color="auto"/>
        <w:bottom w:val="none" w:sz="0" w:space="0" w:color="auto"/>
        <w:right w:val="none" w:sz="0" w:space="0" w:color="auto"/>
      </w:divBdr>
    </w:div>
    <w:div w:id="916280375">
      <w:bodyDiv w:val="1"/>
      <w:marLeft w:val="0"/>
      <w:marRight w:val="0"/>
      <w:marTop w:val="0"/>
      <w:marBottom w:val="0"/>
      <w:divBdr>
        <w:top w:val="none" w:sz="0" w:space="0" w:color="auto"/>
        <w:left w:val="none" w:sz="0" w:space="0" w:color="auto"/>
        <w:bottom w:val="none" w:sz="0" w:space="0" w:color="auto"/>
        <w:right w:val="none" w:sz="0" w:space="0" w:color="auto"/>
      </w:divBdr>
    </w:div>
    <w:div w:id="1032271797">
      <w:bodyDiv w:val="1"/>
      <w:marLeft w:val="0"/>
      <w:marRight w:val="0"/>
      <w:marTop w:val="0"/>
      <w:marBottom w:val="0"/>
      <w:divBdr>
        <w:top w:val="none" w:sz="0" w:space="0" w:color="auto"/>
        <w:left w:val="none" w:sz="0" w:space="0" w:color="auto"/>
        <w:bottom w:val="none" w:sz="0" w:space="0" w:color="auto"/>
        <w:right w:val="none" w:sz="0" w:space="0" w:color="auto"/>
      </w:divBdr>
    </w:div>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1766342292">
      <w:bodyDiv w:val="1"/>
      <w:marLeft w:val="0"/>
      <w:marRight w:val="0"/>
      <w:marTop w:val="0"/>
      <w:marBottom w:val="0"/>
      <w:divBdr>
        <w:top w:val="none" w:sz="0" w:space="0" w:color="auto"/>
        <w:left w:val="none" w:sz="0" w:space="0" w:color="auto"/>
        <w:bottom w:val="none" w:sz="0" w:space="0" w:color="auto"/>
        <w:right w:val="none" w:sz="0" w:space="0" w:color="auto"/>
      </w:divBdr>
    </w:div>
    <w:div w:id="1903364995">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p.sberbank-ast.r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idf.ru/fond/ord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idf.ru" TargetMode="External"/><Relationship Id="rId5" Type="http://schemas.openxmlformats.org/officeDocument/2006/relationships/numbering" Target="numbering.xml"/><Relationship Id="rId15" Type="http://schemas.openxmlformats.org/officeDocument/2006/relationships/hyperlink" Target="http://www.iidf.ru/upload/documents/politika_zashchity_pdn_v_frii.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33196AEF98C294AA874D2ABCC96DE93" ma:contentTypeVersion="3" ma:contentTypeDescription="Создание документа." ma:contentTypeScope="" ma:versionID="8f013879c54ee3f6ccf02d18bcfe880b">
  <xsd:schema xmlns:xsd="http://www.w3.org/2001/XMLSchema" xmlns:xs="http://www.w3.org/2001/XMLSchema" xmlns:p="http://schemas.microsoft.com/office/2006/metadata/properties" xmlns:ns3="8d8cfc01-7b53-49a8-b99b-223818593c53" targetNamespace="http://schemas.microsoft.com/office/2006/metadata/properties" ma:root="true" ma:fieldsID="e12e3b583b76842c5767b47c6de84d89" ns3:_="">
    <xsd:import namespace="8d8cfc01-7b53-49a8-b99b-223818593c5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fc01-7b53-49a8-b99b-223818593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F170C-015A-4801-B835-1E16F1D861F7}">
  <ds:schemaRefs>
    <ds:schemaRef ds:uri="http://schemas.openxmlformats.org/officeDocument/2006/bibliography"/>
  </ds:schemaRefs>
</ds:datastoreItem>
</file>

<file path=customXml/itemProps2.xml><?xml version="1.0" encoding="utf-8"?>
<ds:datastoreItem xmlns:ds="http://schemas.openxmlformats.org/officeDocument/2006/customXml" ds:itemID="{39F85D41-ABC3-4200-8AAC-9575F0D34A83}">
  <ds:schemaRefs>
    <ds:schemaRef ds:uri="http://schemas.microsoft.com/sharepoint/v3/contenttype/forms"/>
  </ds:schemaRefs>
</ds:datastoreItem>
</file>

<file path=customXml/itemProps3.xml><?xml version="1.0" encoding="utf-8"?>
<ds:datastoreItem xmlns:ds="http://schemas.openxmlformats.org/officeDocument/2006/customXml" ds:itemID="{E62EC027-95B2-45B9-BD46-BCE01341D2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F5CB2E-4E60-42D7-9A50-EB3578CFB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fc01-7b53-49a8-b99b-223818593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25</Pages>
  <Words>12563</Words>
  <Characters>71614</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user11</cp:lastModifiedBy>
  <cp:revision>78</cp:revision>
  <cp:lastPrinted>2021-08-04T10:06:00Z</cp:lastPrinted>
  <dcterms:created xsi:type="dcterms:W3CDTF">2024-02-02T13:43:00Z</dcterms:created>
  <dcterms:modified xsi:type="dcterms:W3CDTF">2024-04-02T13:12:00Z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0x010100A33196AEF98C294AA874D2ABCC96DE93</vt:lpwstr>
  </property>
</Properties>
</file>