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843A85">
        <w:rPr>
          <w:b/>
          <w:szCs w:val="24"/>
        </w:rPr>
        <w:t>1</w:t>
      </w:r>
      <w:r w:rsidR="007B6BEF">
        <w:rPr>
          <w:b/>
          <w:szCs w:val="24"/>
        </w:rPr>
        <w:t>-</w:t>
      </w:r>
      <w:r w:rsidR="00843A85">
        <w:rPr>
          <w:b/>
          <w:szCs w:val="24"/>
        </w:rPr>
        <w:t>1</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rsidR="00F23A29" w:rsidRPr="00ED39DC" w:rsidRDefault="00FE7023" w:rsidP="00FE7023">
      <w:pPr>
        <w:pStyle w:val="aff0"/>
        <w:tabs>
          <w:tab w:val="left" w:pos="4365"/>
        </w:tabs>
        <w:jc w:val="center"/>
        <w:outlineLvl w:val="0"/>
        <w:rPr>
          <w:szCs w:val="24"/>
        </w:rPr>
      </w:pPr>
      <w:r>
        <w:rPr>
          <w:szCs w:val="24"/>
        </w:rPr>
        <w:t>на п</w:t>
      </w:r>
      <w:r w:rsidRPr="00FE7023">
        <w:rPr>
          <w:szCs w:val="24"/>
        </w:rPr>
        <w:t xml:space="preserve">раво заключения </w:t>
      </w:r>
      <w:proofErr w:type="gramStart"/>
      <w:r w:rsidRPr="00FE7023">
        <w:rPr>
          <w:szCs w:val="24"/>
        </w:rPr>
        <w:t>договора</w:t>
      </w:r>
      <w:proofErr w:type="gramEnd"/>
      <w:r w:rsidRPr="00FE7023">
        <w:rPr>
          <w:szCs w:val="24"/>
        </w:rPr>
        <w:t xml:space="preserve"> на оказание услуг </w:t>
      </w:r>
      <w:r w:rsidR="00843A85">
        <w:rPr>
          <w:szCs w:val="24"/>
        </w:rPr>
        <w:t>по охране объекта</w:t>
      </w:r>
      <w:r w:rsidR="009A0EF4">
        <w:rPr>
          <w:szCs w:val="24"/>
        </w:rPr>
        <w:t xml:space="preserve"> и прилегающей территории по адресу: г. Москва, ул. Мясницкая, д. 13, стр. 18</w:t>
      </w:r>
    </w:p>
    <w:p w:rsidR="00F23A29" w:rsidRPr="00ED39DC" w:rsidRDefault="00843A85" w:rsidP="00843A85">
      <w:pPr>
        <w:tabs>
          <w:tab w:val="left" w:pos="8760"/>
        </w:tabs>
        <w:rPr>
          <w:sz w:val="24"/>
          <w:szCs w:val="24"/>
        </w:rPr>
      </w:pPr>
      <w:bookmarkStart w:id="0" w:name="_Toc225856144"/>
      <w:bookmarkStart w:id="1" w:name="_Toc225856256"/>
      <w:r>
        <w:rPr>
          <w:sz w:val="24"/>
          <w:szCs w:val="24"/>
        </w:rPr>
        <w:tab/>
      </w:r>
    </w:p>
    <w:p w:rsidR="000839C7" w:rsidRPr="00ED39DC" w:rsidRDefault="000839C7" w:rsidP="00FE7023">
      <w:pPr>
        <w:jc w:val="center"/>
        <w:rPr>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w:t>
      </w:r>
      <w:r w:rsidRPr="008A1004">
        <w:rPr>
          <w:rStyle w:val="blk"/>
          <w:sz w:val="22"/>
          <w:szCs w:val="22"/>
        </w:rPr>
        <w:lastRenderedPageBreak/>
        <w:t xml:space="preserve">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1129D0">
      <w:pPr>
        <w:numPr>
          <w:ilvl w:val="0"/>
          <w:numId w:val="26"/>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1129D0">
      <w:pPr>
        <w:pStyle w:val="ac"/>
        <w:numPr>
          <w:ilvl w:val="2"/>
          <w:numId w:val="28"/>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1129D0">
      <w:pPr>
        <w:numPr>
          <w:ilvl w:val="0"/>
          <w:numId w:val="27"/>
        </w:numPr>
        <w:tabs>
          <w:tab w:val="left" w:pos="426"/>
        </w:tabs>
        <w:spacing w:before="120"/>
        <w:ind w:left="0" w:firstLine="0"/>
        <w:jc w:val="both"/>
        <w:rPr>
          <w:sz w:val="22"/>
          <w:szCs w:val="22"/>
        </w:rPr>
      </w:pPr>
      <w:proofErr w:type="gramStart"/>
      <w:r w:rsidRPr="008A1004">
        <w:rPr>
          <w:sz w:val="22"/>
          <w:szCs w:val="22"/>
        </w:rPr>
        <w:lastRenderedPageBreak/>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1129D0">
      <w:pPr>
        <w:pStyle w:val="ac"/>
        <w:numPr>
          <w:ilvl w:val="2"/>
          <w:numId w:val="28"/>
        </w:numPr>
        <w:tabs>
          <w:tab w:val="left" w:pos="426"/>
        </w:tabs>
        <w:spacing w:before="120"/>
        <w:ind w:left="0" w:firstLine="0"/>
        <w:jc w:val="both"/>
        <w:rPr>
          <w:sz w:val="22"/>
          <w:szCs w:val="22"/>
        </w:rPr>
      </w:pPr>
      <w:proofErr w:type="gramStart"/>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32666E">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32666E" w:rsidRPr="0032666E">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1129D0">
      <w:pPr>
        <w:pStyle w:val="ac"/>
        <w:numPr>
          <w:ilvl w:val="1"/>
          <w:numId w:val="35"/>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1129D0">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1129D0">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1129D0">
      <w:pPr>
        <w:pStyle w:val="ac"/>
        <w:numPr>
          <w:ilvl w:val="1"/>
          <w:numId w:val="35"/>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1129D0">
      <w:pPr>
        <w:pStyle w:val="ac"/>
        <w:numPr>
          <w:ilvl w:val="4"/>
          <w:numId w:val="25"/>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1129D0">
      <w:pPr>
        <w:pStyle w:val="ac"/>
        <w:numPr>
          <w:ilvl w:val="4"/>
          <w:numId w:val="25"/>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1129D0">
      <w:pPr>
        <w:pStyle w:val="ac"/>
        <w:numPr>
          <w:ilvl w:val="4"/>
          <w:numId w:val="25"/>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1129D0">
      <w:pPr>
        <w:pStyle w:val="ac"/>
        <w:numPr>
          <w:ilvl w:val="4"/>
          <w:numId w:val="25"/>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1129D0">
      <w:pPr>
        <w:pStyle w:val="ac"/>
        <w:numPr>
          <w:ilvl w:val="4"/>
          <w:numId w:val="25"/>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1129D0">
      <w:pPr>
        <w:pStyle w:val="ac"/>
        <w:numPr>
          <w:ilvl w:val="0"/>
          <w:numId w:val="36"/>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1129D0">
      <w:pPr>
        <w:numPr>
          <w:ilvl w:val="0"/>
          <w:numId w:val="36"/>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1129D0">
      <w:pPr>
        <w:numPr>
          <w:ilvl w:val="0"/>
          <w:numId w:val="36"/>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1129D0">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1129D0">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1129D0">
      <w:pPr>
        <w:pStyle w:val="ac"/>
        <w:numPr>
          <w:ilvl w:val="3"/>
          <w:numId w:val="35"/>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1129D0">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1129D0">
      <w:pPr>
        <w:pStyle w:val="ac"/>
        <w:numPr>
          <w:ilvl w:val="3"/>
          <w:numId w:val="35"/>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1129D0">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1129D0">
      <w:pPr>
        <w:pStyle w:val="ac"/>
        <w:numPr>
          <w:ilvl w:val="3"/>
          <w:numId w:val="35"/>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1129D0">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1129D0">
      <w:pPr>
        <w:pStyle w:val="ac"/>
        <w:numPr>
          <w:ilvl w:val="3"/>
          <w:numId w:val="35"/>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1129D0">
      <w:pPr>
        <w:pStyle w:val="ac"/>
        <w:numPr>
          <w:ilvl w:val="3"/>
          <w:numId w:val="35"/>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1129D0">
      <w:pPr>
        <w:pStyle w:val="ac"/>
        <w:numPr>
          <w:ilvl w:val="3"/>
          <w:numId w:val="35"/>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w:t>
      </w:r>
      <w:r w:rsidR="00704259">
        <w:rPr>
          <w:sz w:val="22"/>
          <w:szCs w:val="22"/>
        </w:rPr>
        <w:t>нным товару, работе или услуге), обязательными требованиями Заказчика.</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1129D0">
      <w:pPr>
        <w:pStyle w:val="ac"/>
        <w:numPr>
          <w:ilvl w:val="3"/>
          <w:numId w:val="35"/>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C13FC0">
      <w:pPr>
        <w:shd w:val="clear" w:color="auto" w:fill="FFFFFF" w:themeFill="background1"/>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w:t>
      </w:r>
      <w:r w:rsidR="008A0DD7" w:rsidRPr="008A1004">
        <w:rPr>
          <w:sz w:val="22"/>
          <w:szCs w:val="22"/>
        </w:rPr>
        <w:t>ментации о закупке</w:t>
      </w:r>
      <w:r w:rsidRPr="008A1004">
        <w:rPr>
          <w:sz w:val="22"/>
          <w:szCs w:val="22"/>
        </w:rPr>
        <w:t>.</w:t>
      </w:r>
    </w:p>
    <w:p w:rsidR="00B85F12" w:rsidRPr="008A1004" w:rsidRDefault="008A0DD7" w:rsidP="001129D0">
      <w:pPr>
        <w:pStyle w:val="ac"/>
        <w:numPr>
          <w:ilvl w:val="3"/>
          <w:numId w:val="51"/>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1129D0">
      <w:pPr>
        <w:pStyle w:val="ac"/>
        <w:numPr>
          <w:ilvl w:val="3"/>
          <w:numId w:val="51"/>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1129D0">
      <w:pPr>
        <w:pStyle w:val="ac"/>
        <w:numPr>
          <w:ilvl w:val="2"/>
          <w:numId w:val="51"/>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1129D0">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1129D0">
      <w:pPr>
        <w:pStyle w:val="ac"/>
        <w:numPr>
          <w:ilvl w:val="2"/>
          <w:numId w:val="51"/>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1129D0">
      <w:pPr>
        <w:pStyle w:val="ac"/>
        <w:numPr>
          <w:ilvl w:val="2"/>
          <w:numId w:val="51"/>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1129D0">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1129D0">
      <w:pPr>
        <w:pStyle w:val="4"/>
        <w:numPr>
          <w:ilvl w:val="2"/>
          <w:numId w:val="50"/>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1129D0">
      <w:pPr>
        <w:pStyle w:val="4"/>
        <w:numPr>
          <w:ilvl w:val="2"/>
          <w:numId w:val="50"/>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1129D0">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1129D0">
      <w:pPr>
        <w:numPr>
          <w:ilvl w:val="2"/>
          <w:numId w:val="31"/>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1129D0">
      <w:pPr>
        <w:pStyle w:val="ac"/>
        <w:numPr>
          <w:ilvl w:val="2"/>
          <w:numId w:val="31"/>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1129D0">
      <w:pPr>
        <w:numPr>
          <w:ilvl w:val="2"/>
          <w:numId w:val="31"/>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1129D0">
      <w:pPr>
        <w:numPr>
          <w:ilvl w:val="2"/>
          <w:numId w:val="31"/>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1129D0">
      <w:pPr>
        <w:pStyle w:val="ac"/>
        <w:numPr>
          <w:ilvl w:val="2"/>
          <w:numId w:val="48"/>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1129D0">
      <w:pPr>
        <w:pStyle w:val="20"/>
        <w:keepNext w:val="0"/>
        <w:numPr>
          <w:ilvl w:val="2"/>
          <w:numId w:val="33"/>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1129D0">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1129D0">
      <w:pPr>
        <w:pStyle w:val="20"/>
        <w:keepNext w:val="0"/>
        <w:numPr>
          <w:ilvl w:val="2"/>
          <w:numId w:val="33"/>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1129D0">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1129D0">
      <w:pPr>
        <w:pStyle w:val="ac"/>
        <w:numPr>
          <w:ilvl w:val="1"/>
          <w:numId w:val="33"/>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1129D0">
      <w:pPr>
        <w:pStyle w:val="ac"/>
        <w:numPr>
          <w:ilvl w:val="1"/>
          <w:numId w:val="33"/>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1129D0">
      <w:pPr>
        <w:pStyle w:val="20"/>
        <w:numPr>
          <w:ilvl w:val="0"/>
          <w:numId w:val="33"/>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1129D0">
      <w:pPr>
        <w:pStyle w:val="ac"/>
        <w:numPr>
          <w:ilvl w:val="1"/>
          <w:numId w:val="5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1129D0">
      <w:pPr>
        <w:pStyle w:val="ac"/>
        <w:numPr>
          <w:ilvl w:val="1"/>
          <w:numId w:val="5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1129D0">
      <w:pPr>
        <w:pStyle w:val="ac"/>
        <w:numPr>
          <w:ilvl w:val="2"/>
          <w:numId w:val="5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1129D0">
      <w:pPr>
        <w:pStyle w:val="ac"/>
        <w:numPr>
          <w:ilvl w:val="2"/>
          <w:numId w:val="5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1129D0">
      <w:pPr>
        <w:pStyle w:val="20"/>
        <w:numPr>
          <w:ilvl w:val="1"/>
          <w:numId w:val="5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1129D0">
      <w:pPr>
        <w:pStyle w:val="ac"/>
        <w:numPr>
          <w:ilvl w:val="2"/>
          <w:numId w:val="5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1129D0">
      <w:pPr>
        <w:pStyle w:val="ac"/>
        <w:numPr>
          <w:ilvl w:val="2"/>
          <w:numId w:val="5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1129D0">
      <w:pPr>
        <w:pStyle w:val="ac"/>
        <w:numPr>
          <w:ilvl w:val="2"/>
          <w:numId w:val="5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1129D0">
      <w:pPr>
        <w:pStyle w:val="10"/>
        <w:keepNext w:val="0"/>
        <w:pageBreakBefore/>
        <w:numPr>
          <w:ilvl w:val="0"/>
          <w:numId w:val="41"/>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Pr="008A1004">
              <w:rPr>
                <w:sz w:val="22"/>
                <w:szCs w:val="22"/>
              </w:rPr>
              <w:t xml:space="preserve"> 109028,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DC6B94">
            <w:pPr>
              <w:ind w:right="113" w:firstLine="114"/>
              <w:jc w:val="both"/>
              <w:rPr>
                <w:b/>
                <w:sz w:val="22"/>
                <w:szCs w:val="22"/>
              </w:rPr>
            </w:pPr>
            <w:r w:rsidRPr="008A1004">
              <w:rPr>
                <w:sz w:val="22"/>
                <w:szCs w:val="22"/>
              </w:rPr>
              <w:t xml:space="preserve"> </w:t>
            </w:r>
            <w:r w:rsidR="0087776F">
              <w:rPr>
                <w:sz w:val="22"/>
                <w:szCs w:val="22"/>
              </w:rPr>
              <w:t xml:space="preserve">Запрос коммерческих предложений </w:t>
            </w:r>
            <w:r w:rsidR="00843A85">
              <w:rPr>
                <w:sz w:val="22"/>
                <w:szCs w:val="22"/>
              </w:rPr>
              <w:t xml:space="preserve">в электронной форме </w:t>
            </w:r>
            <w:r w:rsidR="0087776F">
              <w:rPr>
                <w:sz w:val="22"/>
                <w:szCs w:val="22"/>
              </w:rPr>
              <w:t>на п</w:t>
            </w:r>
            <w:r w:rsidR="0087776F" w:rsidRPr="0087776F">
              <w:rPr>
                <w:sz w:val="22"/>
                <w:szCs w:val="22"/>
              </w:rPr>
              <w:t xml:space="preserve">раво заключения договора на </w:t>
            </w:r>
            <w:r w:rsidR="00843A85">
              <w:rPr>
                <w:sz w:val="22"/>
                <w:szCs w:val="22"/>
              </w:rPr>
              <w:t>оказание услуг по охране объекта</w:t>
            </w:r>
            <w:r w:rsidR="009A0815">
              <w:rPr>
                <w:sz w:val="22"/>
                <w:szCs w:val="22"/>
              </w:rPr>
              <w:t xml:space="preserve"> нежилого фонда</w:t>
            </w:r>
            <w:r w:rsidR="00DC6B94">
              <w:rPr>
                <w:sz w:val="22"/>
                <w:szCs w:val="22"/>
              </w:rPr>
              <w:t xml:space="preserve"> и прилегающей территории</w:t>
            </w:r>
            <w:r w:rsidR="00843A85">
              <w:rPr>
                <w:sz w:val="22"/>
                <w:szCs w:val="22"/>
              </w:rPr>
              <w:t xml:space="preserve"> по адресу: г. Москва, ул. Мясницкая, д. 13 стр. 18.</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ind w:right="113"/>
              <w:jc w:val="both"/>
              <w:rPr>
                <w:bCs/>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716315">
              <w:rPr>
                <w:b/>
                <w:sz w:val="22"/>
                <w:szCs w:val="22"/>
              </w:rPr>
              <w:t>оказания услуг</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248"/>
          <w:bookmarkEnd w:id="249"/>
          <w:bookmarkEnd w:id="250"/>
          <w:p w:rsidR="005767F6" w:rsidRPr="00843A85" w:rsidRDefault="00693126" w:rsidP="00170BDE">
            <w:pPr>
              <w:ind w:right="113" w:firstLine="114"/>
              <w:jc w:val="both"/>
              <w:rPr>
                <w:kern w:val="28"/>
                <w:sz w:val="22"/>
                <w:szCs w:val="22"/>
              </w:rPr>
            </w:pPr>
            <w:r w:rsidRPr="008A1004">
              <w:rPr>
                <w:b/>
                <w:noProof/>
                <w:sz w:val="22"/>
                <w:szCs w:val="22"/>
              </w:rPr>
              <w:t>Срок</w:t>
            </w:r>
            <w:r w:rsidR="00716315">
              <w:rPr>
                <w:b/>
                <w:sz w:val="22"/>
                <w:szCs w:val="22"/>
              </w:rPr>
              <w:t xml:space="preserve"> оказания услуг</w:t>
            </w:r>
            <w:r w:rsidR="005767F6" w:rsidRPr="008A1004">
              <w:rPr>
                <w:b/>
                <w:kern w:val="28"/>
                <w:sz w:val="22"/>
                <w:szCs w:val="22"/>
              </w:rPr>
              <w:t>:</w:t>
            </w:r>
            <w:r w:rsidR="00106024">
              <w:rPr>
                <w:b/>
                <w:kern w:val="28"/>
                <w:sz w:val="22"/>
                <w:szCs w:val="22"/>
              </w:rPr>
              <w:t xml:space="preserve"> </w:t>
            </w:r>
            <w:r w:rsidR="00106024" w:rsidRPr="00843A85">
              <w:rPr>
                <w:kern w:val="28"/>
                <w:sz w:val="22"/>
                <w:szCs w:val="22"/>
              </w:rPr>
              <w:t>с 1 августа 2021г. по 31 июля 202</w:t>
            </w:r>
            <w:r w:rsidR="007139E7">
              <w:rPr>
                <w:kern w:val="28"/>
                <w:sz w:val="22"/>
                <w:szCs w:val="22"/>
              </w:rPr>
              <w:t>2</w:t>
            </w:r>
            <w:r w:rsidR="00106024" w:rsidRPr="00843A85">
              <w:rPr>
                <w:kern w:val="28"/>
                <w:sz w:val="22"/>
                <w:szCs w:val="22"/>
              </w:rPr>
              <w:t>г.</w:t>
            </w:r>
          </w:p>
          <w:p w:rsidR="00843A85" w:rsidRPr="008A1004" w:rsidRDefault="00843A85" w:rsidP="00170BDE">
            <w:pPr>
              <w:ind w:right="113" w:firstLine="114"/>
              <w:jc w:val="both"/>
              <w:rPr>
                <w:b/>
                <w:kern w:val="28"/>
                <w:sz w:val="22"/>
                <w:szCs w:val="22"/>
              </w:rPr>
            </w:pPr>
            <w:r>
              <w:rPr>
                <w:b/>
                <w:kern w:val="28"/>
                <w:sz w:val="22"/>
                <w:szCs w:val="22"/>
              </w:rPr>
              <w:t xml:space="preserve">Место оказания услуг: </w:t>
            </w:r>
            <w:r w:rsidRPr="00843A85">
              <w:rPr>
                <w:kern w:val="28"/>
                <w:sz w:val="22"/>
                <w:szCs w:val="22"/>
              </w:rPr>
              <w:t>РФ, г. Москва, ул. Мясницкая, д. 13 стр. 18</w:t>
            </w:r>
          </w:p>
          <w:p w:rsidR="005767F6" w:rsidRPr="008A1004" w:rsidRDefault="005767F6" w:rsidP="00486520">
            <w:pPr>
              <w:ind w:right="113" w:firstLine="114"/>
              <w:rPr>
                <w:sz w:val="22"/>
                <w:szCs w:val="22"/>
              </w:rPr>
            </w:pP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C419CB" w:rsidP="00557BA0">
            <w:pPr>
              <w:keepNext/>
              <w:keepLines/>
              <w:widowControl w:val="0"/>
              <w:suppressLineNumbers/>
              <w:suppressAutoHyphens/>
              <w:ind w:right="113"/>
              <w:jc w:val="both"/>
              <w:rPr>
                <w:sz w:val="22"/>
                <w:szCs w:val="22"/>
              </w:rPr>
            </w:pPr>
          </w:p>
        </w:tc>
      </w:tr>
      <w:tr w:rsidR="005D5BFD" w:rsidRPr="008A1004"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7B563D" w:rsidRDefault="007B563D" w:rsidP="007B563D">
            <w:pPr>
              <w:ind w:right="113" w:firstLine="567"/>
              <w:jc w:val="both"/>
              <w:rPr>
                <w:sz w:val="24"/>
                <w:szCs w:val="24"/>
              </w:rPr>
            </w:pPr>
            <w:r>
              <w:rPr>
                <w:sz w:val="24"/>
                <w:szCs w:val="24"/>
              </w:rPr>
              <w:t>В качестве начальной максимальной цены установлена сумма начальных цен за единицу услуг:</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851"/>
              <w:gridCol w:w="2504"/>
              <w:gridCol w:w="47"/>
            </w:tblGrid>
            <w:tr w:rsidR="007B563D" w:rsidRPr="0034580B" w:rsidTr="00F92D4E">
              <w:trPr>
                <w:gridAfter w:val="1"/>
                <w:wAfter w:w="47" w:type="dxa"/>
              </w:trPr>
              <w:tc>
                <w:tcPr>
                  <w:tcW w:w="2660" w:type="dxa"/>
                  <w:shd w:val="clear" w:color="auto" w:fill="auto"/>
                  <w:vAlign w:val="center"/>
                </w:tcPr>
                <w:p w:rsidR="007B563D" w:rsidRPr="0034580B" w:rsidRDefault="00F92D4E" w:rsidP="00F92D4E">
                  <w:pPr>
                    <w:ind w:left="57" w:right="884"/>
                    <w:jc w:val="both"/>
                    <w:rPr>
                      <w:b/>
                      <w:sz w:val="24"/>
                      <w:szCs w:val="24"/>
                    </w:rPr>
                  </w:pPr>
                  <w:r>
                    <w:rPr>
                      <w:b/>
                      <w:sz w:val="24"/>
                      <w:szCs w:val="24"/>
                    </w:rPr>
                    <w:t>Наименование услуги</w:t>
                  </w:r>
                </w:p>
              </w:tc>
              <w:tc>
                <w:tcPr>
                  <w:tcW w:w="992" w:type="dxa"/>
                  <w:shd w:val="clear" w:color="auto" w:fill="auto"/>
                  <w:vAlign w:val="center"/>
                </w:tcPr>
                <w:p w:rsidR="007B563D" w:rsidRPr="0034580B" w:rsidRDefault="007B563D" w:rsidP="00F92D4E">
                  <w:pPr>
                    <w:ind w:left="57" w:right="176"/>
                    <w:jc w:val="both"/>
                    <w:rPr>
                      <w:b/>
                      <w:sz w:val="24"/>
                      <w:szCs w:val="24"/>
                    </w:rPr>
                  </w:pPr>
                  <w:r w:rsidRPr="0034580B">
                    <w:rPr>
                      <w:b/>
                      <w:sz w:val="24"/>
                      <w:szCs w:val="24"/>
                    </w:rPr>
                    <w:t>Ед. изм.</w:t>
                  </w:r>
                </w:p>
              </w:tc>
              <w:tc>
                <w:tcPr>
                  <w:tcW w:w="851" w:type="dxa"/>
                  <w:vAlign w:val="center"/>
                </w:tcPr>
                <w:p w:rsidR="007B563D" w:rsidRPr="0034580B" w:rsidRDefault="007B563D" w:rsidP="00F92D4E">
                  <w:pPr>
                    <w:ind w:left="57" w:right="176"/>
                    <w:jc w:val="both"/>
                    <w:rPr>
                      <w:b/>
                      <w:sz w:val="24"/>
                      <w:szCs w:val="24"/>
                    </w:rPr>
                  </w:pPr>
                  <w:r w:rsidRPr="0034580B">
                    <w:rPr>
                      <w:b/>
                      <w:sz w:val="24"/>
                      <w:szCs w:val="24"/>
                    </w:rPr>
                    <w:t>К</w:t>
                  </w:r>
                  <w:r>
                    <w:rPr>
                      <w:b/>
                      <w:sz w:val="24"/>
                      <w:szCs w:val="24"/>
                    </w:rPr>
                    <w:t>о</w:t>
                  </w:r>
                  <w:r w:rsidRPr="0034580B">
                    <w:rPr>
                      <w:b/>
                      <w:sz w:val="24"/>
                      <w:szCs w:val="24"/>
                    </w:rPr>
                    <w:t>л.</w:t>
                  </w:r>
                </w:p>
              </w:tc>
              <w:tc>
                <w:tcPr>
                  <w:tcW w:w="2504" w:type="dxa"/>
                </w:tcPr>
                <w:p w:rsidR="007B563D" w:rsidRPr="0034580B" w:rsidRDefault="009A0815" w:rsidP="009A0815">
                  <w:pPr>
                    <w:ind w:left="57" w:right="57"/>
                    <w:jc w:val="both"/>
                    <w:rPr>
                      <w:b/>
                      <w:sz w:val="24"/>
                      <w:szCs w:val="24"/>
                    </w:rPr>
                  </w:pPr>
                  <w:r>
                    <w:rPr>
                      <w:b/>
                      <w:sz w:val="24"/>
                      <w:szCs w:val="24"/>
                    </w:rPr>
                    <w:t>Начальная ц</w:t>
                  </w:r>
                  <w:r w:rsidR="00276661">
                    <w:rPr>
                      <w:b/>
                      <w:sz w:val="24"/>
                      <w:szCs w:val="24"/>
                    </w:rPr>
                    <w:t>ена  за единицу услуг</w:t>
                  </w:r>
                  <w:r w:rsidR="007B563D" w:rsidRPr="0034580B">
                    <w:rPr>
                      <w:b/>
                      <w:sz w:val="24"/>
                      <w:szCs w:val="24"/>
                    </w:rPr>
                    <w:t>,</w:t>
                  </w:r>
                  <w:r w:rsidR="007B563D" w:rsidRPr="0034580B">
                    <w:rPr>
                      <w:b/>
                      <w:i/>
                      <w:sz w:val="24"/>
                      <w:szCs w:val="24"/>
                    </w:rPr>
                    <w:t xml:space="preserve"> </w:t>
                  </w:r>
                  <w:r w:rsidR="007139E7">
                    <w:rPr>
                      <w:b/>
                      <w:sz w:val="24"/>
                      <w:szCs w:val="24"/>
                    </w:rPr>
                    <w:t xml:space="preserve">руб. </w:t>
                  </w:r>
                </w:p>
              </w:tc>
            </w:tr>
            <w:tr w:rsidR="007B563D" w:rsidRPr="0034580B" w:rsidTr="00F92D4E">
              <w:trPr>
                <w:gridAfter w:val="1"/>
                <w:wAfter w:w="47" w:type="dxa"/>
              </w:trPr>
              <w:tc>
                <w:tcPr>
                  <w:tcW w:w="2660" w:type="dxa"/>
                  <w:shd w:val="clear" w:color="auto" w:fill="auto"/>
                  <w:vAlign w:val="center"/>
                </w:tcPr>
                <w:p w:rsidR="007B563D" w:rsidRPr="0034580B" w:rsidRDefault="007B563D" w:rsidP="00F92D4E">
                  <w:pPr>
                    <w:ind w:left="57" w:right="884"/>
                    <w:jc w:val="both"/>
                    <w:rPr>
                      <w:sz w:val="24"/>
                      <w:szCs w:val="24"/>
                    </w:rPr>
                  </w:pPr>
                  <w:r w:rsidRPr="007B563D">
                    <w:rPr>
                      <w:sz w:val="24"/>
                      <w:szCs w:val="24"/>
                    </w:rPr>
                    <w:t>За 1 месяц оказания услуг по круглосуточным постам (Посты №1,№2,№3)</w:t>
                  </w:r>
                </w:p>
              </w:tc>
              <w:tc>
                <w:tcPr>
                  <w:tcW w:w="992" w:type="dxa"/>
                  <w:shd w:val="clear" w:color="auto" w:fill="auto"/>
                  <w:vAlign w:val="center"/>
                </w:tcPr>
                <w:p w:rsidR="007B563D" w:rsidRPr="0034580B" w:rsidRDefault="007B563D" w:rsidP="007B563D">
                  <w:pPr>
                    <w:ind w:left="-108"/>
                    <w:jc w:val="both"/>
                    <w:rPr>
                      <w:sz w:val="24"/>
                      <w:szCs w:val="24"/>
                    </w:rPr>
                  </w:pPr>
                  <w:r>
                    <w:rPr>
                      <w:sz w:val="24"/>
                      <w:szCs w:val="24"/>
                    </w:rPr>
                    <w:t>1 мес.</w:t>
                  </w:r>
                </w:p>
              </w:tc>
              <w:tc>
                <w:tcPr>
                  <w:tcW w:w="851" w:type="dxa"/>
                  <w:vAlign w:val="center"/>
                </w:tcPr>
                <w:p w:rsidR="007B563D" w:rsidRPr="0034580B" w:rsidRDefault="007B563D" w:rsidP="00F92D4E">
                  <w:pPr>
                    <w:tabs>
                      <w:tab w:val="left" w:pos="601"/>
                    </w:tabs>
                    <w:ind w:left="57" w:right="884"/>
                    <w:jc w:val="both"/>
                    <w:rPr>
                      <w:sz w:val="24"/>
                      <w:szCs w:val="24"/>
                    </w:rPr>
                  </w:pPr>
                  <w:r w:rsidRPr="0034580B">
                    <w:rPr>
                      <w:sz w:val="24"/>
                      <w:szCs w:val="24"/>
                    </w:rPr>
                    <w:t>1</w:t>
                  </w:r>
                </w:p>
              </w:tc>
              <w:tc>
                <w:tcPr>
                  <w:tcW w:w="2504" w:type="dxa"/>
                  <w:vAlign w:val="center"/>
                </w:tcPr>
                <w:p w:rsidR="007B563D" w:rsidRPr="0034580B" w:rsidRDefault="00FC2E00" w:rsidP="00F92D4E">
                  <w:pPr>
                    <w:ind w:left="57" w:right="57"/>
                    <w:jc w:val="both"/>
                    <w:rPr>
                      <w:sz w:val="24"/>
                      <w:szCs w:val="24"/>
                    </w:rPr>
                  </w:pPr>
                  <w:r w:rsidRPr="00FC2E00">
                    <w:rPr>
                      <w:sz w:val="24"/>
                      <w:szCs w:val="24"/>
                    </w:rPr>
                    <w:t>763</w:t>
                  </w:r>
                  <w:r w:rsidR="007139E7">
                    <w:rPr>
                      <w:sz w:val="24"/>
                      <w:szCs w:val="24"/>
                    </w:rPr>
                    <w:t xml:space="preserve"> </w:t>
                  </w:r>
                  <w:r w:rsidRPr="00FC2E00">
                    <w:rPr>
                      <w:sz w:val="24"/>
                      <w:szCs w:val="24"/>
                    </w:rPr>
                    <w:t>765,00</w:t>
                  </w:r>
                </w:p>
              </w:tc>
            </w:tr>
            <w:tr w:rsidR="007B563D" w:rsidRPr="0034580B" w:rsidTr="00F92D4E">
              <w:trPr>
                <w:gridAfter w:val="1"/>
                <w:wAfter w:w="47" w:type="dxa"/>
              </w:trPr>
              <w:tc>
                <w:tcPr>
                  <w:tcW w:w="2660" w:type="dxa"/>
                  <w:shd w:val="clear" w:color="auto" w:fill="auto"/>
                  <w:vAlign w:val="center"/>
                </w:tcPr>
                <w:p w:rsidR="007B563D" w:rsidRPr="0034580B" w:rsidRDefault="007B563D" w:rsidP="00F92D4E">
                  <w:pPr>
                    <w:ind w:left="57" w:right="884"/>
                    <w:jc w:val="both"/>
                    <w:rPr>
                      <w:sz w:val="24"/>
                      <w:szCs w:val="24"/>
                    </w:rPr>
                  </w:pPr>
                  <w:r w:rsidRPr="007B563D">
                    <w:rPr>
                      <w:sz w:val="24"/>
                      <w:szCs w:val="24"/>
                    </w:rPr>
                    <w:t>За 1 месяц оказания услуг Пост №4 Администратор территории-</w:t>
                  </w:r>
                </w:p>
              </w:tc>
              <w:tc>
                <w:tcPr>
                  <w:tcW w:w="992" w:type="dxa"/>
                  <w:shd w:val="clear" w:color="auto" w:fill="auto"/>
                  <w:vAlign w:val="center"/>
                </w:tcPr>
                <w:p w:rsidR="007B563D" w:rsidRPr="0034580B" w:rsidRDefault="007B563D" w:rsidP="007B563D">
                  <w:pPr>
                    <w:ind w:left="34" w:right="33"/>
                    <w:jc w:val="both"/>
                    <w:rPr>
                      <w:sz w:val="24"/>
                      <w:szCs w:val="24"/>
                    </w:rPr>
                  </w:pPr>
                  <w:r>
                    <w:rPr>
                      <w:sz w:val="24"/>
                      <w:szCs w:val="24"/>
                    </w:rPr>
                    <w:t>1 мес.</w:t>
                  </w:r>
                </w:p>
              </w:tc>
              <w:tc>
                <w:tcPr>
                  <w:tcW w:w="851" w:type="dxa"/>
                  <w:vAlign w:val="center"/>
                </w:tcPr>
                <w:p w:rsidR="007B563D" w:rsidRPr="0034580B" w:rsidRDefault="007B563D" w:rsidP="00F92D4E">
                  <w:pPr>
                    <w:tabs>
                      <w:tab w:val="left" w:pos="601"/>
                    </w:tabs>
                    <w:ind w:left="57" w:right="884"/>
                    <w:jc w:val="both"/>
                    <w:rPr>
                      <w:sz w:val="24"/>
                      <w:szCs w:val="24"/>
                    </w:rPr>
                  </w:pPr>
                  <w:r w:rsidRPr="0034580B">
                    <w:rPr>
                      <w:sz w:val="24"/>
                      <w:szCs w:val="24"/>
                    </w:rPr>
                    <w:t>1</w:t>
                  </w:r>
                </w:p>
              </w:tc>
              <w:tc>
                <w:tcPr>
                  <w:tcW w:w="2504" w:type="dxa"/>
                  <w:vAlign w:val="center"/>
                </w:tcPr>
                <w:p w:rsidR="007B563D" w:rsidRPr="0034580B" w:rsidRDefault="00FC2E00" w:rsidP="00F92D4E">
                  <w:pPr>
                    <w:ind w:left="57" w:right="57"/>
                    <w:jc w:val="both"/>
                    <w:rPr>
                      <w:sz w:val="24"/>
                      <w:szCs w:val="24"/>
                    </w:rPr>
                  </w:pPr>
                  <w:r w:rsidRPr="00FC2E00">
                    <w:rPr>
                      <w:sz w:val="24"/>
                      <w:szCs w:val="24"/>
                    </w:rPr>
                    <w:t>144</w:t>
                  </w:r>
                  <w:r w:rsidR="007139E7">
                    <w:rPr>
                      <w:sz w:val="24"/>
                      <w:szCs w:val="24"/>
                    </w:rPr>
                    <w:t xml:space="preserve"> </w:t>
                  </w:r>
                  <w:r w:rsidRPr="00FC2E00">
                    <w:rPr>
                      <w:sz w:val="24"/>
                      <w:szCs w:val="24"/>
                    </w:rPr>
                    <w:t>605,00</w:t>
                  </w:r>
                </w:p>
              </w:tc>
            </w:tr>
            <w:tr w:rsidR="007B563D" w:rsidRPr="0034580B" w:rsidTr="00F92D4E">
              <w:trPr>
                <w:gridAfter w:val="1"/>
                <w:wAfter w:w="47" w:type="dxa"/>
              </w:trPr>
              <w:tc>
                <w:tcPr>
                  <w:tcW w:w="2660" w:type="dxa"/>
                  <w:shd w:val="clear" w:color="auto" w:fill="auto"/>
                  <w:vAlign w:val="center"/>
                </w:tcPr>
                <w:p w:rsidR="007B563D" w:rsidRPr="007B563D" w:rsidRDefault="007B563D" w:rsidP="00F92D4E">
                  <w:pPr>
                    <w:ind w:left="57" w:right="884"/>
                    <w:jc w:val="both"/>
                    <w:rPr>
                      <w:sz w:val="24"/>
                      <w:szCs w:val="24"/>
                    </w:rPr>
                  </w:pPr>
                  <w:r w:rsidRPr="007B563D">
                    <w:rPr>
                      <w:sz w:val="24"/>
                      <w:szCs w:val="24"/>
                    </w:rPr>
                    <w:t xml:space="preserve">За охрану </w:t>
                  </w:r>
                  <w:r w:rsidR="00FC2E00">
                    <w:rPr>
                      <w:sz w:val="24"/>
                      <w:szCs w:val="24"/>
                    </w:rPr>
                    <w:t xml:space="preserve">при проведении </w:t>
                  </w:r>
                  <w:r w:rsidRPr="007B563D">
                    <w:rPr>
                      <w:sz w:val="24"/>
                      <w:szCs w:val="24"/>
                    </w:rPr>
                    <w:t>одного мероприятия (4 сотрудника)-</w:t>
                  </w:r>
                </w:p>
              </w:tc>
              <w:tc>
                <w:tcPr>
                  <w:tcW w:w="992" w:type="dxa"/>
                  <w:shd w:val="clear" w:color="auto" w:fill="auto"/>
                  <w:vAlign w:val="center"/>
                </w:tcPr>
                <w:p w:rsidR="007B563D" w:rsidRPr="0034580B" w:rsidRDefault="007B563D" w:rsidP="00F92D4E">
                  <w:pPr>
                    <w:ind w:left="57" w:right="176"/>
                    <w:jc w:val="both"/>
                    <w:rPr>
                      <w:sz w:val="24"/>
                      <w:szCs w:val="24"/>
                    </w:rPr>
                  </w:pPr>
                  <w:r>
                    <w:rPr>
                      <w:sz w:val="24"/>
                      <w:szCs w:val="24"/>
                    </w:rPr>
                    <w:t>1 мероприятие</w:t>
                  </w:r>
                </w:p>
              </w:tc>
              <w:tc>
                <w:tcPr>
                  <w:tcW w:w="851" w:type="dxa"/>
                  <w:vAlign w:val="center"/>
                </w:tcPr>
                <w:p w:rsidR="007B563D" w:rsidRPr="0034580B" w:rsidRDefault="007B563D" w:rsidP="00F92D4E">
                  <w:pPr>
                    <w:tabs>
                      <w:tab w:val="left" w:pos="601"/>
                    </w:tabs>
                    <w:ind w:left="57" w:right="884"/>
                    <w:jc w:val="both"/>
                    <w:rPr>
                      <w:sz w:val="24"/>
                      <w:szCs w:val="24"/>
                    </w:rPr>
                  </w:pPr>
                  <w:r>
                    <w:rPr>
                      <w:sz w:val="24"/>
                      <w:szCs w:val="24"/>
                    </w:rPr>
                    <w:t>1</w:t>
                  </w:r>
                </w:p>
              </w:tc>
              <w:tc>
                <w:tcPr>
                  <w:tcW w:w="2504" w:type="dxa"/>
                  <w:vAlign w:val="center"/>
                </w:tcPr>
                <w:p w:rsidR="007B563D" w:rsidRPr="0034580B" w:rsidRDefault="00FC2E00" w:rsidP="00F92D4E">
                  <w:pPr>
                    <w:ind w:left="57" w:right="57"/>
                    <w:jc w:val="both"/>
                    <w:rPr>
                      <w:sz w:val="24"/>
                      <w:szCs w:val="24"/>
                    </w:rPr>
                  </w:pPr>
                  <w:r w:rsidRPr="00FC2E00">
                    <w:rPr>
                      <w:sz w:val="24"/>
                      <w:szCs w:val="24"/>
                    </w:rPr>
                    <w:t>23</w:t>
                  </w:r>
                  <w:r w:rsidR="007139E7">
                    <w:rPr>
                      <w:sz w:val="24"/>
                      <w:szCs w:val="24"/>
                    </w:rPr>
                    <w:t xml:space="preserve"> </w:t>
                  </w:r>
                  <w:r w:rsidRPr="00FC2E00">
                    <w:rPr>
                      <w:sz w:val="24"/>
                      <w:szCs w:val="24"/>
                    </w:rPr>
                    <w:t>400,00</w:t>
                  </w:r>
                </w:p>
              </w:tc>
            </w:tr>
            <w:tr w:rsidR="007B563D" w:rsidRPr="0034580B" w:rsidTr="00F92D4E">
              <w:tc>
                <w:tcPr>
                  <w:tcW w:w="4503" w:type="dxa"/>
                  <w:gridSpan w:val="3"/>
                  <w:shd w:val="clear" w:color="auto" w:fill="auto"/>
                  <w:vAlign w:val="center"/>
                </w:tcPr>
                <w:p w:rsidR="007B563D" w:rsidRPr="0034580B" w:rsidRDefault="007B563D" w:rsidP="00F92D4E">
                  <w:pPr>
                    <w:ind w:left="57" w:right="884"/>
                    <w:jc w:val="both"/>
                    <w:rPr>
                      <w:b/>
                      <w:sz w:val="24"/>
                      <w:szCs w:val="24"/>
                    </w:rPr>
                  </w:pPr>
                  <w:r w:rsidRPr="0034580B">
                    <w:rPr>
                      <w:b/>
                      <w:sz w:val="24"/>
                      <w:szCs w:val="24"/>
                    </w:rPr>
                    <w:t>Сумма начальных цен:</w:t>
                  </w:r>
                </w:p>
              </w:tc>
              <w:tc>
                <w:tcPr>
                  <w:tcW w:w="2551" w:type="dxa"/>
                  <w:gridSpan w:val="2"/>
                  <w:vAlign w:val="center"/>
                </w:tcPr>
                <w:p w:rsidR="007B563D" w:rsidRPr="0034580B" w:rsidRDefault="006352A5" w:rsidP="00F92D4E">
                  <w:pPr>
                    <w:ind w:left="57" w:right="57"/>
                    <w:jc w:val="both"/>
                    <w:rPr>
                      <w:b/>
                      <w:sz w:val="24"/>
                      <w:szCs w:val="24"/>
                    </w:rPr>
                  </w:pPr>
                  <w:r w:rsidRPr="006352A5">
                    <w:rPr>
                      <w:b/>
                      <w:sz w:val="24"/>
                      <w:szCs w:val="24"/>
                    </w:rPr>
                    <w:t>931 770,00</w:t>
                  </w:r>
                </w:p>
              </w:tc>
            </w:tr>
          </w:tbl>
          <w:p w:rsidR="007B563D" w:rsidRDefault="007B563D" w:rsidP="007B563D">
            <w:pPr>
              <w:ind w:right="113" w:firstLine="567"/>
              <w:jc w:val="both"/>
              <w:rPr>
                <w:sz w:val="24"/>
                <w:szCs w:val="24"/>
              </w:rPr>
            </w:pPr>
            <w:r>
              <w:rPr>
                <w:sz w:val="24"/>
                <w:szCs w:val="24"/>
              </w:rPr>
              <w:t xml:space="preserve">Цена не должна превышать сумму начальных максимальных цен и </w:t>
            </w:r>
            <w:r w:rsidR="00E140E0">
              <w:rPr>
                <w:sz w:val="24"/>
                <w:szCs w:val="24"/>
              </w:rPr>
              <w:t xml:space="preserve">цен </w:t>
            </w:r>
            <w:r w:rsidR="00E41C7F">
              <w:rPr>
                <w:sz w:val="24"/>
                <w:szCs w:val="24"/>
              </w:rPr>
              <w:t>единицы услуг</w:t>
            </w:r>
            <w:r>
              <w:rPr>
                <w:sz w:val="24"/>
                <w:szCs w:val="24"/>
              </w:rPr>
              <w:t>.</w:t>
            </w:r>
          </w:p>
          <w:p w:rsidR="007B563D" w:rsidRDefault="009A0815" w:rsidP="00431B60">
            <w:pPr>
              <w:ind w:right="113" w:firstLine="567"/>
              <w:jc w:val="both"/>
              <w:rPr>
                <w:sz w:val="22"/>
                <w:szCs w:val="22"/>
              </w:rPr>
            </w:pPr>
            <w:r>
              <w:rPr>
                <w:sz w:val="22"/>
                <w:szCs w:val="22"/>
              </w:rPr>
              <w:t>Общая стоимость</w:t>
            </w:r>
            <w:r w:rsidR="006352A5">
              <w:rPr>
                <w:sz w:val="22"/>
                <w:szCs w:val="22"/>
              </w:rPr>
              <w:t xml:space="preserve"> </w:t>
            </w:r>
            <w:r w:rsidR="006352A5" w:rsidRPr="006352A5">
              <w:rPr>
                <w:sz w:val="22"/>
                <w:szCs w:val="22"/>
              </w:rPr>
              <w:t xml:space="preserve"> договора </w:t>
            </w:r>
            <w:r w:rsidR="006352A5">
              <w:rPr>
                <w:sz w:val="22"/>
                <w:szCs w:val="22"/>
              </w:rPr>
              <w:t xml:space="preserve">будет сформирована </w:t>
            </w:r>
            <w:r w:rsidR="006352A5" w:rsidRPr="006352A5">
              <w:rPr>
                <w:sz w:val="22"/>
                <w:szCs w:val="22"/>
              </w:rPr>
              <w:t xml:space="preserve"> путем </w:t>
            </w:r>
            <w:r w:rsidR="00536022">
              <w:rPr>
                <w:sz w:val="22"/>
                <w:szCs w:val="22"/>
              </w:rPr>
              <w:t xml:space="preserve">суммирования произведений каждой единицы услуг на количество месяцев и количество мероприятий </w:t>
            </w:r>
            <w:r w:rsidR="006352A5" w:rsidRPr="006352A5">
              <w:rPr>
                <w:sz w:val="22"/>
                <w:szCs w:val="22"/>
              </w:rPr>
              <w:t>в соответствии с ТЗ.</w:t>
            </w:r>
          </w:p>
          <w:p w:rsidR="00E140E0" w:rsidRPr="006352A5" w:rsidRDefault="00E140E0" w:rsidP="00431B60">
            <w:pPr>
              <w:ind w:right="113" w:firstLine="567"/>
              <w:jc w:val="both"/>
              <w:rPr>
                <w:sz w:val="22"/>
                <w:szCs w:val="22"/>
              </w:rPr>
            </w:pPr>
            <w:r>
              <w:rPr>
                <w:sz w:val="22"/>
                <w:szCs w:val="22"/>
              </w:rPr>
              <w:t>Предельная сумма договора составляет 11 134 440 (Одиннадцать миллионов сто тридцать четыре тысячи четыреста сорок) рублей, 00 коп.</w:t>
            </w:r>
          </w:p>
          <w:p w:rsidR="00ED1103" w:rsidRPr="00754406" w:rsidRDefault="00ED1103" w:rsidP="00ED1103">
            <w:pPr>
              <w:ind w:right="113" w:firstLine="567"/>
              <w:jc w:val="both"/>
              <w:rPr>
                <w:b/>
                <w:sz w:val="22"/>
                <w:szCs w:val="22"/>
              </w:rPr>
            </w:pPr>
            <w:r>
              <w:rPr>
                <w:b/>
                <w:sz w:val="22"/>
                <w:szCs w:val="22"/>
              </w:rPr>
              <w:t>Количество постов и охранников установлено п. 4 части VI «Техническая часть закупочной документации</w:t>
            </w:r>
            <w:r w:rsidRPr="00ED1103">
              <w:rPr>
                <w:b/>
                <w:sz w:val="22"/>
                <w:szCs w:val="22"/>
              </w:rPr>
              <w:t xml:space="preserve">» </w:t>
            </w:r>
            <w:r>
              <w:rPr>
                <w:b/>
                <w:sz w:val="22"/>
                <w:szCs w:val="22"/>
              </w:rPr>
              <w:t>«Описание постов охраны».</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B0240A">
              <w:rPr>
                <w:sz w:val="22"/>
                <w:szCs w:val="22"/>
              </w:rPr>
              <w:t>.</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8A1004">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F635C" w:rsidRPr="008A1004" w:rsidRDefault="00843A85" w:rsidP="002F635C">
            <w:pPr>
              <w:widowControl w:val="0"/>
              <w:spacing w:line="264" w:lineRule="auto"/>
              <w:ind w:right="113"/>
              <w:jc w:val="both"/>
              <w:rPr>
                <w:bCs/>
                <w:sz w:val="22"/>
                <w:szCs w:val="22"/>
              </w:rPr>
            </w:pPr>
            <w:r w:rsidRPr="00843A85">
              <w:rPr>
                <w:bCs/>
                <w:sz w:val="22"/>
                <w:szCs w:val="22"/>
              </w:rPr>
              <w:t xml:space="preserve">. Оплата осуществляется Заказчиком в течение </w:t>
            </w:r>
            <w:r>
              <w:rPr>
                <w:bCs/>
                <w:sz w:val="22"/>
                <w:szCs w:val="22"/>
              </w:rPr>
              <w:t>1</w:t>
            </w:r>
            <w:r w:rsidRPr="00843A85">
              <w:rPr>
                <w:bCs/>
                <w:sz w:val="22"/>
                <w:szCs w:val="22"/>
              </w:rPr>
              <w:t xml:space="preserve">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 </w:t>
            </w:r>
            <w:r w:rsidR="002F635C">
              <w:rPr>
                <w:bCs/>
                <w:sz w:val="22"/>
                <w:szCs w:val="22"/>
              </w:rPr>
              <w:t>Авансирование не предусмотрено.</w:t>
            </w:r>
          </w:p>
          <w:p w:rsidR="007A062C" w:rsidRPr="008A1004" w:rsidRDefault="007A062C" w:rsidP="00F3037A">
            <w:pPr>
              <w:widowControl w:val="0"/>
              <w:spacing w:line="264" w:lineRule="auto"/>
              <w:ind w:right="113"/>
              <w:jc w:val="both"/>
              <w:rPr>
                <w:bCs/>
                <w:sz w:val="22"/>
                <w:szCs w:val="22"/>
              </w:rPr>
            </w:pP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rsidR="00E9729E" w:rsidRPr="008A1004" w:rsidRDefault="001E1C53" w:rsidP="001E1C53">
            <w:pPr>
              <w:pStyle w:val="ac"/>
              <w:widowControl w:val="0"/>
              <w:numPr>
                <w:ilvl w:val="0"/>
                <w:numId w:val="28"/>
              </w:numPr>
              <w:spacing w:line="264" w:lineRule="auto"/>
              <w:ind w:right="113" w:hanging="426"/>
              <w:jc w:val="both"/>
              <w:rPr>
                <w:sz w:val="22"/>
                <w:szCs w:val="22"/>
              </w:rPr>
            </w:pPr>
            <w:r>
              <w:rPr>
                <w:sz w:val="22"/>
                <w:szCs w:val="22"/>
              </w:rPr>
              <w:t>Уставная деятельность</w:t>
            </w:r>
            <w:r w:rsidR="00ED2489">
              <w:rPr>
                <w:sz w:val="22"/>
                <w:szCs w:val="22"/>
              </w:rPr>
              <w:t>.</w:t>
            </w:r>
          </w:p>
        </w:tc>
      </w:tr>
      <w:tr w:rsidR="005767F6" w:rsidRPr="008A1004"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4" w:name="_Ref166312013"/>
            <w:r w:rsidRPr="008A1004">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D27C7" w:rsidRPr="009B3CCA" w:rsidRDefault="000D27C7" w:rsidP="00E41C7F">
            <w:pPr>
              <w:pStyle w:val="ac"/>
              <w:numPr>
                <w:ilvl w:val="3"/>
                <w:numId w:val="6"/>
              </w:numPr>
              <w:tabs>
                <w:tab w:val="clear" w:pos="2880"/>
                <w:tab w:val="num" w:pos="1956"/>
              </w:tabs>
              <w:ind w:left="539" w:hanging="425"/>
              <w:rPr>
                <w:i/>
                <w:sz w:val="22"/>
                <w:szCs w:val="22"/>
              </w:rPr>
            </w:pPr>
            <w:r w:rsidRPr="000D27C7">
              <w:rPr>
                <w:sz w:val="22"/>
                <w:szCs w:val="22"/>
              </w:rPr>
              <w:t>Наличие Лицензии на осуществление частной о</w:t>
            </w:r>
            <w:r>
              <w:rPr>
                <w:sz w:val="22"/>
                <w:szCs w:val="22"/>
              </w:rPr>
              <w:t>хранной деятельности, полученной</w:t>
            </w:r>
            <w:r w:rsidRPr="000D27C7">
              <w:rPr>
                <w:sz w:val="22"/>
                <w:szCs w:val="22"/>
              </w:rPr>
              <w:t xml:space="preserve"> в соответствии со статьей 11.2 Закона Российской Федерации от 11 марта 1992 г. № 2487-1 «О частной детективной и охранной деятельности в Российской Федерации».</w:t>
            </w:r>
            <w:r w:rsidR="009B3CCA">
              <w:rPr>
                <w:sz w:val="22"/>
                <w:szCs w:val="22"/>
              </w:rPr>
              <w:t xml:space="preserve"> </w:t>
            </w:r>
            <w:r w:rsidR="009B3CCA" w:rsidRPr="009B3CCA">
              <w:rPr>
                <w:i/>
                <w:sz w:val="22"/>
                <w:szCs w:val="22"/>
              </w:rPr>
              <w:t>Подтверждается копией Лицензии</w:t>
            </w:r>
            <w:r w:rsidR="00E41C7F">
              <w:rPr>
                <w:i/>
                <w:sz w:val="22"/>
                <w:szCs w:val="22"/>
              </w:rPr>
              <w:t>.</w:t>
            </w:r>
          </w:p>
          <w:p w:rsidR="00ED2489" w:rsidRPr="009B3CCA" w:rsidRDefault="00ED2489" w:rsidP="00E41C7F">
            <w:pPr>
              <w:pStyle w:val="ac"/>
              <w:numPr>
                <w:ilvl w:val="3"/>
                <w:numId w:val="6"/>
              </w:numPr>
              <w:tabs>
                <w:tab w:val="clear" w:pos="2880"/>
                <w:tab w:val="left" w:pos="255"/>
                <w:tab w:val="num" w:pos="539"/>
              </w:tabs>
              <w:ind w:left="681" w:hanging="567"/>
              <w:jc w:val="both"/>
              <w:rPr>
                <w:i/>
                <w:sz w:val="22"/>
                <w:szCs w:val="22"/>
              </w:rPr>
            </w:pPr>
            <w:r w:rsidRPr="00767CAA">
              <w:rPr>
                <w:sz w:val="22"/>
                <w:szCs w:val="22"/>
              </w:rPr>
              <w:t xml:space="preserve">Опыт </w:t>
            </w:r>
            <w:r w:rsidR="003A7484" w:rsidRPr="00767CAA">
              <w:rPr>
                <w:sz w:val="22"/>
                <w:szCs w:val="22"/>
              </w:rPr>
              <w:t xml:space="preserve">участника </w:t>
            </w:r>
            <w:r w:rsidRPr="00767CAA">
              <w:rPr>
                <w:sz w:val="22"/>
                <w:szCs w:val="22"/>
              </w:rPr>
              <w:t xml:space="preserve">на рынке </w:t>
            </w:r>
            <w:r w:rsidR="000D27C7">
              <w:rPr>
                <w:sz w:val="22"/>
                <w:szCs w:val="22"/>
              </w:rPr>
              <w:t xml:space="preserve">охранных </w:t>
            </w:r>
            <w:r w:rsidRPr="00767CAA">
              <w:rPr>
                <w:sz w:val="22"/>
                <w:szCs w:val="22"/>
              </w:rPr>
              <w:t xml:space="preserve">услуг  не менее </w:t>
            </w:r>
            <w:r w:rsidR="000D27C7">
              <w:rPr>
                <w:sz w:val="22"/>
                <w:szCs w:val="22"/>
              </w:rPr>
              <w:t>15</w:t>
            </w:r>
            <w:r w:rsidRPr="00767CAA">
              <w:rPr>
                <w:sz w:val="22"/>
                <w:szCs w:val="22"/>
              </w:rPr>
              <w:t xml:space="preserve"> лет</w:t>
            </w:r>
            <w:r w:rsidR="000D27C7">
              <w:rPr>
                <w:sz w:val="22"/>
                <w:szCs w:val="22"/>
              </w:rPr>
              <w:t>;</w:t>
            </w:r>
            <w:r w:rsidR="009B3CCA">
              <w:rPr>
                <w:sz w:val="22"/>
                <w:szCs w:val="22"/>
              </w:rPr>
              <w:t xml:space="preserve"> </w:t>
            </w:r>
            <w:r w:rsidR="009B3CCA" w:rsidRPr="009B3CCA">
              <w:rPr>
                <w:i/>
                <w:sz w:val="22"/>
                <w:szCs w:val="22"/>
              </w:rPr>
              <w:t>Подтверждается Выпиской из ЕГРЮЛ</w:t>
            </w:r>
            <w:r w:rsidR="00E41C7F">
              <w:rPr>
                <w:i/>
                <w:sz w:val="22"/>
                <w:szCs w:val="22"/>
              </w:rPr>
              <w:t>.</w:t>
            </w:r>
          </w:p>
          <w:p w:rsidR="000D27C7" w:rsidRPr="00E41C7F" w:rsidRDefault="000D27C7" w:rsidP="00E41C7F">
            <w:pPr>
              <w:pStyle w:val="ac"/>
              <w:numPr>
                <w:ilvl w:val="3"/>
                <w:numId w:val="6"/>
              </w:numPr>
              <w:tabs>
                <w:tab w:val="clear" w:pos="2880"/>
                <w:tab w:val="left" w:pos="255"/>
                <w:tab w:val="num" w:pos="539"/>
              </w:tabs>
              <w:ind w:left="539" w:hanging="425"/>
              <w:jc w:val="both"/>
              <w:rPr>
                <w:i/>
                <w:sz w:val="22"/>
                <w:szCs w:val="22"/>
              </w:rPr>
            </w:pPr>
            <w:r>
              <w:rPr>
                <w:sz w:val="22"/>
                <w:szCs w:val="22"/>
              </w:rPr>
              <w:t>Наличие у участника закупки договора страхования гражданской ответственности</w:t>
            </w:r>
            <w:r w:rsidR="001708F0">
              <w:t xml:space="preserve"> </w:t>
            </w:r>
            <w:r w:rsidR="001708F0" w:rsidRPr="001708F0">
              <w:rPr>
                <w:sz w:val="22"/>
                <w:szCs w:val="22"/>
              </w:rPr>
              <w:t>вследствие причинения вреда третьим лицам</w:t>
            </w:r>
            <w:r>
              <w:rPr>
                <w:sz w:val="22"/>
                <w:szCs w:val="22"/>
              </w:rPr>
              <w:t>;</w:t>
            </w:r>
            <w:r w:rsidR="00E41C7F">
              <w:rPr>
                <w:sz w:val="22"/>
                <w:szCs w:val="22"/>
              </w:rPr>
              <w:t xml:space="preserve"> </w:t>
            </w:r>
            <w:r w:rsidR="00E41C7F" w:rsidRPr="00E41C7F">
              <w:rPr>
                <w:i/>
                <w:sz w:val="22"/>
                <w:szCs w:val="22"/>
              </w:rPr>
              <w:t>Подтверждается копией договора/полиса страхования.</w:t>
            </w:r>
          </w:p>
          <w:p w:rsidR="009E2711" w:rsidRDefault="003A7484" w:rsidP="00E41C7F">
            <w:pPr>
              <w:pStyle w:val="ac"/>
              <w:numPr>
                <w:ilvl w:val="3"/>
                <w:numId w:val="6"/>
              </w:numPr>
              <w:tabs>
                <w:tab w:val="clear" w:pos="2880"/>
                <w:tab w:val="left" w:pos="255"/>
                <w:tab w:val="num" w:pos="539"/>
              </w:tabs>
              <w:ind w:left="681" w:hanging="567"/>
              <w:jc w:val="both"/>
              <w:rPr>
                <w:sz w:val="22"/>
                <w:szCs w:val="22"/>
              </w:rPr>
            </w:pPr>
            <w:r w:rsidRPr="00767CAA">
              <w:rPr>
                <w:sz w:val="22"/>
                <w:szCs w:val="22"/>
              </w:rPr>
              <w:t xml:space="preserve">Суммарная выручка за два года (2019-2020гг) не менее       </w:t>
            </w:r>
          </w:p>
          <w:p w:rsidR="003A7484" w:rsidRPr="000450C1" w:rsidRDefault="000D27C7" w:rsidP="009E2711">
            <w:pPr>
              <w:tabs>
                <w:tab w:val="left" w:pos="255"/>
              </w:tabs>
              <w:ind w:left="321"/>
              <w:jc w:val="both"/>
              <w:rPr>
                <w:i/>
                <w:sz w:val="22"/>
                <w:szCs w:val="22"/>
              </w:rPr>
            </w:pPr>
            <w:r>
              <w:rPr>
                <w:sz w:val="22"/>
                <w:szCs w:val="22"/>
              </w:rPr>
              <w:t xml:space="preserve"> 80</w:t>
            </w:r>
            <w:r w:rsidR="003A7484" w:rsidRPr="009E2711">
              <w:rPr>
                <w:sz w:val="22"/>
                <w:szCs w:val="22"/>
              </w:rPr>
              <w:t> </w:t>
            </w:r>
            <w:r w:rsidR="009E2711" w:rsidRPr="009E2711">
              <w:rPr>
                <w:sz w:val="22"/>
                <w:szCs w:val="22"/>
              </w:rPr>
              <w:t>млн. рублей</w:t>
            </w:r>
            <w:r w:rsidR="000450C1">
              <w:rPr>
                <w:sz w:val="22"/>
                <w:szCs w:val="22"/>
              </w:rPr>
              <w:t xml:space="preserve">. </w:t>
            </w:r>
            <w:r w:rsidR="009B3CCA">
              <w:rPr>
                <w:sz w:val="22"/>
                <w:szCs w:val="22"/>
              </w:rPr>
              <w:t xml:space="preserve"> </w:t>
            </w:r>
            <w:r w:rsidR="009B3CCA" w:rsidRPr="000450C1">
              <w:rPr>
                <w:i/>
                <w:sz w:val="22"/>
                <w:szCs w:val="22"/>
              </w:rPr>
              <w:t xml:space="preserve">Подтверждается копиями финансовой отчетности за указанный </w:t>
            </w:r>
            <w:r w:rsidR="00BB0EAA" w:rsidRPr="000450C1">
              <w:rPr>
                <w:i/>
                <w:sz w:val="22"/>
                <w:szCs w:val="22"/>
              </w:rPr>
              <w:t xml:space="preserve">период (Бухгалтерский баланс, </w:t>
            </w:r>
            <w:r w:rsidR="00E41C7F">
              <w:rPr>
                <w:i/>
                <w:sz w:val="22"/>
                <w:szCs w:val="22"/>
              </w:rPr>
              <w:t>отчеты о финансовых результатах).</w:t>
            </w:r>
          </w:p>
          <w:p w:rsidR="00F45F95" w:rsidRPr="00F45F95" w:rsidRDefault="00F45F95" w:rsidP="00F45F95">
            <w:pPr>
              <w:spacing w:line="256" w:lineRule="auto"/>
              <w:rPr>
                <w:b/>
                <w:i/>
                <w:sz w:val="22"/>
                <w:szCs w:val="22"/>
              </w:rPr>
            </w:pP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8A1004">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D061A3"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C26837">
              <w:rPr>
                <w:i/>
                <w:sz w:val="22"/>
                <w:szCs w:val="22"/>
              </w:rPr>
              <w:t>Исполнитель оказывает услуги лично</w:t>
            </w:r>
          </w:p>
        </w:tc>
      </w:tr>
      <w:tr w:rsidR="005767F6" w:rsidRPr="008A1004"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8A1004">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7E62C2" w:rsidP="005102A3">
            <w:pPr>
              <w:spacing w:line="264" w:lineRule="auto"/>
              <w:jc w:val="both"/>
              <w:rPr>
                <w:sz w:val="22"/>
                <w:szCs w:val="22"/>
              </w:rPr>
            </w:pPr>
            <w:r>
              <w:rPr>
                <w:b/>
                <w:sz w:val="22"/>
                <w:szCs w:val="22"/>
              </w:rPr>
              <w:t>2</w:t>
            </w:r>
            <w:r w:rsidRPr="007E62C2">
              <w:rPr>
                <w:b/>
                <w:sz w:val="22"/>
                <w:szCs w:val="22"/>
              </w:rPr>
              <w:t>0</w:t>
            </w:r>
            <w:r>
              <w:rPr>
                <w:b/>
                <w:sz w:val="22"/>
                <w:szCs w:val="22"/>
              </w:rPr>
              <w:t xml:space="preserve"> июля</w:t>
            </w:r>
            <w:r w:rsidR="005102A3" w:rsidRPr="007E62C2">
              <w:rPr>
                <w:b/>
                <w:sz w:val="22"/>
                <w:szCs w:val="22"/>
              </w:rPr>
              <w:t xml:space="preserve"> 2021</w:t>
            </w:r>
            <w:r w:rsidR="007F08E1" w:rsidRPr="007E62C2">
              <w:rPr>
                <w:b/>
                <w:sz w:val="22"/>
                <w:szCs w:val="22"/>
              </w:rPr>
              <w:t xml:space="preserve"> – </w:t>
            </w:r>
            <w:r>
              <w:rPr>
                <w:b/>
                <w:sz w:val="22"/>
                <w:szCs w:val="22"/>
              </w:rPr>
              <w:t>25 июл</w:t>
            </w:r>
            <w:r w:rsidR="0092359D" w:rsidRPr="007E62C2">
              <w:rPr>
                <w:b/>
                <w:sz w:val="22"/>
                <w:szCs w:val="22"/>
              </w:rPr>
              <w:t>я</w:t>
            </w:r>
            <w:r w:rsidR="007B5B65" w:rsidRPr="007E62C2">
              <w:rPr>
                <w:b/>
                <w:sz w:val="22"/>
                <w:szCs w:val="22"/>
              </w:rPr>
              <w:t xml:space="preserve"> 202</w:t>
            </w:r>
            <w:r w:rsidR="005102A3" w:rsidRPr="007E62C2">
              <w:rPr>
                <w:b/>
                <w:sz w:val="22"/>
                <w:szCs w:val="22"/>
              </w:rPr>
              <w:t>1</w:t>
            </w:r>
            <w:r w:rsidR="005767F6" w:rsidRPr="007E62C2">
              <w:rPr>
                <w:b/>
                <w:sz w:val="22"/>
                <w:szCs w:val="22"/>
              </w:rPr>
              <w:t xml:space="preserve"> года.</w:t>
            </w:r>
            <w:r w:rsidR="00696010" w:rsidRPr="008A1004">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8A1004">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102A3" w:rsidRPr="006C2BE9" w:rsidRDefault="00B92B29" w:rsidP="00DC5242">
            <w:pPr>
              <w:spacing w:line="264" w:lineRule="auto"/>
              <w:ind w:right="113"/>
              <w:jc w:val="both"/>
              <w:rPr>
                <w:b/>
                <w:sz w:val="22"/>
                <w:szCs w:val="22"/>
                <w:highlight w:val="magenta"/>
              </w:rPr>
            </w:pPr>
            <w:r w:rsidRPr="008A1004">
              <w:rPr>
                <w:sz w:val="22"/>
                <w:szCs w:val="22"/>
              </w:rPr>
              <w:t xml:space="preserve"> </w:t>
            </w:r>
            <w:r w:rsidR="002377DE" w:rsidRPr="00F11BC2">
              <w:rPr>
                <w:b/>
                <w:sz w:val="22"/>
                <w:szCs w:val="22"/>
              </w:rPr>
              <w:t>с 10</w:t>
            </w:r>
            <w:r w:rsidR="00DC5242" w:rsidRPr="00F11BC2">
              <w:rPr>
                <w:b/>
                <w:sz w:val="22"/>
                <w:szCs w:val="22"/>
              </w:rPr>
              <w:t xml:space="preserve">  </w:t>
            </w:r>
            <w:r w:rsidRPr="00F11BC2">
              <w:rPr>
                <w:b/>
                <w:sz w:val="22"/>
                <w:szCs w:val="22"/>
              </w:rPr>
              <w:t xml:space="preserve">часов 00 минут </w:t>
            </w:r>
            <w:r w:rsidR="00F11BC2" w:rsidRPr="00F11BC2">
              <w:rPr>
                <w:b/>
                <w:sz w:val="22"/>
                <w:szCs w:val="22"/>
              </w:rPr>
              <w:t>20 июля</w:t>
            </w:r>
            <w:r w:rsidR="006667CF" w:rsidRPr="00F11BC2">
              <w:rPr>
                <w:b/>
                <w:sz w:val="22"/>
                <w:szCs w:val="22"/>
              </w:rPr>
              <w:t xml:space="preserve"> </w:t>
            </w:r>
            <w:r w:rsidR="0018634E" w:rsidRPr="00F11BC2">
              <w:rPr>
                <w:b/>
                <w:sz w:val="22"/>
                <w:szCs w:val="22"/>
              </w:rPr>
              <w:t>20</w:t>
            </w:r>
            <w:r w:rsidR="007B5B65" w:rsidRPr="00F11BC2">
              <w:rPr>
                <w:b/>
                <w:sz w:val="22"/>
                <w:szCs w:val="22"/>
              </w:rPr>
              <w:t>2</w:t>
            </w:r>
            <w:r w:rsidR="005102A3" w:rsidRPr="00F11BC2">
              <w:rPr>
                <w:b/>
                <w:sz w:val="22"/>
                <w:szCs w:val="22"/>
              </w:rPr>
              <w:t xml:space="preserve">1г. </w:t>
            </w:r>
          </w:p>
          <w:p w:rsidR="00B92B29" w:rsidRPr="008A1004" w:rsidRDefault="00F11BC2" w:rsidP="00DC5242">
            <w:pPr>
              <w:spacing w:line="264" w:lineRule="auto"/>
              <w:ind w:right="113"/>
              <w:jc w:val="both"/>
              <w:rPr>
                <w:sz w:val="22"/>
                <w:szCs w:val="22"/>
              </w:rPr>
            </w:pPr>
            <w:r>
              <w:rPr>
                <w:b/>
                <w:sz w:val="22"/>
                <w:szCs w:val="22"/>
              </w:rPr>
              <w:t xml:space="preserve"> </w:t>
            </w:r>
            <w:r w:rsidR="0092359D" w:rsidRPr="00F11BC2">
              <w:rPr>
                <w:b/>
                <w:sz w:val="22"/>
                <w:szCs w:val="22"/>
              </w:rPr>
              <w:t>до 11</w:t>
            </w:r>
            <w:r w:rsidR="005102A3" w:rsidRPr="00F11BC2">
              <w:rPr>
                <w:b/>
                <w:sz w:val="22"/>
                <w:szCs w:val="22"/>
              </w:rPr>
              <w:t xml:space="preserve"> </w:t>
            </w:r>
            <w:r w:rsidR="0018634E" w:rsidRPr="00F11BC2">
              <w:rPr>
                <w:b/>
                <w:sz w:val="22"/>
                <w:szCs w:val="22"/>
              </w:rPr>
              <w:t xml:space="preserve">часов 00 минут </w:t>
            </w:r>
            <w:r w:rsidRPr="00F11BC2">
              <w:rPr>
                <w:b/>
                <w:sz w:val="22"/>
                <w:szCs w:val="22"/>
              </w:rPr>
              <w:t>27 июл</w:t>
            </w:r>
            <w:r w:rsidR="0092359D" w:rsidRPr="00F11BC2">
              <w:rPr>
                <w:b/>
                <w:sz w:val="22"/>
                <w:szCs w:val="22"/>
              </w:rPr>
              <w:t>я</w:t>
            </w:r>
            <w:r w:rsidR="006667CF" w:rsidRPr="00F11BC2">
              <w:rPr>
                <w:b/>
                <w:sz w:val="22"/>
                <w:szCs w:val="22"/>
              </w:rPr>
              <w:t xml:space="preserve"> </w:t>
            </w:r>
            <w:r w:rsidR="00B92B29" w:rsidRPr="00F11BC2">
              <w:rPr>
                <w:b/>
                <w:sz w:val="22"/>
                <w:szCs w:val="22"/>
              </w:rPr>
              <w:t>20</w:t>
            </w:r>
            <w:r w:rsidR="007B5B65" w:rsidRPr="00F11BC2">
              <w:rPr>
                <w:b/>
                <w:sz w:val="22"/>
                <w:szCs w:val="22"/>
              </w:rPr>
              <w:t>2</w:t>
            </w:r>
            <w:r w:rsidR="005102A3" w:rsidRPr="00F11BC2">
              <w:rPr>
                <w:b/>
                <w:sz w:val="22"/>
                <w:szCs w:val="22"/>
              </w:rPr>
              <w:t>1</w:t>
            </w:r>
            <w:r w:rsidR="00B92B29" w:rsidRPr="00F11BC2">
              <w:rPr>
                <w:b/>
                <w:sz w:val="22"/>
                <w:szCs w:val="22"/>
              </w:rPr>
              <w:t>г.</w:t>
            </w:r>
            <w:r w:rsidR="005102A3" w:rsidRPr="00F11BC2">
              <w:rPr>
                <w:b/>
                <w:sz w:val="22"/>
                <w:szCs w:val="22"/>
              </w:rPr>
              <w:t xml:space="preserve"> </w:t>
            </w:r>
            <w:r w:rsidR="005102A3" w:rsidRPr="00F11BC2">
              <w:rPr>
                <w:sz w:val="22"/>
                <w:szCs w:val="22"/>
              </w:rPr>
              <w:t>(время московское)</w:t>
            </w:r>
          </w:p>
          <w:p w:rsidR="00B92B29" w:rsidRPr="008A1004" w:rsidRDefault="00B92B29" w:rsidP="00DC5242">
            <w:pPr>
              <w:spacing w:line="264" w:lineRule="auto"/>
              <w:ind w:right="113"/>
              <w:jc w:val="both"/>
              <w:rPr>
                <w:sz w:val="22"/>
                <w:szCs w:val="22"/>
              </w:rPr>
            </w:pPr>
            <w:r w:rsidRPr="008A1004">
              <w:rPr>
                <w:sz w:val="22"/>
                <w:szCs w:val="22"/>
              </w:rPr>
              <w:t xml:space="preserve"> </w:t>
            </w:r>
          </w:p>
          <w:p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0" w:name="_Ref166313061"/>
            <w:r w:rsidRPr="008A1004">
              <w:rPr>
                <w:sz w:val="22"/>
                <w:szCs w:val="22"/>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rsidR="00552C68" w:rsidRDefault="00552C68" w:rsidP="00902EB0">
            <w:pPr>
              <w:spacing w:line="264" w:lineRule="auto"/>
              <w:ind w:right="113" w:firstLine="539"/>
              <w:jc w:val="both"/>
              <w:rPr>
                <w:sz w:val="22"/>
                <w:szCs w:val="22"/>
              </w:rPr>
            </w:pPr>
            <w:r>
              <w:rPr>
                <w:sz w:val="22"/>
                <w:szCs w:val="22"/>
              </w:rPr>
              <w:t>Приложение №4 «Справка о деловой репутации» (Форма 6</w:t>
            </w:r>
            <w:r>
              <w:t xml:space="preserve"> </w:t>
            </w:r>
            <w:r w:rsidRPr="00552C68">
              <w:rPr>
                <w:sz w:val="22"/>
                <w:szCs w:val="22"/>
              </w:rPr>
              <w:t>части  IV  «ОБРАЗЦЫ ФОРМ И ДОКУМЕНТОВ ДЛЯ ЗАПОЛНЕНИЯ УЧАСТНИКАМИ ЗАКУПКИ»</w:t>
            </w:r>
            <w:r>
              <w:rPr>
                <w:sz w:val="22"/>
                <w:szCs w:val="22"/>
              </w:rPr>
              <w:t>).</w:t>
            </w:r>
          </w:p>
          <w:p w:rsidR="00902EB0" w:rsidRPr="008A1004" w:rsidRDefault="00552C68" w:rsidP="00902EB0">
            <w:pPr>
              <w:spacing w:line="264" w:lineRule="auto"/>
              <w:ind w:right="113" w:firstLine="539"/>
              <w:jc w:val="both"/>
              <w:rPr>
                <w:sz w:val="22"/>
                <w:szCs w:val="22"/>
              </w:rPr>
            </w:pPr>
            <w:r>
              <w:rPr>
                <w:sz w:val="22"/>
                <w:szCs w:val="22"/>
              </w:rPr>
              <w:t>Приложение №5</w:t>
            </w:r>
            <w:r w:rsidR="00326998">
              <w:rPr>
                <w:sz w:val="22"/>
                <w:szCs w:val="22"/>
              </w:rPr>
              <w:t xml:space="preserve"> </w:t>
            </w:r>
            <w:r w:rsidR="00902EB0"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326998">
              <w:rPr>
                <w:sz w:val="22"/>
                <w:szCs w:val="22"/>
              </w:rPr>
              <w:t xml:space="preserve"> интернет - инициатив». </w:t>
            </w:r>
            <w:r>
              <w:rPr>
                <w:sz w:val="22"/>
                <w:szCs w:val="22"/>
              </w:rPr>
              <w:t>(Форма 7</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p>
          <w:p w:rsidR="005767F6"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0D27C7" w:rsidRDefault="000D27C7" w:rsidP="000D27C7">
            <w:pPr>
              <w:pStyle w:val="ac"/>
              <w:numPr>
                <w:ilvl w:val="0"/>
                <w:numId w:val="44"/>
              </w:numPr>
              <w:spacing w:line="264" w:lineRule="auto"/>
              <w:ind w:left="114" w:right="113" w:firstLine="0"/>
              <w:jc w:val="both"/>
              <w:rPr>
                <w:sz w:val="22"/>
                <w:szCs w:val="22"/>
              </w:rPr>
            </w:pPr>
            <w:r>
              <w:rPr>
                <w:sz w:val="22"/>
                <w:szCs w:val="22"/>
              </w:rPr>
              <w:t xml:space="preserve">Копия </w:t>
            </w:r>
            <w:r w:rsidRPr="000D27C7">
              <w:rPr>
                <w:sz w:val="22"/>
                <w:szCs w:val="22"/>
              </w:rPr>
              <w:t>Лицензи</w:t>
            </w:r>
            <w:r>
              <w:rPr>
                <w:sz w:val="22"/>
                <w:szCs w:val="22"/>
              </w:rPr>
              <w:t>и</w:t>
            </w:r>
            <w:r w:rsidRPr="000D27C7">
              <w:rPr>
                <w:sz w:val="22"/>
                <w:szCs w:val="22"/>
              </w:rPr>
              <w:t xml:space="preserve"> на осуществление частной о</w:t>
            </w:r>
            <w:r>
              <w:rPr>
                <w:sz w:val="22"/>
                <w:szCs w:val="22"/>
              </w:rPr>
              <w:t>хранной деятельности, полученная</w:t>
            </w:r>
            <w:r w:rsidRPr="000D27C7">
              <w:rPr>
                <w:sz w:val="22"/>
                <w:szCs w:val="22"/>
              </w:rPr>
              <w:t xml:space="preserve"> в соответствии со статьей 11.2 Закона Российской Федерации от 11 марта 1992 г. № 2487-1 «О частной детективной и охранной деятельности в Российской Федерации».</w:t>
            </w:r>
          </w:p>
          <w:p w:rsidR="000D27C7" w:rsidRPr="000D27C7" w:rsidRDefault="000D27C7" w:rsidP="000D27C7">
            <w:pPr>
              <w:pStyle w:val="ac"/>
              <w:numPr>
                <w:ilvl w:val="0"/>
                <w:numId w:val="44"/>
              </w:numPr>
              <w:ind w:left="539" w:hanging="425"/>
              <w:rPr>
                <w:sz w:val="22"/>
                <w:szCs w:val="22"/>
              </w:rPr>
            </w:pPr>
            <w:r>
              <w:rPr>
                <w:sz w:val="22"/>
                <w:szCs w:val="22"/>
              </w:rPr>
              <w:t>Копия полиса (</w:t>
            </w:r>
            <w:r w:rsidRPr="000D27C7">
              <w:rPr>
                <w:sz w:val="22"/>
                <w:szCs w:val="22"/>
              </w:rPr>
              <w:t>договора</w:t>
            </w:r>
            <w:r>
              <w:rPr>
                <w:sz w:val="22"/>
                <w:szCs w:val="22"/>
              </w:rPr>
              <w:t>)</w:t>
            </w:r>
            <w:r w:rsidRPr="000D27C7">
              <w:rPr>
                <w:sz w:val="22"/>
                <w:szCs w:val="22"/>
              </w:rPr>
              <w:t xml:space="preserve"> страхования гражданской ответственности</w:t>
            </w:r>
            <w:r w:rsidR="001708F0">
              <w:rPr>
                <w:sz w:val="22"/>
                <w:szCs w:val="22"/>
              </w:rPr>
              <w:t xml:space="preserve"> вследствие причинения вреда третьим лицам</w:t>
            </w:r>
            <w:r w:rsidRPr="000D27C7">
              <w:rPr>
                <w:sz w:val="22"/>
                <w:szCs w:val="22"/>
              </w:rPr>
              <w:t>;</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Выписка из ЕГРЮЛ (ЕГРИП),</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Копии документов, удостоверяющих личность (для физических лиц, индивидуальных предпринимателей)</w:t>
            </w:r>
            <w:r w:rsidR="00485417">
              <w:rPr>
                <w:sz w:val="22"/>
                <w:szCs w:val="22"/>
              </w:rPr>
              <w:t>;</w:t>
            </w:r>
            <w:r w:rsidRPr="008A1004">
              <w:rPr>
                <w:sz w:val="22"/>
                <w:szCs w:val="22"/>
              </w:rPr>
              <w:t xml:space="preserve">  </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Default="006C122B" w:rsidP="001129D0">
            <w:pPr>
              <w:pStyle w:val="ac"/>
              <w:numPr>
                <w:ilvl w:val="0"/>
                <w:numId w:val="43"/>
              </w:numPr>
              <w:tabs>
                <w:tab w:val="left" w:pos="1134"/>
              </w:tabs>
              <w:spacing w:before="120"/>
              <w:ind w:left="114" w:right="113" w:firstLine="425"/>
              <w:jc w:val="both"/>
              <w:rPr>
                <w:sz w:val="22"/>
                <w:szCs w:val="22"/>
              </w:rPr>
            </w:pPr>
            <w:proofErr w:type="gramStart"/>
            <w:r w:rsidRPr="008A1004">
              <w:rPr>
                <w:sz w:val="22"/>
                <w:szCs w:val="22"/>
              </w:rPr>
              <w:t>Копия финансовой отчетности за последние 2 года,  на п</w:t>
            </w:r>
            <w:r w:rsidR="00096CBA">
              <w:rPr>
                <w:sz w:val="22"/>
                <w:szCs w:val="22"/>
              </w:rPr>
              <w:t>оследнюю отчетную дату</w:t>
            </w:r>
            <w:r w:rsidRPr="008A1004">
              <w:rPr>
                <w:sz w:val="22"/>
                <w:szCs w:val="22"/>
              </w:rPr>
              <w:t>: бухгалтерский баланс – форма 0710001 по ОКУД, отчет о финансовых результатах – форма 0710002 по ОКУД.</w:t>
            </w:r>
            <w:proofErr w:type="gramEnd"/>
          </w:p>
          <w:p w:rsidR="00704259" w:rsidRPr="00704259" w:rsidRDefault="00704259" w:rsidP="00704259">
            <w:pPr>
              <w:pStyle w:val="ac"/>
              <w:numPr>
                <w:ilvl w:val="0"/>
                <w:numId w:val="43"/>
              </w:numPr>
              <w:ind w:left="114" w:firstLine="425"/>
              <w:jc w:val="both"/>
              <w:rPr>
                <w:sz w:val="22"/>
                <w:szCs w:val="22"/>
              </w:rPr>
            </w:pPr>
            <w:r>
              <w:rPr>
                <w:sz w:val="22"/>
                <w:szCs w:val="22"/>
              </w:rPr>
              <w:t xml:space="preserve">   </w:t>
            </w:r>
            <w:r w:rsidRPr="00704259">
              <w:rPr>
                <w:sz w:val="22"/>
                <w:szCs w:val="22"/>
              </w:rPr>
              <w:t>В случае</w:t>
            </w:r>
            <w:proofErr w:type="gramStart"/>
            <w:r w:rsidRPr="00704259">
              <w:rPr>
                <w:sz w:val="22"/>
                <w:szCs w:val="22"/>
              </w:rPr>
              <w:t>,</w:t>
            </w:r>
            <w:proofErr w:type="gramEnd"/>
            <w:r w:rsidRPr="00704259">
              <w:rPr>
                <w:sz w:val="22"/>
                <w:szCs w:val="22"/>
              </w:rPr>
              <w:t xml:space="preserve">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704259" w:rsidRPr="008A1004" w:rsidRDefault="00704259" w:rsidP="00704259">
            <w:pPr>
              <w:pStyle w:val="ac"/>
              <w:tabs>
                <w:tab w:val="left" w:pos="1134"/>
              </w:tabs>
              <w:spacing w:before="120"/>
              <w:ind w:left="539" w:right="113"/>
              <w:jc w:val="both"/>
              <w:rPr>
                <w:sz w:val="22"/>
                <w:szCs w:val="22"/>
              </w:rPr>
            </w:pPr>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1" w:name="_Toc275078249"/>
            <w:r w:rsidRPr="008A1004">
              <w:rPr>
                <w:rFonts w:ascii="Times New Roman" w:hAnsi="Times New Roman"/>
                <w:b w:val="0"/>
                <w:sz w:val="22"/>
                <w:szCs w:val="22"/>
              </w:rPr>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281F9C">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состоится, начиная с 11</w:t>
            </w:r>
            <w:r w:rsidR="005767F6" w:rsidRPr="002377DE">
              <w:rPr>
                <w:sz w:val="22"/>
                <w:szCs w:val="22"/>
                <w:shd w:val="clear" w:color="auto" w:fill="FFFFFF" w:themeFill="background1"/>
              </w:rPr>
              <w:t xml:space="preserve"> часов 00 минут по московскому </w:t>
            </w:r>
            <w:r w:rsidR="00E64216">
              <w:rPr>
                <w:b/>
                <w:sz w:val="22"/>
                <w:szCs w:val="22"/>
              </w:rPr>
              <w:t>27 июл</w:t>
            </w:r>
            <w:r w:rsidR="0032666E" w:rsidRPr="00E64216">
              <w:rPr>
                <w:b/>
                <w:sz w:val="22"/>
                <w:szCs w:val="22"/>
              </w:rPr>
              <w:t>я</w:t>
            </w:r>
            <w:r w:rsidR="004D1E51" w:rsidRPr="00E64216">
              <w:rPr>
                <w:b/>
                <w:sz w:val="22"/>
                <w:szCs w:val="22"/>
              </w:rPr>
              <w:t xml:space="preserve"> </w:t>
            </w:r>
            <w:r w:rsidR="00D55E97" w:rsidRPr="00E64216">
              <w:rPr>
                <w:b/>
                <w:sz w:val="22"/>
                <w:szCs w:val="22"/>
              </w:rPr>
              <w:t xml:space="preserve">  20</w:t>
            </w:r>
            <w:r w:rsidR="004D1E51" w:rsidRPr="00E64216">
              <w:rPr>
                <w:b/>
                <w:sz w:val="22"/>
                <w:szCs w:val="22"/>
              </w:rPr>
              <w:t>21</w:t>
            </w:r>
            <w:r w:rsidR="005767F6" w:rsidRPr="00E64216">
              <w:rPr>
                <w:b/>
                <w:sz w:val="22"/>
                <w:szCs w:val="22"/>
              </w:rPr>
              <w:t xml:space="preserve"> года</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4"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50"/>
            <w:r w:rsidRPr="008A1004">
              <w:rPr>
                <w:rFonts w:ascii="Times New Roman" w:hAnsi="Times New Roman"/>
                <w:b w:val="0"/>
                <w:sz w:val="22"/>
                <w:szCs w:val="22"/>
              </w:rPr>
              <w:t>8.14.</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3" w:name="OLE_LINK106"/>
            <w:r w:rsidRPr="008A1004">
              <w:rPr>
                <w:sz w:val="22"/>
                <w:szCs w:val="22"/>
              </w:rPr>
              <w:t xml:space="preserve">Место и дата рассмотрения предложений на участие в закупке </w:t>
            </w:r>
            <w:bookmarkEnd w:id="26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bookmarkStart w:id="264"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E64216" w:rsidRPr="00E64216">
              <w:rPr>
                <w:bCs/>
                <w:sz w:val="22"/>
                <w:szCs w:val="22"/>
              </w:rPr>
              <w:t>27 июл</w:t>
            </w:r>
            <w:r w:rsidR="0032666E" w:rsidRPr="00E64216">
              <w:rPr>
                <w:bCs/>
                <w:sz w:val="22"/>
                <w:szCs w:val="22"/>
              </w:rPr>
              <w:t>я</w:t>
            </w:r>
            <w:r w:rsidR="00397E1E" w:rsidRPr="00E64216">
              <w:rPr>
                <w:b/>
                <w:sz w:val="22"/>
                <w:szCs w:val="22"/>
              </w:rPr>
              <w:t xml:space="preserve"> </w:t>
            </w:r>
            <w:r w:rsidR="00397E1E" w:rsidRPr="00E64216">
              <w:rPr>
                <w:sz w:val="22"/>
                <w:szCs w:val="22"/>
              </w:rPr>
              <w:t>202</w:t>
            </w:r>
            <w:r w:rsidR="004D1E51" w:rsidRPr="00E64216">
              <w:rPr>
                <w:sz w:val="22"/>
                <w:szCs w:val="22"/>
              </w:rPr>
              <w:t>1</w:t>
            </w:r>
            <w:r w:rsidRPr="00E64216">
              <w:rPr>
                <w:sz w:val="22"/>
                <w:szCs w:val="22"/>
              </w:rPr>
              <w:t xml:space="preserve"> года</w:t>
            </w:r>
            <w:bookmarkEnd w:id="264"/>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5" w:name="_Toc275078251"/>
            <w:r w:rsidRPr="008A1004">
              <w:rPr>
                <w:rFonts w:ascii="Times New Roman" w:hAnsi="Times New Roman"/>
                <w:b w:val="0"/>
                <w:sz w:val="22"/>
                <w:szCs w:val="22"/>
              </w:rPr>
              <w:t>8.15.</w:t>
            </w:r>
            <w:bookmarkEnd w:id="2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6" w:name="OLE_LINK111"/>
            <w:r w:rsidRPr="008A1004">
              <w:rPr>
                <w:rFonts w:ascii="Times New Roman" w:hAnsi="Times New Roman" w:cs="Times New Roman"/>
                <w:sz w:val="22"/>
                <w:szCs w:val="22"/>
              </w:rPr>
              <w:t xml:space="preserve">Место и дата подведения итогов </w:t>
            </w:r>
            <w:bookmarkEnd w:id="266"/>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7" w:name="_Toc275078252"/>
            <w:r w:rsidRPr="008A1004">
              <w:rPr>
                <w:rFonts w:ascii="Times New Roman" w:hAnsi="Times New Roman"/>
                <w:b w:val="0"/>
                <w:sz w:val="22"/>
                <w:szCs w:val="22"/>
              </w:rPr>
              <w:t>8.16.</w:t>
            </w:r>
            <w:bookmarkEnd w:id="2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8" w:name="OLE_LINK79"/>
            <w:r w:rsidRPr="008A1004">
              <w:rPr>
                <w:sz w:val="22"/>
                <w:szCs w:val="22"/>
              </w:rPr>
              <w:t xml:space="preserve">Критерии оценки предложений на участие в закупке, их содержание и значимость </w:t>
            </w:r>
            <w:bookmarkEnd w:id="26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9" w:name="_Toc275078253"/>
            <w:r w:rsidRPr="008A1004">
              <w:rPr>
                <w:rFonts w:ascii="Times New Roman" w:hAnsi="Times New Roman"/>
                <w:b w:val="0"/>
                <w:sz w:val="22"/>
                <w:szCs w:val="22"/>
              </w:rPr>
              <w:t>8.17.</w:t>
            </w:r>
            <w:bookmarkEnd w:id="2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4"/>
            <w:bookmarkStart w:id="271" w:name="_Ref166337491"/>
            <w:r w:rsidRPr="008A1004">
              <w:rPr>
                <w:rFonts w:ascii="Times New Roman" w:hAnsi="Times New Roman"/>
                <w:b w:val="0"/>
                <w:sz w:val="22"/>
                <w:szCs w:val="22"/>
              </w:rPr>
              <w:t>8.18.</w:t>
            </w:r>
            <w:bookmarkEnd w:id="270"/>
          </w:p>
        </w:tc>
        <w:bookmarkEnd w:id="2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2" w:name="_Toc275078255"/>
            <w:bookmarkStart w:id="273" w:name="_Ref166315737"/>
            <w:r w:rsidRPr="008A1004">
              <w:rPr>
                <w:rFonts w:ascii="Times New Roman" w:hAnsi="Times New Roman"/>
                <w:b w:val="0"/>
                <w:sz w:val="22"/>
                <w:szCs w:val="22"/>
              </w:rPr>
              <w:t>8.19.</w:t>
            </w:r>
            <w:bookmarkEnd w:id="272"/>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4" w:name="_Toc275078257"/>
            <w:r w:rsidRPr="008A1004">
              <w:rPr>
                <w:rFonts w:ascii="Times New Roman" w:hAnsi="Times New Roman"/>
                <w:b w:val="0"/>
                <w:sz w:val="22"/>
                <w:szCs w:val="22"/>
              </w:rPr>
              <w:t>8.2</w:t>
            </w:r>
            <w:bookmarkEnd w:id="274"/>
            <w:r w:rsidRPr="008A1004">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rsidR="00B11EAB" w:rsidRPr="008A1004" w:rsidRDefault="00B11EAB" w:rsidP="00B11EAB">
      <w:pPr>
        <w:ind w:left="-567"/>
        <w:rPr>
          <w:sz w:val="22"/>
          <w:szCs w:val="22"/>
        </w:rPr>
      </w:pPr>
    </w:p>
    <w:p w:rsidR="00B11EAB" w:rsidRPr="00C17C1C" w:rsidRDefault="00B11EAB" w:rsidP="00B11EAB">
      <w:pPr>
        <w:jc w:val="both"/>
        <w:rPr>
          <w:rFonts w:eastAsia="Arial Unicode MS"/>
          <w:color w:val="000000"/>
          <w:sz w:val="22"/>
          <w:szCs w:val="22"/>
        </w:rPr>
      </w:pPr>
    </w:p>
    <w:p w:rsidR="00927438" w:rsidRPr="00C17C1C" w:rsidRDefault="00927438" w:rsidP="00AD4645">
      <w:pPr>
        <w:widowControl w:val="0"/>
        <w:ind w:firstLine="709"/>
        <w:jc w:val="center"/>
        <w:rPr>
          <w:b/>
          <w:sz w:val="22"/>
          <w:szCs w:val="22"/>
        </w:rPr>
      </w:pPr>
      <w:r w:rsidRPr="00C17C1C">
        <w:rPr>
          <w:b/>
          <w:sz w:val="22"/>
          <w:szCs w:val="22"/>
        </w:rPr>
        <w:t>КРИТЕРИИ ОЦЕНКИ ЗАЯВОК НА УЧАСТИЕ В ЗАКУПКЕ, ИХ СОДЕРЖАНИЕ И ЗНАЧИМОСТЬ</w:t>
      </w:r>
    </w:p>
    <w:p w:rsidR="00927438" w:rsidRPr="00C17C1C" w:rsidRDefault="00927438" w:rsidP="00AD4645">
      <w:pPr>
        <w:widowControl w:val="0"/>
        <w:spacing w:afterLines="20" w:after="48"/>
        <w:ind w:firstLine="709"/>
        <w:rPr>
          <w:sz w:val="22"/>
          <w:szCs w:val="22"/>
        </w:rPr>
      </w:pPr>
      <w:r w:rsidRPr="00C17C1C">
        <w:rPr>
          <w:sz w:val="22"/>
          <w:szCs w:val="22"/>
        </w:rPr>
        <w:t>Оценка заявок на участие в закупке проводится по следующим критериям:</w:t>
      </w:r>
    </w:p>
    <w:p w:rsidR="00927438" w:rsidRPr="00C17C1C" w:rsidRDefault="00927438" w:rsidP="00AD4645">
      <w:pPr>
        <w:ind w:firstLine="709"/>
        <w:rPr>
          <w:color w:val="000000"/>
          <w:sz w:val="22"/>
          <w:szCs w:val="22"/>
        </w:rPr>
      </w:pPr>
      <w:r w:rsidRPr="00C17C1C">
        <w:rPr>
          <w:sz w:val="22"/>
          <w:szCs w:val="22"/>
        </w:rPr>
        <w:t xml:space="preserve">а) Цена </w:t>
      </w:r>
      <w:r w:rsidRPr="00C17C1C">
        <w:rPr>
          <w:color w:val="000000"/>
          <w:sz w:val="22"/>
          <w:szCs w:val="22"/>
        </w:rPr>
        <w:t xml:space="preserve"> (с учетом налогов и сборов)</w:t>
      </w:r>
      <w:r w:rsidRPr="00C17C1C">
        <w:rPr>
          <w:sz w:val="22"/>
          <w:szCs w:val="22"/>
        </w:rPr>
        <w:t>.</w:t>
      </w:r>
    </w:p>
    <w:p w:rsidR="00927438" w:rsidRPr="00C17C1C" w:rsidRDefault="00927438" w:rsidP="00AD4645">
      <w:pPr>
        <w:widowControl w:val="0"/>
        <w:spacing w:afterLines="20" w:after="48"/>
        <w:ind w:firstLine="709"/>
        <w:rPr>
          <w:sz w:val="22"/>
          <w:szCs w:val="22"/>
        </w:rPr>
      </w:pPr>
      <w:r w:rsidRPr="00C17C1C">
        <w:rPr>
          <w:sz w:val="22"/>
          <w:szCs w:val="22"/>
        </w:rPr>
        <w:t xml:space="preserve">б) Качество товаров, работ, услуг, квалификация участника закупки. </w:t>
      </w:r>
    </w:p>
    <w:p w:rsidR="00927438" w:rsidRPr="00C17C1C" w:rsidRDefault="00927438" w:rsidP="00AD4645">
      <w:pPr>
        <w:widowControl w:val="0"/>
        <w:spacing w:afterLines="20" w:after="48"/>
        <w:ind w:firstLine="709"/>
        <w:rPr>
          <w:sz w:val="22"/>
          <w:szCs w:val="22"/>
        </w:rPr>
      </w:pPr>
    </w:p>
    <w:p w:rsidR="00927438" w:rsidRPr="00C17C1C" w:rsidRDefault="00927438" w:rsidP="00AD4645">
      <w:pPr>
        <w:pStyle w:val="Style1"/>
        <w:spacing w:line="240" w:lineRule="auto"/>
        <w:ind w:firstLine="0"/>
        <w:jc w:val="center"/>
        <w:rPr>
          <w:rStyle w:val="FontStyle36"/>
          <w:b/>
          <w:sz w:val="22"/>
          <w:szCs w:val="22"/>
        </w:rPr>
      </w:pPr>
      <w:r w:rsidRPr="00C17C1C">
        <w:rPr>
          <w:rStyle w:val="FontStyle36"/>
          <w:b/>
          <w:sz w:val="22"/>
          <w:szCs w:val="22"/>
        </w:rPr>
        <w:t>ПОРЯДОК ОЦЕНКИ И СОПОСТАВЛЕНИЯ ПРЕДЛОЖЕНИЙ НА УЧАСТИЕ В ЗАКУПКЕ</w:t>
      </w:r>
    </w:p>
    <w:p w:rsidR="00927438" w:rsidRPr="00C17C1C" w:rsidRDefault="00927438" w:rsidP="00AD4645">
      <w:pPr>
        <w:numPr>
          <w:ilvl w:val="0"/>
          <w:numId w:val="37"/>
        </w:numPr>
        <w:autoSpaceDE w:val="0"/>
        <w:autoSpaceDN w:val="0"/>
        <w:adjustRightInd w:val="0"/>
        <w:ind w:left="0" w:firstLine="426"/>
        <w:contextualSpacing/>
        <w:jc w:val="both"/>
        <w:rPr>
          <w:sz w:val="22"/>
          <w:szCs w:val="22"/>
        </w:rPr>
      </w:pPr>
      <w:r w:rsidRPr="00C17C1C">
        <w:rPr>
          <w:sz w:val="22"/>
          <w:szCs w:val="22"/>
        </w:rPr>
        <w:t>Оценка заявок осуществляется в следующем порядке.</w:t>
      </w:r>
    </w:p>
    <w:p w:rsidR="00927438" w:rsidRPr="00C17C1C" w:rsidRDefault="00927438" w:rsidP="00AD4645">
      <w:pPr>
        <w:numPr>
          <w:ilvl w:val="0"/>
          <w:numId w:val="38"/>
        </w:numPr>
        <w:autoSpaceDE w:val="0"/>
        <w:autoSpaceDN w:val="0"/>
        <w:adjustRightInd w:val="0"/>
        <w:ind w:left="0" w:firstLine="426"/>
        <w:contextualSpacing/>
        <w:jc w:val="both"/>
        <w:rPr>
          <w:sz w:val="22"/>
          <w:szCs w:val="22"/>
        </w:rPr>
      </w:pPr>
      <w:r w:rsidRPr="00C17C1C">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27438" w:rsidRPr="00C17C1C" w:rsidRDefault="00927438" w:rsidP="00AD4645">
      <w:pPr>
        <w:numPr>
          <w:ilvl w:val="0"/>
          <w:numId w:val="38"/>
        </w:numPr>
        <w:autoSpaceDE w:val="0"/>
        <w:autoSpaceDN w:val="0"/>
        <w:adjustRightInd w:val="0"/>
        <w:ind w:left="0" w:firstLine="426"/>
        <w:contextualSpacing/>
        <w:jc w:val="both"/>
        <w:rPr>
          <w:sz w:val="22"/>
          <w:szCs w:val="22"/>
        </w:rPr>
      </w:pPr>
      <w:r w:rsidRPr="00C17C1C">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27438" w:rsidRPr="00C17C1C" w:rsidRDefault="00927438" w:rsidP="00AD4645">
      <w:pPr>
        <w:numPr>
          <w:ilvl w:val="0"/>
          <w:numId w:val="38"/>
        </w:numPr>
        <w:autoSpaceDE w:val="0"/>
        <w:autoSpaceDN w:val="0"/>
        <w:adjustRightInd w:val="0"/>
        <w:ind w:left="0" w:firstLine="426"/>
        <w:contextualSpacing/>
        <w:jc w:val="both"/>
        <w:rPr>
          <w:sz w:val="22"/>
          <w:szCs w:val="22"/>
        </w:rPr>
      </w:pPr>
      <w:r w:rsidRPr="00C17C1C">
        <w:rPr>
          <w:sz w:val="22"/>
          <w:szCs w:val="22"/>
        </w:rPr>
        <w:t xml:space="preserve">Присуждение каждой заявке порядкового номера по мере </w:t>
      </w:r>
      <w:proofErr w:type="gramStart"/>
      <w:r w:rsidRPr="00C17C1C">
        <w:rPr>
          <w:sz w:val="22"/>
          <w:szCs w:val="22"/>
        </w:rPr>
        <w:t>уменьшения степени привлекательности предложения участника</w:t>
      </w:r>
      <w:proofErr w:type="gramEnd"/>
      <w:r w:rsidRPr="00C17C1C">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27438" w:rsidRPr="00C17C1C" w:rsidRDefault="00927438" w:rsidP="00AD4645">
      <w:pPr>
        <w:numPr>
          <w:ilvl w:val="0"/>
          <w:numId w:val="37"/>
        </w:numPr>
        <w:autoSpaceDE w:val="0"/>
        <w:autoSpaceDN w:val="0"/>
        <w:adjustRightInd w:val="0"/>
        <w:ind w:left="0" w:firstLine="426"/>
        <w:contextualSpacing/>
        <w:rPr>
          <w:sz w:val="22"/>
          <w:szCs w:val="22"/>
        </w:rPr>
      </w:pPr>
      <w:r w:rsidRPr="00C17C1C">
        <w:rPr>
          <w:sz w:val="22"/>
          <w:szCs w:val="22"/>
        </w:rPr>
        <w:t>Порядок оценки заявок по критериям оценки заявок</w:t>
      </w:r>
    </w:p>
    <w:p w:rsidR="00927438" w:rsidRPr="00C17C1C" w:rsidRDefault="00927438" w:rsidP="00AD4645">
      <w:pPr>
        <w:jc w:val="center"/>
        <w:rPr>
          <w:sz w:val="22"/>
          <w:szCs w:val="22"/>
        </w:rPr>
      </w:pPr>
      <w:r w:rsidRPr="00C17C1C">
        <w:rPr>
          <w:sz w:val="22"/>
          <w:szCs w:val="22"/>
        </w:rPr>
        <w:t>Оценка заявок по критерию "цена договора"</w:t>
      </w:r>
    </w:p>
    <w:p w:rsidR="00927438" w:rsidRPr="00C17C1C" w:rsidRDefault="00927438" w:rsidP="00AD4645">
      <w:pPr>
        <w:jc w:val="center"/>
        <w:rPr>
          <w:sz w:val="22"/>
          <w:szCs w:val="22"/>
        </w:rPr>
      </w:pPr>
      <w:r w:rsidRPr="00C17C1C">
        <w:rPr>
          <w:sz w:val="22"/>
          <w:szCs w:val="22"/>
        </w:rPr>
        <w:t>("цена договора за единицу товара, работы, услуги")</w:t>
      </w:r>
    </w:p>
    <w:p w:rsidR="00927438" w:rsidRPr="00C17C1C" w:rsidRDefault="00927438" w:rsidP="00AD4645">
      <w:pPr>
        <w:autoSpaceDE w:val="0"/>
        <w:autoSpaceDN w:val="0"/>
        <w:adjustRightInd w:val="0"/>
        <w:ind w:firstLine="540"/>
        <w:jc w:val="both"/>
        <w:rPr>
          <w:sz w:val="22"/>
          <w:szCs w:val="22"/>
        </w:rPr>
      </w:pPr>
    </w:p>
    <w:p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927438" w:rsidRPr="00C17C1C" w:rsidRDefault="00927438" w:rsidP="00AD4645">
      <w:pPr>
        <w:autoSpaceDE w:val="0"/>
        <w:autoSpaceDN w:val="0"/>
        <w:adjustRightInd w:val="0"/>
        <w:ind w:firstLine="540"/>
        <w:jc w:val="both"/>
        <w:rPr>
          <w:sz w:val="22"/>
          <w:szCs w:val="22"/>
        </w:rPr>
      </w:pPr>
      <w:proofErr w:type="gramStart"/>
      <w:r w:rsidRPr="00C17C1C">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927438" w:rsidRPr="00C17C1C" w:rsidRDefault="00927438" w:rsidP="00AD4645">
      <w:pPr>
        <w:autoSpaceDE w:val="0"/>
        <w:autoSpaceDN w:val="0"/>
        <w:adjustRightInd w:val="0"/>
        <w:ind w:firstLine="540"/>
        <w:jc w:val="both"/>
        <w:rPr>
          <w:sz w:val="22"/>
          <w:szCs w:val="22"/>
        </w:rPr>
      </w:pPr>
    </w:p>
    <w:p w:rsidR="00927438" w:rsidRPr="00C17C1C" w:rsidRDefault="00927438" w:rsidP="00AD4645">
      <w:pPr>
        <w:autoSpaceDE w:val="0"/>
        <w:autoSpaceDN w:val="0"/>
        <w:adjustRightInd w:val="0"/>
        <w:ind w:firstLine="540"/>
        <w:rPr>
          <w:sz w:val="22"/>
          <w:szCs w:val="22"/>
          <w:lang w:val="en-US"/>
        </w:rPr>
      </w:pPr>
      <w:r w:rsidRPr="00C17C1C">
        <w:rPr>
          <w:sz w:val="22"/>
          <w:szCs w:val="22"/>
          <w:lang w:val="en-US"/>
        </w:rPr>
        <w:t>A</w:t>
      </w:r>
      <w:r w:rsidRPr="00C17C1C">
        <w:rPr>
          <w:sz w:val="22"/>
          <w:szCs w:val="22"/>
          <w:vertAlign w:val="subscript"/>
          <w:lang w:val="en-US"/>
        </w:rPr>
        <w:t>max</w:t>
      </w:r>
      <w:r w:rsidRPr="00C17C1C">
        <w:rPr>
          <w:sz w:val="22"/>
          <w:szCs w:val="22"/>
          <w:lang w:val="en-US"/>
        </w:rPr>
        <w:t xml:space="preserve"> - A</w:t>
      </w:r>
      <w:r w:rsidRPr="00C17C1C">
        <w:rPr>
          <w:sz w:val="22"/>
          <w:szCs w:val="22"/>
          <w:vertAlign w:val="subscript"/>
          <w:lang w:val="en-US"/>
        </w:rPr>
        <w:t>i</w:t>
      </w:r>
    </w:p>
    <w:p w:rsidR="00927438" w:rsidRPr="00C17C1C" w:rsidRDefault="00927438" w:rsidP="00AD4645">
      <w:pPr>
        <w:autoSpaceDE w:val="0"/>
        <w:autoSpaceDN w:val="0"/>
        <w:adjustRightInd w:val="0"/>
        <w:rPr>
          <w:sz w:val="22"/>
          <w:szCs w:val="22"/>
          <w:lang w:val="en-US"/>
        </w:rPr>
      </w:pPr>
      <w:proofErr w:type="gramStart"/>
      <w:r w:rsidRPr="00C17C1C">
        <w:rPr>
          <w:sz w:val="22"/>
          <w:szCs w:val="22"/>
          <w:lang w:val="en-US"/>
        </w:rPr>
        <w:t>Ra</w:t>
      </w:r>
      <w:r w:rsidRPr="00C17C1C">
        <w:rPr>
          <w:sz w:val="22"/>
          <w:szCs w:val="22"/>
          <w:vertAlign w:val="subscript"/>
          <w:lang w:val="en-US"/>
        </w:rPr>
        <w:t>i</w:t>
      </w:r>
      <w:r w:rsidRPr="00C17C1C">
        <w:rPr>
          <w:sz w:val="22"/>
          <w:szCs w:val="22"/>
          <w:lang w:val="en-US"/>
        </w:rPr>
        <w:t xml:space="preserve">  =</w:t>
      </w:r>
      <w:proofErr w:type="gramEnd"/>
      <w:r w:rsidRPr="00C17C1C">
        <w:rPr>
          <w:sz w:val="22"/>
          <w:szCs w:val="22"/>
          <w:lang w:val="en-US"/>
        </w:rPr>
        <w:t xml:space="preserve"> -------------- x 100,</w:t>
      </w:r>
    </w:p>
    <w:p w:rsidR="00927438" w:rsidRPr="00C17C1C" w:rsidRDefault="00927438" w:rsidP="00AD4645">
      <w:pPr>
        <w:autoSpaceDE w:val="0"/>
        <w:autoSpaceDN w:val="0"/>
        <w:adjustRightInd w:val="0"/>
        <w:rPr>
          <w:sz w:val="22"/>
          <w:szCs w:val="22"/>
          <w:lang w:val="en-US"/>
        </w:rPr>
      </w:pPr>
      <w:r w:rsidRPr="00C17C1C">
        <w:rPr>
          <w:sz w:val="22"/>
          <w:szCs w:val="22"/>
          <w:lang w:val="en-US"/>
        </w:rPr>
        <w:tab/>
        <w:t>A</w:t>
      </w:r>
      <w:r w:rsidRPr="00C17C1C">
        <w:rPr>
          <w:sz w:val="22"/>
          <w:szCs w:val="22"/>
          <w:vertAlign w:val="subscript"/>
          <w:lang w:val="en-US"/>
        </w:rPr>
        <w:t>max</w:t>
      </w:r>
    </w:p>
    <w:p w:rsidR="00927438" w:rsidRPr="00C17C1C" w:rsidRDefault="00927438" w:rsidP="00AD4645">
      <w:pPr>
        <w:autoSpaceDE w:val="0"/>
        <w:autoSpaceDN w:val="0"/>
        <w:adjustRightInd w:val="0"/>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rsidR="00927438" w:rsidRPr="00C17C1C" w:rsidRDefault="00927438" w:rsidP="00AD4645">
      <w:pPr>
        <w:autoSpaceDE w:val="0"/>
        <w:autoSpaceDN w:val="0"/>
        <w:adjustRightInd w:val="0"/>
        <w:ind w:firstLine="567"/>
        <w:rPr>
          <w:sz w:val="22"/>
          <w:szCs w:val="22"/>
        </w:rPr>
      </w:pPr>
      <w:proofErr w:type="spellStart"/>
      <w:r w:rsidRPr="00C17C1C">
        <w:rPr>
          <w:sz w:val="22"/>
          <w:szCs w:val="22"/>
        </w:rPr>
        <w:t>Ra</w:t>
      </w:r>
      <w:r w:rsidRPr="00C17C1C">
        <w:rPr>
          <w:sz w:val="22"/>
          <w:szCs w:val="22"/>
          <w:vertAlign w:val="subscript"/>
        </w:rPr>
        <w:t>i</w:t>
      </w:r>
      <w:proofErr w:type="spellEnd"/>
      <w:r w:rsidRPr="00C17C1C">
        <w:rPr>
          <w:sz w:val="22"/>
          <w:szCs w:val="22"/>
          <w:vertAlign w:val="subscript"/>
        </w:rPr>
        <w:t xml:space="preserve"> – </w:t>
      </w:r>
      <w:r w:rsidRPr="00C17C1C">
        <w:rPr>
          <w:sz w:val="22"/>
          <w:szCs w:val="22"/>
        </w:rPr>
        <w:t>рейтинг, присуждаемый i-й заявке по указанному критерию;</w:t>
      </w:r>
    </w:p>
    <w:p w:rsidR="00927438" w:rsidRPr="00C17C1C" w:rsidRDefault="00927438" w:rsidP="00AD4645">
      <w:pPr>
        <w:autoSpaceDE w:val="0"/>
        <w:autoSpaceDN w:val="0"/>
        <w:adjustRightInd w:val="0"/>
        <w:ind w:firstLine="567"/>
        <w:jc w:val="both"/>
        <w:rPr>
          <w:sz w:val="22"/>
          <w:szCs w:val="22"/>
        </w:rPr>
      </w:pPr>
      <w:proofErr w:type="spellStart"/>
      <w:proofErr w:type="gramStart"/>
      <w:r w:rsidRPr="00C17C1C">
        <w:rPr>
          <w:sz w:val="22"/>
          <w:szCs w:val="22"/>
        </w:rPr>
        <w:t>A</w:t>
      </w:r>
      <w:r w:rsidRPr="00C17C1C">
        <w:rPr>
          <w:sz w:val="22"/>
          <w:szCs w:val="22"/>
          <w:vertAlign w:val="subscript"/>
        </w:rPr>
        <w:t>max</w:t>
      </w:r>
      <w:proofErr w:type="spellEnd"/>
      <w:r w:rsidRPr="00C17C1C">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27438" w:rsidRPr="00C17C1C" w:rsidRDefault="00927438" w:rsidP="00AD4645">
      <w:pPr>
        <w:autoSpaceDE w:val="0"/>
        <w:autoSpaceDN w:val="0"/>
        <w:adjustRightInd w:val="0"/>
        <w:ind w:firstLine="567"/>
        <w:jc w:val="both"/>
        <w:rPr>
          <w:sz w:val="22"/>
          <w:szCs w:val="22"/>
        </w:rPr>
      </w:pPr>
      <w:proofErr w:type="spellStart"/>
      <w:r w:rsidRPr="00C17C1C">
        <w:rPr>
          <w:sz w:val="22"/>
          <w:szCs w:val="22"/>
        </w:rPr>
        <w:t>A</w:t>
      </w:r>
      <w:r w:rsidRPr="00C17C1C">
        <w:rPr>
          <w:sz w:val="22"/>
          <w:szCs w:val="22"/>
          <w:vertAlign w:val="subscript"/>
        </w:rPr>
        <w:t>i</w:t>
      </w:r>
      <w:proofErr w:type="spellEnd"/>
      <w:r w:rsidRPr="00C17C1C">
        <w:rPr>
          <w:sz w:val="22"/>
          <w:szCs w:val="22"/>
        </w:rPr>
        <w:t xml:space="preserve"> – предложение  i-</w:t>
      </w:r>
      <w:proofErr w:type="spellStart"/>
      <w:r w:rsidRPr="00C17C1C">
        <w:rPr>
          <w:sz w:val="22"/>
          <w:szCs w:val="22"/>
        </w:rPr>
        <w:t>го</w:t>
      </w:r>
      <w:proofErr w:type="spellEnd"/>
      <w:r w:rsidRPr="00C17C1C">
        <w:rPr>
          <w:sz w:val="22"/>
          <w:szCs w:val="22"/>
        </w:rPr>
        <w:t xml:space="preserve"> участника закупки по цене договора (по сумме цен за единицу товара, работы, услуги).</w:t>
      </w:r>
    </w:p>
    <w:p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расчета итогового рейтинга по заявке в соответствии с </w:t>
      </w:r>
      <w:hyperlink r:id="rId15"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27438" w:rsidRPr="00C17C1C" w:rsidRDefault="00927438" w:rsidP="00AD4645">
      <w:pPr>
        <w:autoSpaceDE w:val="0"/>
        <w:autoSpaceDN w:val="0"/>
        <w:adjustRightInd w:val="0"/>
        <w:ind w:firstLine="540"/>
        <w:jc w:val="both"/>
        <w:rPr>
          <w:sz w:val="22"/>
          <w:szCs w:val="22"/>
        </w:rPr>
      </w:pPr>
      <w:r w:rsidRPr="00C17C1C">
        <w:rPr>
          <w:sz w:val="22"/>
          <w:szCs w:val="22"/>
        </w:rPr>
        <w:t>Договор заключается на условиях по данному критерию, указанных в заявке.</w:t>
      </w:r>
    </w:p>
    <w:p w:rsidR="00927438" w:rsidRPr="00C17C1C" w:rsidRDefault="00927438" w:rsidP="00AD4645">
      <w:pPr>
        <w:jc w:val="center"/>
        <w:rPr>
          <w:sz w:val="22"/>
          <w:szCs w:val="22"/>
        </w:rPr>
      </w:pPr>
    </w:p>
    <w:p w:rsidR="00927438" w:rsidRPr="00C17C1C" w:rsidRDefault="00927438" w:rsidP="00AD4645">
      <w:pPr>
        <w:jc w:val="center"/>
        <w:rPr>
          <w:sz w:val="22"/>
          <w:szCs w:val="22"/>
        </w:rPr>
      </w:pPr>
      <w:r w:rsidRPr="00C17C1C">
        <w:rPr>
          <w:sz w:val="22"/>
          <w:szCs w:val="22"/>
        </w:rPr>
        <w:t>Оценка заявок по критерию "качество работ, услуг</w:t>
      </w:r>
    </w:p>
    <w:p w:rsidR="00927438" w:rsidRPr="00C17C1C" w:rsidRDefault="00927438" w:rsidP="00AD4645">
      <w:pPr>
        <w:jc w:val="center"/>
        <w:rPr>
          <w:sz w:val="22"/>
          <w:szCs w:val="22"/>
        </w:rPr>
      </w:pPr>
      <w:r w:rsidRPr="00C17C1C">
        <w:rPr>
          <w:sz w:val="22"/>
          <w:szCs w:val="22"/>
        </w:rPr>
        <w:t>и (или) квалификация участника закупки"</w:t>
      </w:r>
    </w:p>
    <w:p w:rsidR="00927438" w:rsidRPr="00C17C1C" w:rsidRDefault="00927438" w:rsidP="00AD4645">
      <w:pPr>
        <w:autoSpaceDE w:val="0"/>
        <w:autoSpaceDN w:val="0"/>
        <w:adjustRightInd w:val="0"/>
        <w:ind w:firstLine="540"/>
        <w:jc w:val="both"/>
        <w:rPr>
          <w:sz w:val="22"/>
          <w:szCs w:val="22"/>
        </w:rPr>
      </w:pPr>
    </w:p>
    <w:p w:rsidR="00927438" w:rsidRPr="00C17C1C" w:rsidRDefault="00927438" w:rsidP="00AD4645">
      <w:pPr>
        <w:autoSpaceDE w:val="0"/>
        <w:autoSpaceDN w:val="0"/>
        <w:adjustRightInd w:val="0"/>
        <w:ind w:firstLine="540"/>
        <w:jc w:val="both"/>
        <w:rPr>
          <w:sz w:val="22"/>
          <w:szCs w:val="22"/>
        </w:rPr>
      </w:pPr>
      <w:r w:rsidRPr="00C17C1C">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927438" w:rsidRPr="00C17C1C" w:rsidRDefault="00927438" w:rsidP="00AD4645">
      <w:pPr>
        <w:autoSpaceDE w:val="0"/>
        <w:autoSpaceDN w:val="0"/>
        <w:adjustRightInd w:val="0"/>
        <w:ind w:firstLine="540"/>
        <w:jc w:val="both"/>
        <w:rPr>
          <w:sz w:val="22"/>
          <w:szCs w:val="22"/>
        </w:rPr>
      </w:pPr>
      <w:r w:rsidRPr="00C17C1C">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927438" w:rsidRPr="00C17C1C" w:rsidRDefault="00927438" w:rsidP="00AD4645">
      <w:pPr>
        <w:autoSpaceDE w:val="0"/>
        <w:autoSpaceDN w:val="0"/>
        <w:adjustRightInd w:val="0"/>
        <w:ind w:firstLine="540"/>
        <w:jc w:val="both"/>
        <w:rPr>
          <w:sz w:val="22"/>
          <w:szCs w:val="22"/>
        </w:rPr>
      </w:pPr>
      <w:r w:rsidRPr="00C17C1C">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927438" w:rsidRPr="00C17C1C" w:rsidRDefault="00927438" w:rsidP="00AD4645">
      <w:pPr>
        <w:autoSpaceDE w:val="0"/>
        <w:autoSpaceDN w:val="0"/>
        <w:adjustRightInd w:val="0"/>
        <w:ind w:firstLine="540"/>
        <w:jc w:val="both"/>
        <w:rPr>
          <w:sz w:val="22"/>
          <w:szCs w:val="22"/>
        </w:rPr>
      </w:pPr>
      <w:r w:rsidRPr="00C17C1C">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927438" w:rsidRPr="00C17C1C" w:rsidRDefault="00927438" w:rsidP="00AD4645">
      <w:pPr>
        <w:numPr>
          <w:ilvl w:val="0"/>
          <w:numId w:val="39"/>
        </w:numPr>
        <w:autoSpaceDE w:val="0"/>
        <w:autoSpaceDN w:val="0"/>
        <w:adjustRightInd w:val="0"/>
        <w:ind w:left="0" w:firstLine="426"/>
        <w:contextualSpacing/>
        <w:jc w:val="both"/>
        <w:rPr>
          <w:sz w:val="22"/>
          <w:szCs w:val="22"/>
        </w:rPr>
      </w:pPr>
      <w:r w:rsidRPr="00C17C1C">
        <w:rPr>
          <w:sz w:val="22"/>
          <w:szCs w:val="22"/>
        </w:rPr>
        <w:t>предмет оценки и исчерпывающий перечень показателей по данному критерию;</w:t>
      </w:r>
    </w:p>
    <w:p w:rsidR="00927438" w:rsidRPr="00C17C1C" w:rsidRDefault="00927438" w:rsidP="00AD4645">
      <w:pPr>
        <w:numPr>
          <w:ilvl w:val="0"/>
          <w:numId w:val="39"/>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27438" w:rsidRPr="00C17C1C" w:rsidRDefault="00927438" w:rsidP="00AD4645">
      <w:pPr>
        <w:numPr>
          <w:ilvl w:val="0"/>
          <w:numId w:val="39"/>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указанного критерия, равное 100 баллам, - в случае неприменения показателей.</w:t>
      </w:r>
    </w:p>
    <w:p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927438" w:rsidRPr="00C17C1C" w:rsidRDefault="00927438" w:rsidP="00AD4645">
      <w:pPr>
        <w:autoSpaceDE w:val="0"/>
        <w:autoSpaceDN w:val="0"/>
        <w:adjustRightInd w:val="0"/>
        <w:ind w:firstLine="567"/>
        <w:rPr>
          <w:sz w:val="22"/>
          <w:szCs w:val="22"/>
          <w:lang w:val="en-US"/>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C</w:t>
      </w:r>
      <w:r w:rsidRPr="00C17C1C">
        <w:rPr>
          <w:sz w:val="22"/>
          <w:szCs w:val="22"/>
          <w:vertAlign w:val="superscript"/>
          <w:lang w:val="en-US"/>
        </w:rPr>
        <w:t>i</w:t>
      </w:r>
      <w:r w:rsidRPr="00C17C1C">
        <w:rPr>
          <w:sz w:val="22"/>
          <w:szCs w:val="22"/>
          <w:vertAlign w:val="subscript"/>
          <w:lang w:val="en-US"/>
        </w:rPr>
        <w:t>1</w:t>
      </w:r>
      <w:r w:rsidRPr="00C17C1C">
        <w:rPr>
          <w:sz w:val="22"/>
          <w:szCs w:val="22"/>
          <w:lang w:val="en-US"/>
        </w:rPr>
        <w:t xml:space="preserve">  + C</w:t>
      </w:r>
      <w:r w:rsidRPr="00C17C1C">
        <w:rPr>
          <w:sz w:val="22"/>
          <w:szCs w:val="22"/>
          <w:vertAlign w:val="superscript"/>
          <w:lang w:val="en-US"/>
        </w:rPr>
        <w:t>i</w:t>
      </w:r>
      <w:r w:rsidRPr="00C17C1C">
        <w:rPr>
          <w:sz w:val="22"/>
          <w:szCs w:val="22"/>
          <w:vertAlign w:val="subscript"/>
          <w:lang w:val="en-US"/>
        </w:rPr>
        <w:t>2</w:t>
      </w:r>
      <w:r w:rsidRPr="00C17C1C">
        <w:rPr>
          <w:sz w:val="22"/>
          <w:szCs w:val="22"/>
          <w:lang w:val="en-US"/>
        </w:rPr>
        <w:t xml:space="preserve">  + ... + </w:t>
      </w: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lang w:val="en-US"/>
        </w:rPr>
        <w:t xml:space="preserve"> ,</w:t>
      </w:r>
    </w:p>
    <w:p w:rsidR="00927438" w:rsidRPr="00F92D4E" w:rsidRDefault="00927438" w:rsidP="00AD4645">
      <w:pPr>
        <w:autoSpaceDE w:val="0"/>
        <w:autoSpaceDN w:val="0"/>
        <w:adjustRightInd w:val="0"/>
        <w:ind w:firstLine="567"/>
        <w:rPr>
          <w:sz w:val="22"/>
          <w:szCs w:val="22"/>
          <w:lang w:val="en-US"/>
        </w:rPr>
      </w:pPr>
      <w:r w:rsidRPr="00C17C1C">
        <w:rPr>
          <w:sz w:val="22"/>
          <w:szCs w:val="22"/>
          <w:lang w:val="en-US"/>
        </w:rPr>
        <w:t xml:space="preserve">    </w:t>
      </w:r>
      <w:r w:rsidRPr="00C17C1C">
        <w:rPr>
          <w:sz w:val="22"/>
          <w:szCs w:val="22"/>
        </w:rPr>
        <w:t>где</w:t>
      </w:r>
      <w:r w:rsidRPr="00F92D4E">
        <w:rPr>
          <w:sz w:val="22"/>
          <w:szCs w:val="22"/>
          <w:lang w:val="en-US"/>
        </w:rPr>
        <w:t>:</w:t>
      </w:r>
    </w:p>
    <w:p w:rsidR="00927438" w:rsidRPr="00C17C1C" w:rsidRDefault="00927438" w:rsidP="00AD4645">
      <w:pPr>
        <w:autoSpaceDE w:val="0"/>
        <w:autoSpaceDN w:val="0"/>
        <w:adjustRightInd w:val="0"/>
        <w:ind w:firstLine="567"/>
        <w:jc w:val="both"/>
        <w:rPr>
          <w:sz w:val="22"/>
          <w:szCs w:val="22"/>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рейтинг, присуждаемый i-й заявке по указанному критерию;</w:t>
      </w:r>
    </w:p>
    <w:p w:rsidR="00927438" w:rsidRPr="00C17C1C" w:rsidRDefault="00927438" w:rsidP="00AD4645">
      <w:pPr>
        <w:autoSpaceDE w:val="0"/>
        <w:autoSpaceDN w:val="0"/>
        <w:adjustRightInd w:val="0"/>
        <w:ind w:firstLine="567"/>
        <w:jc w:val="both"/>
        <w:rPr>
          <w:sz w:val="22"/>
          <w:szCs w:val="22"/>
        </w:rPr>
      </w:pP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rPr>
        <w:t xml:space="preserve"> </w:t>
      </w:r>
      <w:proofErr w:type="gramStart"/>
      <w:r w:rsidRPr="00C17C1C">
        <w:rPr>
          <w:sz w:val="22"/>
          <w:szCs w:val="22"/>
        </w:rPr>
        <w:t>-  значение</w:t>
      </w:r>
      <w:proofErr w:type="gramEnd"/>
      <w:r w:rsidRPr="00C17C1C">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C17C1C">
        <w:rPr>
          <w:sz w:val="22"/>
          <w:szCs w:val="22"/>
        </w:rPr>
        <w:t>му</w:t>
      </w:r>
      <w:proofErr w:type="spellEnd"/>
      <w:r w:rsidRPr="00C17C1C">
        <w:rPr>
          <w:sz w:val="22"/>
          <w:szCs w:val="22"/>
        </w:rPr>
        <w:t xml:space="preserve"> показателю, где k - количество установленных показателей.</w:t>
      </w:r>
    </w:p>
    <w:p w:rsidR="00927438" w:rsidRPr="00C17C1C" w:rsidRDefault="00927438" w:rsidP="00AD4645">
      <w:pPr>
        <w:autoSpaceDE w:val="0"/>
        <w:autoSpaceDN w:val="0"/>
        <w:adjustRightInd w:val="0"/>
        <w:ind w:firstLine="540"/>
        <w:jc w:val="both"/>
        <w:rPr>
          <w:sz w:val="22"/>
          <w:szCs w:val="22"/>
        </w:rPr>
      </w:pPr>
      <w:r w:rsidRPr="00C17C1C">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получения итогового рейтинга по заявке в соответствии с </w:t>
      </w:r>
      <w:hyperlink r:id="rId16"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927438" w:rsidRPr="00C17C1C" w:rsidRDefault="00927438" w:rsidP="00AD4645">
      <w:pPr>
        <w:autoSpaceDE w:val="0"/>
        <w:autoSpaceDN w:val="0"/>
        <w:adjustRightInd w:val="0"/>
        <w:ind w:firstLine="540"/>
        <w:jc w:val="both"/>
        <w:rPr>
          <w:sz w:val="22"/>
          <w:szCs w:val="22"/>
        </w:rPr>
      </w:pPr>
      <w:proofErr w:type="gramStart"/>
      <w:r w:rsidRPr="00C17C1C">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927438" w:rsidRDefault="00927438" w:rsidP="00AD4645">
      <w:pPr>
        <w:autoSpaceDE w:val="0"/>
        <w:autoSpaceDN w:val="0"/>
        <w:adjustRightInd w:val="0"/>
        <w:ind w:firstLine="540"/>
        <w:jc w:val="both"/>
        <w:rPr>
          <w:sz w:val="22"/>
          <w:szCs w:val="22"/>
        </w:rPr>
      </w:pPr>
      <w:r w:rsidRPr="00C17C1C">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6A12AC" w:rsidRPr="00C17C1C" w:rsidRDefault="006A12AC" w:rsidP="00AD4645">
      <w:pPr>
        <w:autoSpaceDE w:val="0"/>
        <w:autoSpaceDN w:val="0"/>
        <w:adjustRightInd w:val="0"/>
        <w:ind w:firstLine="54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E80C58" w:rsidTr="00AD4645">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Критерии оценки </w:t>
            </w:r>
            <w:r>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r>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0"/>
              </w:tabs>
              <w:spacing w:line="276" w:lineRule="auto"/>
              <w:ind w:hanging="2"/>
              <w:jc w:val="center"/>
              <w:rPr>
                <w:color w:val="000000"/>
                <w:sz w:val="22"/>
                <w:szCs w:val="22"/>
              </w:rPr>
            </w:pPr>
            <w:r>
              <w:rPr>
                <w:b/>
                <w:color w:val="000000"/>
                <w:sz w:val="22"/>
                <w:szCs w:val="22"/>
              </w:rPr>
              <w:t>Значимость критериев в процентах.</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E80C58" w:rsidTr="00EF13A8">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Pr="00527E53" w:rsidRDefault="00E80C58" w:rsidP="00EF13A8">
            <w:pPr>
              <w:autoSpaceDE w:val="0"/>
              <w:autoSpaceDN w:val="0"/>
              <w:adjustRightInd w:val="0"/>
              <w:ind w:firstLine="540"/>
              <w:contextualSpacing/>
              <w:rPr>
                <w:rFonts w:eastAsia="Calibri"/>
                <w:sz w:val="26"/>
                <w:szCs w:val="26"/>
                <w:lang w:val="en-US"/>
              </w:rPr>
            </w:pPr>
            <w:r w:rsidRPr="00527E53">
              <w:rPr>
                <w:rFonts w:eastAsia="Calibri"/>
                <w:sz w:val="26"/>
                <w:szCs w:val="26"/>
                <w:lang w:val="en-US"/>
              </w:rPr>
              <w:t>A</w:t>
            </w:r>
            <w:r w:rsidRPr="00527E53">
              <w:rPr>
                <w:rFonts w:eastAsia="Calibri"/>
                <w:sz w:val="26"/>
                <w:szCs w:val="26"/>
                <w:vertAlign w:val="subscript"/>
                <w:lang w:val="en-US"/>
              </w:rPr>
              <w:t>max</w:t>
            </w:r>
            <w:r w:rsidRPr="00527E53">
              <w:rPr>
                <w:rFonts w:eastAsia="Calibri"/>
                <w:sz w:val="26"/>
                <w:szCs w:val="26"/>
                <w:lang w:val="en-US"/>
              </w:rPr>
              <w:t xml:space="preserve"> - A</w:t>
            </w:r>
            <w:r w:rsidRPr="00527E53">
              <w:rPr>
                <w:rFonts w:eastAsia="Calibri"/>
                <w:sz w:val="26"/>
                <w:szCs w:val="26"/>
                <w:vertAlign w:val="subscript"/>
                <w:lang w:val="en-US"/>
              </w:rPr>
              <w:t>i</w:t>
            </w:r>
          </w:p>
          <w:p w:rsidR="00E80C58" w:rsidRPr="00C17C1C" w:rsidRDefault="00E80C58" w:rsidP="00EF13A8">
            <w:pPr>
              <w:autoSpaceDE w:val="0"/>
              <w:autoSpaceDN w:val="0"/>
              <w:adjustRightInd w:val="0"/>
              <w:contextualSpacing/>
              <w:rPr>
                <w:rFonts w:eastAsia="Calibri"/>
                <w:sz w:val="26"/>
                <w:szCs w:val="26"/>
              </w:rPr>
            </w:pPr>
            <w:r w:rsidRPr="00527E53">
              <w:rPr>
                <w:rFonts w:eastAsia="Calibri"/>
                <w:sz w:val="26"/>
                <w:szCs w:val="26"/>
                <w:lang w:val="en-US"/>
              </w:rPr>
              <w:t>Ra</w:t>
            </w:r>
            <w:r w:rsidRPr="00527E53">
              <w:rPr>
                <w:rFonts w:eastAsia="Calibri"/>
                <w:sz w:val="26"/>
                <w:szCs w:val="26"/>
                <w:vertAlign w:val="subscript"/>
                <w:lang w:val="en-US"/>
              </w:rPr>
              <w:t>i</w:t>
            </w:r>
            <w:r w:rsidR="00C17C1C">
              <w:rPr>
                <w:rFonts w:eastAsia="Calibri"/>
                <w:sz w:val="26"/>
                <w:szCs w:val="26"/>
                <w:lang w:val="en-US"/>
              </w:rPr>
              <w:t xml:space="preserve">  = -------------- x 100</w:t>
            </w:r>
          </w:p>
          <w:p w:rsidR="00E80C58" w:rsidRPr="00527E53" w:rsidRDefault="00E80C58" w:rsidP="00EF13A8">
            <w:pPr>
              <w:autoSpaceDE w:val="0"/>
              <w:autoSpaceDN w:val="0"/>
              <w:adjustRightInd w:val="0"/>
              <w:spacing w:line="360" w:lineRule="auto"/>
              <w:contextualSpacing/>
              <w:rPr>
                <w:rFonts w:eastAsia="Calibri"/>
                <w:sz w:val="26"/>
                <w:szCs w:val="26"/>
                <w:lang w:val="en-US"/>
              </w:rPr>
            </w:pPr>
            <w:r w:rsidRPr="00527E53">
              <w:rPr>
                <w:rFonts w:eastAsia="Calibri"/>
                <w:sz w:val="26"/>
                <w:szCs w:val="26"/>
                <w:lang w:val="en-US"/>
              </w:rPr>
              <w:tab/>
              <w:t>A</w:t>
            </w:r>
            <w:r w:rsidRPr="00527E53">
              <w:rPr>
                <w:rFonts w:eastAsia="Calibri"/>
                <w:sz w:val="26"/>
                <w:szCs w:val="26"/>
                <w:vertAlign w:val="subscript"/>
                <w:lang w:val="en-US"/>
              </w:rPr>
              <w:t>max</w:t>
            </w:r>
          </w:p>
          <w:p w:rsidR="00E80C58" w:rsidRDefault="00E80C58" w:rsidP="00EF13A8">
            <w:pPr>
              <w:pBdr>
                <w:top w:val="nil"/>
                <w:left w:val="nil"/>
                <w:bottom w:val="nil"/>
                <w:right w:val="nil"/>
                <w:between w:val="nil"/>
              </w:pBdr>
              <w:spacing w:after="200" w:line="276" w:lineRule="auto"/>
              <w:ind w:hanging="2"/>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151C4B"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5</w:t>
            </w:r>
            <w:r w:rsidR="00E80C58">
              <w:rPr>
                <w:color w:val="000000"/>
                <w:sz w:val="22"/>
                <w:szCs w:val="22"/>
              </w:rPr>
              <w:t>0%</w:t>
            </w:r>
          </w:p>
        </w:tc>
      </w:tr>
      <w:tr w:rsidR="00E80C58"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4165E7" w:rsidRDefault="004165E7" w:rsidP="00EF13A8">
            <w:pPr>
              <w:pBdr>
                <w:top w:val="nil"/>
                <w:left w:val="nil"/>
                <w:bottom w:val="nil"/>
                <w:right w:val="nil"/>
                <w:between w:val="nil"/>
              </w:pBdr>
              <w:spacing w:line="276" w:lineRule="auto"/>
              <w:ind w:hanging="2"/>
              <w:jc w:val="center"/>
              <w:rPr>
                <w:b/>
                <w:color w:val="000000"/>
                <w:sz w:val="22"/>
                <w:szCs w:val="22"/>
              </w:rPr>
            </w:pPr>
          </w:p>
          <w:p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Качество работ и квалификация участника</w:t>
            </w:r>
          </w:p>
          <w:p w:rsidR="00E80C58" w:rsidRDefault="00E80C58" w:rsidP="00EF13A8">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95CF3">
              <w:rPr>
                <w:b/>
                <w:color w:val="000000"/>
                <w:sz w:val="22"/>
                <w:szCs w:val="22"/>
              </w:rPr>
              <w:t>С</w:t>
            </w:r>
            <w:proofErr w:type="gramStart"/>
            <w:r w:rsidRPr="00095CF3">
              <w:rPr>
                <w:b/>
                <w:color w:val="000000"/>
                <w:sz w:val="22"/>
                <w:szCs w:val="22"/>
              </w:rPr>
              <w:t>1</w:t>
            </w:r>
            <w:proofErr w:type="gramEnd"/>
            <w:r w:rsidRPr="00095CF3">
              <w:rPr>
                <w:b/>
                <w:color w:val="000000"/>
                <w:sz w:val="22"/>
                <w:szCs w:val="22"/>
              </w:rPr>
              <w:t>. Опыт и репутация участника закупки</w:t>
            </w:r>
          </w:p>
          <w:p w:rsidR="00E80C58" w:rsidRDefault="00E64216"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1302377000"/>
                <w:showingPlcHdr/>
              </w:sdtPr>
              <w:sdtEndPr/>
              <w:sdtContent>
                <w:r w:rsidR="00E80C58" w:rsidRPr="00095CF3">
                  <w:rPr>
                    <w:shd w:val="clear" w:color="auto" w:fill="FFFFFF" w:themeFill="background1"/>
                  </w:rPr>
                  <w:t xml:space="preserve">     </w:t>
                </w:r>
              </w:sdtContent>
            </w:sdt>
            <w:r w:rsidR="00E80C58" w:rsidRPr="00095CF3">
              <w:rPr>
                <w:color w:val="000000"/>
                <w:sz w:val="22"/>
                <w:szCs w:val="22"/>
                <w:shd w:val="clear" w:color="auto" w:fill="FFFFFF" w:themeFill="background1"/>
              </w:rPr>
              <w:t xml:space="preserve">Оценивается </w:t>
            </w:r>
            <w:r w:rsidR="00151C4B">
              <w:rPr>
                <w:color w:val="000000"/>
                <w:sz w:val="22"/>
                <w:szCs w:val="22"/>
                <w:shd w:val="clear" w:color="auto" w:fill="FFFFFF" w:themeFill="background1"/>
              </w:rPr>
              <w:t xml:space="preserve">надлежащим образом подтвержденное предложение участника о </w:t>
            </w:r>
            <w:r w:rsidR="00E80C58" w:rsidRPr="00095CF3">
              <w:rPr>
                <w:color w:val="000000"/>
                <w:sz w:val="22"/>
                <w:szCs w:val="22"/>
                <w:shd w:val="clear" w:color="auto" w:fill="FFFFFF" w:themeFill="background1"/>
              </w:rPr>
              <w:t>количеств</w:t>
            </w:r>
            <w:r w:rsidR="00151C4B">
              <w:rPr>
                <w:color w:val="000000"/>
                <w:sz w:val="22"/>
                <w:szCs w:val="22"/>
                <w:shd w:val="clear" w:color="auto" w:fill="FFFFFF" w:themeFill="background1"/>
              </w:rPr>
              <w:t>е</w:t>
            </w:r>
            <w:r w:rsidR="00E80C58" w:rsidRPr="00095CF3">
              <w:rPr>
                <w:color w:val="000000"/>
                <w:sz w:val="22"/>
                <w:szCs w:val="22"/>
                <w:shd w:val="clear" w:color="auto" w:fill="FFFFFF" w:themeFill="background1"/>
              </w:rPr>
              <w:t xml:space="preserve"> </w:t>
            </w:r>
            <w:r w:rsidR="00E52A23">
              <w:rPr>
                <w:color w:val="000000"/>
                <w:sz w:val="22"/>
                <w:szCs w:val="22"/>
                <w:shd w:val="clear" w:color="auto" w:fill="FFFFFF" w:themeFill="background1"/>
              </w:rPr>
              <w:t xml:space="preserve">исполненных договоров </w:t>
            </w:r>
            <w:r w:rsidR="00151C4B" w:rsidRPr="00151C4B">
              <w:rPr>
                <w:color w:val="000000"/>
                <w:sz w:val="22"/>
                <w:szCs w:val="22"/>
                <w:shd w:val="clear" w:color="auto" w:fill="FFFFFF" w:themeFill="background1"/>
              </w:rPr>
              <w:t xml:space="preserve">по охране объектов IT-компаний, </w:t>
            </w:r>
            <w:proofErr w:type="gramStart"/>
            <w:r w:rsidR="00151C4B" w:rsidRPr="00151C4B">
              <w:rPr>
                <w:color w:val="000000"/>
                <w:sz w:val="22"/>
                <w:szCs w:val="22"/>
                <w:shd w:val="clear" w:color="auto" w:fill="FFFFFF" w:themeFill="background1"/>
              </w:rPr>
              <w:t>бизнес-центров</w:t>
            </w:r>
            <w:proofErr w:type="gramEnd"/>
            <w:r w:rsidR="00151C4B" w:rsidRPr="00151C4B">
              <w:rPr>
                <w:color w:val="000000"/>
                <w:sz w:val="22"/>
                <w:szCs w:val="22"/>
                <w:shd w:val="clear" w:color="auto" w:fill="FFFFFF" w:themeFill="background1"/>
              </w:rPr>
              <w:t xml:space="preserve"> класса «А»</w:t>
            </w:r>
            <w:r w:rsidR="00E52A23">
              <w:rPr>
                <w:color w:val="000000"/>
                <w:sz w:val="22"/>
                <w:szCs w:val="22"/>
                <w:shd w:val="clear" w:color="auto" w:fill="FFFFFF" w:themeFill="background1"/>
              </w:rPr>
              <w:t xml:space="preserve"> </w:t>
            </w:r>
            <w:r w:rsidR="00326998">
              <w:rPr>
                <w:color w:val="000000"/>
                <w:sz w:val="22"/>
                <w:szCs w:val="22"/>
                <w:shd w:val="clear" w:color="auto" w:fill="FFFFFF" w:themeFill="background1"/>
              </w:rPr>
              <w:t xml:space="preserve"> </w:t>
            </w:r>
            <w:r w:rsidR="00E80C58" w:rsidRPr="00095CF3">
              <w:rPr>
                <w:color w:val="000000"/>
                <w:sz w:val="22"/>
                <w:szCs w:val="22"/>
              </w:rPr>
              <w:t xml:space="preserve"> за по</w:t>
            </w:r>
            <w:r w:rsidR="00326998">
              <w:rPr>
                <w:color w:val="000000"/>
                <w:sz w:val="22"/>
                <w:szCs w:val="22"/>
              </w:rPr>
              <w:t>следние два года (2019-2020</w:t>
            </w:r>
            <w:r w:rsidR="00151C4B">
              <w:rPr>
                <w:color w:val="000000"/>
                <w:sz w:val="22"/>
                <w:szCs w:val="22"/>
              </w:rPr>
              <w:t>гг.) с ценой договора не менее 6</w:t>
            </w:r>
            <w:r w:rsidR="00326998">
              <w:rPr>
                <w:color w:val="000000"/>
                <w:sz w:val="22"/>
                <w:szCs w:val="22"/>
              </w:rPr>
              <w:t xml:space="preserve">0% от </w:t>
            </w:r>
            <w:r>
              <w:rPr>
                <w:color w:val="000000"/>
                <w:sz w:val="22"/>
                <w:szCs w:val="22"/>
              </w:rPr>
              <w:t xml:space="preserve">предельной </w:t>
            </w:r>
            <w:r w:rsidR="00326998">
              <w:rPr>
                <w:color w:val="000000"/>
                <w:sz w:val="22"/>
                <w:szCs w:val="22"/>
              </w:rPr>
              <w:t xml:space="preserve"> цены </w:t>
            </w:r>
            <w:r>
              <w:rPr>
                <w:color w:val="000000"/>
                <w:sz w:val="22"/>
                <w:szCs w:val="22"/>
              </w:rPr>
              <w:t>договора</w:t>
            </w:r>
            <w:bookmarkStart w:id="275" w:name="_GoBack"/>
            <w:bookmarkEnd w:id="275"/>
            <w:r w:rsidR="00326998">
              <w:rPr>
                <w:color w:val="000000"/>
                <w:sz w:val="22"/>
                <w:szCs w:val="22"/>
              </w:rPr>
              <w:t>.</w:t>
            </w:r>
            <w:r w:rsidR="00E80C58" w:rsidRPr="00095CF3">
              <w:rPr>
                <w:color w:val="000000"/>
                <w:sz w:val="22"/>
                <w:szCs w:val="22"/>
              </w:rPr>
              <w:t xml:space="preserve"> </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p w:rsidR="00E80C58" w:rsidRDefault="00225F32"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От </w:t>
            </w:r>
            <w:r w:rsidR="00151C4B">
              <w:rPr>
                <w:color w:val="000000"/>
                <w:sz w:val="22"/>
                <w:szCs w:val="22"/>
              </w:rPr>
              <w:t>1 до 10</w:t>
            </w:r>
            <w:r w:rsidR="007C6ED3">
              <w:rPr>
                <w:color w:val="000000"/>
                <w:sz w:val="22"/>
                <w:szCs w:val="22"/>
              </w:rPr>
              <w:t xml:space="preserve"> </w:t>
            </w:r>
            <w:r w:rsidR="00B86693">
              <w:rPr>
                <w:color w:val="000000"/>
                <w:sz w:val="22"/>
                <w:szCs w:val="22"/>
              </w:rPr>
              <w:t>– 1</w:t>
            </w:r>
            <w:r w:rsidR="00E80C58">
              <w:rPr>
                <w:color w:val="000000"/>
                <w:sz w:val="22"/>
                <w:szCs w:val="22"/>
              </w:rPr>
              <w:t>0 баллов</w:t>
            </w:r>
          </w:p>
          <w:p w:rsidR="00E80C58" w:rsidRDefault="00BA56FE"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11 и до 20</w:t>
            </w:r>
            <w:r w:rsidR="00B86693">
              <w:rPr>
                <w:color w:val="000000"/>
                <w:sz w:val="22"/>
                <w:szCs w:val="22"/>
              </w:rPr>
              <w:t xml:space="preserve">       – </w:t>
            </w:r>
            <w:r w:rsidR="001563F1">
              <w:rPr>
                <w:color w:val="000000"/>
                <w:sz w:val="22"/>
                <w:szCs w:val="22"/>
              </w:rPr>
              <w:t>2</w:t>
            </w:r>
            <w:r w:rsidR="00B86693">
              <w:rPr>
                <w:color w:val="000000"/>
                <w:sz w:val="22"/>
                <w:szCs w:val="22"/>
              </w:rPr>
              <w:t>0</w:t>
            </w:r>
            <w:r w:rsidR="00E80C58">
              <w:rPr>
                <w:color w:val="000000"/>
                <w:sz w:val="22"/>
                <w:szCs w:val="22"/>
              </w:rPr>
              <w:t xml:space="preserve"> баллов</w:t>
            </w:r>
          </w:p>
          <w:p w:rsidR="00E80C58" w:rsidRDefault="00BA56FE"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21</w:t>
            </w:r>
            <w:r w:rsidR="001563F1">
              <w:rPr>
                <w:color w:val="000000"/>
                <w:sz w:val="22"/>
                <w:szCs w:val="22"/>
              </w:rPr>
              <w:t xml:space="preserve"> и более – 3</w:t>
            </w:r>
            <w:r w:rsidR="00E80C58">
              <w:rPr>
                <w:color w:val="000000"/>
                <w:sz w:val="22"/>
                <w:szCs w:val="22"/>
              </w:rPr>
              <w:t>0 баллов</w:t>
            </w:r>
          </w:p>
          <w:p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r>
              <w:rPr>
                <w:b/>
                <w:color w:val="000000"/>
                <w:sz w:val="22"/>
                <w:szCs w:val="22"/>
              </w:rPr>
              <w:t>Максимальное коли</w:t>
            </w:r>
            <w:r w:rsidR="00225F32">
              <w:rPr>
                <w:b/>
                <w:color w:val="000000"/>
                <w:sz w:val="22"/>
                <w:szCs w:val="22"/>
              </w:rPr>
              <w:t>ч</w:t>
            </w:r>
            <w:r w:rsidR="00B86693">
              <w:rPr>
                <w:b/>
                <w:color w:val="000000"/>
                <w:sz w:val="22"/>
                <w:szCs w:val="22"/>
              </w:rPr>
              <w:t xml:space="preserve">ество баллов по подкритерию – </w:t>
            </w:r>
            <w:r w:rsidR="00FD26EA">
              <w:rPr>
                <w:b/>
                <w:color w:val="000000"/>
                <w:sz w:val="22"/>
                <w:szCs w:val="22"/>
              </w:rPr>
              <w:t>4</w:t>
            </w:r>
            <w:r w:rsidR="00B86693">
              <w:rPr>
                <w:b/>
                <w:color w:val="000000"/>
                <w:sz w:val="22"/>
                <w:szCs w:val="22"/>
              </w:rPr>
              <w:t>0</w:t>
            </w: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p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gramStart"/>
            <w:r>
              <w:rPr>
                <w:color w:val="000000"/>
                <w:sz w:val="22"/>
                <w:szCs w:val="22"/>
              </w:rPr>
              <w:t>Подтверждается справкой об опыте оказания аналогичных услуг  (Форма 4 части  IV Документации о закупке</w:t>
            </w:r>
            <w:r w:rsidR="00BA56FE">
              <w:rPr>
                <w:color w:val="000000"/>
                <w:sz w:val="22"/>
                <w:szCs w:val="22"/>
              </w:rPr>
              <w:t>, копиями</w:t>
            </w:r>
            <w:r w:rsidR="00BA56FE">
              <w:t xml:space="preserve"> </w:t>
            </w:r>
            <w:r w:rsidR="00BA56FE" w:rsidRPr="00BA56FE">
              <w:rPr>
                <w:color w:val="000000"/>
                <w:sz w:val="22"/>
                <w:szCs w:val="22"/>
              </w:rPr>
              <w:t>госуда</w:t>
            </w:r>
            <w:r w:rsidR="00BA56FE">
              <w:rPr>
                <w:color w:val="000000"/>
                <w:sz w:val="22"/>
                <w:szCs w:val="22"/>
              </w:rPr>
              <w:t xml:space="preserve">рственных контрактов, договоров с  актами </w:t>
            </w:r>
            <w:r w:rsidR="00BA56FE" w:rsidRPr="00BA56FE">
              <w:rPr>
                <w:color w:val="000000"/>
                <w:sz w:val="22"/>
                <w:szCs w:val="22"/>
              </w:rPr>
              <w:t xml:space="preserve"> выполненных работ</w:t>
            </w:r>
            <w:r w:rsidR="00BA56FE">
              <w:rPr>
                <w:color w:val="000000"/>
                <w:sz w:val="22"/>
                <w:szCs w:val="22"/>
              </w:rPr>
              <w:t xml:space="preserve"> </w:t>
            </w:r>
            <w:r w:rsidR="00BA56FE" w:rsidRPr="00BA56FE">
              <w:rPr>
                <w:color w:val="000000"/>
                <w:sz w:val="22"/>
                <w:szCs w:val="22"/>
              </w:rPr>
              <w:t xml:space="preserve"> по охране объектов IT-компаний, бизнес-ц</w:t>
            </w:r>
            <w:r w:rsidR="00BA56FE">
              <w:rPr>
                <w:color w:val="000000"/>
                <w:sz w:val="22"/>
                <w:szCs w:val="22"/>
              </w:rPr>
              <w:t>ентров класса «А» за последние 2 года</w:t>
            </w:r>
            <w:r w:rsidR="00BA56FE" w:rsidRPr="00BA56FE">
              <w:rPr>
                <w:color w:val="000000"/>
                <w:sz w:val="22"/>
                <w:szCs w:val="22"/>
              </w:rPr>
              <w:t>.</w:t>
            </w:r>
            <w:proofErr w:type="gramEnd"/>
            <w:r w:rsidR="00BA56FE">
              <w:rPr>
                <w:color w:val="000000"/>
                <w:sz w:val="22"/>
                <w:szCs w:val="22"/>
              </w:rPr>
              <w:t xml:space="preserve"> </w:t>
            </w:r>
            <w:r w:rsidR="00EC362C">
              <w:rPr>
                <w:color w:val="000000"/>
                <w:sz w:val="22"/>
                <w:szCs w:val="22"/>
              </w:rPr>
              <w:t xml:space="preserve"> </w:t>
            </w:r>
            <w:r>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Pr>
                <w:color w:val="000000"/>
                <w:sz w:val="22"/>
                <w:szCs w:val="22"/>
              </w:rPr>
              <w:t>закрывающими документами, свидетельствующими о том, что данные работы приняты заказчиками.</w:t>
            </w:r>
          </w:p>
          <w:p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Участник вправе представить благодарственные письма и отзывы, характеризующие положительный опыт участника.</w:t>
            </w:r>
          </w:p>
          <w:p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E80C58" w:rsidRDefault="00151C4B"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5</w:t>
            </w:r>
            <w:r w:rsidR="00E80C58">
              <w:rPr>
                <w:color w:val="000000"/>
                <w:sz w:val="22"/>
                <w:szCs w:val="22"/>
              </w:rPr>
              <w:t>0%</w:t>
            </w:r>
          </w:p>
        </w:tc>
      </w:tr>
      <w:tr w:rsidR="00326998"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326998" w:rsidRDefault="00326998"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326998" w:rsidRDefault="00326998"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С</w:t>
            </w:r>
            <w:proofErr w:type="gramStart"/>
            <w:r>
              <w:rPr>
                <w:b/>
                <w:color w:val="000000"/>
                <w:sz w:val="22"/>
                <w:szCs w:val="22"/>
              </w:rPr>
              <w:t>2</w:t>
            </w:r>
            <w:proofErr w:type="gramEnd"/>
            <w:r>
              <w:rPr>
                <w:b/>
                <w:color w:val="000000"/>
                <w:sz w:val="22"/>
                <w:szCs w:val="22"/>
              </w:rPr>
              <w:t xml:space="preserve"> Обеспеченность кадровыми ресурсами</w:t>
            </w:r>
          </w:p>
          <w:p w:rsidR="00485A16" w:rsidRDefault="00BA56FE"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BA56FE">
              <w:rPr>
                <w:color w:val="000000"/>
                <w:sz w:val="22"/>
                <w:szCs w:val="22"/>
              </w:rPr>
              <w:t xml:space="preserve">Оценивается </w:t>
            </w:r>
            <w:r w:rsidR="00361E70">
              <w:rPr>
                <w:color w:val="000000"/>
                <w:sz w:val="22"/>
                <w:szCs w:val="22"/>
              </w:rPr>
              <w:t>количество охранников с подтвержденным опытом и квалификацией</w:t>
            </w:r>
            <w:r w:rsidRPr="00BA56FE">
              <w:rPr>
                <w:color w:val="000000"/>
                <w:sz w:val="22"/>
                <w:szCs w:val="22"/>
              </w:rPr>
              <w:t xml:space="preserve">. </w:t>
            </w:r>
            <w:r w:rsidR="002A6CFA">
              <w:rPr>
                <w:color w:val="000000"/>
                <w:sz w:val="22"/>
                <w:szCs w:val="22"/>
              </w:rPr>
              <w:t>При наличии в штате участника охранников не ниже 4-го разряда в количестве, трехкратно превышающем численность всех охранников, выделенных на охрану объекта, выставляется 10 баллов</w:t>
            </w:r>
            <w:r w:rsidR="00905389">
              <w:rPr>
                <w:color w:val="000000"/>
                <w:sz w:val="22"/>
                <w:szCs w:val="22"/>
              </w:rPr>
              <w:t>.</w:t>
            </w:r>
          </w:p>
          <w:p w:rsidR="002A6CF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rsidR="00591B4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2A6CFA">
              <w:rPr>
                <w:color w:val="000000"/>
                <w:sz w:val="22"/>
                <w:szCs w:val="22"/>
              </w:rPr>
              <w:t xml:space="preserve">При наличии в штате участника охранников не ниже 4-го </w:t>
            </w:r>
            <w:r>
              <w:rPr>
                <w:color w:val="000000"/>
                <w:sz w:val="22"/>
                <w:szCs w:val="22"/>
              </w:rPr>
              <w:t xml:space="preserve">разряда в количестве, пятикратно </w:t>
            </w:r>
            <w:r w:rsidRPr="002A6CFA">
              <w:rPr>
                <w:color w:val="000000"/>
                <w:sz w:val="22"/>
                <w:szCs w:val="22"/>
              </w:rPr>
              <w:t xml:space="preserve"> превышающем численность всех охранников, выделенных н</w:t>
            </w:r>
            <w:r>
              <w:rPr>
                <w:color w:val="000000"/>
                <w:sz w:val="22"/>
                <w:szCs w:val="22"/>
              </w:rPr>
              <w:t>а охрану объекта, выставляется 2</w:t>
            </w:r>
            <w:r w:rsidRPr="002A6CFA">
              <w:rPr>
                <w:color w:val="000000"/>
                <w:sz w:val="22"/>
                <w:szCs w:val="22"/>
              </w:rPr>
              <w:t>0 баллов</w:t>
            </w:r>
            <w:r w:rsidR="00905389">
              <w:rPr>
                <w:color w:val="000000"/>
                <w:sz w:val="22"/>
                <w:szCs w:val="22"/>
              </w:rPr>
              <w:t>.</w:t>
            </w:r>
          </w:p>
          <w:p w:rsidR="002A6CF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rsidR="00591B4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2A6CFA">
              <w:rPr>
                <w:color w:val="000000"/>
                <w:sz w:val="22"/>
                <w:szCs w:val="22"/>
              </w:rPr>
              <w:t>При наличии в штате участника охранников не ниже 4-го разряда в количестве,</w:t>
            </w:r>
            <w:r>
              <w:rPr>
                <w:color w:val="000000"/>
                <w:sz w:val="22"/>
                <w:szCs w:val="22"/>
              </w:rPr>
              <w:t xml:space="preserve"> семи</w:t>
            </w:r>
            <w:r w:rsidRPr="002A6CFA">
              <w:rPr>
                <w:color w:val="000000"/>
                <w:sz w:val="22"/>
                <w:szCs w:val="22"/>
              </w:rPr>
              <w:t>кратно  превышающем численность всех охранников, выделенных н</w:t>
            </w:r>
            <w:r>
              <w:rPr>
                <w:color w:val="000000"/>
                <w:sz w:val="22"/>
                <w:szCs w:val="22"/>
              </w:rPr>
              <w:t>а охрану объекта, выставляется 3</w:t>
            </w:r>
            <w:r w:rsidRPr="002A6CFA">
              <w:rPr>
                <w:color w:val="000000"/>
                <w:sz w:val="22"/>
                <w:szCs w:val="22"/>
              </w:rPr>
              <w:t>0 баллов</w:t>
            </w:r>
          </w:p>
          <w:p w:rsidR="00C54591" w:rsidRPr="00701731" w:rsidRDefault="00C54591"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701731">
              <w:rPr>
                <w:b/>
                <w:color w:val="000000"/>
                <w:sz w:val="22"/>
                <w:szCs w:val="22"/>
              </w:rPr>
              <w:t>Максимальное количество баллов по подкритерию</w:t>
            </w:r>
            <w:r w:rsidR="000A06E0">
              <w:rPr>
                <w:b/>
                <w:color w:val="000000"/>
                <w:sz w:val="22"/>
                <w:szCs w:val="22"/>
              </w:rPr>
              <w:t xml:space="preserve"> 3</w:t>
            </w:r>
            <w:r w:rsidR="00701731" w:rsidRPr="00701731">
              <w:rPr>
                <w:b/>
                <w:color w:val="000000"/>
                <w:sz w:val="22"/>
                <w:szCs w:val="22"/>
              </w:rPr>
              <w:t>0</w:t>
            </w:r>
          </w:p>
        </w:tc>
        <w:tc>
          <w:tcPr>
            <w:tcW w:w="2837" w:type="dxa"/>
            <w:tcBorders>
              <w:top w:val="single" w:sz="4" w:space="0" w:color="000000"/>
              <w:left w:val="single" w:sz="4" w:space="0" w:color="000000"/>
              <w:bottom w:val="single" w:sz="4" w:space="0" w:color="000000"/>
              <w:right w:val="single" w:sz="4" w:space="0" w:color="000000"/>
            </w:tcBorders>
            <w:vAlign w:val="center"/>
          </w:tcPr>
          <w:p w:rsidR="00EC362C" w:rsidRPr="00EC362C" w:rsidRDefault="00D11F1D" w:rsidP="00EC362C">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Подтверждается Справкой о кадровых ресурсах (</w:t>
            </w:r>
            <w:r w:rsidRPr="00D11F1D">
              <w:rPr>
                <w:color w:val="000000"/>
                <w:sz w:val="22"/>
                <w:szCs w:val="22"/>
              </w:rPr>
              <w:t>Форма 4 части  IV Документации о закупке</w:t>
            </w:r>
            <w:r>
              <w:rPr>
                <w:color w:val="000000"/>
                <w:sz w:val="22"/>
                <w:szCs w:val="22"/>
              </w:rPr>
              <w:t>),</w:t>
            </w:r>
            <w:r w:rsidR="00EC362C">
              <w:t xml:space="preserve"> </w:t>
            </w:r>
            <w:r w:rsidR="00EC362C">
              <w:rPr>
                <w:color w:val="000000"/>
                <w:sz w:val="22"/>
                <w:szCs w:val="22"/>
              </w:rPr>
              <w:t>Справкой</w:t>
            </w:r>
            <w:r w:rsidR="00EC362C" w:rsidRPr="00EC362C">
              <w:rPr>
                <w:color w:val="000000"/>
                <w:sz w:val="22"/>
                <w:szCs w:val="22"/>
              </w:rPr>
              <w:t>, выданн</w:t>
            </w:r>
            <w:r w:rsidR="00EC362C">
              <w:rPr>
                <w:color w:val="000000"/>
                <w:sz w:val="22"/>
                <w:szCs w:val="22"/>
              </w:rPr>
              <w:t>ой</w:t>
            </w:r>
            <w:r w:rsidR="00EC362C" w:rsidRPr="00EC362C">
              <w:rPr>
                <w:color w:val="000000"/>
                <w:sz w:val="22"/>
                <w:szCs w:val="22"/>
              </w:rPr>
              <w:t xml:space="preserve"> в органах Росгвардии /МВД России о численности в штате Исполнителя охранников не ниже 4</w:t>
            </w:r>
            <w:r w:rsidR="00905389">
              <w:rPr>
                <w:color w:val="000000"/>
                <w:sz w:val="22"/>
                <w:szCs w:val="22"/>
              </w:rPr>
              <w:t>-го разряда</w:t>
            </w:r>
            <w:r w:rsidR="00EC362C" w:rsidRPr="00EC362C">
              <w:rPr>
                <w:color w:val="000000"/>
                <w:sz w:val="22"/>
                <w:szCs w:val="22"/>
              </w:rPr>
              <w:t xml:space="preserve"> (оригинал).</w:t>
            </w:r>
          </w:p>
          <w:p w:rsidR="00326998" w:rsidRDefault="00905389" w:rsidP="00905389">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Личными карточками</w:t>
            </w:r>
            <w:r w:rsidR="00EC362C" w:rsidRPr="00EC362C">
              <w:rPr>
                <w:color w:val="000000"/>
                <w:sz w:val="22"/>
                <w:szCs w:val="22"/>
              </w:rPr>
              <w:t xml:space="preserve"> охранников (копии), </w:t>
            </w:r>
            <w:r>
              <w:rPr>
                <w:color w:val="000000"/>
                <w:sz w:val="22"/>
                <w:szCs w:val="22"/>
              </w:rPr>
              <w:t xml:space="preserve">копиями </w:t>
            </w:r>
            <w:r w:rsidR="00EC362C" w:rsidRPr="00EC362C">
              <w:rPr>
                <w:color w:val="000000"/>
                <w:sz w:val="22"/>
                <w:szCs w:val="22"/>
              </w:rPr>
              <w:t>удостоверени</w:t>
            </w:r>
            <w:r>
              <w:rPr>
                <w:color w:val="000000"/>
                <w:sz w:val="22"/>
                <w:szCs w:val="22"/>
              </w:rPr>
              <w:t>й</w:t>
            </w:r>
            <w:r w:rsidR="00EC362C" w:rsidRPr="00EC362C">
              <w:rPr>
                <w:color w:val="000000"/>
                <w:sz w:val="22"/>
                <w:szCs w:val="22"/>
              </w:rPr>
              <w:t xml:space="preserve"> частных охранников установленного образца (ФЗ №2487-1</w:t>
            </w:r>
            <w:proofErr w:type="gramStart"/>
            <w:r w:rsidR="00EC362C" w:rsidRPr="00EC362C">
              <w:rPr>
                <w:color w:val="000000"/>
                <w:sz w:val="22"/>
                <w:szCs w:val="22"/>
              </w:rPr>
              <w:t xml:space="preserve"> О</w:t>
            </w:r>
            <w:proofErr w:type="gramEnd"/>
            <w:r w:rsidR="00EC362C" w:rsidRPr="00EC362C">
              <w:rPr>
                <w:color w:val="000000"/>
                <w:sz w:val="22"/>
                <w:szCs w:val="22"/>
              </w:rPr>
              <w:t xml:space="preserve"> частной детективной  и охранной деятельности в Российской Федерации</w:t>
            </w:r>
            <w:r w:rsidR="008E3792">
              <w:rPr>
                <w:color w:val="000000"/>
                <w:sz w:val="22"/>
                <w:szCs w:val="22"/>
              </w:rPr>
              <w:t>)</w:t>
            </w:r>
            <w:r w:rsidR="002A6CFA">
              <w:rPr>
                <w:color w:val="000000"/>
                <w:sz w:val="22"/>
                <w:szCs w:val="22"/>
              </w:rPr>
              <w:t>, выписками из трудовых книжек, приказами о приеме на работу.</w:t>
            </w:r>
          </w:p>
        </w:tc>
        <w:tc>
          <w:tcPr>
            <w:tcW w:w="1128" w:type="dxa"/>
            <w:tcBorders>
              <w:top w:val="single" w:sz="4" w:space="0" w:color="000000"/>
              <w:left w:val="single" w:sz="4" w:space="0" w:color="000000"/>
              <w:bottom w:val="single" w:sz="4" w:space="0" w:color="000000"/>
              <w:right w:val="single" w:sz="4" w:space="0" w:color="000000"/>
            </w:tcBorders>
            <w:vAlign w:val="center"/>
          </w:tcPr>
          <w:p w:rsidR="00326998" w:rsidRDefault="0032699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775D2B"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775D2B" w:rsidRDefault="00775D2B"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775D2B" w:rsidRDefault="00775D2B"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С3 Нахождение представителя организации в составе координационного совета Росгвардии</w:t>
            </w:r>
          </w:p>
          <w:p w:rsidR="000A06E0" w:rsidRPr="000A06E0" w:rsidRDefault="000A06E0" w:rsidP="000A06E0">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A06E0">
              <w:rPr>
                <w:color w:val="000000"/>
                <w:sz w:val="22"/>
                <w:szCs w:val="22"/>
              </w:rPr>
              <w:t>Представитель организации – участника входит в  состав координационного совета Росгвардии-20 баллов</w:t>
            </w:r>
          </w:p>
          <w:p w:rsidR="000A06E0" w:rsidRDefault="000A06E0" w:rsidP="000A06E0">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0A06E0">
              <w:rPr>
                <w:color w:val="000000"/>
                <w:sz w:val="22"/>
                <w:szCs w:val="22"/>
              </w:rPr>
              <w:t>Представитель организации-участника не входит в состав координационного совета Росгвардии-0 баллов</w:t>
            </w:r>
          </w:p>
        </w:tc>
        <w:tc>
          <w:tcPr>
            <w:tcW w:w="2837" w:type="dxa"/>
            <w:tcBorders>
              <w:top w:val="single" w:sz="4" w:space="0" w:color="000000"/>
              <w:left w:val="single" w:sz="4" w:space="0" w:color="000000"/>
              <w:bottom w:val="single" w:sz="4" w:space="0" w:color="000000"/>
              <w:right w:val="single" w:sz="4" w:space="0" w:color="000000"/>
            </w:tcBorders>
            <w:vAlign w:val="center"/>
          </w:tcPr>
          <w:p w:rsidR="00775D2B" w:rsidRDefault="000A06E0" w:rsidP="00EC362C">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 xml:space="preserve">Информация </w:t>
            </w:r>
            <w:r w:rsidR="00D87899">
              <w:rPr>
                <w:color w:val="000000"/>
                <w:sz w:val="22"/>
                <w:szCs w:val="22"/>
              </w:rPr>
              <w:t xml:space="preserve">подтверждается скриншотами экрана </w:t>
            </w:r>
            <w:r w:rsidR="004165E7">
              <w:rPr>
                <w:color w:val="000000"/>
                <w:sz w:val="22"/>
                <w:szCs w:val="22"/>
              </w:rPr>
              <w:t xml:space="preserve">с </w:t>
            </w:r>
            <w:r w:rsidR="00D87899">
              <w:rPr>
                <w:color w:val="000000"/>
                <w:sz w:val="22"/>
                <w:szCs w:val="22"/>
              </w:rPr>
              <w:t xml:space="preserve">сайта </w:t>
            </w:r>
            <w:r w:rsidRPr="000A06E0">
              <w:rPr>
                <w:color w:val="000000"/>
                <w:sz w:val="22"/>
                <w:szCs w:val="22"/>
              </w:rPr>
              <w:t>https://rosguard.gov.ru/ru/page/index/koordinacionnyj-sovet-po-voprosam-chastnoj-oxrannoj-deyatelnosti-pri-federalnoj-sluzhbe-vojsk-nacionalnoj-gvardii-rossijskoj-federacii</w:t>
            </w:r>
          </w:p>
        </w:tc>
        <w:tc>
          <w:tcPr>
            <w:tcW w:w="1128" w:type="dxa"/>
            <w:tcBorders>
              <w:top w:val="single" w:sz="4" w:space="0" w:color="000000"/>
              <w:left w:val="single" w:sz="4" w:space="0" w:color="000000"/>
              <w:bottom w:val="single" w:sz="4" w:space="0" w:color="000000"/>
              <w:right w:val="single" w:sz="4" w:space="0" w:color="000000"/>
            </w:tcBorders>
            <w:vAlign w:val="center"/>
          </w:tcPr>
          <w:p w:rsidR="00775D2B" w:rsidRDefault="00775D2B"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591B4A"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591B4A" w:rsidRDefault="00591B4A"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591B4A" w:rsidRDefault="00423AAE"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С</w:t>
            </w:r>
            <w:proofErr w:type="gramStart"/>
            <w:r>
              <w:rPr>
                <w:b/>
                <w:color w:val="000000"/>
                <w:sz w:val="22"/>
                <w:szCs w:val="22"/>
              </w:rPr>
              <w:t>4</w:t>
            </w:r>
            <w:proofErr w:type="gramEnd"/>
            <w:r>
              <w:rPr>
                <w:b/>
                <w:color w:val="000000"/>
                <w:sz w:val="22"/>
                <w:szCs w:val="22"/>
              </w:rPr>
              <w:t xml:space="preserve">  </w:t>
            </w:r>
            <w:r w:rsidR="00591B4A">
              <w:rPr>
                <w:b/>
                <w:color w:val="000000"/>
                <w:sz w:val="22"/>
                <w:szCs w:val="22"/>
              </w:rPr>
              <w:t>Деловая репутация</w:t>
            </w:r>
          </w:p>
          <w:p w:rsidR="0085175B" w:rsidRPr="007D3B50" w:rsidRDefault="0085175B" w:rsidP="0085175B">
            <w:pPr>
              <w:pStyle w:val="affff7"/>
              <w:tabs>
                <w:tab w:val="clear" w:pos="1980"/>
                <w:tab w:val="left" w:pos="567"/>
                <w:tab w:val="left" w:pos="708"/>
              </w:tabs>
              <w:ind w:left="0" w:firstLine="0"/>
              <w:contextualSpacing/>
              <w:jc w:val="center"/>
              <w:rPr>
                <w:sz w:val="22"/>
                <w:szCs w:val="22"/>
              </w:rPr>
            </w:pPr>
            <w:r w:rsidRPr="007D3B50">
              <w:rPr>
                <w:sz w:val="22"/>
                <w:szCs w:val="22"/>
              </w:rPr>
              <w:t>Оценивае</w:t>
            </w:r>
            <w:r>
              <w:rPr>
                <w:sz w:val="22"/>
                <w:szCs w:val="22"/>
              </w:rPr>
              <w:t>тся на основании предоставленной</w:t>
            </w:r>
            <w:r w:rsidRPr="007D3B50">
              <w:rPr>
                <w:sz w:val="22"/>
                <w:szCs w:val="22"/>
              </w:rPr>
              <w:t xml:space="preserve"> уч</w:t>
            </w:r>
            <w:r>
              <w:rPr>
                <w:sz w:val="22"/>
                <w:szCs w:val="22"/>
              </w:rPr>
              <w:t>астниками закупки информации.</w:t>
            </w:r>
          </w:p>
          <w:p w:rsidR="0085175B" w:rsidRPr="00791D05" w:rsidRDefault="0085175B" w:rsidP="0085175B">
            <w:pPr>
              <w:pStyle w:val="affff7"/>
              <w:tabs>
                <w:tab w:val="left" w:pos="567"/>
                <w:tab w:val="left" w:pos="708"/>
              </w:tabs>
              <w:ind w:left="0" w:firstLine="0"/>
              <w:contextualSpacing/>
              <w:jc w:val="center"/>
              <w:rPr>
                <w:b/>
                <w:sz w:val="22"/>
                <w:szCs w:val="22"/>
              </w:rPr>
            </w:pPr>
            <w:r w:rsidRPr="00791D05">
              <w:rPr>
                <w:b/>
                <w:sz w:val="22"/>
                <w:szCs w:val="22"/>
              </w:rPr>
              <w:t>Максимальное количество б</w:t>
            </w:r>
            <w:r w:rsidR="00FD26EA">
              <w:rPr>
                <w:b/>
                <w:sz w:val="22"/>
                <w:szCs w:val="22"/>
              </w:rPr>
              <w:t>аллов по данному подкритерию – 1</w:t>
            </w:r>
            <w:r w:rsidRPr="00791D05">
              <w:rPr>
                <w:b/>
                <w:sz w:val="22"/>
                <w:szCs w:val="22"/>
              </w:rPr>
              <w:t>0.</w:t>
            </w:r>
          </w:p>
          <w:p w:rsidR="0085175B" w:rsidRPr="00791D05" w:rsidRDefault="0085175B" w:rsidP="0085175B">
            <w:pPr>
              <w:pStyle w:val="affff7"/>
              <w:tabs>
                <w:tab w:val="left" w:pos="567"/>
                <w:tab w:val="left" w:pos="708"/>
              </w:tabs>
              <w:ind w:left="0" w:firstLine="0"/>
              <w:contextualSpacing/>
              <w:jc w:val="center"/>
              <w:rPr>
                <w:b/>
                <w:sz w:val="22"/>
                <w:szCs w:val="22"/>
              </w:rPr>
            </w:pPr>
          </w:p>
          <w:p w:rsidR="0085175B" w:rsidRPr="003D54A0" w:rsidRDefault="00FD26EA" w:rsidP="0085175B">
            <w:pPr>
              <w:tabs>
                <w:tab w:val="left" w:pos="708"/>
                <w:tab w:val="num" w:pos="1980"/>
                <w:tab w:val="left" w:pos="6521"/>
              </w:tabs>
              <w:jc w:val="center"/>
              <w:rPr>
                <w:color w:val="000000"/>
                <w:sz w:val="22"/>
                <w:szCs w:val="22"/>
                <w:lang w:eastAsia="en-US"/>
              </w:rPr>
            </w:pPr>
            <w:r>
              <w:rPr>
                <w:color w:val="000000"/>
                <w:sz w:val="22"/>
                <w:szCs w:val="22"/>
                <w:lang w:eastAsia="en-US"/>
              </w:rPr>
              <w:t>10 (Десять</w:t>
            </w:r>
            <w:r w:rsidR="0085175B" w:rsidRPr="003D54A0">
              <w:rPr>
                <w:color w:val="000000"/>
                <w:sz w:val="22"/>
                <w:szCs w:val="22"/>
                <w:lang w:eastAsia="en-US"/>
              </w:rPr>
              <w:t xml:space="preserve">) баллов выставляется в случае неучастия участника в судебных разбирательствах в качестве ответчика  в арбитражных судах по  договорам, заключенным </w:t>
            </w:r>
            <w:proofErr w:type="gramStart"/>
            <w:r w:rsidR="0085175B" w:rsidRPr="003D54A0">
              <w:rPr>
                <w:color w:val="000000"/>
                <w:sz w:val="22"/>
                <w:szCs w:val="22"/>
                <w:lang w:eastAsia="en-US"/>
              </w:rPr>
              <w:t>за</w:t>
            </w:r>
            <w:proofErr w:type="gramEnd"/>
            <w:r w:rsidR="0085175B" w:rsidRPr="003D54A0">
              <w:rPr>
                <w:color w:val="000000"/>
                <w:sz w:val="22"/>
                <w:szCs w:val="22"/>
                <w:lang w:eastAsia="en-US"/>
              </w:rPr>
              <w:t xml:space="preserve"> последние 3 года или текущим договорам</w:t>
            </w:r>
          </w:p>
          <w:p w:rsidR="0085175B" w:rsidRPr="003D54A0" w:rsidRDefault="0085175B" w:rsidP="0085175B">
            <w:pPr>
              <w:tabs>
                <w:tab w:val="left" w:pos="708"/>
                <w:tab w:val="num" w:pos="1980"/>
                <w:tab w:val="left" w:pos="6521"/>
              </w:tabs>
              <w:jc w:val="center"/>
              <w:rPr>
                <w:color w:val="000000"/>
                <w:sz w:val="22"/>
                <w:szCs w:val="22"/>
                <w:lang w:eastAsia="en-US"/>
              </w:rPr>
            </w:pPr>
            <w:r w:rsidRPr="003D54A0">
              <w:rPr>
                <w:color w:val="000000"/>
                <w:sz w:val="22"/>
                <w:szCs w:val="22"/>
                <w:lang w:eastAsia="en-US"/>
              </w:rPr>
              <w:t xml:space="preserve"> по предмету закупки, а также в случае отсутствия претензий или рекламаций</w:t>
            </w:r>
          </w:p>
          <w:p w:rsidR="0085175B" w:rsidRPr="003D54A0" w:rsidRDefault="0085175B" w:rsidP="0085175B">
            <w:pPr>
              <w:tabs>
                <w:tab w:val="left" w:pos="708"/>
                <w:tab w:val="num" w:pos="1980"/>
                <w:tab w:val="left" w:pos="6521"/>
              </w:tabs>
              <w:jc w:val="center"/>
              <w:rPr>
                <w:color w:val="000000"/>
                <w:sz w:val="22"/>
                <w:szCs w:val="22"/>
                <w:lang w:eastAsia="en-US"/>
              </w:rPr>
            </w:pPr>
            <w:r w:rsidRPr="003D54A0">
              <w:rPr>
                <w:color w:val="000000"/>
                <w:sz w:val="22"/>
                <w:szCs w:val="22"/>
                <w:lang w:eastAsia="en-US"/>
              </w:rPr>
              <w:t>(замечаний) со стороны заказчиков.</w:t>
            </w:r>
          </w:p>
          <w:p w:rsidR="0085175B" w:rsidRPr="003D54A0" w:rsidRDefault="0085175B" w:rsidP="0085175B">
            <w:pPr>
              <w:pStyle w:val="affff7"/>
              <w:tabs>
                <w:tab w:val="left" w:pos="567"/>
                <w:tab w:val="left" w:pos="708"/>
              </w:tabs>
              <w:ind w:left="0" w:firstLine="0"/>
              <w:contextualSpacing/>
              <w:jc w:val="center"/>
              <w:rPr>
                <w:color w:val="000000"/>
                <w:sz w:val="22"/>
                <w:szCs w:val="22"/>
                <w:lang w:eastAsia="en-US"/>
              </w:rPr>
            </w:pPr>
            <w:r w:rsidRPr="003D54A0">
              <w:rPr>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p w:rsidR="0085175B" w:rsidRPr="00C06803" w:rsidRDefault="0085175B" w:rsidP="0085175B">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591B4A" w:rsidRDefault="0085175B" w:rsidP="0085175B">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 xml:space="preserve">Подтверждается </w:t>
            </w:r>
            <w:r w:rsidRPr="0085175B">
              <w:rPr>
                <w:color w:val="000000"/>
                <w:sz w:val="22"/>
                <w:szCs w:val="22"/>
              </w:rPr>
              <w:t>Справк</w:t>
            </w:r>
            <w:r>
              <w:rPr>
                <w:color w:val="000000"/>
                <w:sz w:val="22"/>
                <w:szCs w:val="22"/>
              </w:rPr>
              <w:t>ой</w:t>
            </w:r>
            <w:r w:rsidRPr="0085175B">
              <w:rPr>
                <w:color w:val="000000"/>
                <w:sz w:val="22"/>
                <w:szCs w:val="22"/>
              </w:rPr>
              <w:t xml:space="preserve"> о наличии (отсутствии) претензий и исков к участнику закупки со стороны заказчиков по предмету закупки </w:t>
            </w:r>
            <w:proofErr w:type="gramStart"/>
            <w:r w:rsidRPr="0085175B">
              <w:rPr>
                <w:color w:val="000000"/>
                <w:sz w:val="22"/>
                <w:szCs w:val="22"/>
              </w:rPr>
              <w:t>за</w:t>
            </w:r>
            <w:proofErr w:type="gramEnd"/>
            <w:r w:rsidRPr="0085175B">
              <w:rPr>
                <w:color w:val="000000"/>
                <w:sz w:val="22"/>
                <w:szCs w:val="22"/>
              </w:rPr>
              <w:t xml:space="preserve"> последние 3 го</w:t>
            </w:r>
            <w:r>
              <w:rPr>
                <w:color w:val="000000"/>
                <w:sz w:val="22"/>
                <w:szCs w:val="22"/>
              </w:rPr>
              <w:t>да (2018-2020гг.)</w:t>
            </w:r>
          </w:p>
        </w:tc>
        <w:tc>
          <w:tcPr>
            <w:tcW w:w="1128" w:type="dxa"/>
            <w:tcBorders>
              <w:top w:val="single" w:sz="4" w:space="0" w:color="000000"/>
              <w:left w:val="single" w:sz="4" w:space="0" w:color="000000"/>
              <w:bottom w:val="single" w:sz="4" w:space="0" w:color="000000"/>
              <w:right w:val="single" w:sz="4" w:space="0" w:color="000000"/>
            </w:tcBorders>
            <w:vAlign w:val="center"/>
          </w:tcPr>
          <w:p w:rsidR="00591B4A" w:rsidRDefault="00591B4A" w:rsidP="00EF13A8">
            <w:pPr>
              <w:pBdr>
                <w:top w:val="nil"/>
                <w:left w:val="nil"/>
                <w:bottom w:val="nil"/>
                <w:right w:val="nil"/>
                <w:between w:val="nil"/>
              </w:pBdr>
              <w:tabs>
                <w:tab w:val="left" w:pos="708"/>
              </w:tabs>
              <w:spacing w:line="276" w:lineRule="auto"/>
              <w:ind w:hanging="2"/>
              <w:jc w:val="center"/>
              <w:rPr>
                <w:color w:val="000000"/>
                <w:sz w:val="22"/>
                <w:szCs w:val="22"/>
              </w:rPr>
            </w:pPr>
          </w:p>
        </w:tc>
      </w:tr>
    </w:tbl>
    <w:p w:rsidR="000002B2" w:rsidRPr="007A00B6" w:rsidRDefault="000002B2" w:rsidP="000002B2">
      <w:pPr>
        <w:rPr>
          <w:sz w:val="22"/>
          <w:szCs w:val="22"/>
        </w:rPr>
      </w:pPr>
    </w:p>
    <w:p w:rsidR="00501D99" w:rsidRPr="008A1004" w:rsidRDefault="00501D99" w:rsidP="001129D0">
      <w:pPr>
        <w:pStyle w:val="10"/>
        <w:pageBreakBefore/>
        <w:numPr>
          <w:ilvl w:val="0"/>
          <w:numId w:val="41"/>
        </w:numPr>
        <w:spacing w:before="0" w:after="0"/>
        <w:rPr>
          <w:rStyle w:val="12"/>
          <w:rFonts w:ascii="Times New Roman" w:hAnsi="Times New Roman" w:cs="Times New Roman"/>
          <w:b/>
          <w:bCs w:val="0"/>
          <w:sz w:val="22"/>
          <w:szCs w:val="22"/>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bookmarkStart w:id="287"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bookmarkEnd w:id="287"/>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bookmarkStart w:id="296" w:name="_Toc275078260"/>
      <w:r w:rsidRPr="008A1004">
        <w:rPr>
          <w:sz w:val="22"/>
          <w:szCs w:val="22"/>
        </w:rPr>
        <w:t>ФОРМА 1. ОПИСЬ ДОКУМЕНТОВ</w:t>
      </w:r>
      <w:bookmarkEnd w:id="288"/>
      <w:bookmarkEnd w:id="289"/>
      <w:bookmarkEnd w:id="290"/>
      <w:bookmarkEnd w:id="291"/>
      <w:bookmarkEnd w:id="292"/>
      <w:bookmarkEnd w:id="293"/>
      <w:bookmarkEnd w:id="294"/>
      <w:bookmarkEnd w:id="295"/>
      <w:bookmarkEnd w:id="296"/>
    </w:p>
    <w:p w:rsidR="00501D99" w:rsidRPr="008A1004" w:rsidRDefault="00501D99" w:rsidP="00501D99">
      <w:pPr>
        <w:rPr>
          <w:sz w:val="22"/>
          <w:szCs w:val="22"/>
        </w:rPr>
      </w:pPr>
    </w:p>
    <w:p w:rsidR="00501D99" w:rsidRPr="008A1004" w:rsidRDefault="00501D99" w:rsidP="00501D99">
      <w:pPr>
        <w:jc w:val="center"/>
        <w:rPr>
          <w:b/>
          <w:sz w:val="22"/>
          <w:szCs w:val="22"/>
        </w:rPr>
      </w:pPr>
      <w:bookmarkStart w:id="297" w:name="_Toc119343910"/>
      <w:bookmarkStart w:id="298" w:name="_Toc366837810"/>
      <w:bookmarkStart w:id="299" w:name="_Toc366896202"/>
      <w:r w:rsidRPr="008A1004">
        <w:rPr>
          <w:b/>
          <w:sz w:val="22"/>
          <w:szCs w:val="22"/>
        </w:rPr>
        <w:t>ОПИСЬ ДОКУМЕНТОВ</w:t>
      </w:r>
      <w:bookmarkEnd w:id="297"/>
    </w:p>
    <w:p w:rsidR="000A3812" w:rsidRPr="00C17C1C" w:rsidRDefault="00501D99" w:rsidP="000A3812">
      <w:pPr>
        <w:jc w:val="center"/>
        <w:rPr>
          <w:b/>
          <w:sz w:val="22"/>
          <w:szCs w:val="22"/>
        </w:rPr>
      </w:pPr>
      <w:r w:rsidRPr="008A1004">
        <w:rPr>
          <w:b/>
          <w:sz w:val="22"/>
          <w:szCs w:val="22"/>
        </w:rPr>
        <w:t xml:space="preserve"> для участия в закупке </w:t>
      </w:r>
      <w:bookmarkStart w:id="300" w:name="_Toc366837811"/>
      <w:bookmarkStart w:id="301" w:name="_Toc366896203"/>
      <w:bookmarkEnd w:id="298"/>
      <w:bookmarkEnd w:id="299"/>
      <w:r w:rsidRPr="008A1004">
        <w:rPr>
          <w:b/>
          <w:sz w:val="22"/>
          <w:szCs w:val="22"/>
        </w:rPr>
        <w:t>на право заключения договора н</w:t>
      </w:r>
      <w:r w:rsidR="00461DF3" w:rsidRPr="008A1004">
        <w:rPr>
          <w:b/>
          <w:sz w:val="22"/>
          <w:szCs w:val="22"/>
        </w:rPr>
        <w:t xml:space="preserve">а </w:t>
      </w:r>
      <w:r w:rsidR="007B4EE3" w:rsidRPr="008A1004">
        <w:rPr>
          <w:b/>
          <w:bCs/>
          <w:sz w:val="22"/>
          <w:szCs w:val="22"/>
        </w:rPr>
        <w:t xml:space="preserve"> </w:t>
      </w:r>
      <w:r w:rsidR="0032666E" w:rsidRPr="0032666E">
        <w:rPr>
          <w:b/>
          <w:bCs/>
          <w:sz w:val="22"/>
          <w:szCs w:val="22"/>
        </w:rPr>
        <w:t>оказание</w:t>
      </w:r>
      <w:r w:rsidR="00BB0D4C" w:rsidRPr="00BB0D4C">
        <w:t xml:space="preserve"> </w:t>
      </w:r>
      <w:r w:rsidR="00BB0D4C" w:rsidRPr="00BB0D4C">
        <w:rPr>
          <w:b/>
          <w:bCs/>
          <w:sz w:val="22"/>
          <w:szCs w:val="22"/>
        </w:rPr>
        <w:t xml:space="preserve">услуг по </w:t>
      </w:r>
      <w:r w:rsidR="00791E75">
        <w:rPr>
          <w:b/>
          <w:bCs/>
          <w:sz w:val="22"/>
          <w:szCs w:val="22"/>
        </w:rPr>
        <w:t>охране объекта</w:t>
      </w:r>
    </w:p>
    <w:p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300"/>
      <w:bookmarkEnd w:id="301"/>
      <w:r w:rsidR="00B70EB7" w:rsidRPr="008A1004">
        <w:rPr>
          <w:b/>
          <w:sz w:val="22"/>
          <w:szCs w:val="22"/>
        </w:rPr>
        <w:t>К</w:t>
      </w:r>
      <w:r w:rsidR="005E3CA0" w:rsidRPr="008A1004">
        <w:rPr>
          <w:b/>
          <w:sz w:val="22"/>
          <w:szCs w:val="22"/>
        </w:rPr>
        <w:t>СУ/</w:t>
      </w:r>
      <w:r w:rsidR="00791E75">
        <w:rPr>
          <w:b/>
          <w:sz w:val="22"/>
          <w:szCs w:val="22"/>
        </w:rPr>
        <w:t>1</w:t>
      </w:r>
      <w:r w:rsidR="005E3CA0" w:rsidRPr="008A1004">
        <w:rPr>
          <w:b/>
          <w:sz w:val="22"/>
          <w:szCs w:val="22"/>
        </w:rPr>
        <w:t>-</w:t>
      </w:r>
      <w:r w:rsidR="00791E75">
        <w:rPr>
          <w:b/>
          <w:sz w:val="22"/>
          <w:szCs w:val="22"/>
        </w:rPr>
        <w:t>1</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1129D0">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704682">
            <w:pPr>
              <w:jc w:val="both"/>
              <w:rPr>
                <w:sz w:val="22"/>
                <w:szCs w:val="22"/>
              </w:rPr>
            </w:pPr>
            <w:r w:rsidRPr="008A1004">
              <w:rPr>
                <w:sz w:val="22"/>
                <w:szCs w:val="22"/>
              </w:rPr>
              <w:t>Приложение № 3</w:t>
            </w:r>
            <w:r w:rsidR="001654BD" w:rsidRPr="008A1004">
              <w:rPr>
                <w:sz w:val="22"/>
                <w:szCs w:val="22"/>
              </w:rPr>
              <w:t xml:space="preserve"> </w:t>
            </w:r>
            <w:r w:rsidR="00704682">
              <w:rPr>
                <w:sz w:val="22"/>
                <w:szCs w:val="22"/>
              </w:rPr>
              <w:t>«Справка о кадровых ресурсах» (Форма 5</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8D3153"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8D3153" w:rsidRPr="008A1004" w:rsidRDefault="008D3153" w:rsidP="00FD6A97">
            <w:pPr>
              <w:jc w:val="center"/>
              <w:rPr>
                <w:sz w:val="22"/>
                <w:szCs w:val="22"/>
              </w:rPr>
            </w:pPr>
            <w:r>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rsidR="008D3153" w:rsidRPr="008A1004" w:rsidRDefault="008D3153" w:rsidP="00704682">
            <w:pPr>
              <w:jc w:val="both"/>
              <w:rPr>
                <w:sz w:val="22"/>
                <w:szCs w:val="22"/>
              </w:rPr>
            </w:pPr>
            <w:r>
              <w:rPr>
                <w:sz w:val="22"/>
                <w:szCs w:val="22"/>
              </w:rPr>
              <w:t>Приложение №4 «Справка о деловой репутации» (Форма 6</w:t>
            </w:r>
            <w:r>
              <w:t xml:space="preserve"> </w:t>
            </w:r>
            <w:r w:rsidRPr="008D3153">
              <w:rPr>
                <w:sz w:val="22"/>
                <w:szCs w:val="22"/>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D3153" w:rsidRPr="008A1004" w:rsidRDefault="008D3153"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692594" w:rsidP="00FD6A97">
            <w:pPr>
              <w:jc w:val="center"/>
              <w:rPr>
                <w:sz w:val="22"/>
                <w:szCs w:val="22"/>
              </w:rPr>
            </w:pPr>
            <w:r>
              <w:rPr>
                <w:sz w:val="22"/>
                <w:szCs w:val="22"/>
              </w:rPr>
              <w:t>1</w:t>
            </w:r>
            <w:r w:rsidR="008D3153">
              <w:rPr>
                <w:sz w:val="22"/>
                <w:szCs w:val="22"/>
              </w:rPr>
              <w:t>.5</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3A7484" w:rsidP="008D3153">
            <w:pPr>
              <w:jc w:val="both"/>
              <w:rPr>
                <w:sz w:val="22"/>
                <w:szCs w:val="22"/>
              </w:rPr>
            </w:pPr>
            <w:r>
              <w:rPr>
                <w:sz w:val="22"/>
                <w:szCs w:val="22"/>
              </w:rPr>
              <w:t>Приложение №</w:t>
            </w:r>
            <w:r w:rsidR="008D3153">
              <w:rPr>
                <w:sz w:val="22"/>
                <w:szCs w:val="22"/>
              </w:rPr>
              <w:t>5</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0A6E75" w:rsidRPr="008A1004">
              <w:rPr>
                <w:sz w:val="22"/>
                <w:szCs w:val="22"/>
              </w:rPr>
              <w:t xml:space="preserve"> (Форма </w:t>
            </w:r>
            <w:r w:rsidR="008D3153">
              <w:rPr>
                <w:sz w:val="22"/>
                <w:szCs w:val="22"/>
              </w:rPr>
              <w:t>7</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8A1004">
              <w:rPr>
                <w:sz w:val="22"/>
                <w:szCs w:val="22"/>
              </w:rPr>
              <w:t xml:space="preserve">Копия финансовой отчетности за последние 2 года, предшествующие дате подачи заявки и на последнюю отчетную </w:t>
            </w:r>
            <w:r w:rsidR="00166C5F">
              <w:rPr>
                <w:sz w:val="22"/>
                <w:szCs w:val="22"/>
              </w:rPr>
              <w:t>дату</w:t>
            </w:r>
            <w:r w:rsidRPr="008A1004">
              <w:rPr>
                <w:sz w:val="22"/>
                <w:szCs w:val="22"/>
              </w:rPr>
              <w:t>: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0248E5"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rsidR="000248E5" w:rsidRPr="008A1004" w:rsidRDefault="000248E5" w:rsidP="00DD2F9B">
            <w:pPr>
              <w:jc w:val="both"/>
              <w:rPr>
                <w:sz w:val="22"/>
                <w:szCs w:val="22"/>
              </w:rPr>
            </w:pPr>
            <w:r w:rsidRPr="000248E5">
              <w:rPr>
                <w:sz w:val="22"/>
                <w:szCs w:val="22"/>
              </w:rPr>
              <w:t xml:space="preserve">   В случае</w:t>
            </w:r>
            <w:proofErr w:type="gramStart"/>
            <w:r w:rsidRPr="000248E5">
              <w:rPr>
                <w:sz w:val="22"/>
                <w:szCs w:val="22"/>
              </w:rPr>
              <w:t>,</w:t>
            </w:r>
            <w:proofErr w:type="gramEnd"/>
            <w:r w:rsidRPr="000248E5">
              <w:rPr>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r>
      <w:tr w:rsidR="008D3153"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8D3153" w:rsidRDefault="008D3153" w:rsidP="00FD6A97">
            <w:pPr>
              <w:rPr>
                <w:sz w:val="22"/>
                <w:szCs w:val="22"/>
              </w:rPr>
            </w:pPr>
            <w:r>
              <w:rPr>
                <w:sz w:val="22"/>
                <w:szCs w:val="22"/>
              </w:rPr>
              <w:t>10.</w:t>
            </w:r>
          </w:p>
        </w:tc>
        <w:tc>
          <w:tcPr>
            <w:tcW w:w="5811" w:type="dxa"/>
            <w:tcBorders>
              <w:top w:val="single" w:sz="4" w:space="0" w:color="auto"/>
              <w:left w:val="single" w:sz="4" w:space="0" w:color="auto"/>
              <w:bottom w:val="single" w:sz="4" w:space="0" w:color="auto"/>
              <w:right w:val="single" w:sz="4" w:space="0" w:color="auto"/>
            </w:tcBorders>
          </w:tcPr>
          <w:p w:rsidR="008D3153" w:rsidRPr="008D3153" w:rsidRDefault="008D3153" w:rsidP="008D3153">
            <w:pPr>
              <w:jc w:val="both"/>
              <w:rPr>
                <w:sz w:val="22"/>
                <w:szCs w:val="22"/>
              </w:rPr>
            </w:pPr>
            <w:r w:rsidRPr="008D3153">
              <w:rPr>
                <w:sz w:val="22"/>
                <w:szCs w:val="22"/>
              </w:rPr>
              <w:t>Копия Лицензии на осуществление частной охранной деятельности, полученная в соответствии со статьей 11.2 Закона Российской Федерации от 11 марта 1992 г. № 2487-1 «О частной детективной и охранной деятельности в Российской Федерации».</w:t>
            </w:r>
          </w:p>
          <w:p w:rsidR="008D3153" w:rsidRPr="000248E5" w:rsidRDefault="008D3153" w:rsidP="008D3153">
            <w:pPr>
              <w:jc w:val="both"/>
              <w:rPr>
                <w:sz w:val="22"/>
                <w:szCs w:val="22"/>
              </w:rPr>
            </w:pPr>
            <w:r w:rsidRPr="008D3153">
              <w:rPr>
                <w:sz w:val="22"/>
                <w:szCs w:val="22"/>
              </w:rPr>
              <w:tab/>
            </w:r>
          </w:p>
        </w:tc>
        <w:tc>
          <w:tcPr>
            <w:tcW w:w="1843" w:type="dxa"/>
            <w:tcBorders>
              <w:top w:val="single" w:sz="4" w:space="0" w:color="auto"/>
              <w:left w:val="single" w:sz="4" w:space="0" w:color="auto"/>
              <w:bottom w:val="single" w:sz="4" w:space="0" w:color="auto"/>
              <w:right w:val="single" w:sz="4" w:space="0" w:color="auto"/>
            </w:tcBorders>
          </w:tcPr>
          <w:p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D3153" w:rsidRPr="008A1004" w:rsidRDefault="008D3153" w:rsidP="00FD6A97">
            <w:pPr>
              <w:rPr>
                <w:sz w:val="22"/>
                <w:szCs w:val="22"/>
              </w:rPr>
            </w:pPr>
          </w:p>
        </w:tc>
      </w:tr>
      <w:tr w:rsidR="008D3153"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8D3153" w:rsidRDefault="008D3153" w:rsidP="00FD6A97">
            <w:pPr>
              <w:rPr>
                <w:sz w:val="22"/>
                <w:szCs w:val="22"/>
              </w:rPr>
            </w:pPr>
            <w:r>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rsidR="008D3153" w:rsidRPr="000248E5" w:rsidRDefault="008D3153" w:rsidP="00DD2F9B">
            <w:pPr>
              <w:jc w:val="both"/>
              <w:rPr>
                <w:sz w:val="22"/>
                <w:szCs w:val="22"/>
              </w:rPr>
            </w:pPr>
            <w:r w:rsidRPr="008D3153">
              <w:rPr>
                <w:sz w:val="22"/>
                <w:szCs w:val="22"/>
              </w:rPr>
              <w:t>Копия полиса (договора) страхования гражданской ответственности вследствие причинения вреда третьим лицам;</w:t>
            </w:r>
          </w:p>
        </w:tc>
        <w:tc>
          <w:tcPr>
            <w:tcW w:w="1843" w:type="dxa"/>
            <w:tcBorders>
              <w:top w:val="single" w:sz="4" w:space="0" w:color="auto"/>
              <w:left w:val="single" w:sz="4" w:space="0" w:color="auto"/>
              <w:bottom w:val="single" w:sz="4" w:space="0" w:color="auto"/>
              <w:right w:val="single" w:sz="4" w:space="0" w:color="auto"/>
            </w:tcBorders>
          </w:tcPr>
          <w:p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D3153" w:rsidRPr="008A1004" w:rsidRDefault="008D3153"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8D3153" w:rsidP="007F56E2">
            <w:pPr>
              <w:rPr>
                <w:sz w:val="22"/>
                <w:szCs w:val="22"/>
              </w:rPr>
            </w:pPr>
            <w:r>
              <w:rPr>
                <w:sz w:val="22"/>
                <w:szCs w:val="22"/>
              </w:rPr>
              <w:t>12</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2"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3" w:name="_Ref166329536"/>
      <w:bookmarkStart w:id="304" w:name="_Toc249870894"/>
      <w:bookmarkStart w:id="305" w:name="_Toc366896204"/>
      <w:bookmarkStart w:id="306" w:name="_Toc275078261"/>
      <w:bookmarkStart w:id="307" w:name="_Toc121292706"/>
      <w:bookmarkStart w:id="308"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3"/>
      <w:bookmarkEnd w:id="304"/>
      <w:bookmarkEnd w:id="305"/>
      <w:bookmarkEnd w:id="306"/>
    </w:p>
    <w:p w:rsidR="00501D99" w:rsidRPr="008A1004" w:rsidRDefault="00501D99" w:rsidP="00501D99">
      <w:pPr>
        <w:rPr>
          <w:sz w:val="22"/>
          <w:szCs w:val="22"/>
        </w:rPr>
      </w:pPr>
      <w:bookmarkStart w:id="309" w:name="_Ref166329400"/>
      <w:r w:rsidRPr="008A1004">
        <w:rPr>
          <w:sz w:val="22"/>
          <w:szCs w:val="22"/>
        </w:rPr>
        <w:t>На бланке участника закупки</w:t>
      </w:r>
      <w:bookmarkEnd w:id="309"/>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C225AF" w:rsidRDefault="005F74DD" w:rsidP="00501D99">
      <w:pPr>
        <w:pStyle w:val="affff7"/>
        <w:tabs>
          <w:tab w:val="clear" w:pos="1980"/>
          <w:tab w:val="left" w:pos="284"/>
        </w:tabs>
        <w:ind w:left="0" w:firstLine="0"/>
        <w:jc w:val="center"/>
        <w:rPr>
          <w:b/>
          <w:sz w:val="22"/>
          <w:szCs w:val="22"/>
        </w:rPr>
      </w:pPr>
      <w:r w:rsidRPr="005F74DD">
        <w:rPr>
          <w:b/>
          <w:sz w:val="22"/>
          <w:szCs w:val="22"/>
        </w:rPr>
        <w:t xml:space="preserve">на право заключения </w:t>
      </w:r>
      <w:proofErr w:type="gramStart"/>
      <w:r w:rsidRPr="005F74DD">
        <w:rPr>
          <w:b/>
          <w:sz w:val="22"/>
          <w:szCs w:val="22"/>
        </w:rPr>
        <w:t>договора</w:t>
      </w:r>
      <w:proofErr w:type="gramEnd"/>
      <w:r w:rsidRPr="005F74DD">
        <w:rPr>
          <w:b/>
          <w:sz w:val="22"/>
          <w:szCs w:val="22"/>
        </w:rPr>
        <w:t xml:space="preserve"> на  </w:t>
      </w:r>
      <w:r w:rsidR="00C225AF">
        <w:rPr>
          <w:b/>
          <w:sz w:val="22"/>
          <w:szCs w:val="22"/>
        </w:rPr>
        <w:t xml:space="preserve">оказание услуг по охране объекта </w:t>
      </w:r>
    </w:p>
    <w:p w:rsidR="00501D99" w:rsidRDefault="00575DD7" w:rsidP="00501D99">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C225AF">
        <w:rPr>
          <w:b/>
          <w:sz w:val="22"/>
          <w:szCs w:val="22"/>
        </w:rPr>
        <w:t>1</w:t>
      </w:r>
      <w:r w:rsidRPr="008A1004">
        <w:rPr>
          <w:b/>
          <w:sz w:val="22"/>
          <w:szCs w:val="22"/>
        </w:rPr>
        <w:t>-</w:t>
      </w:r>
      <w:r w:rsidR="00C225AF">
        <w:rPr>
          <w:b/>
          <w:sz w:val="22"/>
          <w:szCs w:val="22"/>
        </w:rPr>
        <w:t>2</w:t>
      </w:r>
      <w:r w:rsidR="00A7507D" w:rsidRPr="008A1004">
        <w:rPr>
          <w:b/>
          <w:sz w:val="22"/>
          <w:szCs w:val="22"/>
        </w:rPr>
        <w:t>-21</w:t>
      </w:r>
      <w:r w:rsidR="00501D99" w:rsidRPr="008A1004">
        <w:rPr>
          <w:b/>
          <w:sz w:val="22"/>
          <w:szCs w:val="22"/>
        </w:rPr>
        <w:t>.</w:t>
      </w:r>
    </w:p>
    <w:p w:rsidR="004A146E" w:rsidRPr="008A1004" w:rsidRDefault="004A146E" w:rsidP="00501D99">
      <w:pPr>
        <w:pStyle w:val="affff7"/>
        <w:tabs>
          <w:tab w:val="clear" w:pos="1980"/>
          <w:tab w:val="left" w:pos="284"/>
        </w:tabs>
        <w:ind w:left="0" w:firstLine="0"/>
        <w:jc w:val="center"/>
        <w:rPr>
          <w:b/>
          <w:sz w:val="22"/>
          <w:szCs w:val="22"/>
        </w:rPr>
      </w:pP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vertAnchor="text" w:horzAnchor="page" w:tblpX="1102" w:tblpY="299"/>
        <w:tblW w:w="0" w:type="auto"/>
        <w:tblLook w:val="04A0" w:firstRow="1" w:lastRow="0" w:firstColumn="1" w:lastColumn="0" w:noHBand="0" w:noVBand="1"/>
      </w:tblPr>
      <w:tblGrid>
        <w:gridCol w:w="675"/>
        <w:gridCol w:w="3048"/>
        <w:gridCol w:w="1711"/>
        <w:gridCol w:w="1642"/>
        <w:gridCol w:w="3487"/>
      </w:tblGrid>
      <w:tr w:rsidR="00305404" w:rsidRPr="000839C7" w:rsidTr="00305404">
        <w:tc>
          <w:tcPr>
            <w:tcW w:w="675" w:type="dxa"/>
          </w:tcPr>
          <w:p w:rsidR="00305404" w:rsidRPr="000839C7" w:rsidRDefault="00305404" w:rsidP="00305404">
            <w:pPr>
              <w:rPr>
                <w:b/>
                <w:sz w:val="24"/>
                <w:szCs w:val="24"/>
              </w:rPr>
            </w:pPr>
          </w:p>
        </w:tc>
        <w:tc>
          <w:tcPr>
            <w:tcW w:w="3048" w:type="dxa"/>
            <w:vAlign w:val="center"/>
          </w:tcPr>
          <w:p w:rsidR="00305404" w:rsidRPr="000839C7" w:rsidRDefault="00305404" w:rsidP="00305404">
            <w:pPr>
              <w:jc w:val="left"/>
              <w:rPr>
                <w:b/>
                <w:sz w:val="24"/>
                <w:szCs w:val="24"/>
              </w:rPr>
            </w:pPr>
            <w:r w:rsidRPr="000839C7">
              <w:rPr>
                <w:b/>
                <w:sz w:val="24"/>
                <w:szCs w:val="24"/>
              </w:rPr>
              <w:t>Наименование показателя</w:t>
            </w:r>
          </w:p>
        </w:tc>
        <w:tc>
          <w:tcPr>
            <w:tcW w:w="1711" w:type="dxa"/>
            <w:vAlign w:val="center"/>
          </w:tcPr>
          <w:p w:rsidR="00305404" w:rsidRPr="000839C7" w:rsidRDefault="00305404" w:rsidP="00305404">
            <w:pPr>
              <w:jc w:val="left"/>
              <w:rPr>
                <w:b/>
                <w:sz w:val="24"/>
                <w:szCs w:val="24"/>
              </w:rPr>
            </w:pPr>
            <w:r w:rsidRPr="000839C7">
              <w:rPr>
                <w:b/>
                <w:sz w:val="24"/>
                <w:szCs w:val="24"/>
              </w:rPr>
              <w:t>Единица измерения</w:t>
            </w:r>
          </w:p>
        </w:tc>
        <w:tc>
          <w:tcPr>
            <w:tcW w:w="1642" w:type="dxa"/>
            <w:vAlign w:val="center"/>
          </w:tcPr>
          <w:p w:rsidR="00305404" w:rsidRPr="000839C7" w:rsidRDefault="00305404" w:rsidP="00305404">
            <w:pPr>
              <w:jc w:val="left"/>
              <w:rPr>
                <w:b/>
                <w:sz w:val="24"/>
                <w:szCs w:val="24"/>
              </w:rPr>
            </w:pPr>
            <w:r w:rsidRPr="000839C7">
              <w:rPr>
                <w:b/>
                <w:sz w:val="24"/>
                <w:szCs w:val="24"/>
              </w:rPr>
              <w:t>Значение (цифрами   и прописью)</w:t>
            </w:r>
          </w:p>
        </w:tc>
        <w:tc>
          <w:tcPr>
            <w:tcW w:w="3487" w:type="dxa"/>
            <w:vAlign w:val="center"/>
          </w:tcPr>
          <w:p w:rsidR="00305404" w:rsidRPr="000839C7" w:rsidRDefault="00305404" w:rsidP="00305404">
            <w:pPr>
              <w:jc w:val="left"/>
              <w:rPr>
                <w:b/>
                <w:sz w:val="24"/>
                <w:szCs w:val="24"/>
              </w:rPr>
            </w:pPr>
            <w:r w:rsidRPr="000839C7">
              <w:rPr>
                <w:b/>
                <w:sz w:val="24"/>
                <w:szCs w:val="24"/>
              </w:rPr>
              <w:t>Примечание</w:t>
            </w:r>
          </w:p>
        </w:tc>
      </w:tr>
      <w:tr w:rsidR="00305404" w:rsidRPr="00E21B7A" w:rsidTr="00305404">
        <w:tc>
          <w:tcPr>
            <w:tcW w:w="675" w:type="dxa"/>
          </w:tcPr>
          <w:p w:rsidR="00305404" w:rsidRDefault="00305404" w:rsidP="00305404">
            <w:pPr>
              <w:rPr>
                <w:color w:val="000000"/>
                <w:sz w:val="24"/>
                <w:szCs w:val="24"/>
              </w:rPr>
            </w:pPr>
            <w:r>
              <w:rPr>
                <w:color w:val="000000"/>
                <w:sz w:val="24"/>
                <w:szCs w:val="24"/>
              </w:rPr>
              <w:t>1.</w:t>
            </w:r>
          </w:p>
        </w:tc>
        <w:tc>
          <w:tcPr>
            <w:tcW w:w="3048" w:type="dxa"/>
            <w:vAlign w:val="center"/>
          </w:tcPr>
          <w:p w:rsidR="00305404" w:rsidRPr="000839C7" w:rsidRDefault="00305404" w:rsidP="00305404">
            <w:pPr>
              <w:jc w:val="left"/>
              <w:rPr>
                <w:color w:val="000000"/>
                <w:sz w:val="24"/>
                <w:szCs w:val="24"/>
              </w:rPr>
            </w:pPr>
            <w:r>
              <w:rPr>
                <w:color w:val="000000"/>
                <w:sz w:val="24"/>
                <w:szCs w:val="24"/>
              </w:rPr>
              <w:t xml:space="preserve">Цена </w:t>
            </w:r>
            <w:r w:rsidRPr="000839C7">
              <w:rPr>
                <w:color w:val="000000"/>
                <w:sz w:val="24"/>
                <w:szCs w:val="24"/>
              </w:rPr>
              <w:t>Договора</w:t>
            </w:r>
          </w:p>
          <w:p w:rsidR="00305404" w:rsidRPr="000839C7" w:rsidRDefault="00305404" w:rsidP="00305404">
            <w:pPr>
              <w:jc w:val="left"/>
              <w:rPr>
                <w:b/>
                <w:sz w:val="24"/>
                <w:szCs w:val="24"/>
              </w:rPr>
            </w:pPr>
            <w:r w:rsidRPr="000839C7">
              <w:rPr>
                <w:color w:val="000000"/>
                <w:sz w:val="24"/>
                <w:szCs w:val="24"/>
              </w:rPr>
              <w:t>(с учетом НДС)</w:t>
            </w:r>
          </w:p>
        </w:tc>
        <w:tc>
          <w:tcPr>
            <w:tcW w:w="1711" w:type="dxa"/>
            <w:vAlign w:val="center"/>
          </w:tcPr>
          <w:p w:rsidR="00305404" w:rsidRPr="000839C7" w:rsidRDefault="00305404" w:rsidP="00305404">
            <w:pPr>
              <w:jc w:val="left"/>
              <w:rPr>
                <w:sz w:val="24"/>
                <w:szCs w:val="24"/>
              </w:rPr>
            </w:pPr>
            <w:r w:rsidRPr="000839C7">
              <w:rPr>
                <w:sz w:val="24"/>
                <w:szCs w:val="24"/>
              </w:rPr>
              <w:t>Российский рубль</w:t>
            </w:r>
          </w:p>
        </w:tc>
        <w:tc>
          <w:tcPr>
            <w:tcW w:w="1642" w:type="dxa"/>
            <w:vAlign w:val="center"/>
          </w:tcPr>
          <w:p w:rsidR="00305404" w:rsidRPr="000839C7" w:rsidRDefault="00305404" w:rsidP="00305404">
            <w:pPr>
              <w:jc w:val="left"/>
              <w:rPr>
                <w:b/>
                <w:sz w:val="24"/>
                <w:szCs w:val="24"/>
              </w:rPr>
            </w:pPr>
          </w:p>
        </w:tc>
        <w:tc>
          <w:tcPr>
            <w:tcW w:w="3487" w:type="dxa"/>
            <w:vAlign w:val="center"/>
          </w:tcPr>
          <w:p w:rsidR="00305404" w:rsidRPr="00305404" w:rsidRDefault="00305404" w:rsidP="00305404">
            <w:pPr>
              <w:ind w:right="113" w:firstLine="567"/>
              <w:rPr>
                <w:i/>
                <w:color w:val="4F81BD" w:themeColor="accent1"/>
                <w:sz w:val="22"/>
                <w:szCs w:val="22"/>
              </w:rPr>
            </w:pPr>
            <w:r w:rsidRPr="00305404">
              <w:rPr>
                <w:i/>
                <w:color w:val="4F81BD" w:themeColor="accent1"/>
                <w:sz w:val="22"/>
                <w:szCs w:val="22"/>
              </w:rPr>
              <w:t>Цена  договора  складывается из сумм произведений каждой единицы услуг на количество месяцев и количество мероприятий в соответствии с ТЗ.</w:t>
            </w:r>
          </w:p>
          <w:p w:rsidR="00305404" w:rsidRPr="00E21B7A" w:rsidRDefault="00305404" w:rsidP="00305404">
            <w:pPr>
              <w:jc w:val="left"/>
              <w:rPr>
                <w:b/>
                <w:sz w:val="24"/>
                <w:szCs w:val="24"/>
              </w:rPr>
            </w:pPr>
          </w:p>
        </w:tc>
      </w:tr>
      <w:tr w:rsidR="00305404" w:rsidRPr="00C86578" w:rsidTr="00305404">
        <w:trPr>
          <w:trHeight w:val="275"/>
        </w:trPr>
        <w:tc>
          <w:tcPr>
            <w:tcW w:w="675" w:type="dxa"/>
          </w:tcPr>
          <w:p w:rsidR="00305404" w:rsidRDefault="00305404" w:rsidP="00305404">
            <w:pPr>
              <w:rPr>
                <w:color w:val="000000"/>
                <w:sz w:val="24"/>
                <w:szCs w:val="24"/>
              </w:rPr>
            </w:pPr>
            <w:r>
              <w:rPr>
                <w:color w:val="000000"/>
                <w:sz w:val="24"/>
                <w:szCs w:val="24"/>
              </w:rPr>
              <w:t>2.</w:t>
            </w:r>
          </w:p>
        </w:tc>
        <w:tc>
          <w:tcPr>
            <w:tcW w:w="3048" w:type="dxa"/>
            <w:vAlign w:val="center"/>
          </w:tcPr>
          <w:p w:rsidR="00305404" w:rsidRDefault="00305404" w:rsidP="00305404">
            <w:pPr>
              <w:rPr>
                <w:color w:val="000000"/>
                <w:sz w:val="24"/>
                <w:szCs w:val="24"/>
              </w:rPr>
            </w:pPr>
            <w:r>
              <w:rPr>
                <w:color w:val="000000"/>
                <w:sz w:val="24"/>
                <w:szCs w:val="24"/>
              </w:rPr>
              <w:t>Сумма цен за единицу</w:t>
            </w:r>
          </w:p>
          <w:p w:rsidR="00305404" w:rsidRDefault="00305404" w:rsidP="00305404">
            <w:pPr>
              <w:rPr>
                <w:color w:val="000000"/>
                <w:sz w:val="24"/>
                <w:szCs w:val="24"/>
              </w:rPr>
            </w:pPr>
          </w:p>
          <w:p w:rsidR="00305404" w:rsidRDefault="00305404" w:rsidP="00305404">
            <w:pPr>
              <w:rPr>
                <w:color w:val="000000"/>
                <w:sz w:val="24"/>
                <w:szCs w:val="24"/>
              </w:rPr>
            </w:pPr>
          </w:p>
        </w:tc>
        <w:tc>
          <w:tcPr>
            <w:tcW w:w="1711" w:type="dxa"/>
            <w:vAlign w:val="center"/>
          </w:tcPr>
          <w:p w:rsidR="00305404" w:rsidRPr="000839C7" w:rsidRDefault="00305404" w:rsidP="00305404">
            <w:pPr>
              <w:rPr>
                <w:sz w:val="24"/>
                <w:szCs w:val="24"/>
              </w:rPr>
            </w:pPr>
            <w:r>
              <w:rPr>
                <w:sz w:val="24"/>
                <w:szCs w:val="24"/>
              </w:rPr>
              <w:t>Российский рубль</w:t>
            </w:r>
          </w:p>
        </w:tc>
        <w:tc>
          <w:tcPr>
            <w:tcW w:w="1642" w:type="dxa"/>
            <w:vAlign w:val="center"/>
          </w:tcPr>
          <w:p w:rsidR="00305404" w:rsidRPr="000839C7" w:rsidRDefault="00305404" w:rsidP="00305404">
            <w:pPr>
              <w:rPr>
                <w:b/>
                <w:sz w:val="24"/>
                <w:szCs w:val="24"/>
              </w:rPr>
            </w:pPr>
          </w:p>
        </w:tc>
        <w:tc>
          <w:tcPr>
            <w:tcW w:w="3487" w:type="dxa"/>
            <w:vAlign w:val="center"/>
          </w:tcPr>
          <w:p w:rsidR="00305404" w:rsidRPr="00305404" w:rsidRDefault="00305404" w:rsidP="00A8577C">
            <w:pPr>
              <w:rPr>
                <w:b/>
                <w:i/>
                <w:color w:val="548DD4" w:themeColor="text2" w:themeTint="99"/>
                <w:sz w:val="22"/>
                <w:szCs w:val="22"/>
              </w:rPr>
            </w:pPr>
            <w:r w:rsidRPr="00305404">
              <w:rPr>
                <w:b/>
                <w:i/>
                <w:color w:val="548DD4" w:themeColor="text2" w:themeTint="99"/>
                <w:sz w:val="22"/>
                <w:szCs w:val="22"/>
              </w:rPr>
              <w:t>Заполняется сумма единичных расценок</w:t>
            </w:r>
            <w:r>
              <w:rPr>
                <w:b/>
                <w:i/>
                <w:color w:val="548DD4" w:themeColor="text2" w:themeTint="99"/>
                <w:sz w:val="22"/>
                <w:szCs w:val="22"/>
              </w:rPr>
              <w:t xml:space="preserve"> (пункты 3-5)</w:t>
            </w:r>
            <w:r w:rsidRPr="00305404">
              <w:rPr>
                <w:b/>
                <w:i/>
                <w:color w:val="548DD4" w:themeColor="text2" w:themeTint="99"/>
                <w:sz w:val="22"/>
                <w:szCs w:val="22"/>
              </w:rPr>
              <w:t>. Предлагаемая цена не должна превышать значение суммы начальных цен.</w:t>
            </w:r>
          </w:p>
        </w:tc>
      </w:tr>
      <w:tr w:rsidR="00305404" w:rsidRPr="00D73F9A" w:rsidTr="00305404">
        <w:trPr>
          <w:trHeight w:val="275"/>
        </w:trPr>
        <w:tc>
          <w:tcPr>
            <w:tcW w:w="675" w:type="dxa"/>
          </w:tcPr>
          <w:p w:rsidR="00305404" w:rsidRPr="00C225AF" w:rsidRDefault="00305404" w:rsidP="00305404">
            <w:pPr>
              <w:rPr>
                <w:color w:val="000000"/>
                <w:sz w:val="24"/>
                <w:szCs w:val="24"/>
              </w:rPr>
            </w:pPr>
            <w:r>
              <w:rPr>
                <w:color w:val="000000"/>
                <w:sz w:val="24"/>
                <w:szCs w:val="24"/>
              </w:rPr>
              <w:t>3.</w:t>
            </w:r>
          </w:p>
        </w:tc>
        <w:tc>
          <w:tcPr>
            <w:tcW w:w="3048" w:type="dxa"/>
            <w:vAlign w:val="center"/>
          </w:tcPr>
          <w:p w:rsidR="00305404" w:rsidRDefault="00305404" w:rsidP="00305404">
            <w:pPr>
              <w:rPr>
                <w:color w:val="000000"/>
                <w:sz w:val="24"/>
                <w:szCs w:val="24"/>
              </w:rPr>
            </w:pPr>
            <w:r w:rsidRPr="00C225AF">
              <w:rPr>
                <w:color w:val="000000"/>
                <w:sz w:val="24"/>
                <w:szCs w:val="24"/>
              </w:rPr>
              <w:t>За 1 месяц оказания услуг по круглосуточным постам (Посты №1,№2,№3)</w:t>
            </w:r>
          </w:p>
        </w:tc>
        <w:tc>
          <w:tcPr>
            <w:tcW w:w="1711" w:type="dxa"/>
            <w:vAlign w:val="center"/>
          </w:tcPr>
          <w:p w:rsidR="00305404" w:rsidRPr="000839C7" w:rsidRDefault="00305404" w:rsidP="00305404">
            <w:pPr>
              <w:rPr>
                <w:sz w:val="24"/>
                <w:szCs w:val="24"/>
              </w:rPr>
            </w:pPr>
            <w:r>
              <w:rPr>
                <w:sz w:val="24"/>
                <w:szCs w:val="24"/>
              </w:rPr>
              <w:t>месяц</w:t>
            </w:r>
          </w:p>
        </w:tc>
        <w:tc>
          <w:tcPr>
            <w:tcW w:w="1642" w:type="dxa"/>
            <w:vAlign w:val="center"/>
          </w:tcPr>
          <w:p w:rsidR="00305404" w:rsidRPr="000839C7" w:rsidRDefault="00305404" w:rsidP="00305404">
            <w:pPr>
              <w:rPr>
                <w:b/>
                <w:sz w:val="24"/>
                <w:szCs w:val="24"/>
              </w:rPr>
            </w:pPr>
          </w:p>
        </w:tc>
        <w:tc>
          <w:tcPr>
            <w:tcW w:w="3487" w:type="dxa"/>
            <w:vAlign w:val="center"/>
          </w:tcPr>
          <w:p w:rsidR="00305404" w:rsidRPr="00D73F9A" w:rsidRDefault="00305404" w:rsidP="00C225AF">
            <w:pPr>
              <w:rPr>
                <w:i/>
                <w:color w:val="548DD4" w:themeColor="text2" w:themeTint="99"/>
                <w:sz w:val="24"/>
                <w:szCs w:val="24"/>
              </w:rPr>
            </w:pPr>
            <w:r w:rsidRPr="00D73F9A">
              <w:rPr>
                <w:i/>
                <w:color w:val="548DD4" w:themeColor="text2" w:themeTint="99"/>
                <w:sz w:val="24"/>
                <w:szCs w:val="24"/>
              </w:rPr>
              <w:t xml:space="preserve">Указывается цена </w:t>
            </w:r>
            <w:r>
              <w:rPr>
                <w:i/>
                <w:color w:val="548DD4" w:themeColor="text2" w:themeTint="99"/>
                <w:sz w:val="24"/>
                <w:szCs w:val="24"/>
              </w:rPr>
              <w:t>за 1 месяц оказания услуг по круглосуточным постам 1-3. Цена не должна превышать начальную максимальную цену за единицу услуг.</w:t>
            </w:r>
          </w:p>
        </w:tc>
      </w:tr>
      <w:tr w:rsidR="00305404" w:rsidRPr="00D73F9A" w:rsidTr="00305404">
        <w:trPr>
          <w:trHeight w:val="275"/>
        </w:trPr>
        <w:tc>
          <w:tcPr>
            <w:tcW w:w="675" w:type="dxa"/>
          </w:tcPr>
          <w:p w:rsidR="00305404" w:rsidRPr="007B563D" w:rsidRDefault="00305404" w:rsidP="00C225AF">
            <w:pPr>
              <w:rPr>
                <w:sz w:val="24"/>
                <w:szCs w:val="24"/>
              </w:rPr>
            </w:pPr>
            <w:r>
              <w:rPr>
                <w:sz w:val="24"/>
                <w:szCs w:val="24"/>
              </w:rPr>
              <w:t>4.</w:t>
            </w:r>
          </w:p>
        </w:tc>
        <w:tc>
          <w:tcPr>
            <w:tcW w:w="3048" w:type="dxa"/>
            <w:vAlign w:val="center"/>
          </w:tcPr>
          <w:p w:rsidR="00305404" w:rsidRDefault="00305404" w:rsidP="00C225AF">
            <w:pPr>
              <w:rPr>
                <w:color w:val="000000"/>
                <w:sz w:val="24"/>
                <w:szCs w:val="24"/>
              </w:rPr>
            </w:pPr>
            <w:r w:rsidRPr="007B563D">
              <w:rPr>
                <w:sz w:val="24"/>
                <w:szCs w:val="24"/>
              </w:rPr>
              <w:t>За 1 месяц оказания услуг Пост №4 Администратор территории-</w:t>
            </w:r>
          </w:p>
        </w:tc>
        <w:tc>
          <w:tcPr>
            <w:tcW w:w="1711" w:type="dxa"/>
            <w:vAlign w:val="center"/>
          </w:tcPr>
          <w:p w:rsidR="00305404" w:rsidRPr="000839C7" w:rsidRDefault="00305404" w:rsidP="00305404">
            <w:pPr>
              <w:rPr>
                <w:sz w:val="24"/>
                <w:szCs w:val="24"/>
              </w:rPr>
            </w:pPr>
            <w:r>
              <w:rPr>
                <w:sz w:val="24"/>
                <w:szCs w:val="24"/>
              </w:rPr>
              <w:t>месяц</w:t>
            </w:r>
          </w:p>
        </w:tc>
        <w:tc>
          <w:tcPr>
            <w:tcW w:w="1642" w:type="dxa"/>
            <w:vAlign w:val="center"/>
          </w:tcPr>
          <w:p w:rsidR="00305404" w:rsidRPr="000839C7" w:rsidRDefault="00305404" w:rsidP="00305404">
            <w:pPr>
              <w:rPr>
                <w:b/>
                <w:sz w:val="24"/>
                <w:szCs w:val="24"/>
              </w:rPr>
            </w:pPr>
          </w:p>
        </w:tc>
        <w:tc>
          <w:tcPr>
            <w:tcW w:w="3487" w:type="dxa"/>
            <w:vAlign w:val="center"/>
          </w:tcPr>
          <w:p w:rsidR="00305404" w:rsidRPr="00D73F9A" w:rsidRDefault="00305404" w:rsidP="00C225AF">
            <w:pPr>
              <w:rPr>
                <w:i/>
                <w:color w:val="548DD4" w:themeColor="text2" w:themeTint="99"/>
                <w:sz w:val="24"/>
                <w:szCs w:val="24"/>
              </w:rPr>
            </w:pPr>
            <w:r w:rsidRPr="00D73F9A">
              <w:rPr>
                <w:i/>
                <w:color w:val="548DD4" w:themeColor="text2" w:themeTint="99"/>
                <w:sz w:val="24"/>
                <w:szCs w:val="24"/>
              </w:rPr>
              <w:t xml:space="preserve">Указывается цена </w:t>
            </w:r>
            <w:r>
              <w:rPr>
                <w:i/>
                <w:color w:val="548DD4" w:themeColor="text2" w:themeTint="99"/>
                <w:sz w:val="24"/>
                <w:szCs w:val="24"/>
              </w:rPr>
              <w:t>за 1 месяц оказания услуг по Посту №4.</w:t>
            </w:r>
            <w:r>
              <w:t xml:space="preserve"> </w:t>
            </w:r>
            <w:r w:rsidRPr="0091064B">
              <w:rPr>
                <w:i/>
                <w:color w:val="548DD4" w:themeColor="text2" w:themeTint="99"/>
                <w:sz w:val="24"/>
                <w:szCs w:val="24"/>
              </w:rPr>
              <w:t>Цена не должна превышать начальную максим</w:t>
            </w:r>
            <w:r>
              <w:rPr>
                <w:i/>
                <w:color w:val="548DD4" w:themeColor="text2" w:themeTint="99"/>
                <w:sz w:val="24"/>
                <w:szCs w:val="24"/>
              </w:rPr>
              <w:t>альную цену за единицу услуг</w:t>
            </w:r>
            <w:r w:rsidRPr="0091064B">
              <w:rPr>
                <w:i/>
                <w:color w:val="548DD4" w:themeColor="text2" w:themeTint="99"/>
                <w:sz w:val="24"/>
                <w:szCs w:val="24"/>
              </w:rPr>
              <w:t>.</w:t>
            </w:r>
          </w:p>
        </w:tc>
      </w:tr>
      <w:tr w:rsidR="00305404" w:rsidRPr="00D73F9A" w:rsidTr="00305404">
        <w:trPr>
          <w:trHeight w:val="275"/>
        </w:trPr>
        <w:tc>
          <w:tcPr>
            <w:tcW w:w="675" w:type="dxa"/>
          </w:tcPr>
          <w:p w:rsidR="00305404" w:rsidRPr="00C225AF" w:rsidRDefault="00305404" w:rsidP="00C225AF">
            <w:pPr>
              <w:rPr>
                <w:sz w:val="24"/>
                <w:szCs w:val="24"/>
              </w:rPr>
            </w:pPr>
            <w:r>
              <w:rPr>
                <w:sz w:val="24"/>
                <w:szCs w:val="24"/>
              </w:rPr>
              <w:t>5.</w:t>
            </w:r>
          </w:p>
        </w:tc>
        <w:tc>
          <w:tcPr>
            <w:tcW w:w="3048" w:type="dxa"/>
            <w:vAlign w:val="center"/>
          </w:tcPr>
          <w:p w:rsidR="00305404" w:rsidRPr="007B563D" w:rsidRDefault="00305404" w:rsidP="00C225AF">
            <w:pPr>
              <w:rPr>
                <w:sz w:val="24"/>
                <w:szCs w:val="24"/>
              </w:rPr>
            </w:pPr>
            <w:r w:rsidRPr="00C225AF">
              <w:rPr>
                <w:sz w:val="24"/>
                <w:szCs w:val="24"/>
              </w:rPr>
              <w:t>За охрану одного мероприятия (4 сотрудника)-</w:t>
            </w:r>
          </w:p>
        </w:tc>
        <w:tc>
          <w:tcPr>
            <w:tcW w:w="1711" w:type="dxa"/>
            <w:vAlign w:val="center"/>
          </w:tcPr>
          <w:p w:rsidR="00305404" w:rsidRDefault="00305404" w:rsidP="00305404">
            <w:pPr>
              <w:rPr>
                <w:sz w:val="24"/>
                <w:szCs w:val="24"/>
              </w:rPr>
            </w:pPr>
            <w:r>
              <w:rPr>
                <w:sz w:val="24"/>
                <w:szCs w:val="24"/>
              </w:rPr>
              <w:t>мероприятие</w:t>
            </w:r>
          </w:p>
        </w:tc>
        <w:tc>
          <w:tcPr>
            <w:tcW w:w="1642" w:type="dxa"/>
            <w:vAlign w:val="center"/>
          </w:tcPr>
          <w:p w:rsidR="00305404" w:rsidRPr="000839C7" w:rsidRDefault="00305404" w:rsidP="00305404">
            <w:pPr>
              <w:rPr>
                <w:b/>
                <w:sz w:val="24"/>
                <w:szCs w:val="24"/>
              </w:rPr>
            </w:pPr>
          </w:p>
        </w:tc>
        <w:tc>
          <w:tcPr>
            <w:tcW w:w="3487" w:type="dxa"/>
            <w:vAlign w:val="center"/>
          </w:tcPr>
          <w:p w:rsidR="00305404" w:rsidRPr="00D73F9A" w:rsidRDefault="00305404" w:rsidP="00305404">
            <w:pPr>
              <w:rPr>
                <w:i/>
                <w:color w:val="548DD4" w:themeColor="text2" w:themeTint="99"/>
                <w:sz w:val="24"/>
                <w:szCs w:val="24"/>
              </w:rPr>
            </w:pPr>
            <w:r>
              <w:rPr>
                <w:i/>
                <w:color w:val="548DD4" w:themeColor="text2" w:themeTint="99"/>
                <w:sz w:val="24"/>
                <w:szCs w:val="24"/>
              </w:rPr>
              <w:t>Указывается цена за услуги охраны при проведении одного мероприятия (4 охранника).</w:t>
            </w:r>
            <w:r>
              <w:t xml:space="preserve"> </w:t>
            </w:r>
            <w:r w:rsidRPr="00A8577C">
              <w:rPr>
                <w:i/>
                <w:color w:val="548DD4" w:themeColor="text2" w:themeTint="99"/>
                <w:sz w:val="24"/>
                <w:szCs w:val="24"/>
              </w:rPr>
              <w:t>Цена не должна превышать начальную максимальную цену за единицу услуг.</w:t>
            </w:r>
          </w:p>
        </w:tc>
      </w:tr>
      <w:tr w:rsidR="00305404" w:rsidRPr="000839C7" w:rsidTr="00305404">
        <w:tc>
          <w:tcPr>
            <w:tcW w:w="675" w:type="dxa"/>
          </w:tcPr>
          <w:p w:rsidR="00305404" w:rsidRPr="000839C7" w:rsidRDefault="00305404" w:rsidP="00305404">
            <w:pPr>
              <w:shd w:val="clear" w:color="auto" w:fill="FFFFFF"/>
              <w:ind w:left="65"/>
              <w:rPr>
                <w:b/>
                <w:sz w:val="24"/>
                <w:szCs w:val="24"/>
              </w:rPr>
            </w:pPr>
          </w:p>
        </w:tc>
        <w:tc>
          <w:tcPr>
            <w:tcW w:w="3048" w:type="dxa"/>
            <w:vAlign w:val="center"/>
          </w:tcPr>
          <w:p w:rsidR="00305404" w:rsidRPr="000839C7" w:rsidRDefault="00305404" w:rsidP="00305404">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305404" w:rsidRPr="000839C7" w:rsidRDefault="00305404" w:rsidP="00305404">
            <w:pPr>
              <w:jc w:val="left"/>
              <w:rPr>
                <w:sz w:val="24"/>
                <w:szCs w:val="24"/>
              </w:rPr>
            </w:pPr>
            <w:proofErr w:type="gramStart"/>
            <w:r w:rsidRPr="000839C7">
              <w:rPr>
                <w:sz w:val="24"/>
                <w:szCs w:val="24"/>
              </w:rPr>
              <w:t>Представлено</w:t>
            </w:r>
            <w:proofErr w:type="gramEnd"/>
            <w:r w:rsidRPr="000839C7">
              <w:rPr>
                <w:sz w:val="24"/>
                <w:szCs w:val="24"/>
              </w:rPr>
              <w:t>/ не представлено</w:t>
            </w:r>
          </w:p>
        </w:tc>
        <w:tc>
          <w:tcPr>
            <w:tcW w:w="1642" w:type="dxa"/>
            <w:vAlign w:val="center"/>
          </w:tcPr>
          <w:p w:rsidR="00305404" w:rsidRPr="000839C7" w:rsidRDefault="00305404" w:rsidP="00305404">
            <w:pPr>
              <w:jc w:val="left"/>
              <w:rPr>
                <w:b/>
                <w:sz w:val="24"/>
                <w:szCs w:val="24"/>
              </w:rPr>
            </w:pPr>
          </w:p>
        </w:tc>
        <w:tc>
          <w:tcPr>
            <w:tcW w:w="3487" w:type="dxa"/>
            <w:vAlign w:val="center"/>
          </w:tcPr>
          <w:p w:rsidR="00305404" w:rsidRPr="000839C7" w:rsidRDefault="00305404" w:rsidP="00305404">
            <w:pPr>
              <w:jc w:val="left"/>
              <w:rPr>
                <w:sz w:val="24"/>
                <w:szCs w:val="24"/>
              </w:rPr>
            </w:pPr>
            <w:r>
              <w:rPr>
                <w:sz w:val="24"/>
                <w:szCs w:val="24"/>
              </w:rPr>
              <w:t>Представлено в Приложениях № 1</w:t>
            </w:r>
            <w:r w:rsidRPr="000839C7">
              <w:rPr>
                <w:sz w:val="24"/>
                <w:szCs w:val="24"/>
              </w:rPr>
              <w:t>-</w:t>
            </w:r>
            <w:r>
              <w:rPr>
                <w:sz w:val="24"/>
                <w:szCs w:val="24"/>
              </w:rPr>
              <w:t>3</w:t>
            </w:r>
            <w:r w:rsidRPr="000839C7">
              <w:rPr>
                <w:sz w:val="24"/>
                <w:szCs w:val="24"/>
              </w:rPr>
              <w:t xml:space="preserve"> к предложению на участие в закупке</w:t>
            </w:r>
          </w:p>
        </w:tc>
      </w:tr>
    </w:tbl>
    <w:p w:rsidR="00501D99" w:rsidRPr="008A1004" w:rsidRDefault="00501D99" w:rsidP="00501D99">
      <w:pPr>
        <w:ind w:firstLine="709"/>
        <w:jc w:val="both"/>
        <w:rPr>
          <w:sz w:val="22"/>
          <w:szCs w:val="22"/>
        </w:rPr>
      </w:pPr>
    </w:p>
    <w:p w:rsidR="00501D99" w:rsidRPr="008A1004" w:rsidRDefault="00501D99" w:rsidP="001129D0">
      <w:pPr>
        <w:pStyle w:val="ac"/>
        <w:numPr>
          <w:ilvl w:val="0"/>
          <w:numId w:val="42"/>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rsidR="00F96804" w:rsidRDefault="00F96804" w:rsidP="00501D99">
      <w:pPr>
        <w:ind w:firstLine="709"/>
        <w:jc w:val="both"/>
        <w:rPr>
          <w:sz w:val="22"/>
          <w:szCs w:val="22"/>
        </w:rPr>
      </w:pPr>
    </w:p>
    <w:p w:rsidR="007F56E2" w:rsidRDefault="007F56E2" w:rsidP="00501D99">
      <w:pPr>
        <w:ind w:firstLine="709"/>
        <w:jc w:val="both"/>
        <w:rPr>
          <w:sz w:val="22"/>
          <w:szCs w:val="22"/>
        </w:rPr>
      </w:pPr>
      <w:r>
        <w:rPr>
          <w:sz w:val="22"/>
          <w:szCs w:val="22"/>
        </w:rPr>
        <w:t>3.4  Приложение №</w:t>
      </w:r>
      <w:r w:rsidR="00CF13D0">
        <w:rPr>
          <w:sz w:val="22"/>
          <w:szCs w:val="22"/>
        </w:rPr>
        <w:t xml:space="preserve"> </w:t>
      </w:r>
      <w:r>
        <w:rPr>
          <w:sz w:val="22"/>
          <w:szCs w:val="22"/>
        </w:rPr>
        <w:t>4  «Справка о деловой репутации».</w:t>
      </w:r>
    </w:p>
    <w:p w:rsidR="00513A49" w:rsidRPr="008A1004" w:rsidRDefault="007F56E2" w:rsidP="00501D99">
      <w:pPr>
        <w:ind w:firstLine="709"/>
        <w:jc w:val="both"/>
        <w:rPr>
          <w:sz w:val="22"/>
          <w:szCs w:val="22"/>
        </w:rPr>
      </w:pPr>
      <w:r>
        <w:rPr>
          <w:sz w:val="22"/>
          <w:szCs w:val="22"/>
        </w:rPr>
        <w:t>3.5</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CF13D0">
        <w:rPr>
          <w:sz w:val="22"/>
          <w:szCs w:val="22"/>
        </w:rPr>
        <w:t>5</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 xml:space="preserve">ии </w:t>
      </w:r>
      <w:r w:rsidR="00C37C5F">
        <w:rPr>
          <w:sz w:val="22"/>
          <w:szCs w:val="22"/>
        </w:rPr>
        <w:t xml:space="preserve"> </w:t>
      </w:r>
      <w:r w:rsidRPr="008A1004">
        <w:rPr>
          <w:sz w:val="22"/>
          <w:szCs w:val="22"/>
        </w:rPr>
        <w:t>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0" w:name="OLE_LINK98"/>
      <w:r w:rsidRPr="008A1004">
        <w:rPr>
          <w:b/>
          <w:sz w:val="22"/>
          <w:szCs w:val="22"/>
        </w:rPr>
        <w:t xml:space="preserve">Участник </w:t>
      </w:r>
      <w:proofErr w:type="gramStart"/>
      <w:r w:rsidRPr="008A1004">
        <w:rPr>
          <w:b/>
          <w:sz w:val="22"/>
          <w:szCs w:val="22"/>
        </w:rPr>
        <w:t>закупки</w:t>
      </w:r>
      <w:bookmarkEnd w:id="310"/>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1" w:name="_Ref166330475"/>
      <w:bookmarkStart w:id="312" w:name="_Ref166424094"/>
      <w:bookmarkStart w:id="313" w:name="_Toc225857524"/>
      <w:bookmarkStart w:id="314" w:name="_Ref230622735"/>
      <w:bookmarkStart w:id="315" w:name="_Ref230624213"/>
      <w:bookmarkStart w:id="316" w:name="_Toc253648652"/>
      <w:bookmarkStart w:id="317" w:name="_Toc275177227"/>
      <w:bookmarkStart w:id="318" w:name="_Ref290050547"/>
      <w:bookmarkStart w:id="319" w:name="_Toc366896206"/>
      <w:bookmarkStart w:id="320" w:name="_Toc275078263"/>
      <w:bookmarkEnd w:id="307"/>
      <w:bookmarkEnd w:id="308"/>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A11179" w:rsidRDefault="00A11179" w:rsidP="00F035BB">
      <w:pPr>
        <w:jc w:val="right"/>
        <w:rPr>
          <w:sz w:val="22"/>
          <w:szCs w:val="22"/>
        </w:rPr>
      </w:pPr>
      <w:bookmarkStart w:id="321" w:name="_Toc275177228"/>
      <w:bookmarkStart w:id="322" w:name="OLE_LINK104"/>
      <w:bookmarkStart w:id="323" w:name="_Toc292372143"/>
      <w:bookmarkStart w:id="324" w:name="_Ref296003127"/>
      <w:bookmarkStart w:id="325" w:name="_Toc366896207"/>
      <w:bookmarkEnd w:id="311"/>
      <w:bookmarkEnd w:id="312"/>
      <w:bookmarkEnd w:id="313"/>
      <w:bookmarkEnd w:id="314"/>
      <w:bookmarkEnd w:id="315"/>
      <w:bookmarkEnd w:id="316"/>
      <w:bookmarkEnd w:id="317"/>
      <w:bookmarkEnd w:id="318"/>
      <w:bookmarkEnd w:id="319"/>
      <w:bookmarkEnd w:id="320"/>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A11179" w:rsidRDefault="00A11179" w:rsidP="00F035BB">
      <w:pPr>
        <w:jc w:val="right"/>
        <w:rPr>
          <w:sz w:val="22"/>
          <w:szCs w:val="22"/>
        </w:rPr>
      </w:pPr>
    </w:p>
    <w:p w:rsidR="00F035BB" w:rsidRPr="008A1004" w:rsidRDefault="00F035BB" w:rsidP="00F035BB">
      <w:pPr>
        <w:jc w:val="right"/>
        <w:rPr>
          <w:sz w:val="22"/>
          <w:szCs w:val="22"/>
        </w:rPr>
      </w:pPr>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9F71F5" w:rsidP="00A15975">
      <w:pPr>
        <w:ind w:firstLine="567"/>
        <w:jc w:val="center"/>
        <w:rPr>
          <w:sz w:val="22"/>
          <w:szCs w:val="22"/>
        </w:rPr>
      </w:pPr>
      <w:r>
        <w:rPr>
          <w:sz w:val="22"/>
          <w:szCs w:val="22"/>
        </w:rPr>
        <w:t>реестровый номер закупки КСУ/1-1</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proofErr w:type="gramStart"/>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roofErr w:type="gramEnd"/>
    </w:p>
    <w:p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Pr="004A146E">
        <w:rPr>
          <w:rFonts w:eastAsia="Calibri"/>
          <w:i/>
          <w:color w:val="1F497D" w:themeColor="text2"/>
          <w:sz w:val="24"/>
          <w:szCs w:val="24"/>
          <w:lang w:eastAsia="en-US"/>
        </w:rPr>
        <w:t xml:space="preserve">. </w:t>
      </w:r>
    </w:p>
    <w:p w:rsidR="000B7587" w:rsidRPr="004A146E" w:rsidRDefault="000B7587" w:rsidP="004A146E">
      <w:pPr>
        <w:shd w:val="clear" w:color="auto" w:fill="FFFFFF" w:themeFill="background1"/>
        <w:jc w:val="both"/>
        <w:rPr>
          <w:rFonts w:eastAsia="Calibri"/>
          <w:i/>
          <w:color w:val="1F497D" w:themeColor="text2"/>
          <w:sz w:val="24"/>
          <w:szCs w:val="24"/>
          <w:lang w:eastAsia="en-US"/>
        </w:rPr>
      </w:pPr>
      <w:proofErr w:type="gramStart"/>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roofErr w:type="gramEnd"/>
    </w:p>
    <w:p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A707C0" w:rsidRDefault="00A707C0" w:rsidP="00583F69">
      <w:pPr>
        <w:jc w:val="right"/>
        <w:rPr>
          <w:sz w:val="22"/>
          <w:szCs w:val="22"/>
        </w:rPr>
      </w:pPr>
    </w:p>
    <w:p w:rsidR="00166C5F" w:rsidRDefault="00166C5F"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p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9F71F5">
                  <w:pPr>
                    <w:spacing w:line="276" w:lineRule="auto"/>
                    <w:rPr>
                      <w:sz w:val="22"/>
                      <w:szCs w:val="22"/>
                      <w:lang w:eastAsia="en-US"/>
                    </w:rPr>
                  </w:pPr>
                  <w:r w:rsidRPr="008A1004">
                    <w:rPr>
                      <w:sz w:val="22"/>
                      <w:szCs w:val="22"/>
                      <w:lang w:eastAsia="en-US"/>
                    </w:rPr>
                    <w:t xml:space="preserve">                                                         </w:t>
                  </w:r>
                  <w:r w:rsidR="00560D76">
                    <w:rPr>
                      <w:sz w:val="22"/>
                      <w:szCs w:val="22"/>
                      <w:lang w:eastAsia="en-US"/>
                    </w:rPr>
                    <w:t>реестровый номер закупки КСУ/</w:t>
                  </w:r>
                  <w:r w:rsidR="009F71F5">
                    <w:rPr>
                      <w:sz w:val="22"/>
                      <w:szCs w:val="22"/>
                      <w:lang w:eastAsia="en-US"/>
                    </w:rPr>
                    <w:t>1-1</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000669">
              <w:rPr>
                <w:rFonts w:eastAsiaTheme="minorHAnsi"/>
                <w:color w:val="000000"/>
                <w:sz w:val="22"/>
                <w:szCs w:val="22"/>
                <w:lang w:eastAsia="en-US"/>
              </w:rPr>
              <w:t xml:space="preserve">по предмету закупки </w:t>
            </w:r>
            <w:r w:rsidR="00A707C0" w:rsidRPr="00A707C0">
              <w:rPr>
                <w:rFonts w:eastAsiaTheme="minorHAnsi"/>
                <w:color w:val="000000"/>
                <w:sz w:val="22"/>
                <w:szCs w:val="22"/>
                <w:lang w:eastAsia="en-US"/>
              </w:rPr>
              <w:t xml:space="preserve">за последние два года (2019-2020гг.).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E64216">
              <w:rPr>
                <w:rFonts w:eastAsiaTheme="minorHAnsi"/>
                <w:color w:val="000000"/>
                <w:sz w:val="22"/>
                <w:szCs w:val="22"/>
                <w:lang w:eastAsia="en-US"/>
              </w:rPr>
              <w:t xml:space="preserve">на сумму не менее 60% от предельной цены договора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3"/>
              <w:gridCol w:w="2921"/>
              <w:gridCol w:w="2322"/>
              <w:gridCol w:w="2380"/>
              <w:gridCol w:w="1949"/>
            </w:tblGrid>
            <w:tr w:rsidR="00ED34C7"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Примечание</w:t>
                  </w: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1129D0">
            <w:pPr>
              <w:pStyle w:val="ac"/>
              <w:numPr>
                <w:ilvl w:val="0"/>
                <w:numId w:val="52"/>
              </w:numPr>
              <w:spacing w:line="276" w:lineRule="auto"/>
              <w:rPr>
                <w:sz w:val="22"/>
                <w:szCs w:val="22"/>
                <w:lang w:eastAsia="en-US"/>
              </w:rPr>
            </w:pPr>
            <w:r w:rsidRPr="008A1004">
              <w:rPr>
                <w:sz w:val="22"/>
                <w:szCs w:val="22"/>
                <w:lang w:eastAsia="en-US"/>
              </w:rPr>
              <w:t>копии договоров по предмету закупки, зак</w:t>
            </w:r>
            <w:r w:rsidR="00596DDB">
              <w:rPr>
                <w:sz w:val="22"/>
                <w:szCs w:val="22"/>
                <w:lang w:eastAsia="en-US"/>
              </w:rPr>
              <w:t>рытых актами выполненных работ;</w:t>
            </w:r>
          </w:p>
          <w:p w:rsidR="007F14D9" w:rsidRPr="008A1004" w:rsidRDefault="007F14D9" w:rsidP="001129D0">
            <w:pPr>
              <w:pStyle w:val="ac"/>
              <w:numPr>
                <w:ilvl w:val="0"/>
                <w:numId w:val="52"/>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sidR="00C7657D">
              <w:rPr>
                <w:sz w:val="22"/>
                <w:szCs w:val="22"/>
                <w:lang w:eastAsia="en-US"/>
              </w:rPr>
              <w:t>, сертификаты соответствия</w:t>
            </w:r>
            <w:r w:rsidR="00596DD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spacing w:line="276" w:lineRule="auto"/>
              <w:ind w:firstLine="567"/>
              <w:jc w:val="center"/>
              <w:rPr>
                <w:sz w:val="22"/>
                <w:szCs w:val="22"/>
                <w:lang w:eastAsia="en-US"/>
              </w:rPr>
            </w:pPr>
          </w:p>
          <w:p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rsidTr="00ED34C7">
        <w:tc>
          <w:tcPr>
            <w:tcW w:w="10349" w:type="dxa"/>
          </w:tcPr>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9F71F5">
        <w:rPr>
          <w:sz w:val="22"/>
          <w:szCs w:val="22"/>
        </w:rPr>
        <w:t>СУ/1-1</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rsidTr="00000669">
        <w:tc>
          <w:tcPr>
            <w:tcW w:w="71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251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8A1004" w:rsidRDefault="00A11179" w:rsidP="00ED34C7">
            <w:pPr>
              <w:jc w:val="center"/>
              <w:rPr>
                <w:b/>
                <w:sz w:val="22"/>
                <w:szCs w:val="22"/>
              </w:rPr>
            </w:pPr>
            <w:r>
              <w:rPr>
                <w:b/>
                <w:sz w:val="22"/>
                <w:szCs w:val="22"/>
              </w:rPr>
              <w:t>Подтверждающий документ</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5</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bl>
    <w:p w:rsidR="00754406" w:rsidRDefault="00754406" w:rsidP="00DE7698">
      <w:pPr>
        <w:tabs>
          <w:tab w:val="left" w:pos="993"/>
        </w:tabs>
        <w:spacing w:line="276" w:lineRule="auto"/>
        <w:ind w:firstLine="567"/>
        <w:jc w:val="both"/>
        <w:textAlignment w:val="baseline"/>
        <w:rPr>
          <w:sz w:val="22"/>
          <w:szCs w:val="22"/>
        </w:rPr>
      </w:pPr>
    </w:p>
    <w:p w:rsidR="00A00F40" w:rsidRPr="00E573F4" w:rsidRDefault="00ED34C7" w:rsidP="00DE7698">
      <w:pPr>
        <w:tabs>
          <w:tab w:val="left" w:pos="993"/>
        </w:tabs>
        <w:spacing w:line="276" w:lineRule="auto"/>
        <w:ind w:firstLine="567"/>
        <w:jc w:val="both"/>
        <w:textAlignment w:val="baseline"/>
        <w:rPr>
          <w:sz w:val="22"/>
          <w:szCs w:val="22"/>
          <w:lang w:eastAsia="x-none"/>
        </w:rPr>
      </w:pPr>
      <w:r w:rsidRPr="008A1004">
        <w:rPr>
          <w:sz w:val="22"/>
          <w:szCs w:val="22"/>
        </w:rPr>
        <w:t>Участник закупки  отражает н</w:t>
      </w:r>
      <w:r w:rsidRPr="008A1004">
        <w:rPr>
          <w:sz w:val="22"/>
          <w:szCs w:val="22"/>
          <w:shd w:val="clear" w:color="auto" w:fill="FFFFFF"/>
        </w:rPr>
        <w:t xml:space="preserve">аличие в штате </w:t>
      </w:r>
      <w:r w:rsidR="00510A4F" w:rsidRPr="008A1004">
        <w:rPr>
          <w:sz w:val="22"/>
          <w:szCs w:val="22"/>
          <w:shd w:val="clear" w:color="auto" w:fill="FFFFFF"/>
        </w:rPr>
        <w:t>требуемого количества</w:t>
      </w:r>
      <w:r w:rsidR="00013D7C">
        <w:rPr>
          <w:sz w:val="22"/>
          <w:szCs w:val="22"/>
        </w:rPr>
        <w:t xml:space="preserve"> сотрудников</w:t>
      </w:r>
      <w:r w:rsidR="00DE7698">
        <w:rPr>
          <w:sz w:val="22"/>
          <w:szCs w:val="22"/>
        </w:rPr>
        <w:t>.</w:t>
      </w:r>
    </w:p>
    <w:p w:rsidR="00A00F40" w:rsidRPr="008A1004" w:rsidRDefault="00A00F40" w:rsidP="00E573F4">
      <w:pPr>
        <w:ind w:left="426" w:hanging="426"/>
        <w:contextualSpacing/>
        <w:jc w:val="both"/>
        <w:rPr>
          <w:sz w:val="22"/>
          <w:szCs w:val="22"/>
          <w:lang w:eastAsia="x-none"/>
        </w:rPr>
      </w:pPr>
    </w:p>
    <w:p w:rsidR="00361E70" w:rsidRPr="00C240CA" w:rsidRDefault="00C240CA" w:rsidP="00361E70">
      <w:pPr>
        <w:tabs>
          <w:tab w:val="left" w:pos="993"/>
          <w:tab w:val="left" w:pos="1134"/>
        </w:tabs>
        <w:spacing w:line="276" w:lineRule="auto"/>
        <w:jc w:val="both"/>
        <w:rPr>
          <w:i/>
          <w:color w:val="4F81BD" w:themeColor="accent1"/>
          <w:sz w:val="22"/>
          <w:szCs w:val="22"/>
        </w:rPr>
      </w:pPr>
      <w:r w:rsidRPr="00C240CA">
        <w:rPr>
          <w:i/>
          <w:color w:val="4F81BD" w:themeColor="accent1"/>
          <w:sz w:val="22"/>
          <w:szCs w:val="22"/>
        </w:rPr>
        <w:t xml:space="preserve">Количество и опыт персонала подтверждается </w:t>
      </w:r>
      <w:r w:rsidR="00361E70" w:rsidRPr="00C240CA">
        <w:rPr>
          <w:i/>
          <w:color w:val="4F81BD" w:themeColor="accent1"/>
          <w:sz w:val="22"/>
          <w:szCs w:val="22"/>
        </w:rPr>
        <w:t>Справкой, выданной в органах Росгвардии /МВД России о численности в штате Исполнителя охранников не ниже 4 разряда (оригинал).</w:t>
      </w:r>
    </w:p>
    <w:p w:rsidR="000B1989" w:rsidRDefault="00361E70" w:rsidP="00361E70">
      <w:pPr>
        <w:tabs>
          <w:tab w:val="left" w:pos="993"/>
          <w:tab w:val="left" w:pos="1134"/>
        </w:tabs>
        <w:spacing w:line="276" w:lineRule="auto"/>
        <w:jc w:val="both"/>
        <w:rPr>
          <w:i/>
          <w:color w:val="4F81BD" w:themeColor="accent1"/>
          <w:sz w:val="22"/>
          <w:szCs w:val="22"/>
        </w:rPr>
      </w:pPr>
      <w:r w:rsidRPr="00C240CA">
        <w:rPr>
          <w:i/>
          <w:color w:val="4F81BD" w:themeColor="accent1"/>
          <w:sz w:val="22"/>
          <w:szCs w:val="22"/>
        </w:rPr>
        <w:t>Личные карточки охранников (копии), удостоверения частных охранников установленного образца (ФЗ №2487-1</w:t>
      </w:r>
      <w:proofErr w:type="gramStart"/>
      <w:r w:rsidRPr="00C240CA">
        <w:rPr>
          <w:i/>
          <w:color w:val="4F81BD" w:themeColor="accent1"/>
          <w:sz w:val="22"/>
          <w:szCs w:val="22"/>
        </w:rPr>
        <w:t xml:space="preserve"> О</w:t>
      </w:r>
      <w:proofErr w:type="gramEnd"/>
      <w:r w:rsidRPr="00C240CA">
        <w:rPr>
          <w:i/>
          <w:color w:val="4F81BD" w:themeColor="accent1"/>
          <w:sz w:val="22"/>
          <w:szCs w:val="22"/>
        </w:rPr>
        <w:t xml:space="preserve"> частной детективной  и охранной деятельности в Российской Федерации), выписками из трудовых книжек, приказами о приеме на работу.</w:t>
      </w:r>
    </w:p>
    <w:p w:rsidR="00C240CA" w:rsidRPr="00C240CA" w:rsidRDefault="00C240CA" w:rsidP="00361E70">
      <w:pPr>
        <w:tabs>
          <w:tab w:val="left" w:pos="993"/>
          <w:tab w:val="left" w:pos="1134"/>
        </w:tabs>
        <w:spacing w:line="276" w:lineRule="auto"/>
        <w:jc w:val="both"/>
        <w:rPr>
          <w:i/>
          <w:color w:val="4F81BD" w:themeColor="accent1"/>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D04D5" w:rsidRDefault="00ED04D5" w:rsidP="00E900CB">
      <w:pPr>
        <w:tabs>
          <w:tab w:val="left" w:pos="1134"/>
        </w:tabs>
        <w:ind w:firstLine="567"/>
        <w:jc w:val="right"/>
        <w:rPr>
          <w:sz w:val="22"/>
          <w:szCs w:val="22"/>
        </w:rPr>
      </w:pPr>
    </w:p>
    <w:p w:rsidR="00D4621B" w:rsidRDefault="00D4621B" w:rsidP="00E900CB">
      <w:pPr>
        <w:tabs>
          <w:tab w:val="left" w:pos="1134"/>
        </w:tabs>
        <w:ind w:firstLine="567"/>
        <w:jc w:val="right"/>
        <w:rPr>
          <w:sz w:val="22"/>
          <w:szCs w:val="22"/>
        </w:rPr>
      </w:pPr>
    </w:p>
    <w:tbl>
      <w:tblPr>
        <w:tblW w:w="0" w:type="auto"/>
        <w:tblLook w:val="04A0" w:firstRow="1" w:lastRow="0" w:firstColumn="1" w:lastColumn="0" w:noHBand="0" w:noVBand="1"/>
      </w:tblPr>
      <w:tblGrid>
        <w:gridCol w:w="4770"/>
        <w:gridCol w:w="5793"/>
      </w:tblGrid>
      <w:tr w:rsidR="00C623A2" w:rsidRPr="006B4167" w:rsidTr="00305404">
        <w:tc>
          <w:tcPr>
            <w:tcW w:w="10598" w:type="dxa"/>
            <w:gridSpan w:val="2"/>
          </w:tcPr>
          <w:p w:rsidR="00C623A2" w:rsidRDefault="00C623A2" w:rsidP="00305404">
            <w:pPr>
              <w:pStyle w:val="20"/>
              <w:tabs>
                <w:tab w:val="left" w:pos="567"/>
              </w:tabs>
              <w:spacing w:after="0"/>
              <w:jc w:val="left"/>
              <w:rPr>
                <w:i/>
                <w:sz w:val="24"/>
                <w:szCs w:val="24"/>
              </w:rPr>
            </w:pPr>
            <w:r>
              <w:rPr>
                <w:i/>
                <w:sz w:val="24"/>
                <w:szCs w:val="24"/>
              </w:rPr>
              <w:br w:type="page"/>
            </w:r>
          </w:p>
          <w:p w:rsidR="00C623A2" w:rsidRDefault="00C623A2" w:rsidP="00C623A2">
            <w:pPr>
              <w:pStyle w:val="20"/>
              <w:tabs>
                <w:tab w:val="left" w:pos="567"/>
              </w:tabs>
              <w:spacing w:after="0"/>
              <w:jc w:val="left"/>
              <w:rPr>
                <w:i/>
                <w:sz w:val="24"/>
                <w:szCs w:val="24"/>
              </w:rPr>
            </w:pPr>
            <w:r>
              <w:rPr>
                <w:i/>
                <w:sz w:val="24"/>
                <w:szCs w:val="24"/>
              </w:rPr>
              <w:t xml:space="preserve">        </w:t>
            </w:r>
          </w:p>
          <w:p w:rsidR="009F71F5" w:rsidRDefault="00C623A2" w:rsidP="00C623A2">
            <w:pPr>
              <w:pStyle w:val="20"/>
              <w:tabs>
                <w:tab w:val="left" w:pos="567"/>
              </w:tabs>
              <w:spacing w:after="0"/>
              <w:jc w:val="left"/>
              <w:rPr>
                <w:sz w:val="24"/>
                <w:szCs w:val="24"/>
              </w:rPr>
            </w:pPr>
            <w:r>
              <w:rPr>
                <w:i/>
                <w:sz w:val="24"/>
                <w:szCs w:val="24"/>
              </w:rPr>
              <w:t xml:space="preserve">     </w:t>
            </w:r>
            <w:r w:rsidRPr="006B4167">
              <w:rPr>
                <w:sz w:val="24"/>
                <w:szCs w:val="24"/>
              </w:rPr>
              <w:t>Ф</w:t>
            </w:r>
            <w:bookmarkStart w:id="326" w:name="_Toc264972841"/>
            <w:bookmarkStart w:id="327" w:name="_Toc363571546"/>
            <w:r w:rsidRPr="006B4167">
              <w:rPr>
                <w:sz w:val="24"/>
                <w:szCs w:val="24"/>
              </w:rPr>
              <w:t xml:space="preserve">ОРМА </w:t>
            </w:r>
            <w:r>
              <w:rPr>
                <w:sz w:val="24"/>
                <w:szCs w:val="24"/>
              </w:rPr>
              <w:t xml:space="preserve">6        </w:t>
            </w:r>
            <w:r w:rsidRPr="006B4167">
              <w:rPr>
                <w:sz w:val="24"/>
                <w:szCs w:val="24"/>
              </w:rPr>
              <w:t>«ДЕЛОВАЯ РЕПУТАЦИЯ УЧАСТНИКА ЗАКУПКИ»</w:t>
            </w:r>
            <w:bookmarkEnd w:id="326"/>
            <w:bookmarkEnd w:id="327"/>
            <w:r w:rsidR="009F71F5">
              <w:rPr>
                <w:sz w:val="24"/>
                <w:szCs w:val="24"/>
              </w:rPr>
              <w:t xml:space="preserve"> </w:t>
            </w:r>
          </w:p>
          <w:p w:rsidR="00C623A2" w:rsidRPr="006B4167" w:rsidRDefault="009F71F5" w:rsidP="00C623A2">
            <w:pPr>
              <w:pStyle w:val="20"/>
              <w:tabs>
                <w:tab w:val="left" w:pos="567"/>
              </w:tabs>
              <w:spacing w:after="0"/>
              <w:jc w:val="left"/>
              <w:rPr>
                <w:sz w:val="24"/>
                <w:szCs w:val="24"/>
              </w:rPr>
            </w:pPr>
            <w:r>
              <w:rPr>
                <w:sz w:val="24"/>
                <w:szCs w:val="24"/>
              </w:rPr>
              <w:t xml:space="preserve">                                          Реестровый номер закупки КСУ/1-1-21</w:t>
            </w:r>
          </w:p>
        </w:tc>
      </w:tr>
      <w:tr w:rsidR="00C623A2" w:rsidRPr="006B4167" w:rsidTr="00305404">
        <w:tc>
          <w:tcPr>
            <w:tcW w:w="10598" w:type="dxa"/>
            <w:gridSpan w:val="2"/>
          </w:tcPr>
          <w:p w:rsidR="00C623A2" w:rsidRPr="006B4167" w:rsidRDefault="00C623A2" w:rsidP="00305404">
            <w:pPr>
              <w:tabs>
                <w:tab w:val="left" w:pos="567"/>
              </w:tabs>
              <w:rPr>
                <w:sz w:val="24"/>
                <w:szCs w:val="24"/>
              </w:rPr>
            </w:pPr>
          </w:p>
        </w:tc>
      </w:tr>
      <w:tr w:rsidR="00C623A2" w:rsidRPr="006B4167" w:rsidTr="00305404">
        <w:tc>
          <w:tcPr>
            <w:tcW w:w="4785" w:type="dxa"/>
          </w:tcPr>
          <w:p w:rsidR="00C623A2" w:rsidRPr="006B4167" w:rsidRDefault="00C623A2" w:rsidP="00305404">
            <w:pPr>
              <w:tabs>
                <w:tab w:val="left" w:pos="567"/>
              </w:tabs>
              <w:rPr>
                <w:sz w:val="24"/>
                <w:szCs w:val="24"/>
              </w:rPr>
            </w:pPr>
          </w:p>
        </w:tc>
        <w:tc>
          <w:tcPr>
            <w:tcW w:w="5813" w:type="dxa"/>
          </w:tcPr>
          <w:p w:rsidR="00C623A2" w:rsidRPr="006B4167" w:rsidRDefault="00C623A2" w:rsidP="00305404">
            <w:pPr>
              <w:tabs>
                <w:tab w:val="left" w:pos="567"/>
              </w:tabs>
              <w:jc w:val="right"/>
              <w:rPr>
                <w:sz w:val="24"/>
                <w:szCs w:val="24"/>
              </w:rPr>
            </w:pPr>
            <w:r>
              <w:rPr>
                <w:sz w:val="24"/>
                <w:szCs w:val="24"/>
              </w:rPr>
              <w:t>Приложение № 4</w:t>
            </w:r>
          </w:p>
          <w:p w:rsidR="00C623A2" w:rsidRPr="006B4167" w:rsidRDefault="00C623A2" w:rsidP="00305404">
            <w:pPr>
              <w:tabs>
                <w:tab w:val="left" w:pos="567"/>
              </w:tabs>
              <w:jc w:val="right"/>
              <w:rPr>
                <w:sz w:val="24"/>
                <w:szCs w:val="24"/>
              </w:rPr>
            </w:pPr>
            <w:r w:rsidRPr="006B4167">
              <w:rPr>
                <w:sz w:val="24"/>
                <w:szCs w:val="24"/>
              </w:rPr>
              <w:t xml:space="preserve"> к Заявке на участие в закупке</w:t>
            </w:r>
          </w:p>
        </w:tc>
      </w:tr>
      <w:tr w:rsidR="00C623A2" w:rsidRPr="006B4167" w:rsidTr="00305404">
        <w:tc>
          <w:tcPr>
            <w:tcW w:w="4785" w:type="dxa"/>
          </w:tcPr>
          <w:p w:rsidR="00C623A2" w:rsidRPr="006B4167" w:rsidRDefault="00C623A2" w:rsidP="00305404">
            <w:pPr>
              <w:tabs>
                <w:tab w:val="left" w:pos="567"/>
              </w:tabs>
              <w:rPr>
                <w:sz w:val="24"/>
                <w:szCs w:val="24"/>
              </w:rPr>
            </w:pPr>
          </w:p>
        </w:tc>
        <w:tc>
          <w:tcPr>
            <w:tcW w:w="5813" w:type="dxa"/>
          </w:tcPr>
          <w:p w:rsidR="00C623A2" w:rsidRPr="006B4167" w:rsidRDefault="00C623A2" w:rsidP="00305404">
            <w:pPr>
              <w:tabs>
                <w:tab w:val="left" w:pos="567"/>
              </w:tabs>
              <w:jc w:val="right"/>
              <w:rPr>
                <w:sz w:val="24"/>
                <w:szCs w:val="24"/>
              </w:rPr>
            </w:pPr>
          </w:p>
        </w:tc>
      </w:tr>
      <w:tr w:rsidR="00C623A2" w:rsidRPr="006B4167" w:rsidTr="00305404">
        <w:tc>
          <w:tcPr>
            <w:tcW w:w="4785" w:type="dxa"/>
          </w:tcPr>
          <w:p w:rsidR="00C623A2" w:rsidRPr="006B4167" w:rsidRDefault="00C623A2" w:rsidP="00305404">
            <w:pPr>
              <w:tabs>
                <w:tab w:val="left" w:pos="567"/>
              </w:tabs>
              <w:rPr>
                <w:sz w:val="24"/>
                <w:szCs w:val="24"/>
              </w:rPr>
            </w:pPr>
            <w:r w:rsidRPr="006B4167">
              <w:rPr>
                <w:sz w:val="24"/>
                <w:szCs w:val="24"/>
              </w:rPr>
              <w:t>На бланке организации</w:t>
            </w:r>
          </w:p>
          <w:p w:rsidR="00C623A2" w:rsidRPr="006B4167" w:rsidRDefault="00C623A2" w:rsidP="00305404">
            <w:pPr>
              <w:tabs>
                <w:tab w:val="left" w:pos="567"/>
              </w:tabs>
              <w:rPr>
                <w:sz w:val="24"/>
                <w:szCs w:val="24"/>
              </w:rPr>
            </w:pPr>
            <w:r w:rsidRPr="006B4167">
              <w:rPr>
                <w:sz w:val="24"/>
                <w:szCs w:val="24"/>
              </w:rPr>
              <w:t>Дата, исх. номер</w:t>
            </w:r>
          </w:p>
          <w:p w:rsidR="00C623A2" w:rsidRPr="006B4167" w:rsidRDefault="00C623A2" w:rsidP="00305404">
            <w:pPr>
              <w:tabs>
                <w:tab w:val="left" w:pos="567"/>
              </w:tabs>
              <w:rPr>
                <w:sz w:val="24"/>
                <w:szCs w:val="24"/>
              </w:rPr>
            </w:pPr>
          </w:p>
        </w:tc>
        <w:tc>
          <w:tcPr>
            <w:tcW w:w="5813" w:type="dxa"/>
          </w:tcPr>
          <w:p w:rsidR="00C623A2" w:rsidRPr="006B4167" w:rsidRDefault="00C623A2" w:rsidP="00305404">
            <w:pPr>
              <w:tabs>
                <w:tab w:val="left" w:pos="567"/>
              </w:tabs>
              <w:rPr>
                <w:sz w:val="24"/>
                <w:szCs w:val="24"/>
              </w:rPr>
            </w:pPr>
          </w:p>
        </w:tc>
      </w:tr>
      <w:tr w:rsidR="00C623A2" w:rsidRPr="006B4167" w:rsidTr="00305404">
        <w:tc>
          <w:tcPr>
            <w:tcW w:w="4785" w:type="dxa"/>
          </w:tcPr>
          <w:p w:rsidR="00C623A2" w:rsidRPr="006B4167" w:rsidRDefault="00C623A2" w:rsidP="00305404">
            <w:pPr>
              <w:tabs>
                <w:tab w:val="left" w:pos="567"/>
              </w:tabs>
              <w:rPr>
                <w:sz w:val="24"/>
                <w:szCs w:val="24"/>
              </w:rPr>
            </w:pPr>
          </w:p>
        </w:tc>
        <w:tc>
          <w:tcPr>
            <w:tcW w:w="5813" w:type="dxa"/>
          </w:tcPr>
          <w:p w:rsidR="00C623A2" w:rsidRPr="006B4167" w:rsidRDefault="00C623A2" w:rsidP="00305404">
            <w:pPr>
              <w:tabs>
                <w:tab w:val="left" w:pos="567"/>
              </w:tabs>
              <w:rPr>
                <w:sz w:val="24"/>
                <w:szCs w:val="24"/>
              </w:rPr>
            </w:pPr>
          </w:p>
        </w:tc>
      </w:tr>
      <w:tr w:rsidR="00C623A2" w:rsidRPr="006B4167" w:rsidTr="00305404">
        <w:tc>
          <w:tcPr>
            <w:tcW w:w="10598" w:type="dxa"/>
            <w:gridSpan w:val="2"/>
          </w:tcPr>
          <w:p w:rsidR="00C623A2" w:rsidRPr="006B4167" w:rsidRDefault="00C623A2" w:rsidP="00305404">
            <w:pPr>
              <w:tabs>
                <w:tab w:val="left" w:pos="567"/>
              </w:tabs>
              <w:jc w:val="center"/>
              <w:rPr>
                <w:rStyle w:val="affffffffc"/>
                <w:szCs w:val="24"/>
              </w:rPr>
            </w:pPr>
            <w:r>
              <w:rPr>
                <w:rStyle w:val="affffffffc"/>
                <w:szCs w:val="24"/>
              </w:rPr>
              <w:t>СПРАВКА</w:t>
            </w:r>
          </w:p>
          <w:p w:rsidR="00C623A2" w:rsidRPr="006B4167" w:rsidRDefault="00C623A2" w:rsidP="00305404">
            <w:pPr>
              <w:tabs>
                <w:tab w:val="left" w:pos="567"/>
              </w:tabs>
              <w:jc w:val="center"/>
              <w:rPr>
                <w:rStyle w:val="affffffffc"/>
                <w:szCs w:val="24"/>
              </w:rPr>
            </w:pPr>
            <w:r w:rsidRPr="006B4167">
              <w:rPr>
                <w:rStyle w:val="affffffffc"/>
                <w:szCs w:val="24"/>
              </w:rPr>
              <w:t>о деловой репутации участника закупки</w:t>
            </w:r>
          </w:p>
        </w:tc>
      </w:tr>
    </w:tbl>
    <w:p w:rsidR="00C623A2" w:rsidRPr="006B4167" w:rsidRDefault="00C623A2" w:rsidP="00C623A2">
      <w:pPr>
        <w:tabs>
          <w:tab w:val="left" w:pos="567"/>
        </w:tabs>
        <w:rPr>
          <w:sz w:val="24"/>
          <w:szCs w:val="24"/>
        </w:rPr>
      </w:pPr>
    </w:p>
    <w:p w:rsidR="00C623A2" w:rsidRPr="006B4167" w:rsidRDefault="00C623A2" w:rsidP="00C623A2">
      <w:pPr>
        <w:tabs>
          <w:tab w:val="left" w:pos="567"/>
        </w:tabs>
        <w:rPr>
          <w:sz w:val="24"/>
          <w:szCs w:val="24"/>
        </w:rPr>
      </w:pPr>
      <w:r>
        <w:rPr>
          <w:sz w:val="24"/>
          <w:szCs w:val="24"/>
        </w:rPr>
        <w:t xml:space="preserve">            </w:t>
      </w:r>
      <w:r w:rsidRPr="006B4167">
        <w:rPr>
          <w:sz w:val="24"/>
          <w:szCs w:val="24"/>
        </w:rPr>
        <w:t>Участник закупки может предоставить следующие сведения по репутации:</w:t>
      </w:r>
    </w:p>
    <w:p w:rsidR="00C623A2" w:rsidRPr="006B4167" w:rsidRDefault="00C623A2" w:rsidP="00C623A2">
      <w:pPr>
        <w:tabs>
          <w:tab w:val="left" w:pos="567"/>
        </w:tabs>
        <w:rPr>
          <w:sz w:val="24"/>
          <w:szCs w:val="24"/>
        </w:rPr>
      </w:pPr>
      <w:r w:rsidRPr="006B4167">
        <w:rPr>
          <w:sz w:val="24"/>
          <w:szCs w:val="24"/>
        </w:rPr>
        <w:t xml:space="preserve">- </w:t>
      </w:r>
      <w:proofErr w:type="gramStart"/>
      <w:r w:rsidRPr="006B4167">
        <w:rPr>
          <w:sz w:val="24"/>
          <w:szCs w:val="24"/>
        </w:rPr>
        <w:t>о своем участии в качестве ответчика в судебных разбирательствах в арбитражных судах в связи</w:t>
      </w:r>
      <w:proofErr w:type="gramEnd"/>
      <w:r w:rsidRPr="006B4167">
        <w:rPr>
          <w:sz w:val="24"/>
          <w:szCs w:val="24"/>
        </w:rPr>
        <w:t xml:space="preserve"> с исполнением контрактов (договоров), заключенных за последние 3 года на </w:t>
      </w:r>
      <w:r>
        <w:rPr>
          <w:sz w:val="24"/>
          <w:szCs w:val="24"/>
        </w:rPr>
        <w:t>оказание услуг по охране</w:t>
      </w:r>
      <w:r w:rsidRPr="006B4167">
        <w:rPr>
          <w:sz w:val="24"/>
          <w:szCs w:val="24"/>
        </w:rPr>
        <w:t>;</w:t>
      </w:r>
    </w:p>
    <w:p w:rsidR="00C623A2" w:rsidRPr="006B4167" w:rsidRDefault="00C623A2" w:rsidP="00C623A2">
      <w:pPr>
        <w:tabs>
          <w:tab w:val="left" w:pos="567"/>
        </w:tabs>
        <w:rPr>
          <w:sz w:val="24"/>
          <w:szCs w:val="24"/>
        </w:rPr>
      </w:pPr>
      <w:proofErr w:type="gramStart"/>
      <w:r w:rsidRPr="006B4167">
        <w:rPr>
          <w:sz w:val="24"/>
          <w:szCs w:val="24"/>
        </w:rPr>
        <w:t xml:space="preserve">- о наличии претензий, рекламаций заказчиков,  в связи с контрактами (договорами), заключенными за последние 3 года или текущими контрактами (договорами) на </w:t>
      </w:r>
      <w:r>
        <w:rPr>
          <w:sz w:val="24"/>
          <w:szCs w:val="24"/>
        </w:rPr>
        <w:t>оказание услуг по охране</w:t>
      </w:r>
      <w:r w:rsidRPr="006B4167">
        <w:rPr>
          <w:sz w:val="24"/>
          <w:szCs w:val="24"/>
        </w:rPr>
        <w:t>;</w:t>
      </w:r>
      <w:proofErr w:type="gramEnd"/>
    </w:p>
    <w:p w:rsidR="00C623A2" w:rsidRPr="006B4167" w:rsidRDefault="00C623A2" w:rsidP="00C623A2">
      <w:pPr>
        <w:tabs>
          <w:tab w:val="left" w:pos="567"/>
        </w:tabs>
        <w:rPr>
          <w:sz w:val="24"/>
          <w:szCs w:val="24"/>
        </w:rPr>
      </w:pPr>
      <w:r w:rsidRPr="006B4167">
        <w:rPr>
          <w:sz w:val="24"/>
          <w:szCs w:val="24"/>
        </w:rPr>
        <w:t>в соответствии с нижеприведенной таблицей:</w:t>
      </w:r>
    </w:p>
    <w:p w:rsidR="00C623A2" w:rsidRPr="006B4167" w:rsidRDefault="00C623A2" w:rsidP="00C623A2">
      <w:pPr>
        <w:tabs>
          <w:tab w:val="left" w:pos="567"/>
        </w:tabs>
        <w:rPr>
          <w:sz w:val="24"/>
          <w:szCs w:val="24"/>
        </w:rPr>
      </w:pP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129"/>
        <w:gridCol w:w="2410"/>
        <w:gridCol w:w="1844"/>
        <w:gridCol w:w="851"/>
        <w:gridCol w:w="992"/>
      </w:tblGrid>
      <w:tr w:rsidR="00C623A2" w:rsidRPr="0008688C" w:rsidTr="00305404">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623A2" w:rsidRPr="0008688C" w:rsidRDefault="00C623A2" w:rsidP="00305404">
            <w:pPr>
              <w:tabs>
                <w:tab w:val="left" w:pos="567"/>
              </w:tabs>
              <w:rPr>
                <w:b/>
                <w:sz w:val="24"/>
                <w:szCs w:val="24"/>
              </w:rPr>
            </w:pPr>
            <w:r w:rsidRPr="0008688C">
              <w:rPr>
                <w:b/>
                <w:sz w:val="24"/>
                <w:szCs w:val="24"/>
              </w:rPr>
              <w:t> Год начала судебного разбирательства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623A2" w:rsidRPr="0008688C" w:rsidRDefault="00C623A2" w:rsidP="00305404">
            <w:pPr>
              <w:tabs>
                <w:tab w:val="left" w:pos="567"/>
              </w:tabs>
              <w:rPr>
                <w:b/>
                <w:sz w:val="24"/>
                <w:szCs w:val="24"/>
              </w:rPr>
            </w:pPr>
            <w:r w:rsidRPr="0008688C">
              <w:rPr>
                <w:b/>
                <w:sz w:val="24"/>
                <w:szCs w:val="24"/>
              </w:rPr>
              <w:t>Номер дела</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rsidR="00C623A2" w:rsidRPr="0008688C" w:rsidRDefault="00C623A2" w:rsidP="00305404">
            <w:pPr>
              <w:tabs>
                <w:tab w:val="left" w:pos="567"/>
              </w:tabs>
              <w:rPr>
                <w:b/>
                <w:sz w:val="24"/>
                <w:szCs w:val="24"/>
              </w:rPr>
            </w:pPr>
            <w:r w:rsidRPr="0008688C">
              <w:rPr>
                <w:b/>
                <w:sz w:val="24"/>
                <w:szCs w:val="24"/>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623A2" w:rsidRPr="0008688C" w:rsidRDefault="00C623A2" w:rsidP="00305404">
            <w:pPr>
              <w:tabs>
                <w:tab w:val="left" w:pos="567"/>
              </w:tabs>
              <w:rPr>
                <w:b/>
                <w:sz w:val="24"/>
                <w:szCs w:val="24"/>
              </w:rPr>
            </w:pPr>
            <w:r w:rsidRPr="0008688C">
              <w:rPr>
                <w:b/>
                <w:sz w:val="24"/>
                <w:szCs w:val="24"/>
              </w:rPr>
              <w:t>Статус Участника в деле (истец, ответчик, третье лицо или т.п.)</w:t>
            </w:r>
          </w:p>
        </w:tc>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623A2" w:rsidRPr="0008688C" w:rsidRDefault="00C623A2" w:rsidP="00305404">
            <w:pPr>
              <w:tabs>
                <w:tab w:val="left" w:pos="567"/>
              </w:tabs>
              <w:rPr>
                <w:b/>
                <w:sz w:val="24"/>
                <w:szCs w:val="24"/>
              </w:rPr>
            </w:pPr>
            <w:r w:rsidRPr="0008688C">
              <w:rPr>
                <w:b/>
                <w:sz w:val="24"/>
                <w:szCs w:val="24"/>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623A2" w:rsidRPr="0008688C" w:rsidRDefault="00C623A2" w:rsidP="00305404">
            <w:pPr>
              <w:tabs>
                <w:tab w:val="left" w:pos="567"/>
              </w:tabs>
              <w:rPr>
                <w:b/>
                <w:sz w:val="24"/>
                <w:szCs w:val="24"/>
              </w:rPr>
            </w:pPr>
            <w:r w:rsidRPr="0008688C">
              <w:rPr>
                <w:b/>
                <w:sz w:val="24"/>
                <w:szCs w:val="24"/>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623A2" w:rsidRPr="0008688C" w:rsidRDefault="00C623A2" w:rsidP="00305404">
            <w:pPr>
              <w:tabs>
                <w:tab w:val="left" w:pos="567"/>
              </w:tabs>
              <w:rPr>
                <w:b/>
                <w:sz w:val="24"/>
                <w:szCs w:val="24"/>
              </w:rPr>
            </w:pPr>
            <w:r w:rsidRPr="0008688C">
              <w:rPr>
                <w:b/>
                <w:sz w:val="24"/>
                <w:szCs w:val="24"/>
              </w:rPr>
              <w:t>Решение в ПОЛЬЗУ или ПРОТИВ Участника</w:t>
            </w:r>
          </w:p>
        </w:tc>
      </w:tr>
      <w:tr w:rsidR="00C623A2" w:rsidRPr="0008688C" w:rsidTr="00305404">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623A2" w:rsidRPr="0008688C" w:rsidRDefault="00C623A2" w:rsidP="00305404">
            <w:pPr>
              <w:tabs>
                <w:tab w:val="left" w:pos="567"/>
              </w:tabs>
              <w:rPr>
                <w:b/>
                <w:sz w:val="24"/>
                <w:szCs w:val="24"/>
              </w:rPr>
            </w:pPr>
            <w:r w:rsidRPr="0008688C">
              <w:rPr>
                <w:b/>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623A2" w:rsidRPr="0008688C" w:rsidRDefault="00C623A2" w:rsidP="00305404">
            <w:pPr>
              <w:tabs>
                <w:tab w:val="left" w:pos="567"/>
              </w:tabs>
              <w:rPr>
                <w:b/>
                <w:sz w:val="24"/>
                <w:szCs w:val="24"/>
              </w:rPr>
            </w:pPr>
            <w:r w:rsidRPr="0008688C">
              <w:rPr>
                <w:b/>
                <w:sz w:val="24"/>
                <w:szCs w:val="24"/>
              </w:rPr>
              <w:t>2</w:t>
            </w:r>
          </w:p>
        </w:tc>
        <w:tc>
          <w:tcPr>
            <w:tcW w:w="21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623A2" w:rsidRPr="0008688C" w:rsidRDefault="00C623A2" w:rsidP="00305404">
            <w:pPr>
              <w:tabs>
                <w:tab w:val="left" w:pos="567"/>
              </w:tabs>
              <w:rPr>
                <w:b/>
                <w:sz w:val="24"/>
                <w:szCs w:val="24"/>
              </w:rPr>
            </w:pPr>
            <w:r w:rsidRPr="0008688C">
              <w:rPr>
                <w:b/>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623A2" w:rsidRPr="0008688C" w:rsidRDefault="00C623A2" w:rsidP="00305404">
            <w:pPr>
              <w:tabs>
                <w:tab w:val="left" w:pos="567"/>
              </w:tabs>
              <w:rPr>
                <w:b/>
                <w:sz w:val="24"/>
                <w:szCs w:val="24"/>
              </w:rPr>
            </w:pPr>
            <w:r w:rsidRPr="0008688C">
              <w:rPr>
                <w:b/>
                <w:sz w:val="24"/>
                <w:szCs w:val="24"/>
              </w:rPr>
              <w:t>4</w:t>
            </w:r>
          </w:p>
        </w:tc>
        <w:tc>
          <w:tcPr>
            <w:tcW w:w="18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623A2" w:rsidRPr="0008688C" w:rsidRDefault="00C623A2" w:rsidP="00305404">
            <w:pPr>
              <w:tabs>
                <w:tab w:val="left" w:pos="567"/>
              </w:tabs>
              <w:rPr>
                <w:b/>
                <w:sz w:val="24"/>
                <w:szCs w:val="24"/>
              </w:rPr>
            </w:pPr>
            <w:r w:rsidRPr="0008688C">
              <w:rPr>
                <w:b/>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623A2" w:rsidRPr="0008688C" w:rsidRDefault="00C623A2" w:rsidP="00305404">
            <w:pPr>
              <w:tabs>
                <w:tab w:val="left" w:pos="567"/>
              </w:tabs>
              <w:rPr>
                <w:b/>
                <w:sz w:val="24"/>
                <w:szCs w:val="24"/>
              </w:rPr>
            </w:pPr>
            <w:r w:rsidRPr="0008688C">
              <w:rPr>
                <w:b/>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C623A2" w:rsidRPr="0008688C" w:rsidRDefault="00C623A2" w:rsidP="00305404">
            <w:pPr>
              <w:tabs>
                <w:tab w:val="left" w:pos="567"/>
              </w:tabs>
              <w:rPr>
                <w:b/>
                <w:sz w:val="24"/>
                <w:szCs w:val="24"/>
              </w:rPr>
            </w:pPr>
            <w:r w:rsidRPr="0008688C">
              <w:rPr>
                <w:b/>
                <w:sz w:val="24"/>
                <w:szCs w:val="24"/>
              </w:rPr>
              <w:t>7</w:t>
            </w:r>
          </w:p>
        </w:tc>
      </w:tr>
      <w:tr w:rsidR="00C623A2" w:rsidRPr="0008688C" w:rsidTr="00305404">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3A2" w:rsidRPr="0008688C" w:rsidRDefault="00C623A2" w:rsidP="00305404">
            <w:pPr>
              <w:tabs>
                <w:tab w:val="left" w:pos="567"/>
              </w:tabs>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3A2" w:rsidRPr="0008688C" w:rsidRDefault="00C623A2" w:rsidP="00305404">
            <w:pPr>
              <w:tabs>
                <w:tab w:val="left" w:pos="567"/>
              </w:tabs>
              <w:rPr>
                <w:b/>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Pr>
          <w:p w:rsidR="00C623A2" w:rsidRPr="0008688C" w:rsidRDefault="00C623A2" w:rsidP="00305404">
            <w:pPr>
              <w:tabs>
                <w:tab w:val="left" w:pos="567"/>
              </w:tabs>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623A2" w:rsidRPr="0008688C" w:rsidRDefault="00C623A2" w:rsidP="00305404">
            <w:pPr>
              <w:tabs>
                <w:tab w:val="left" w:pos="567"/>
              </w:tabs>
              <w:rPr>
                <w:b/>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C623A2" w:rsidRPr="0008688C" w:rsidRDefault="00C623A2" w:rsidP="00305404">
            <w:pPr>
              <w:tabs>
                <w:tab w:val="left" w:pos="567"/>
              </w:tabs>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623A2" w:rsidRPr="0008688C" w:rsidRDefault="00C623A2" w:rsidP="00305404">
            <w:pPr>
              <w:tabs>
                <w:tab w:val="left" w:pos="567"/>
              </w:tabs>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623A2" w:rsidRPr="0008688C" w:rsidRDefault="00C623A2" w:rsidP="00305404">
            <w:pPr>
              <w:tabs>
                <w:tab w:val="left" w:pos="567"/>
              </w:tabs>
              <w:rPr>
                <w:b/>
                <w:sz w:val="24"/>
                <w:szCs w:val="24"/>
              </w:rPr>
            </w:pPr>
          </w:p>
        </w:tc>
      </w:tr>
    </w:tbl>
    <w:p w:rsidR="00C623A2" w:rsidRPr="006B4167" w:rsidRDefault="00C623A2" w:rsidP="00C623A2">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623A2" w:rsidRPr="006B4167" w:rsidTr="00305404">
        <w:trPr>
          <w:jc w:val="center"/>
        </w:trPr>
        <w:tc>
          <w:tcPr>
            <w:tcW w:w="2660" w:type="dxa"/>
            <w:tcBorders>
              <w:bottom w:val="single" w:sz="4" w:space="0" w:color="000000"/>
            </w:tcBorders>
          </w:tcPr>
          <w:p w:rsidR="00C623A2" w:rsidRPr="006B4167" w:rsidRDefault="00C623A2" w:rsidP="00305404">
            <w:pPr>
              <w:tabs>
                <w:tab w:val="left" w:pos="567"/>
              </w:tabs>
              <w:jc w:val="both"/>
              <w:rPr>
                <w:sz w:val="24"/>
                <w:szCs w:val="24"/>
              </w:rPr>
            </w:pPr>
          </w:p>
        </w:tc>
        <w:tc>
          <w:tcPr>
            <w:tcW w:w="462" w:type="dxa"/>
            <w:tcBorders>
              <w:top w:val="nil"/>
              <w:bottom w:val="nil"/>
            </w:tcBorders>
          </w:tcPr>
          <w:p w:rsidR="00C623A2" w:rsidRPr="006B4167" w:rsidRDefault="00C623A2" w:rsidP="00305404">
            <w:pPr>
              <w:tabs>
                <w:tab w:val="left" w:pos="567"/>
              </w:tabs>
              <w:jc w:val="both"/>
              <w:rPr>
                <w:sz w:val="24"/>
                <w:szCs w:val="24"/>
              </w:rPr>
            </w:pPr>
          </w:p>
        </w:tc>
        <w:tc>
          <w:tcPr>
            <w:tcW w:w="2515" w:type="dxa"/>
            <w:tcBorders>
              <w:bottom w:val="single" w:sz="4" w:space="0" w:color="000000"/>
            </w:tcBorders>
          </w:tcPr>
          <w:p w:rsidR="00C623A2" w:rsidRPr="006B4167" w:rsidRDefault="00C623A2" w:rsidP="00305404">
            <w:pPr>
              <w:tabs>
                <w:tab w:val="left" w:pos="567"/>
              </w:tabs>
              <w:jc w:val="both"/>
              <w:rPr>
                <w:sz w:val="24"/>
                <w:szCs w:val="24"/>
              </w:rPr>
            </w:pPr>
          </w:p>
        </w:tc>
        <w:tc>
          <w:tcPr>
            <w:tcW w:w="496" w:type="dxa"/>
            <w:tcBorders>
              <w:top w:val="nil"/>
              <w:bottom w:val="nil"/>
            </w:tcBorders>
          </w:tcPr>
          <w:p w:rsidR="00C623A2" w:rsidRPr="006B4167" w:rsidRDefault="00C623A2" w:rsidP="00305404">
            <w:pPr>
              <w:tabs>
                <w:tab w:val="left" w:pos="567"/>
              </w:tabs>
              <w:jc w:val="both"/>
              <w:rPr>
                <w:sz w:val="24"/>
                <w:szCs w:val="24"/>
              </w:rPr>
            </w:pPr>
          </w:p>
        </w:tc>
        <w:tc>
          <w:tcPr>
            <w:tcW w:w="2727" w:type="dxa"/>
            <w:tcBorders>
              <w:bottom w:val="single" w:sz="4" w:space="0" w:color="000000"/>
            </w:tcBorders>
          </w:tcPr>
          <w:p w:rsidR="00C623A2" w:rsidRPr="006B4167" w:rsidRDefault="00C623A2" w:rsidP="00305404">
            <w:pPr>
              <w:tabs>
                <w:tab w:val="left" w:pos="567"/>
              </w:tabs>
              <w:jc w:val="both"/>
              <w:rPr>
                <w:sz w:val="24"/>
                <w:szCs w:val="24"/>
              </w:rPr>
            </w:pPr>
          </w:p>
        </w:tc>
      </w:tr>
      <w:tr w:rsidR="00C623A2" w:rsidRPr="006B4167" w:rsidTr="00305404">
        <w:trPr>
          <w:jc w:val="center"/>
        </w:trPr>
        <w:tc>
          <w:tcPr>
            <w:tcW w:w="2660" w:type="dxa"/>
            <w:tcBorders>
              <w:top w:val="single" w:sz="4" w:space="0" w:color="000000"/>
              <w:bottom w:val="nil"/>
            </w:tcBorders>
          </w:tcPr>
          <w:p w:rsidR="00C623A2" w:rsidRPr="006B4167" w:rsidRDefault="00C623A2" w:rsidP="00305404">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rsidR="00C623A2" w:rsidRPr="006B4167" w:rsidRDefault="00C623A2" w:rsidP="00305404">
            <w:pPr>
              <w:tabs>
                <w:tab w:val="left" w:pos="567"/>
              </w:tabs>
              <w:jc w:val="both"/>
              <w:rPr>
                <w:i/>
                <w:sz w:val="24"/>
                <w:szCs w:val="24"/>
              </w:rPr>
            </w:pPr>
          </w:p>
        </w:tc>
        <w:tc>
          <w:tcPr>
            <w:tcW w:w="2515" w:type="dxa"/>
            <w:tcBorders>
              <w:top w:val="single" w:sz="4" w:space="0" w:color="000000"/>
              <w:bottom w:val="nil"/>
            </w:tcBorders>
          </w:tcPr>
          <w:p w:rsidR="00C623A2" w:rsidRPr="006B4167" w:rsidRDefault="00C623A2" w:rsidP="00305404">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rsidR="00C623A2" w:rsidRPr="006B4167" w:rsidRDefault="00C623A2" w:rsidP="00305404">
            <w:pPr>
              <w:tabs>
                <w:tab w:val="left" w:pos="567"/>
              </w:tabs>
              <w:jc w:val="both"/>
              <w:rPr>
                <w:i/>
                <w:sz w:val="24"/>
                <w:szCs w:val="24"/>
              </w:rPr>
            </w:pPr>
          </w:p>
        </w:tc>
        <w:tc>
          <w:tcPr>
            <w:tcW w:w="2727" w:type="dxa"/>
            <w:tcBorders>
              <w:top w:val="single" w:sz="4" w:space="0" w:color="000000"/>
              <w:bottom w:val="nil"/>
            </w:tcBorders>
          </w:tcPr>
          <w:p w:rsidR="00C623A2" w:rsidRPr="006B4167" w:rsidRDefault="00C623A2" w:rsidP="00305404">
            <w:pPr>
              <w:tabs>
                <w:tab w:val="left" w:pos="567"/>
              </w:tabs>
              <w:jc w:val="both"/>
              <w:rPr>
                <w:bCs/>
                <w:i/>
                <w:iCs/>
                <w:sz w:val="24"/>
                <w:szCs w:val="24"/>
              </w:rPr>
            </w:pPr>
            <w:r w:rsidRPr="006B4167">
              <w:rPr>
                <w:bCs/>
                <w:i/>
                <w:iCs/>
                <w:sz w:val="24"/>
                <w:szCs w:val="24"/>
              </w:rPr>
              <w:t>(ФИО)</w:t>
            </w:r>
          </w:p>
        </w:tc>
      </w:tr>
      <w:tr w:rsidR="00C623A2" w:rsidRPr="006B4167" w:rsidTr="00305404">
        <w:trPr>
          <w:jc w:val="center"/>
        </w:trPr>
        <w:tc>
          <w:tcPr>
            <w:tcW w:w="2660" w:type="dxa"/>
            <w:tcBorders>
              <w:top w:val="nil"/>
            </w:tcBorders>
          </w:tcPr>
          <w:p w:rsidR="00C623A2" w:rsidRPr="006B4167" w:rsidRDefault="00C623A2" w:rsidP="00305404">
            <w:pPr>
              <w:tabs>
                <w:tab w:val="left" w:pos="567"/>
              </w:tabs>
              <w:jc w:val="both"/>
              <w:rPr>
                <w:i/>
                <w:sz w:val="24"/>
                <w:szCs w:val="24"/>
              </w:rPr>
            </w:pPr>
          </w:p>
        </w:tc>
        <w:tc>
          <w:tcPr>
            <w:tcW w:w="462" w:type="dxa"/>
            <w:tcBorders>
              <w:top w:val="nil"/>
            </w:tcBorders>
          </w:tcPr>
          <w:p w:rsidR="00C623A2" w:rsidRPr="006B4167" w:rsidRDefault="00C623A2" w:rsidP="00305404">
            <w:pPr>
              <w:tabs>
                <w:tab w:val="left" w:pos="567"/>
              </w:tabs>
              <w:jc w:val="both"/>
              <w:rPr>
                <w:i/>
                <w:sz w:val="24"/>
                <w:szCs w:val="24"/>
              </w:rPr>
            </w:pPr>
          </w:p>
        </w:tc>
        <w:tc>
          <w:tcPr>
            <w:tcW w:w="2515" w:type="dxa"/>
            <w:tcBorders>
              <w:top w:val="nil"/>
            </w:tcBorders>
          </w:tcPr>
          <w:p w:rsidR="00C623A2" w:rsidRPr="006B4167" w:rsidRDefault="00C623A2" w:rsidP="00305404">
            <w:pPr>
              <w:tabs>
                <w:tab w:val="left" w:pos="567"/>
              </w:tabs>
              <w:jc w:val="both"/>
              <w:rPr>
                <w:i/>
                <w:sz w:val="24"/>
                <w:szCs w:val="24"/>
              </w:rPr>
            </w:pPr>
            <w:r w:rsidRPr="006B4167">
              <w:rPr>
                <w:i/>
                <w:sz w:val="24"/>
                <w:szCs w:val="24"/>
              </w:rPr>
              <w:t>М.П.</w:t>
            </w:r>
          </w:p>
        </w:tc>
        <w:tc>
          <w:tcPr>
            <w:tcW w:w="496" w:type="dxa"/>
            <w:tcBorders>
              <w:top w:val="nil"/>
            </w:tcBorders>
          </w:tcPr>
          <w:p w:rsidR="00C623A2" w:rsidRPr="006B4167" w:rsidRDefault="00C623A2" w:rsidP="00305404">
            <w:pPr>
              <w:tabs>
                <w:tab w:val="left" w:pos="567"/>
              </w:tabs>
              <w:jc w:val="both"/>
              <w:rPr>
                <w:i/>
                <w:sz w:val="24"/>
                <w:szCs w:val="24"/>
              </w:rPr>
            </w:pPr>
          </w:p>
        </w:tc>
        <w:tc>
          <w:tcPr>
            <w:tcW w:w="2727" w:type="dxa"/>
            <w:tcBorders>
              <w:top w:val="nil"/>
            </w:tcBorders>
          </w:tcPr>
          <w:p w:rsidR="00C623A2" w:rsidRPr="006B4167" w:rsidRDefault="00C623A2" w:rsidP="00305404">
            <w:pPr>
              <w:tabs>
                <w:tab w:val="left" w:pos="567"/>
              </w:tabs>
              <w:jc w:val="both"/>
              <w:rPr>
                <w:i/>
                <w:sz w:val="24"/>
                <w:szCs w:val="24"/>
              </w:rPr>
            </w:pPr>
          </w:p>
        </w:tc>
      </w:tr>
    </w:tbl>
    <w:p w:rsidR="00C623A2" w:rsidRPr="006B4167" w:rsidRDefault="00C623A2" w:rsidP="00C623A2">
      <w:pPr>
        <w:tabs>
          <w:tab w:val="left" w:pos="567"/>
        </w:tabs>
        <w:rPr>
          <w:b/>
          <w:i/>
          <w:color w:val="1F497D" w:themeColor="text2"/>
          <w:sz w:val="24"/>
          <w:szCs w:val="24"/>
        </w:rPr>
      </w:pPr>
      <w:r w:rsidRPr="006B4167">
        <w:rPr>
          <w:b/>
          <w:i/>
          <w:color w:val="1F497D" w:themeColor="text2"/>
          <w:sz w:val="24"/>
          <w:szCs w:val="24"/>
        </w:rPr>
        <w:t>Примечание:</w:t>
      </w:r>
    </w:p>
    <w:p w:rsidR="00C623A2" w:rsidRPr="006B4167" w:rsidRDefault="00C623A2" w:rsidP="00C623A2">
      <w:pPr>
        <w:tabs>
          <w:tab w:val="left" w:pos="567"/>
        </w:tabs>
        <w:rPr>
          <w:i/>
          <w:color w:val="1F497D" w:themeColor="text2"/>
          <w:sz w:val="24"/>
          <w:szCs w:val="24"/>
        </w:rPr>
      </w:pPr>
      <w:r w:rsidRPr="006B4167">
        <w:rPr>
          <w:i/>
          <w:color w:val="1F497D" w:themeColor="text2"/>
          <w:sz w:val="24"/>
          <w:szCs w:val="24"/>
        </w:rPr>
        <w:t>В случае проставления участником закупки в графах таблицы прочерков «</w:t>
      </w:r>
      <w:proofErr w:type="gramStart"/>
      <w:r w:rsidRPr="006B4167">
        <w:rPr>
          <w:i/>
          <w:color w:val="1F497D" w:themeColor="text2"/>
          <w:sz w:val="24"/>
          <w:szCs w:val="24"/>
        </w:rPr>
        <w:t>-»</w:t>
      </w:r>
      <w:proofErr w:type="gramEnd"/>
      <w:r w:rsidRPr="006B4167">
        <w:rPr>
          <w:i/>
          <w:color w:val="1F497D" w:themeColor="text2"/>
          <w:sz w:val="24"/>
          <w:szCs w:val="24"/>
        </w:rPr>
        <w:t>, указанные прочерки означают подтверждение отсутствия претензий, исков, рекламаций.</w:t>
      </w:r>
    </w:p>
    <w:p w:rsidR="00C623A2" w:rsidRPr="006B4167" w:rsidRDefault="00C623A2" w:rsidP="00C623A2">
      <w:pPr>
        <w:tabs>
          <w:tab w:val="left" w:pos="567"/>
        </w:tabs>
        <w:jc w:val="both"/>
        <w:rPr>
          <w:color w:val="1F497D" w:themeColor="text2"/>
          <w:sz w:val="24"/>
          <w:szCs w:val="24"/>
        </w:rPr>
      </w:pPr>
    </w:p>
    <w:p w:rsidR="00C623A2" w:rsidRPr="006B4167" w:rsidRDefault="00C623A2" w:rsidP="00C623A2">
      <w:pPr>
        <w:tabs>
          <w:tab w:val="left" w:pos="567"/>
          <w:tab w:val="left" w:pos="1134"/>
        </w:tabs>
        <w:jc w:val="both"/>
        <w:rPr>
          <w:i/>
          <w:color w:val="4F81BD" w:themeColor="accent1"/>
          <w:sz w:val="24"/>
          <w:szCs w:val="24"/>
        </w:rPr>
      </w:pPr>
    </w:p>
    <w:p w:rsidR="00C623A2" w:rsidRPr="006B4167" w:rsidRDefault="00C623A2" w:rsidP="00C623A2">
      <w:pPr>
        <w:tabs>
          <w:tab w:val="left" w:pos="567"/>
          <w:tab w:val="left" w:pos="1134"/>
        </w:tabs>
        <w:jc w:val="both"/>
        <w:rPr>
          <w:i/>
          <w:color w:val="4F81BD" w:themeColor="accent1"/>
          <w:sz w:val="24"/>
          <w:szCs w:val="24"/>
        </w:rPr>
      </w:pPr>
    </w:p>
    <w:p w:rsidR="00D4621B" w:rsidRDefault="00D4621B" w:rsidP="00E900CB">
      <w:pPr>
        <w:tabs>
          <w:tab w:val="left" w:pos="1134"/>
        </w:tabs>
        <w:ind w:firstLine="567"/>
        <w:jc w:val="right"/>
        <w:rPr>
          <w:sz w:val="22"/>
          <w:szCs w:val="22"/>
        </w:rPr>
      </w:pPr>
    </w:p>
    <w:p w:rsidR="00000669" w:rsidRDefault="00000669" w:rsidP="00E900CB">
      <w:pPr>
        <w:tabs>
          <w:tab w:val="left" w:pos="1134"/>
        </w:tabs>
        <w:ind w:firstLine="567"/>
        <w:jc w:val="right"/>
        <w:rPr>
          <w:sz w:val="22"/>
          <w:szCs w:val="22"/>
        </w:rPr>
      </w:pPr>
    </w:p>
    <w:p w:rsidR="00000669" w:rsidRDefault="00000669" w:rsidP="00E900CB">
      <w:pPr>
        <w:tabs>
          <w:tab w:val="left" w:pos="1134"/>
        </w:tabs>
        <w:ind w:firstLine="567"/>
        <w:jc w:val="right"/>
        <w:rPr>
          <w:sz w:val="22"/>
          <w:szCs w:val="22"/>
        </w:rPr>
      </w:pPr>
    </w:p>
    <w:p w:rsidR="00000669" w:rsidRDefault="00000669"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C623A2" w:rsidRDefault="00C623A2" w:rsidP="00E900CB">
      <w:pPr>
        <w:tabs>
          <w:tab w:val="left" w:pos="1134"/>
        </w:tabs>
        <w:ind w:firstLine="567"/>
        <w:jc w:val="right"/>
        <w:rPr>
          <w:sz w:val="22"/>
          <w:szCs w:val="22"/>
        </w:rPr>
      </w:pPr>
    </w:p>
    <w:p w:rsidR="00E900CB" w:rsidRDefault="00E900CB" w:rsidP="00E900CB">
      <w:pPr>
        <w:tabs>
          <w:tab w:val="left" w:pos="1134"/>
        </w:tabs>
        <w:ind w:firstLine="567"/>
        <w:jc w:val="right"/>
        <w:rPr>
          <w:sz w:val="22"/>
          <w:szCs w:val="22"/>
        </w:rPr>
      </w:pPr>
      <w:r w:rsidRPr="00E900CB">
        <w:rPr>
          <w:sz w:val="22"/>
          <w:szCs w:val="22"/>
        </w:rPr>
        <w:t>Приложение №</w:t>
      </w:r>
      <w:r w:rsidR="000A3812">
        <w:rPr>
          <w:sz w:val="22"/>
          <w:szCs w:val="22"/>
        </w:rPr>
        <w:t xml:space="preserve"> </w:t>
      </w:r>
      <w:r w:rsidR="00C623A2">
        <w:rPr>
          <w:sz w:val="22"/>
          <w:szCs w:val="22"/>
        </w:rPr>
        <w:t>5</w:t>
      </w:r>
      <w:r>
        <w:rPr>
          <w:sz w:val="22"/>
          <w:szCs w:val="22"/>
        </w:rPr>
        <w:t xml:space="preserve"> к заявке</w:t>
      </w:r>
    </w:p>
    <w:p w:rsidR="00ED34C7" w:rsidRPr="00E900CB" w:rsidRDefault="00E900CB" w:rsidP="00E900CB">
      <w:pPr>
        <w:tabs>
          <w:tab w:val="left" w:pos="1134"/>
        </w:tabs>
        <w:ind w:firstLine="567"/>
        <w:jc w:val="right"/>
        <w:rPr>
          <w:sz w:val="22"/>
          <w:szCs w:val="22"/>
        </w:rPr>
      </w:pPr>
      <w:r>
        <w:rPr>
          <w:sz w:val="22"/>
          <w:szCs w:val="22"/>
        </w:rPr>
        <w:t>на участие в закупке</w:t>
      </w:r>
    </w:p>
    <w:p w:rsidR="00ED34C7" w:rsidRPr="00E900CB" w:rsidRDefault="00ED34C7" w:rsidP="00ED34C7">
      <w:pPr>
        <w:ind w:firstLine="567"/>
        <w:jc w:val="both"/>
        <w:rPr>
          <w:sz w:val="22"/>
          <w:szCs w:val="22"/>
        </w:rPr>
      </w:pPr>
    </w:p>
    <w:p w:rsidR="00ED34C7" w:rsidRPr="008A1004" w:rsidRDefault="00ED34C7" w:rsidP="00ED34C7">
      <w:pPr>
        <w:jc w:val="both"/>
        <w:rPr>
          <w:i/>
          <w:sz w:val="22"/>
          <w:szCs w:val="22"/>
        </w:rPr>
      </w:pPr>
    </w:p>
    <w:p w:rsidR="003573BB" w:rsidRPr="008A1004" w:rsidRDefault="00C86656" w:rsidP="003573BB">
      <w:pPr>
        <w:shd w:val="clear" w:color="auto" w:fill="FFFFFF" w:themeFill="background1"/>
        <w:spacing w:after="120" w:line="259" w:lineRule="auto"/>
        <w:jc w:val="center"/>
        <w:rPr>
          <w:rFonts w:eastAsia="Calibri"/>
          <w:sz w:val="22"/>
          <w:szCs w:val="22"/>
          <w:lang w:eastAsia="en-US"/>
        </w:rPr>
      </w:pPr>
      <w:bookmarkStart w:id="328" w:name="_Toc275078264"/>
      <w:bookmarkEnd w:id="321"/>
      <w:bookmarkEnd w:id="322"/>
      <w:bookmarkEnd w:id="323"/>
      <w:bookmarkEnd w:id="324"/>
      <w:bookmarkEnd w:id="325"/>
      <w:r>
        <w:rPr>
          <w:rFonts w:eastAsia="Calibri"/>
          <w:sz w:val="22"/>
          <w:szCs w:val="22"/>
          <w:lang w:eastAsia="en-US"/>
        </w:rPr>
        <w:t xml:space="preserve">                                                                                                     </w:t>
      </w:r>
      <w:r w:rsidR="00CE7C3B">
        <w:rPr>
          <w:rFonts w:eastAsia="Calibri"/>
          <w:sz w:val="22"/>
          <w:szCs w:val="22"/>
          <w:lang w:eastAsia="en-US"/>
        </w:rPr>
        <w:t xml:space="preserve">    </w:t>
      </w:r>
    </w:p>
    <w:p w:rsidR="009D616F" w:rsidRPr="008A1004" w:rsidRDefault="00C623A2" w:rsidP="00E45B94">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7</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1129D0">
      <w:pPr>
        <w:numPr>
          <w:ilvl w:val="0"/>
          <w:numId w:val="45"/>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1129D0">
      <w:pPr>
        <w:numPr>
          <w:ilvl w:val="0"/>
          <w:numId w:val="47"/>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312F3BE1" wp14:editId="7C18EF1E">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276661" w:rsidRDefault="00276661" w:rsidP="00E45B94">
                            <w:pPr>
                              <w:jc w:val="center"/>
                              <w:rPr>
                                <w:b/>
                              </w:rPr>
                            </w:pPr>
                            <w:r>
                              <w:rPr>
                                <w:b/>
                              </w:rPr>
                              <w:t>Субъект персональных данных</w:t>
                            </w:r>
                          </w:p>
                          <w:p w:rsidR="00276661" w:rsidRDefault="00276661" w:rsidP="00E45B94">
                            <w:pPr>
                              <w:jc w:val="center"/>
                              <w:rPr>
                                <w:b/>
                              </w:rPr>
                            </w:pPr>
                            <w:r>
                              <w:rPr>
                                <w:b/>
                              </w:rPr>
                              <w:t>«Ознакомлен»</w:t>
                            </w:r>
                          </w:p>
                          <w:p w:rsidR="00276661" w:rsidRDefault="00276661" w:rsidP="00E45B94">
                            <w:pPr>
                              <w:pBdr>
                                <w:bottom w:val="single" w:sz="6" w:space="1" w:color="auto"/>
                              </w:pBdr>
                              <w:rPr>
                                <w:b/>
                              </w:rPr>
                            </w:pPr>
                          </w:p>
                          <w:p w:rsidR="00276661" w:rsidRDefault="00276661" w:rsidP="00E45B94">
                            <w:pPr>
                              <w:jc w:val="center"/>
                              <w:rPr>
                                <w:i/>
                              </w:rPr>
                            </w:pPr>
                            <w:r w:rsidRPr="001971F0">
                              <w:rPr>
                                <w:i/>
                              </w:rPr>
                              <w:t>(Ф</w:t>
                            </w:r>
                            <w:r>
                              <w:rPr>
                                <w:i/>
                              </w:rPr>
                              <w:t xml:space="preserve">амилия  </w:t>
                            </w:r>
                            <w:r w:rsidRPr="001971F0">
                              <w:rPr>
                                <w:i/>
                              </w:rPr>
                              <w:t>И.О</w:t>
                            </w:r>
                            <w:r>
                              <w:rPr>
                                <w:i/>
                              </w:rPr>
                              <w:t>.</w:t>
                            </w:r>
                            <w:r w:rsidRPr="001971F0">
                              <w:rPr>
                                <w:i/>
                              </w:rPr>
                              <w:t>)</w:t>
                            </w:r>
                          </w:p>
                          <w:p w:rsidR="00276661" w:rsidRDefault="00276661" w:rsidP="00E45B94"/>
                          <w:p w:rsidR="00276661" w:rsidRDefault="00276661" w:rsidP="00E45B94">
                            <w:pPr>
                              <w:jc w:val="center"/>
                            </w:pPr>
                            <w:r>
                              <w:t>______________</w:t>
                            </w:r>
                          </w:p>
                          <w:p w:rsidR="00276661" w:rsidRDefault="00276661" w:rsidP="00E45B94">
                            <w:pPr>
                              <w:jc w:val="center"/>
                              <w:rPr>
                                <w:i/>
                                <w:sz w:val="22"/>
                              </w:rPr>
                            </w:pPr>
                            <w:r w:rsidRPr="001971F0">
                              <w:rPr>
                                <w:i/>
                                <w:sz w:val="22"/>
                              </w:rPr>
                              <w:t>(Подпись)</w:t>
                            </w:r>
                          </w:p>
                          <w:p w:rsidR="00276661" w:rsidRPr="001971F0" w:rsidRDefault="0027666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276661" w:rsidRDefault="00276661" w:rsidP="00E45B94">
                      <w:pPr>
                        <w:jc w:val="center"/>
                        <w:rPr>
                          <w:b/>
                        </w:rPr>
                      </w:pPr>
                      <w:r>
                        <w:rPr>
                          <w:b/>
                        </w:rPr>
                        <w:t>Субъект персональных данных</w:t>
                      </w:r>
                    </w:p>
                    <w:p w:rsidR="00276661" w:rsidRDefault="00276661" w:rsidP="00E45B94">
                      <w:pPr>
                        <w:jc w:val="center"/>
                        <w:rPr>
                          <w:b/>
                        </w:rPr>
                      </w:pPr>
                      <w:r>
                        <w:rPr>
                          <w:b/>
                        </w:rPr>
                        <w:t>«Ознакомлен»</w:t>
                      </w:r>
                    </w:p>
                    <w:p w:rsidR="00276661" w:rsidRDefault="00276661" w:rsidP="00E45B94">
                      <w:pPr>
                        <w:pBdr>
                          <w:bottom w:val="single" w:sz="6" w:space="1" w:color="auto"/>
                        </w:pBdr>
                        <w:rPr>
                          <w:b/>
                        </w:rPr>
                      </w:pPr>
                    </w:p>
                    <w:p w:rsidR="00276661" w:rsidRDefault="00276661" w:rsidP="00E45B94">
                      <w:pPr>
                        <w:jc w:val="center"/>
                        <w:rPr>
                          <w:i/>
                        </w:rPr>
                      </w:pPr>
                      <w:r w:rsidRPr="001971F0">
                        <w:rPr>
                          <w:i/>
                        </w:rPr>
                        <w:t>(Ф</w:t>
                      </w:r>
                      <w:r>
                        <w:rPr>
                          <w:i/>
                        </w:rPr>
                        <w:t xml:space="preserve">амилия  </w:t>
                      </w:r>
                      <w:r w:rsidRPr="001971F0">
                        <w:rPr>
                          <w:i/>
                        </w:rPr>
                        <w:t>И.О</w:t>
                      </w:r>
                      <w:r>
                        <w:rPr>
                          <w:i/>
                        </w:rPr>
                        <w:t>.</w:t>
                      </w:r>
                      <w:r w:rsidRPr="001971F0">
                        <w:rPr>
                          <w:i/>
                        </w:rPr>
                        <w:t>)</w:t>
                      </w:r>
                    </w:p>
                    <w:p w:rsidR="00276661" w:rsidRDefault="00276661" w:rsidP="00E45B94"/>
                    <w:p w:rsidR="00276661" w:rsidRDefault="00276661" w:rsidP="00E45B94">
                      <w:pPr>
                        <w:jc w:val="center"/>
                      </w:pPr>
                      <w:r>
                        <w:t>______________</w:t>
                      </w:r>
                    </w:p>
                    <w:p w:rsidR="00276661" w:rsidRDefault="00276661" w:rsidP="00E45B94">
                      <w:pPr>
                        <w:jc w:val="center"/>
                        <w:rPr>
                          <w:i/>
                          <w:sz w:val="22"/>
                        </w:rPr>
                      </w:pPr>
                      <w:r w:rsidRPr="001971F0">
                        <w:rPr>
                          <w:i/>
                          <w:sz w:val="22"/>
                        </w:rPr>
                        <w:t>(Подпись)</w:t>
                      </w:r>
                    </w:p>
                    <w:p w:rsidR="00276661" w:rsidRPr="001971F0" w:rsidRDefault="00276661"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0B1989" w:rsidRDefault="00E45B94" w:rsidP="00E45B94">
      <w:pPr>
        <w:jc w:val="both"/>
        <w:rPr>
          <w:sz w:val="28"/>
          <w:szCs w:val="28"/>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501D99" w:rsidRPr="008A1004" w:rsidRDefault="00F161CF" w:rsidP="00501D99">
      <w:pPr>
        <w:jc w:val="both"/>
        <w:rPr>
          <w:b/>
          <w:sz w:val="22"/>
          <w:szCs w:val="22"/>
        </w:rPr>
      </w:pPr>
      <w:r>
        <w:rPr>
          <w:b/>
          <w:sz w:val="22"/>
          <w:szCs w:val="22"/>
        </w:rPr>
        <w:t xml:space="preserve">Форма </w:t>
      </w:r>
      <w:r w:rsidR="00C623A2">
        <w:rPr>
          <w:b/>
          <w:sz w:val="22"/>
          <w:szCs w:val="22"/>
        </w:rPr>
        <w:t>8</w:t>
      </w:r>
      <w:r w:rsidR="00501D99" w:rsidRPr="008A1004">
        <w:rPr>
          <w:b/>
          <w:sz w:val="22"/>
          <w:szCs w:val="22"/>
        </w:rPr>
        <w:t xml:space="preserve">. </w:t>
      </w:r>
      <w:r w:rsidR="00501D99" w:rsidRPr="008A1004">
        <w:rPr>
          <w:b/>
          <w:caps/>
          <w:sz w:val="22"/>
          <w:szCs w:val="22"/>
        </w:rPr>
        <w:t>доверенность</w:t>
      </w:r>
      <w:bookmarkEnd w:id="328"/>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29" w:name="_Toc166101238"/>
      <w:bookmarkEnd w:id="329"/>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61" w:rsidRDefault="00276661" w:rsidP="00F23A29">
      <w:r>
        <w:separator/>
      </w:r>
    </w:p>
  </w:endnote>
  <w:endnote w:type="continuationSeparator" w:id="0">
    <w:p w:rsidR="00276661" w:rsidRDefault="0027666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61" w:rsidRDefault="0027666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276661" w:rsidRDefault="00276661"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61" w:rsidRDefault="0027666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64216">
      <w:rPr>
        <w:rStyle w:val="aff5"/>
        <w:noProof/>
      </w:rPr>
      <w:t>20</w:t>
    </w:r>
    <w:r>
      <w:rPr>
        <w:rStyle w:val="aff5"/>
      </w:rPr>
      <w:fldChar w:fldCharType="end"/>
    </w:r>
  </w:p>
  <w:p w:rsidR="00276661" w:rsidRDefault="00276661"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61" w:rsidRDefault="00276661" w:rsidP="00F23A29">
      <w:r>
        <w:separator/>
      </w:r>
    </w:p>
  </w:footnote>
  <w:footnote w:type="continuationSeparator" w:id="0">
    <w:p w:rsidR="00276661" w:rsidRDefault="0027666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8349B1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40839D5"/>
    <w:multiLevelType w:val="multilevel"/>
    <w:tmpl w:val="B4E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0D4C2B"/>
    <w:multiLevelType w:val="hybridMultilevel"/>
    <w:tmpl w:val="00F4EDD0"/>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FA0EB470">
      <w:start w:val="1"/>
      <w:numFmt w:val="decimal"/>
      <w:lvlText w:val="%4."/>
      <w:lvlJc w:val="left"/>
      <w:pPr>
        <w:tabs>
          <w:tab w:val="num" w:pos="2880"/>
        </w:tabs>
        <w:ind w:left="2880" w:hanging="360"/>
      </w:pPr>
      <w:rPr>
        <w:rFonts w:cs="Times New Roman"/>
        <w:b w:val="0"/>
        <w:i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43E7758"/>
    <w:multiLevelType w:val="multilevel"/>
    <w:tmpl w:val="6F1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F445C64"/>
    <w:multiLevelType w:val="multilevel"/>
    <w:tmpl w:val="7DFE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4"/>
  </w:num>
  <w:num w:numId="3">
    <w:abstractNumId w:val="17"/>
  </w:num>
  <w:num w:numId="4">
    <w:abstractNumId w:val="4"/>
  </w:num>
  <w:num w:numId="5">
    <w:abstractNumId w:val="39"/>
  </w:num>
  <w:num w:numId="6">
    <w:abstractNumId w:val="32"/>
  </w:num>
  <w:num w:numId="7">
    <w:abstractNumId w:val="0"/>
  </w:num>
  <w:num w:numId="8">
    <w:abstractNumId w:val="26"/>
  </w:num>
  <w:num w:numId="9">
    <w:abstractNumId w:val="30"/>
  </w:num>
  <w:num w:numId="10">
    <w:abstractNumId w:val="37"/>
  </w:num>
  <w:num w:numId="11">
    <w:abstractNumId w:val="33"/>
  </w:num>
  <w:num w:numId="12">
    <w:abstractNumId w:val="21"/>
  </w:num>
  <w:num w:numId="13">
    <w:abstractNumId w:val="29"/>
  </w:num>
  <w:num w:numId="14">
    <w:abstractNumId w:val="16"/>
  </w:num>
  <w:num w:numId="15">
    <w:abstractNumId w:val="13"/>
  </w:num>
  <w:num w:numId="16">
    <w:abstractNumId w:val="50"/>
  </w:num>
  <w:num w:numId="17">
    <w:abstractNumId w:val="34"/>
  </w:num>
  <w:num w:numId="18">
    <w:abstractNumId w:val="47"/>
  </w:num>
  <w:num w:numId="19">
    <w:abstractNumId w:val="56"/>
  </w:num>
  <w:num w:numId="20">
    <w:abstractNumId w:val="53"/>
  </w:num>
  <w:num w:numId="21">
    <w:abstractNumId w:val="25"/>
  </w:num>
  <w:num w:numId="22">
    <w:abstractNumId w:val="14"/>
  </w:num>
  <w:num w:numId="23">
    <w:abstractNumId w:val="1"/>
  </w:num>
  <w:num w:numId="24">
    <w:abstractNumId w:val="49"/>
  </w:num>
  <w:num w:numId="25">
    <w:abstractNumId w:val="2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19"/>
  </w:num>
  <w:num w:numId="30">
    <w:abstractNumId w:val="43"/>
  </w:num>
  <w:num w:numId="31">
    <w:abstractNumId w:val="41"/>
  </w:num>
  <w:num w:numId="32">
    <w:abstractNumId w:val="23"/>
  </w:num>
  <w:num w:numId="33">
    <w:abstractNumId w:val="9"/>
  </w:num>
  <w:num w:numId="34">
    <w:abstractNumId w:val="54"/>
  </w:num>
  <w:num w:numId="35">
    <w:abstractNumId w:val="11"/>
  </w:num>
  <w:num w:numId="36">
    <w:abstractNumId w:val="8"/>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15"/>
  </w:num>
  <w:num w:numId="42">
    <w:abstractNumId w:val="42"/>
  </w:num>
  <w:num w:numId="43">
    <w:abstractNumId w:val="22"/>
  </w:num>
  <w:num w:numId="44">
    <w:abstractNumId w:val="3"/>
  </w:num>
  <w:num w:numId="45">
    <w:abstractNumId w:val="48"/>
  </w:num>
  <w:num w:numId="46">
    <w:abstractNumId w:val="51"/>
  </w:num>
  <w:num w:numId="47">
    <w:abstractNumId w:val="5"/>
  </w:num>
  <w:num w:numId="48">
    <w:abstractNumId w:val="36"/>
  </w:num>
  <w:num w:numId="49">
    <w:abstractNumId w:val="6"/>
  </w:num>
  <w:num w:numId="50">
    <w:abstractNumId w:val="38"/>
  </w:num>
  <w:num w:numId="51">
    <w:abstractNumId w:val="20"/>
  </w:num>
  <w:num w:numId="52">
    <w:abstractNumId w:val="12"/>
  </w:num>
  <w:num w:numId="53">
    <w:abstractNumId w:val="7"/>
  </w:num>
  <w:num w:numId="54">
    <w:abstractNumId w:val="46"/>
  </w:num>
  <w:num w:numId="55">
    <w:abstractNumId w:val="31"/>
  </w:num>
  <w:num w:numId="56">
    <w:abstractNumId w:val="40"/>
  </w:num>
  <w:num w:numId="57">
    <w:abstractNumId w:val="45"/>
  </w:num>
  <w:num w:numId="58">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0669"/>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0C1"/>
    <w:rsid w:val="000453D1"/>
    <w:rsid w:val="00046880"/>
    <w:rsid w:val="000471EB"/>
    <w:rsid w:val="0004751F"/>
    <w:rsid w:val="00047C5B"/>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6CBA"/>
    <w:rsid w:val="0009708A"/>
    <w:rsid w:val="00097FBD"/>
    <w:rsid w:val="000A06E0"/>
    <w:rsid w:val="000A1265"/>
    <w:rsid w:val="000A1F4D"/>
    <w:rsid w:val="000A3812"/>
    <w:rsid w:val="000A65EE"/>
    <w:rsid w:val="000A6E75"/>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27C7"/>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3A4F"/>
    <w:rsid w:val="000F3FD1"/>
    <w:rsid w:val="00103422"/>
    <w:rsid w:val="00104432"/>
    <w:rsid w:val="00106024"/>
    <w:rsid w:val="00106214"/>
    <w:rsid w:val="00106CF8"/>
    <w:rsid w:val="00107918"/>
    <w:rsid w:val="00111463"/>
    <w:rsid w:val="0011157A"/>
    <w:rsid w:val="00112512"/>
    <w:rsid w:val="001129D0"/>
    <w:rsid w:val="00115C09"/>
    <w:rsid w:val="00115F95"/>
    <w:rsid w:val="0011685B"/>
    <w:rsid w:val="0012027D"/>
    <w:rsid w:val="001210BA"/>
    <w:rsid w:val="00122820"/>
    <w:rsid w:val="001239E7"/>
    <w:rsid w:val="00123DF4"/>
    <w:rsid w:val="00123F3E"/>
    <w:rsid w:val="00124125"/>
    <w:rsid w:val="0012710D"/>
    <w:rsid w:val="00130034"/>
    <w:rsid w:val="001312AE"/>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1C4B"/>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6C5F"/>
    <w:rsid w:val="00167F47"/>
    <w:rsid w:val="001708F0"/>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5E26"/>
    <w:rsid w:val="001B6F58"/>
    <w:rsid w:val="001C03CC"/>
    <w:rsid w:val="001C04BA"/>
    <w:rsid w:val="001C08C0"/>
    <w:rsid w:val="001C14B4"/>
    <w:rsid w:val="001C4460"/>
    <w:rsid w:val="001C465B"/>
    <w:rsid w:val="001C517A"/>
    <w:rsid w:val="001C7FB0"/>
    <w:rsid w:val="001D0E09"/>
    <w:rsid w:val="001D1045"/>
    <w:rsid w:val="001D2069"/>
    <w:rsid w:val="001D217E"/>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A3E"/>
    <w:rsid w:val="002571D4"/>
    <w:rsid w:val="00257283"/>
    <w:rsid w:val="002602F9"/>
    <w:rsid w:val="00260B50"/>
    <w:rsid w:val="00260D6E"/>
    <w:rsid w:val="00262081"/>
    <w:rsid w:val="00263571"/>
    <w:rsid w:val="00265E18"/>
    <w:rsid w:val="002673DB"/>
    <w:rsid w:val="0027008C"/>
    <w:rsid w:val="00272CC6"/>
    <w:rsid w:val="0027355F"/>
    <w:rsid w:val="00276661"/>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CFA"/>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05404"/>
    <w:rsid w:val="0030746F"/>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30A7B"/>
    <w:rsid w:val="00331069"/>
    <w:rsid w:val="00331848"/>
    <w:rsid w:val="00331932"/>
    <w:rsid w:val="00331F00"/>
    <w:rsid w:val="003321C6"/>
    <w:rsid w:val="00337F6A"/>
    <w:rsid w:val="0034141F"/>
    <w:rsid w:val="003429ED"/>
    <w:rsid w:val="003449F8"/>
    <w:rsid w:val="0034533B"/>
    <w:rsid w:val="0034635F"/>
    <w:rsid w:val="003465C1"/>
    <w:rsid w:val="00351296"/>
    <w:rsid w:val="003515BE"/>
    <w:rsid w:val="00352142"/>
    <w:rsid w:val="00353490"/>
    <w:rsid w:val="00353993"/>
    <w:rsid w:val="003555DC"/>
    <w:rsid w:val="003560DE"/>
    <w:rsid w:val="0035694C"/>
    <w:rsid w:val="0035729B"/>
    <w:rsid w:val="003573BB"/>
    <w:rsid w:val="003616D2"/>
    <w:rsid w:val="00361E70"/>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4FBF"/>
    <w:rsid w:val="003A7484"/>
    <w:rsid w:val="003A7A29"/>
    <w:rsid w:val="003B1139"/>
    <w:rsid w:val="003B1E08"/>
    <w:rsid w:val="003B3B5C"/>
    <w:rsid w:val="003B449F"/>
    <w:rsid w:val="003B54DC"/>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3F6D18"/>
    <w:rsid w:val="003F7EEE"/>
    <w:rsid w:val="00401FD3"/>
    <w:rsid w:val="00404B90"/>
    <w:rsid w:val="00404D75"/>
    <w:rsid w:val="00405846"/>
    <w:rsid w:val="004102DE"/>
    <w:rsid w:val="004111EC"/>
    <w:rsid w:val="00412C55"/>
    <w:rsid w:val="00414F55"/>
    <w:rsid w:val="004165E7"/>
    <w:rsid w:val="00423AAE"/>
    <w:rsid w:val="00424365"/>
    <w:rsid w:val="0042450D"/>
    <w:rsid w:val="004250F5"/>
    <w:rsid w:val="00427533"/>
    <w:rsid w:val="004277CF"/>
    <w:rsid w:val="00430C17"/>
    <w:rsid w:val="004315C7"/>
    <w:rsid w:val="00431B60"/>
    <w:rsid w:val="004321C5"/>
    <w:rsid w:val="004328E3"/>
    <w:rsid w:val="00432DDA"/>
    <w:rsid w:val="0043661D"/>
    <w:rsid w:val="00437D4D"/>
    <w:rsid w:val="00437EB0"/>
    <w:rsid w:val="00441215"/>
    <w:rsid w:val="0044358E"/>
    <w:rsid w:val="00443888"/>
    <w:rsid w:val="00443E00"/>
    <w:rsid w:val="00444C69"/>
    <w:rsid w:val="004461F2"/>
    <w:rsid w:val="0044640D"/>
    <w:rsid w:val="00447E37"/>
    <w:rsid w:val="004503A7"/>
    <w:rsid w:val="00454483"/>
    <w:rsid w:val="0045540A"/>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E1A"/>
    <w:rsid w:val="0048490C"/>
    <w:rsid w:val="00485417"/>
    <w:rsid w:val="0048544E"/>
    <w:rsid w:val="00485A16"/>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4F6911"/>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2747B"/>
    <w:rsid w:val="00530356"/>
    <w:rsid w:val="005305B9"/>
    <w:rsid w:val="00531860"/>
    <w:rsid w:val="00535039"/>
    <w:rsid w:val="00535ECE"/>
    <w:rsid w:val="00535F58"/>
    <w:rsid w:val="00536022"/>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C68"/>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82DF1"/>
    <w:rsid w:val="00582F29"/>
    <w:rsid w:val="00583F69"/>
    <w:rsid w:val="005854B9"/>
    <w:rsid w:val="005870D4"/>
    <w:rsid w:val="005877D9"/>
    <w:rsid w:val="005905E0"/>
    <w:rsid w:val="00590755"/>
    <w:rsid w:val="00590B27"/>
    <w:rsid w:val="00591B4A"/>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AF4"/>
    <w:rsid w:val="005D5BFD"/>
    <w:rsid w:val="005D6CB2"/>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600927"/>
    <w:rsid w:val="0060170B"/>
    <w:rsid w:val="00602BDA"/>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2105"/>
    <w:rsid w:val="006326B1"/>
    <w:rsid w:val="00632C57"/>
    <w:rsid w:val="00632E45"/>
    <w:rsid w:val="0063340E"/>
    <w:rsid w:val="00633E87"/>
    <w:rsid w:val="00634B40"/>
    <w:rsid w:val="00635027"/>
    <w:rsid w:val="006352A5"/>
    <w:rsid w:val="006367D0"/>
    <w:rsid w:val="0064055F"/>
    <w:rsid w:val="00641A85"/>
    <w:rsid w:val="0064236C"/>
    <w:rsid w:val="00642B1D"/>
    <w:rsid w:val="006456A2"/>
    <w:rsid w:val="00645E70"/>
    <w:rsid w:val="00651EDB"/>
    <w:rsid w:val="00653873"/>
    <w:rsid w:val="00653900"/>
    <w:rsid w:val="00654230"/>
    <w:rsid w:val="00655316"/>
    <w:rsid w:val="00655391"/>
    <w:rsid w:val="00656173"/>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2594"/>
    <w:rsid w:val="00693126"/>
    <w:rsid w:val="00693945"/>
    <w:rsid w:val="00696010"/>
    <w:rsid w:val="00696A8D"/>
    <w:rsid w:val="006971EE"/>
    <w:rsid w:val="006A06E8"/>
    <w:rsid w:val="006A12AC"/>
    <w:rsid w:val="006A14BC"/>
    <w:rsid w:val="006A1963"/>
    <w:rsid w:val="006A20C2"/>
    <w:rsid w:val="006A2160"/>
    <w:rsid w:val="006A6349"/>
    <w:rsid w:val="006A6968"/>
    <w:rsid w:val="006A6BFD"/>
    <w:rsid w:val="006A701D"/>
    <w:rsid w:val="006A79A5"/>
    <w:rsid w:val="006A79EA"/>
    <w:rsid w:val="006B2430"/>
    <w:rsid w:val="006B2986"/>
    <w:rsid w:val="006B2CA7"/>
    <w:rsid w:val="006B3C1E"/>
    <w:rsid w:val="006B4023"/>
    <w:rsid w:val="006B5D0C"/>
    <w:rsid w:val="006B6083"/>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39E7"/>
    <w:rsid w:val="00714729"/>
    <w:rsid w:val="007152ED"/>
    <w:rsid w:val="00716315"/>
    <w:rsid w:val="0071745E"/>
    <w:rsid w:val="00717F2C"/>
    <w:rsid w:val="00717FCB"/>
    <w:rsid w:val="00721018"/>
    <w:rsid w:val="007210FE"/>
    <w:rsid w:val="00721C54"/>
    <w:rsid w:val="0072372C"/>
    <w:rsid w:val="007261CE"/>
    <w:rsid w:val="00726329"/>
    <w:rsid w:val="00731F11"/>
    <w:rsid w:val="007344A5"/>
    <w:rsid w:val="007347B2"/>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5D2B"/>
    <w:rsid w:val="00776065"/>
    <w:rsid w:val="00780E4E"/>
    <w:rsid w:val="00782B44"/>
    <w:rsid w:val="007833F2"/>
    <w:rsid w:val="00783419"/>
    <w:rsid w:val="00783879"/>
    <w:rsid w:val="00783A3F"/>
    <w:rsid w:val="007850B2"/>
    <w:rsid w:val="00786A06"/>
    <w:rsid w:val="00787047"/>
    <w:rsid w:val="0078725D"/>
    <w:rsid w:val="00787902"/>
    <w:rsid w:val="00790040"/>
    <w:rsid w:val="00790FCB"/>
    <w:rsid w:val="00791E75"/>
    <w:rsid w:val="00792B8F"/>
    <w:rsid w:val="00794084"/>
    <w:rsid w:val="00794936"/>
    <w:rsid w:val="00795FEC"/>
    <w:rsid w:val="00797871"/>
    <w:rsid w:val="00797C83"/>
    <w:rsid w:val="007A00B6"/>
    <w:rsid w:val="007A062C"/>
    <w:rsid w:val="007A27E3"/>
    <w:rsid w:val="007A3659"/>
    <w:rsid w:val="007A4987"/>
    <w:rsid w:val="007A4BDD"/>
    <w:rsid w:val="007A59B6"/>
    <w:rsid w:val="007A6C2A"/>
    <w:rsid w:val="007A719A"/>
    <w:rsid w:val="007B0CCA"/>
    <w:rsid w:val="007B0D62"/>
    <w:rsid w:val="007B1FAE"/>
    <w:rsid w:val="007B2559"/>
    <w:rsid w:val="007B4EE3"/>
    <w:rsid w:val="007B563D"/>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62C2"/>
    <w:rsid w:val="007E74B5"/>
    <w:rsid w:val="007F08E1"/>
    <w:rsid w:val="007F0CD8"/>
    <w:rsid w:val="007F14D9"/>
    <w:rsid w:val="007F171F"/>
    <w:rsid w:val="007F2422"/>
    <w:rsid w:val="007F3060"/>
    <w:rsid w:val="007F4010"/>
    <w:rsid w:val="007F56E2"/>
    <w:rsid w:val="00800472"/>
    <w:rsid w:val="0080455A"/>
    <w:rsid w:val="008057C1"/>
    <w:rsid w:val="0081219A"/>
    <w:rsid w:val="008121DD"/>
    <w:rsid w:val="0081437D"/>
    <w:rsid w:val="008143B6"/>
    <w:rsid w:val="0081570D"/>
    <w:rsid w:val="008204FB"/>
    <w:rsid w:val="008206EC"/>
    <w:rsid w:val="0082102F"/>
    <w:rsid w:val="00821ECA"/>
    <w:rsid w:val="0082260C"/>
    <w:rsid w:val="00826B54"/>
    <w:rsid w:val="0083042E"/>
    <w:rsid w:val="008306B0"/>
    <w:rsid w:val="00831563"/>
    <w:rsid w:val="0083229A"/>
    <w:rsid w:val="00832E64"/>
    <w:rsid w:val="00833605"/>
    <w:rsid w:val="00835F84"/>
    <w:rsid w:val="00836BEF"/>
    <w:rsid w:val="00840E5F"/>
    <w:rsid w:val="0084181B"/>
    <w:rsid w:val="00841B69"/>
    <w:rsid w:val="00841EE8"/>
    <w:rsid w:val="00842656"/>
    <w:rsid w:val="00843462"/>
    <w:rsid w:val="00843A85"/>
    <w:rsid w:val="008444AF"/>
    <w:rsid w:val="008447AF"/>
    <w:rsid w:val="00844BC9"/>
    <w:rsid w:val="008465CD"/>
    <w:rsid w:val="00846D69"/>
    <w:rsid w:val="0085175B"/>
    <w:rsid w:val="00852F62"/>
    <w:rsid w:val="0085387A"/>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4EA8"/>
    <w:rsid w:val="008A51AA"/>
    <w:rsid w:val="008A54BD"/>
    <w:rsid w:val="008A5D56"/>
    <w:rsid w:val="008A5FCC"/>
    <w:rsid w:val="008B097A"/>
    <w:rsid w:val="008B1479"/>
    <w:rsid w:val="008B19C4"/>
    <w:rsid w:val="008B1D53"/>
    <w:rsid w:val="008B2C31"/>
    <w:rsid w:val="008B3CF0"/>
    <w:rsid w:val="008B473F"/>
    <w:rsid w:val="008B4F2A"/>
    <w:rsid w:val="008B6AC3"/>
    <w:rsid w:val="008C07BC"/>
    <w:rsid w:val="008C23CB"/>
    <w:rsid w:val="008C2D77"/>
    <w:rsid w:val="008C5782"/>
    <w:rsid w:val="008C7296"/>
    <w:rsid w:val="008D0CBB"/>
    <w:rsid w:val="008D16A6"/>
    <w:rsid w:val="008D244C"/>
    <w:rsid w:val="008D3153"/>
    <w:rsid w:val="008D34D8"/>
    <w:rsid w:val="008D378C"/>
    <w:rsid w:val="008D3BD0"/>
    <w:rsid w:val="008D6A64"/>
    <w:rsid w:val="008E0168"/>
    <w:rsid w:val="008E03B3"/>
    <w:rsid w:val="008E2598"/>
    <w:rsid w:val="008E277D"/>
    <w:rsid w:val="008E3792"/>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1F77"/>
    <w:rsid w:val="0090212A"/>
    <w:rsid w:val="00902E3A"/>
    <w:rsid w:val="00902EB0"/>
    <w:rsid w:val="0090351F"/>
    <w:rsid w:val="00904401"/>
    <w:rsid w:val="00904F6B"/>
    <w:rsid w:val="00905389"/>
    <w:rsid w:val="00907DF7"/>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5677B"/>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815"/>
    <w:rsid w:val="009A0EF4"/>
    <w:rsid w:val="009A3979"/>
    <w:rsid w:val="009A3E06"/>
    <w:rsid w:val="009A473F"/>
    <w:rsid w:val="009A4ACE"/>
    <w:rsid w:val="009A4E7A"/>
    <w:rsid w:val="009A50AF"/>
    <w:rsid w:val="009A7EB9"/>
    <w:rsid w:val="009B1030"/>
    <w:rsid w:val="009B189C"/>
    <w:rsid w:val="009B29A0"/>
    <w:rsid w:val="009B3906"/>
    <w:rsid w:val="009B3CCA"/>
    <w:rsid w:val="009B43F3"/>
    <w:rsid w:val="009B5D11"/>
    <w:rsid w:val="009B6AE6"/>
    <w:rsid w:val="009B6F27"/>
    <w:rsid w:val="009B7655"/>
    <w:rsid w:val="009C00F0"/>
    <w:rsid w:val="009C0169"/>
    <w:rsid w:val="009C306F"/>
    <w:rsid w:val="009C391C"/>
    <w:rsid w:val="009C45DD"/>
    <w:rsid w:val="009C59D5"/>
    <w:rsid w:val="009C5C3C"/>
    <w:rsid w:val="009C62D3"/>
    <w:rsid w:val="009C73D1"/>
    <w:rsid w:val="009C744C"/>
    <w:rsid w:val="009C79CD"/>
    <w:rsid w:val="009D0EBE"/>
    <w:rsid w:val="009D1379"/>
    <w:rsid w:val="009D2800"/>
    <w:rsid w:val="009D2DD3"/>
    <w:rsid w:val="009D3010"/>
    <w:rsid w:val="009D391F"/>
    <w:rsid w:val="009D3BBF"/>
    <w:rsid w:val="009D3BD1"/>
    <w:rsid w:val="009D3DA4"/>
    <w:rsid w:val="009D3DB0"/>
    <w:rsid w:val="009D407A"/>
    <w:rsid w:val="009D616F"/>
    <w:rsid w:val="009E18AC"/>
    <w:rsid w:val="009E2711"/>
    <w:rsid w:val="009E510E"/>
    <w:rsid w:val="009E7523"/>
    <w:rsid w:val="009E7584"/>
    <w:rsid w:val="009F0B12"/>
    <w:rsid w:val="009F1A98"/>
    <w:rsid w:val="009F22C3"/>
    <w:rsid w:val="009F6335"/>
    <w:rsid w:val="009F641B"/>
    <w:rsid w:val="009F69EB"/>
    <w:rsid w:val="009F70BF"/>
    <w:rsid w:val="009F71F5"/>
    <w:rsid w:val="009F7C87"/>
    <w:rsid w:val="00A00F40"/>
    <w:rsid w:val="00A03848"/>
    <w:rsid w:val="00A06175"/>
    <w:rsid w:val="00A10BC8"/>
    <w:rsid w:val="00A11179"/>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3382"/>
    <w:rsid w:val="00A36CE9"/>
    <w:rsid w:val="00A37D36"/>
    <w:rsid w:val="00A4091D"/>
    <w:rsid w:val="00A42D0F"/>
    <w:rsid w:val="00A44344"/>
    <w:rsid w:val="00A44FBF"/>
    <w:rsid w:val="00A45CE5"/>
    <w:rsid w:val="00A463BA"/>
    <w:rsid w:val="00A47CFC"/>
    <w:rsid w:val="00A47DF5"/>
    <w:rsid w:val="00A51419"/>
    <w:rsid w:val="00A529A3"/>
    <w:rsid w:val="00A5575E"/>
    <w:rsid w:val="00A55BED"/>
    <w:rsid w:val="00A57CEF"/>
    <w:rsid w:val="00A60319"/>
    <w:rsid w:val="00A60B98"/>
    <w:rsid w:val="00A60DEE"/>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62FA"/>
    <w:rsid w:val="00A77804"/>
    <w:rsid w:val="00A77EB2"/>
    <w:rsid w:val="00A80249"/>
    <w:rsid w:val="00A81776"/>
    <w:rsid w:val="00A83620"/>
    <w:rsid w:val="00A836DD"/>
    <w:rsid w:val="00A83B96"/>
    <w:rsid w:val="00A83C29"/>
    <w:rsid w:val="00A83D85"/>
    <w:rsid w:val="00A84B94"/>
    <w:rsid w:val="00A8577C"/>
    <w:rsid w:val="00A85A58"/>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518C"/>
    <w:rsid w:val="00AB5D8A"/>
    <w:rsid w:val="00AB712A"/>
    <w:rsid w:val="00AC09D7"/>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CE0"/>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293C"/>
    <w:rsid w:val="00B331D8"/>
    <w:rsid w:val="00B34948"/>
    <w:rsid w:val="00B352BB"/>
    <w:rsid w:val="00B355AD"/>
    <w:rsid w:val="00B36139"/>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6FE"/>
    <w:rsid w:val="00BA5797"/>
    <w:rsid w:val="00BA6653"/>
    <w:rsid w:val="00BA69E1"/>
    <w:rsid w:val="00BA6BF8"/>
    <w:rsid w:val="00BA76DB"/>
    <w:rsid w:val="00BB0D4C"/>
    <w:rsid w:val="00BB0EAA"/>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2293"/>
    <w:rsid w:val="00C03606"/>
    <w:rsid w:val="00C03E4E"/>
    <w:rsid w:val="00C0525C"/>
    <w:rsid w:val="00C062C3"/>
    <w:rsid w:val="00C0680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5AF"/>
    <w:rsid w:val="00C229A7"/>
    <w:rsid w:val="00C230BD"/>
    <w:rsid w:val="00C240CA"/>
    <w:rsid w:val="00C26837"/>
    <w:rsid w:val="00C322F4"/>
    <w:rsid w:val="00C33AB2"/>
    <w:rsid w:val="00C33F8B"/>
    <w:rsid w:val="00C37742"/>
    <w:rsid w:val="00C37C5F"/>
    <w:rsid w:val="00C40341"/>
    <w:rsid w:val="00C419CB"/>
    <w:rsid w:val="00C41EFD"/>
    <w:rsid w:val="00C43F13"/>
    <w:rsid w:val="00C449EE"/>
    <w:rsid w:val="00C456DF"/>
    <w:rsid w:val="00C47F29"/>
    <w:rsid w:val="00C510EE"/>
    <w:rsid w:val="00C54591"/>
    <w:rsid w:val="00C578E4"/>
    <w:rsid w:val="00C60E22"/>
    <w:rsid w:val="00C623A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6578"/>
    <w:rsid w:val="00C86656"/>
    <w:rsid w:val="00C87645"/>
    <w:rsid w:val="00C878D8"/>
    <w:rsid w:val="00C90667"/>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3D0"/>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391"/>
    <w:rsid w:val="00D12446"/>
    <w:rsid w:val="00D15A49"/>
    <w:rsid w:val="00D164D4"/>
    <w:rsid w:val="00D172F4"/>
    <w:rsid w:val="00D17B79"/>
    <w:rsid w:val="00D20CBE"/>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87899"/>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5D5"/>
    <w:rsid w:val="00DC0895"/>
    <w:rsid w:val="00DC3C1A"/>
    <w:rsid w:val="00DC5242"/>
    <w:rsid w:val="00DC683A"/>
    <w:rsid w:val="00DC6A91"/>
    <w:rsid w:val="00DC6B94"/>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CF1"/>
    <w:rsid w:val="00DE59AB"/>
    <w:rsid w:val="00DE71A9"/>
    <w:rsid w:val="00DE7698"/>
    <w:rsid w:val="00DE7A61"/>
    <w:rsid w:val="00DE7E74"/>
    <w:rsid w:val="00DF168B"/>
    <w:rsid w:val="00DF1765"/>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0E0"/>
    <w:rsid w:val="00E14989"/>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C1A"/>
    <w:rsid w:val="00E40C39"/>
    <w:rsid w:val="00E4147A"/>
    <w:rsid w:val="00E415B6"/>
    <w:rsid w:val="00E41BE9"/>
    <w:rsid w:val="00E41C7F"/>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73F4"/>
    <w:rsid w:val="00E6049A"/>
    <w:rsid w:val="00E6268E"/>
    <w:rsid w:val="00E63F1D"/>
    <w:rsid w:val="00E64216"/>
    <w:rsid w:val="00E6690D"/>
    <w:rsid w:val="00E66F61"/>
    <w:rsid w:val="00E7167C"/>
    <w:rsid w:val="00E72076"/>
    <w:rsid w:val="00E72700"/>
    <w:rsid w:val="00E729F4"/>
    <w:rsid w:val="00E72FAE"/>
    <w:rsid w:val="00E733FE"/>
    <w:rsid w:val="00E74A7A"/>
    <w:rsid w:val="00E759B5"/>
    <w:rsid w:val="00E75D87"/>
    <w:rsid w:val="00E768B1"/>
    <w:rsid w:val="00E769CC"/>
    <w:rsid w:val="00E774D8"/>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2C"/>
    <w:rsid w:val="00EC3695"/>
    <w:rsid w:val="00EC3944"/>
    <w:rsid w:val="00EC47F2"/>
    <w:rsid w:val="00EC4948"/>
    <w:rsid w:val="00EC622E"/>
    <w:rsid w:val="00EC6FEB"/>
    <w:rsid w:val="00EC71CC"/>
    <w:rsid w:val="00EC7626"/>
    <w:rsid w:val="00EC7A76"/>
    <w:rsid w:val="00ED04D5"/>
    <w:rsid w:val="00ED1103"/>
    <w:rsid w:val="00ED2489"/>
    <w:rsid w:val="00ED2634"/>
    <w:rsid w:val="00ED303A"/>
    <w:rsid w:val="00ED32C5"/>
    <w:rsid w:val="00ED34C7"/>
    <w:rsid w:val="00ED39DC"/>
    <w:rsid w:val="00ED5835"/>
    <w:rsid w:val="00ED6BF6"/>
    <w:rsid w:val="00ED7E14"/>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07768"/>
    <w:rsid w:val="00F103D8"/>
    <w:rsid w:val="00F10D75"/>
    <w:rsid w:val="00F10E0E"/>
    <w:rsid w:val="00F11BC2"/>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D51"/>
    <w:rsid w:val="00F2508D"/>
    <w:rsid w:val="00F3037A"/>
    <w:rsid w:val="00F30CC2"/>
    <w:rsid w:val="00F31CDA"/>
    <w:rsid w:val="00F336AB"/>
    <w:rsid w:val="00F3615F"/>
    <w:rsid w:val="00F36275"/>
    <w:rsid w:val="00F375A1"/>
    <w:rsid w:val="00F3769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19E0"/>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D4E"/>
    <w:rsid w:val="00F92EF8"/>
    <w:rsid w:val="00F96500"/>
    <w:rsid w:val="00F96804"/>
    <w:rsid w:val="00F96F93"/>
    <w:rsid w:val="00FA1274"/>
    <w:rsid w:val="00FA1D16"/>
    <w:rsid w:val="00FA2B16"/>
    <w:rsid w:val="00FA312D"/>
    <w:rsid w:val="00FA3EFB"/>
    <w:rsid w:val="00FA6869"/>
    <w:rsid w:val="00FB3080"/>
    <w:rsid w:val="00FB4268"/>
    <w:rsid w:val="00FB44C4"/>
    <w:rsid w:val="00FB452B"/>
    <w:rsid w:val="00FB4CD9"/>
    <w:rsid w:val="00FB555A"/>
    <w:rsid w:val="00FB5732"/>
    <w:rsid w:val="00FC0C99"/>
    <w:rsid w:val="00FC153A"/>
    <w:rsid w:val="00FC2E00"/>
    <w:rsid w:val="00FC326F"/>
    <w:rsid w:val="00FC6ED4"/>
    <w:rsid w:val="00FC6F40"/>
    <w:rsid w:val="00FC7797"/>
    <w:rsid w:val="00FD2042"/>
    <w:rsid w:val="00FD26EA"/>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05404"/>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05404"/>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E0E2-A4BD-4897-B92B-59723BF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34</Pages>
  <Words>14774</Words>
  <Characters>84214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274</cp:revision>
  <cp:lastPrinted>2021-05-27T11:35:00Z</cp:lastPrinted>
  <dcterms:created xsi:type="dcterms:W3CDTF">2021-04-30T11:33:00Z</dcterms:created>
  <dcterms:modified xsi:type="dcterms:W3CDTF">2021-07-19T15:40:00Z</dcterms:modified>
</cp:coreProperties>
</file>