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B425A" w14:textId="25943014" w:rsidR="002A40FD" w:rsidRPr="00BB2475" w:rsidRDefault="002A40FD" w:rsidP="00726EEA">
      <w:pPr>
        <w:pStyle w:val="a5"/>
        <w:ind w:firstLine="0"/>
        <w:jc w:val="center"/>
        <w:rPr>
          <w:b/>
          <w:sz w:val="24"/>
          <w:szCs w:val="24"/>
        </w:rPr>
      </w:pPr>
      <w:r w:rsidRPr="00726EE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BB2475">
        <w:rPr>
          <w:b/>
          <w:sz w:val="24"/>
          <w:szCs w:val="24"/>
        </w:rPr>
        <w:t>П</w:t>
      </w:r>
      <w:proofErr w:type="gramStart"/>
      <w:r w:rsidR="00BB2475" w:rsidRPr="00BB2475">
        <w:rPr>
          <w:b/>
          <w:sz w:val="24"/>
          <w:szCs w:val="24"/>
        </w:rPr>
        <w:t>9</w:t>
      </w:r>
      <w:proofErr w:type="gramEnd"/>
      <w:r w:rsidR="004772D7">
        <w:rPr>
          <w:b/>
          <w:sz w:val="24"/>
          <w:szCs w:val="24"/>
        </w:rPr>
        <w:t>/2-18</w:t>
      </w:r>
      <w:r w:rsidRPr="004B0ACE">
        <w:rPr>
          <w:b/>
          <w:sz w:val="24"/>
          <w:szCs w:val="24"/>
        </w:rPr>
        <w:t>/</w:t>
      </w:r>
      <w:r w:rsidR="00BB2475" w:rsidRPr="00BB2475">
        <w:rPr>
          <w:b/>
          <w:sz w:val="24"/>
          <w:szCs w:val="24"/>
        </w:rPr>
        <w:t>3</w:t>
      </w:r>
    </w:p>
    <w:p w14:paraId="1C5D557B" w14:textId="2C234081" w:rsidR="002A40FD" w:rsidRPr="004B0ACE" w:rsidRDefault="002A40FD" w:rsidP="00726EEA">
      <w:pPr>
        <w:pStyle w:val="a7"/>
        <w:spacing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E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рассмотрения и оценки заявок </w:t>
      </w:r>
      <w:r w:rsidRPr="005372F5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 участие в процедуре</w:t>
      </w:r>
      <w:r w:rsidRPr="00726EEA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Pr="00726EEA">
        <w:rPr>
          <w:rFonts w:ascii="Times New Roman" w:hAnsi="Times New Roman" w:cs="Times New Roman"/>
          <w:b/>
          <w:sz w:val="24"/>
          <w:szCs w:val="24"/>
        </w:rPr>
        <w:t xml:space="preserve">предварительного квалификационного  отбора  Исполнителей, </w:t>
      </w:r>
      <w:r w:rsidR="00206F9A" w:rsidRPr="00726EEA">
        <w:rPr>
          <w:rFonts w:ascii="Times New Roman" w:hAnsi="Times New Roman" w:cs="Times New Roman"/>
          <w:b/>
          <w:sz w:val="24"/>
          <w:szCs w:val="24"/>
        </w:rPr>
        <w:t xml:space="preserve">обладающих достаточной квалификацией для </w:t>
      </w:r>
      <w:r w:rsidR="00BB2475">
        <w:rPr>
          <w:rFonts w:ascii="Times New Roman" w:hAnsi="Times New Roman" w:cs="Times New Roman"/>
          <w:b/>
          <w:sz w:val="24"/>
          <w:szCs w:val="24"/>
        </w:rPr>
        <w:t xml:space="preserve">оказания услуг </w:t>
      </w:r>
      <w:proofErr w:type="spellStart"/>
      <w:r w:rsidR="00BB2475">
        <w:rPr>
          <w:rFonts w:ascii="Times New Roman" w:hAnsi="Times New Roman" w:cs="Times New Roman"/>
          <w:b/>
          <w:sz w:val="24"/>
          <w:szCs w:val="24"/>
        </w:rPr>
        <w:t>кейтеринга</w:t>
      </w:r>
      <w:proofErr w:type="spellEnd"/>
      <w:r w:rsidR="00BB2475">
        <w:rPr>
          <w:rFonts w:ascii="Times New Roman" w:hAnsi="Times New Roman" w:cs="Times New Roman"/>
          <w:b/>
          <w:sz w:val="24"/>
          <w:szCs w:val="24"/>
        </w:rPr>
        <w:t xml:space="preserve"> и обеспечения питанием на мероприятиях Заказчика.</w:t>
      </w:r>
    </w:p>
    <w:p w14:paraId="43A520E8" w14:textId="77777777" w:rsidR="002A40FD" w:rsidRPr="004B0ACE" w:rsidRDefault="002A40FD" w:rsidP="00726EEA">
      <w:pPr>
        <w:pStyle w:val="a7"/>
        <w:spacing w:line="240" w:lineRule="auto"/>
        <w:ind w:left="0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30EC3A3A" w14:textId="63C581A2" w:rsidR="002A40FD" w:rsidRPr="00726EEA" w:rsidRDefault="002B745E" w:rsidP="00726EEA">
      <w:pPr>
        <w:pStyle w:val="a7"/>
        <w:tabs>
          <w:tab w:val="left" w:pos="993"/>
        </w:tabs>
        <w:spacing w:line="240" w:lineRule="auto"/>
        <w:ind w:left="0" w:firstLine="567"/>
        <w:jc w:val="right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06F9A" w:rsidRPr="00726EE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4772D7">
        <w:rPr>
          <w:rFonts w:ascii="Times New Roman" w:hAnsi="Times New Roman" w:cs="Times New Roman"/>
          <w:sz w:val="24"/>
          <w:szCs w:val="24"/>
        </w:rPr>
        <w:t xml:space="preserve"> 2018</w:t>
      </w:r>
      <w:r w:rsidR="00206F9A" w:rsidRPr="00726EEA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7977EFC" w14:textId="77777777" w:rsidR="00206F9A" w:rsidRPr="00726EEA" w:rsidRDefault="00206F9A" w:rsidP="00726EEA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EEA">
        <w:rPr>
          <w:rFonts w:ascii="Times New Roman" w:hAnsi="Times New Roman" w:cs="Times New Roman"/>
          <w:b/>
          <w:sz w:val="24"/>
          <w:szCs w:val="24"/>
        </w:rPr>
        <w:t xml:space="preserve">Процедуру проводит: </w:t>
      </w:r>
    </w:p>
    <w:p w14:paraId="39EF864E" w14:textId="77777777" w:rsidR="00206F9A" w:rsidRPr="00726EEA" w:rsidRDefault="00206F9A" w:rsidP="00726EEA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00225F" w14:textId="66259955" w:rsidR="00206F9A" w:rsidRPr="00726EEA" w:rsidRDefault="00206F9A" w:rsidP="00726EEA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>Заказчик: Фонд развития интернет</w:t>
      </w:r>
      <w:r w:rsidR="00EF59F1">
        <w:rPr>
          <w:rFonts w:ascii="Times New Roman" w:hAnsi="Times New Roman" w:cs="Times New Roman"/>
          <w:sz w:val="24"/>
          <w:szCs w:val="24"/>
        </w:rPr>
        <w:t xml:space="preserve"> </w:t>
      </w:r>
      <w:r w:rsidRPr="00726EEA">
        <w:rPr>
          <w:rFonts w:ascii="Times New Roman" w:hAnsi="Times New Roman" w:cs="Times New Roman"/>
          <w:sz w:val="24"/>
          <w:szCs w:val="24"/>
        </w:rPr>
        <w:t>-</w:t>
      </w:r>
      <w:r w:rsidR="00EF59F1">
        <w:rPr>
          <w:rFonts w:ascii="Times New Roman" w:hAnsi="Times New Roman" w:cs="Times New Roman"/>
          <w:sz w:val="24"/>
          <w:szCs w:val="24"/>
        </w:rPr>
        <w:t xml:space="preserve"> </w:t>
      </w:r>
      <w:r w:rsidRPr="00726EEA">
        <w:rPr>
          <w:rFonts w:ascii="Times New Roman" w:hAnsi="Times New Roman" w:cs="Times New Roman"/>
          <w:sz w:val="24"/>
          <w:szCs w:val="24"/>
        </w:rPr>
        <w:t xml:space="preserve">инициатив </w:t>
      </w:r>
      <w:bookmarkStart w:id="0" w:name="OLE_LINK1"/>
    </w:p>
    <w:bookmarkEnd w:id="0"/>
    <w:p w14:paraId="61336DA7" w14:textId="77777777" w:rsidR="00206F9A" w:rsidRPr="00726EEA" w:rsidRDefault="00206F9A" w:rsidP="00726EEA">
      <w:pPr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726EEA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D028307" w14:textId="77777777" w:rsidR="00206F9A" w:rsidRPr="004772D7" w:rsidRDefault="00206F9A" w:rsidP="00726EEA">
      <w:pPr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726EEA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дом 13 строение 18, 3 этаж</w:t>
      </w:r>
    </w:p>
    <w:p w14:paraId="3469517A" w14:textId="77777777" w:rsidR="00206F9A" w:rsidRPr="00726EEA" w:rsidRDefault="00206F9A" w:rsidP="00726EEA">
      <w:pPr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767760F" w14:textId="77777777" w:rsidR="00206F9A" w:rsidRPr="00726EEA" w:rsidRDefault="00206F9A" w:rsidP="00726EEA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6728F4E3" w14:textId="7DC7D020" w:rsidR="00206F9A" w:rsidRPr="00726EEA" w:rsidRDefault="00206F9A" w:rsidP="00726EEA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>Контактное лицо: Специал</w:t>
      </w:r>
      <w:r w:rsidR="00166DBC">
        <w:rPr>
          <w:rFonts w:ascii="Times New Roman" w:hAnsi="Times New Roman" w:cs="Times New Roman"/>
          <w:sz w:val="24"/>
          <w:szCs w:val="24"/>
        </w:rPr>
        <w:t>ист по закупкам – Попова Ирина Александровна</w:t>
      </w:r>
    </w:p>
    <w:p w14:paraId="2947A7B2" w14:textId="77777777" w:rsidR="00206F9A" w:rsidRPr="00726EEA" w:rsidRDefault="00206F9A" w:rsidP="00726EEA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F91B7A" w14:textId="6E9A4C5E" w:rsidR="00206F9A" w:rsidRPr="004B0ACE" w:rsidRDefault="00206F9A" w:rsidP="00726EEA">
      <w:pPr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 w:rsidRPr="00726EEA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процедуры  </w:t>
      </w:r>
      <w:r w:rsidRPr="00726EEA">
        <w:rPr>
          <w:rFonts w:ascii="Times New Roman" w:hAnsi="Times New Roman" w:cs="Times New Roman"/>
          <w:sz w:val="24"/>
          <w:szCs w:val="24"/>
        </w:rPr>
        <w:t xml:space="preserve">предварительного квалификационного  отбора  </w:t>
      </w:r>
      <w:proofErr w:type="gramStart"/>
      <w:r w:rsidRPr="00726EEA">
        <w:rPr>
          <w:rFonts w:ascii="Times New Roman" w:hAnsi="Times New Roman" w:cs="Times New Roman"/>
          <w:sz w:val="24"/>
          <w:szCs w:val="24"/>
        </w:rPr>
        <w:t xml:space="preserve">Исполнителей, обладающих достаточной квалификацией для </w:t>
      </w:r>
      <w:r w:rsidR="009C2FBF">
        <w:rPr>
          <w:rFonts w:ascii="Times New Roman" w:hAnsi="Times New Roman" w:cs="Times New Roman"/>
          <w:sz w:val="24"/>
          <w:szCs w:val="24"/>
        </w:rPr>
        <w:t xml:space="preserve">оказания услуг </w:t>
      </w:r>
      <w:proofErr w:type="spellStart"/>
      <w:r w:rsidR="009C2FBF">
        <w:rPr>
          <w:rFonts w:ascii="Times New Roman" w:hAnsi="Times New Roman" w:cs="Times New Roman"/>
          <w:sz w:val="24"/>
          <w:szCs w:val="24"/>
        </w:rPr>
        <w:t>кейтеринга</w:t>
      </w:r>
      <w:proofErr w:type="spellEnd"/>
      <w:r w:rsidR="009C2FBF">
        <w:rPr>
          <w:rFonts w:ascii="Times New Roman" w:hAnsi="Times New Roman" w:cs="Times New Roman"/>
          <w:sz w:val="24"/>
          <w:szCs w:val="24"/>
        </w:rPr>
        <w:t xml:space="preserve"> и обеспечения питанием на мероприятиях Заказчика</w:t>
      </w:r>
      <w:r w:rsidRPr="00726EEA">
        <w:rPr>
          <w:rFonts w:ascii="Times New Roman" w:hAnsi="Times New Roman" w:cs="Times New Roman"/>
          <w:sz w:val="24"/>
          <w:szCs w:val="24"/>
        </w:rPr>
        <w:t xml:space="preserve"> было</w:t>
      </w:r>
      <w:proofErr w:type="gramEnd"/>
      <w:r w:rsidRPr="00726EEA">
        <w:rPr>
          <w:rFonts w:ascii="Times New Roman" w:hAnsi="Times New Roman" w:cs="Times New Roman"/>
          <w:sz w:val="24"/>
          <w:szCs w:val="24"/>
        </w:rPr>
        <w:t xml:space="preserve"> опубликовано на сайте</w:t>
      </w:r>
      <w:r w:rsidR="00166DBC">
        <w:rPr>
          <w:rFonts w:ascii="Times New Roman" w:hAnsi="Times New Roman" w:cs="Times New Roman"/>
          <w:sz w:val="24"/>
          <w:szCs w:val="24"/>
        </w:rPr>
        <w:t xml:space="preserve"> Заказчика «29</w:t>
      </w:r>
      <w:r w:rsidR="009C2FBF">
        <w:rPr>
          <w:rFonts w:ascii="Times New Roman" w:hAnsi="Times New Roman" w:cs="Times New Roman"/>
          <w:bCs/>
          <w:sz w:val="24"/>
          <w:szCs w:val="24"/>
        </w:rPr>
        <w:t>» октября</w:t>
      </w:r>
      <w:r w:rsidR="00166DBC">
        <w:rPr>
          <w:rFonts w:ascii="Times New Roman" w:hAnsi="Times New Roman" w:cs="Times New Roman"/>
          <w:bCs/>
          <w:sz w:val="24"/>
          <w:szCs w:val="24"/>
        </w:rPr>
        <w:t xml:space="preserve">  2018</w:t>
      </w:r>
      <w:r w:rsidRPr="00726EEA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3B9FD98F" w14:textId="42476F22" w:rsidR="00206F9A" w:rsidRPr="00726EEA" w:rsidRDefault="00206F9A" w:rsidP="00726EEA">
      <w:pPr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EEA">
        <w:rPr>
          <w:rFonts w:ascii="Times New Roman" w:hAnsi="Times New Roman" w:cs="Times New Roman"/>
          <w:b/>
          <w:sz w:val="24"/>
          <w:szCs w:val="24"/>
        </w:rPr>
        <w:t>Предмет процедуры</w:t>
      </w:r>
      <w:r w:rsidRPr="00726EEA">
        <w:rPr>
          <w:rFonts w:ascii="Times New Roman" w:hAnsi="Times New Roman" w:cs="Times New Roman"/>
          <w:sz w:val="24"/>
          <w:szCs w:val="24"/>
        </w:rPr>
        <w:t xml:space="preserve">: </w:t>
      </w:r>
      <w:r w:rsidR="00C44068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proofErr w:type="spellStart"/>
      <w:r w:rsidR="00C44068">
        <w:rPr>
          <w:rFonts w:ascii="Times New Roman" w:hAnsi="Times New Roman" w:cs="Times New Roman"/>
          <w:sz w:val="24"/>
          <w:szCs w:val="24"/>
        </w:rPr>
        <w:t>кейтеринга</w:t>
      </w:r>
      <w:proofErr w:type="spellEnd"/>
      <w:r w:rsidR="00C44068">
        <w:rPr>
          <w:rFonts w:ascii="Times New Roman" w:hAnsi="Times New Roman" w:cs="Times New Roman"/>
          <w:sz w:val="24"/>
          <w:szCs w:val="24"/>
        </w:rPr>
        <w:t xml:space="preserve"> и обеспечение питанием на мероприятиях Заказчика.</w:t>
      </w:r>
      <w:r w:rsidRPr="00726EE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7E6A0C4D" w14:textId="77777777" w:rsidR="00206F9A" w:rsidRPr="00726EEA" w:rsidRDefault="00206F9A" w:rsidP="00726EEA">
      <w:pPr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- не установлена</w:t>
      </w:r>
      <w:r w:rsidRPr="00726E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66DF82" w14:textId="77777777" w:rsidR="00206F9A" w:rsidRPr="00726EEA" w:rsidRDefault="00206F9A" w:rsidP="00726EEA">
      <w:pPr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EEA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726E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EEA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726EEA">
        <w:rPr>
          <w:rFonts w:ascii="Times New Roman" w:hAnsi="Times New Roman" w:cs="Times New Roman"/>
          <w:sz w:val="24"/>
          <w:szCs w:val="24"/>
        </w:rPr>
        <w:t xml:space="preserve"> с заявками на участие в процедуре.</w:t>
      </w:r>
    </w:p>
    <w:p w14:paraId="169949AF" w14:textId="41EF9045" w:rsidR="00206F9A" w:rsidRPr="00726EEA" w:rsidRDefault="00206F9A" w:rsidP="00726EEA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>На учас</w:t>
      </w:r>
      <w:r w:rsidR="00C44068">
        <w:rPr>
          <w:rFonts w:ascii="Times New Roman" w:hAnsi="Times New Roman" w:cs="Times New Roman"/>
          <w:sz w:val="24"/>
          <w:szCs w:val="24"/>
        </w:rPr>
        <w:t>тие в процедуре было подано два  конверта</w:t>
      </w:r>
      <w:r w:rsidRPr="00726EEA">
        <w:rPr>
          <w:rFonts w:ascii="Times New Roman" w:hAnsi="Times New Roman" w:cs="Times New Roman"/>
          <w:sz w:val="24"/>
          <w:szCs w:val="24"/>
        </w:rPr>
        <w:t xml:space="preserve"> с заявками. </w:t>
      </w:r>
    </w:p>
    <w:p w14:paraId="11AC6EAE" w14:textId="5A8AB63C" w:rsidR="00206F9A" w:rsidRPr="00726EEA" w:rsidRDefault="00206F9A" w:rsidP="00726EEA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процедуре осуществлялось по адресу: </w:t>
      </w:r>
      <w:r w:rsidRPr="00726EEA">
        <w:rPr>
          <w:rFonts w:ascii="Times New Roman" w:hAnsi="Times New Roman" w:cs="Times New Roman"/>
          <w:sz w:val="24"/>
          <w:szCs w:val="24"/>
        </w:rPr>
        <w:br/>
        <w:t xml:space="preserve">101000, г. Москва, ул. Мясницкая, </w:t>
      </w:r>
      <w:r w:rsidR="00C44068">
        <w:rPr>
          <w:rFonts w:ascii="Times New Roman" w:hAnsi="Times New Roman" w:cs="Times New Roman"/>
          <w:sz w:val="24"/>
          <w:szCs w:val="24"/>
        </w:rPr>
        <w:t xml:space="preserve">дом 13 строение 18, 3 этаж,  15 ноября </w:t>
      </w:r>
      <w:r w:rsidR="009F6F35">
        <w:rPr>
          <w:rFonts w:ascii="Times New Roman" w:hAnsi="Times New Roman" w:cs="Times New Roman"/>
          <w:sz w:val="24"/>
          <w:szCs w:val="24"/>
        </w:rPr>
        <w:t xml:space="preserve"> 2018</w:t>
      </w:r>
      <w:r w:rsidRPr="00726EE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F1ED437" w14:textId="74A7905C" w:rsidR="00206F9A" w:rsidRPr="00726EEA" w:rsidRDefault="00206F9A" w:rsidP="00726EEA">
      <w:pPr>
        <w:pStyle w:val="ConsPlusNormal"/>
        <w:widowControl/>
        <w:tabs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>Процедур</w:t>
      </w:r>
      <w:r w:rsidR="00D92869">
        <w:rPr>
          <w:rFonts w:ascii="Times New Roman" w:hAnsi="Times New Roman" w:cs="Times New Roman"/>
          <w:sz w:val="24"/>
          <w:szCs w:val="24"/>
        </w:rPr>
        <w:t>а вскрытия конвертов начата в 12</w:t>
      </w:r>
      <w:r w:rsidR="009F6F35">
        <w:rPr>
          <w:rFonts w:ascii="Times New Roman" w:hAnsi="Times New Roman" w:cs="Times New Roman"/>
          <w:sz w:val="24"/>
          <w:szCs w:val="24"/>
        </w:rPr>
        <w:t xml:space="preserve"> часов 30</w:t>
      </w:r>
      <w:r w:rsidRPr="00726EEA">
        <w:rPr>
          <w:rFonts w:ascii="Times New Roman" w:hAnsi="Times New Roman" w:cs="Times New Roman"/>
          <w:sz w:val="24"/>
          <w:szCs w:val="24"/>
        </w:rPr>
        <w:t xml:space="preserve"> минут по московскому в</w:t>
      </w:r>
      <w:r w:rsidR="00D92869">
        <w:rPr>
          <w:rFonts w:ascii="Times New Roman" w:hAnsi="Times New Roman" w:cs="Times New Roman"/>
          <w:sz w:val="24"/>
          <w:szCs w:val="24"/>
        </w:rPr>
        <w:t>ремени и завершена в 13</w:t>
      </w:r>
      <w:r w:rsidR="009F6F35">
        <w:rPr>
          <w:rFonts w:ascii="Times New Roman" w:hAnsi="Times New Roman" w:cs="Times New Roman"/>
          <w:sz w:val="24"/>
          <w:szCs w:val="24"/>
        </w:rPr>
        <w:t xml:space="preserve"> часов 55</w:t>
      </w:r>
      <w:r w:rsidRPr="00726EEA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5DF2C6C0" w14:textId="4FEA3120" w:rsidR="002A40FD" w:rsidRPr="00DD7C7B" w:rsidRDefault="00726EEA" w:rsidP="00726EEA">
      <w:pPr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A40FD" w:rsidRPr="00726EEA">
        <w:rPr>
          <w:rFonts w:ascii="Times New Roman" w:hAnsi="Times New Roman" w:cs="Times New Roman"/>
          <w:b/>
          <w:sz w:val="24"/>
          <w:szCs w:val="24"/>
        </w:rPr>
        <w:t xml:space="preserve">. Срок и место рассмотрения  </w:t>
      </w:r>
      <w:r w:rsidR="002A40FD" w:rsidRPr="00DD7C7B">
        <w:rPr>
          <w:rFonts w:ascii="Times New Roman" w:hAnsi="Times New Roman" w:cs="Times New Roman"/>
          <w:b/>
          <w:sz w:val="24"/>
          <w:szCs w:val="24"/>
        </w:rPr>
        <w:t>заявок на участие в процедуре.</w:t>
      </w:r>
    </w:p>
    <w:p w14:paraId="45BF8AAB" w14:textId="25CA6BBF" w:rsidR="002A40FD" w:rsidRPr="00726EEA" w:rsidRDefault="002A40FD" w:rsidP="00726EEA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726EEA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процедурам осуществлялось </w:t>
      </w:r>
      <w:r w:rsidRPr="00726EEA">
        <w:rPr>
          <w:rFonts w:ascii="Times New Roman" w:hAnsi="Times New Roman" w:cs="Times New Roman"/>
          <w:sz w:val="24"/>
          <w:szCs w:val="24"/>
        </w:rPr>
        <w:t>по адресу:</w:t>
      </w:r>
      <w:r w:rsidRPr="00726EEA">
        <w:rPr>
          <w:rFonts w:ascii="Times New Roman" w:hAnsi="Times New Roman" w:cs="Times New Roman"/>
          <w:sz w:val="24"/>
          <w:szCs w:val="24"/>
        </w:rPr>
        <w:br/>
      </w:r>
      <w:r w:rsidR="00206F9A" w:rsidRPr="00726EEA">
        <w:rPr>
          <w:rFonts w:ascii="Times New Roman" w:hAnsi="Times New Roman" w:cs="Times New Roman"/>
          <w:sz w:val="24"/>
          <w:szCs w:val="24"/>
        </w:rPr>
        <w:t xml:space="preserve">101000, г. Москва, ул. Мясницкая, </w:t>
      </w:r>
      <w:r w:rsidR="009E4EB6">
        <w:rPr>
          <w:rFonts w:ascii="Times New Roman" w:hAnsi="Times New Roman" w:cs="Times New Roman"/>
          <w:sz w:val="24"/>
          <w:szCs w:val="24"/>
        </w:rPr>
        <w:t>дом 13 строение 18,</w:t>
      </w:r>
      <w:r w:rsidR="00FF1884">
        <w:rPr>
          <w:rFonts w:ascii="Times New Roman" w:hAnsi="Times New Roman" w:cs="Times New Roman"/>
          <w:sz w:val="24"/>
          <w:szCs w:val="24"/>
        </w:rPr>
        <w:t xml:space="preserve"> 3 этаж, с 1</w:t>
      </w:r>
      <w:r w:rsidR="00A857C8">
        <w:rPr>
          <w:rFonts w:ascii="Times New Roman" w:hAnsi="Times New Roman" w:cs="Times New Roman"/>
          <w:sz w:val="24"/>
          <w:szCs w:val="24"/>
        </w:rPr>
        <w:t>5</w:t>
      </w:r>
      <w:r w:rsidR="002606E4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265A2">
        <w:rPr>
          <w:rFonts w:ascii="Times New Roman" w:hAnsi="Times New Roman" w:cs="Times New Roman"/>
          <w:sz w:val="24"/>
          <w:szCs w:val="24"/>
        </w:rPr>
        <w:t xml:space="preserve">00 минут до </w:t>
      </w:r>
      <w:r w:rsidR="00A857C8">
        <w:rPr>
          <w:rFonts w:ascii="Times New Roman" w:hAnsi="Times New Roman" w:cs="Times New Roman"/>
          <w:sz w:val="24"/>
          <w:szCs w:val="24"/>
        </w:rPr>
        <w:t>16</w:t>
      </w:r>
      <w:r w:rsidR="00F265A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857C8">
        <w:rPr>
          <w:rFonts w:ascii="Times New Roman" w:hAnsi="Times New Roman" w:cs="Times New Roman"/>
          <w:sz w:val="24"/>
          <w:szCs w:val="24"/>
        </w:rPr>
        <w:t>3</w:t>
      </w:r>
      <w:r w:rsidR="00F265A2">
        <w:rPr>
          <w:rFonts w:ascii="Times New Roman" w:hAnsi="Times New Roman" w:cs="Times New Roman"/>
          <w:sz w:val="24"/>
          <w:szCs w:val="24"/>
        </w:rPr>
        <w:t>5</w:t>
      </w:r>
      <w:r w:rsidR="00F56AC1">
        <w:rPr>
          <w:rFonts w:ascii="Times New Roman" w:hAnsi="Times New Roman" w:cs="Times New Roman"/>
          <w:sz w:val="24"/>
          <w:szCs w:val="24"/>
        </w:rPr>
        <w:t xml:space="preserve"> минут 16 ноября</w:t>
      </w:r>
      <w:r w:rsidR="009E4EB6">
        <w:rPr>
          <w:rFonts w:ascii="Times New Roman" w:hAnsi="Times New Roman" w:cs="Times New Roman"/>
          <w:sz w:val="24"/>
          <w:szCs w:val="24"/>
        </w:rPr>
        <w:t xml:space="preserve">  2018</w:t>
      </w:r>
      <w:r w:rsidR="003D6854" w:rsidRPr="00726EE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606E4">
        <w:rPr>
          <w:rFonts w:ascii="Times New Roman" w:hAnsi="Times New Roman" w:cs="Times New Roman"/>
          <w:sz w:val="24"/>
          <w:szCs w:val="24"/>
        </w:rPr>
        <w:t xml:space="preserve">  по московскому времени</w:t>
      </w:r>
      <w:r w:rsidRPr="00726E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379092" w14:textId="105CC55E" w:rsidR="002A40FD" w:rsidRPr="00726EEA" w:rsidRDefault="00726EEA" w:rsidP="00726EEA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2A40FD" w:rsidRPr="00726EEA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="002A40FD" w:rsidRPr="00726EEA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2A40FD" w:rsidRPr="00726EEA">
        <w:rPr>
          <w:rFonts w:ascii="Times New Roman" w:hAnsi="Times New Roman" w:cs="Times New Roman"/>
          <w:sz w:val="24"/>
          <w:szCs w:val="24"/>
        </w:rPr>
        <w:t>процедуре</w:t>
      </w:r>
      <w:r w:rsidR="002A40FD" w:rsidRPr="00726EEA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крупным процедурам (далее – Комиссия) в следующем составе:</w:t>
      </w:r>
    </w:p>
    <w:p w14:paraId="4EB211B2" w14:textId="77777777" w:rsidR="002A40FD" w:rsidRPr="00726EEA" w:rsidRDefault="002A40FD" w:rsidP="00726EEA">
      <w:pPr>
        <w:pStyle w:val="21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726EEA">
        <w:rPr>
          <w:sz w:val="24"/>
          <w:szCs w:val="24"/>
        </w:rPr>
        <w:t>Члены Комиссии:</w:t>
      </w:r>
    </w:p>
    <w:p w14:paraId="205DBFA5" w14:textId="05D4EE4E" w:rsidR="002A40FD" w:rsidRPr="00726EEA" w:rsidRDefault="00BF7CB0" w:rsidP="00726EEA">
      <w:pPr>
        <w:pStyle w:val="21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Цыбизова</w:t>
      </w:r>
      <w:proofErr w:type="spellEnd"/>
      <w:r>
        <w:rPr>
          <w:sz w:val="24"/>
          <w:szCs w:val="24"/>
        </w:rPr>
        <w:t xml:space="preserve"> Полина Андреевна</w:t>
      </w:r>
      <w:r w:rsidR="002A40FD" w:rsidRPr="00726EEA">
        <w:rPr>
          <w:sz w:val="24"/>
          <w:szCs w:val="24"/>
        </w:rPr>
        <w:t>;</w:t>
      </w:r>
    </w:p>
    <w:p w14:paraId="478DD896" w14:textId="663EE491" w:rsidR="002A40FD" w:rsidRPr="00726EEA" w:rsidRDefault="00BF7CB0" w:rsidP="00726EEA">
      <w:pPr>
        <w:pStyle w:val="21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Дмитриев Дмитрий Николаевич</w:t>
      </w:r>
      <w:r w:rsidR="002A40FD" w:rsidRPr="00726EEA">
        <w:rPr>
          <w:sz w:val="24"/>
          <w:szCs w:val="24"/>
        </w:rPr>
        <w:t xml:space="preserve">; </w:t>
      </w:r>
    </w:p>
    <w:p w14:paraId="27BABC73" w14:textId="038536D5" w:rsidR="002A40FD" w:rsidRPr="00726EEA" w:rsidRDefault="007220E3" w:rsidP="00726EEA">
      <w:pPr>
        <w:pStyle w:val="21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Плаксина Мария Эдгаровна</w:t>
      </w:r>
      <w:r w:rsidR="002A40FD" w:rsidRPr="00726EEA">
        <w:rPr>
          <w:sz w:val="24"/>
          <w:szCs w:val="24"/>
        </w:rPr>
        <w:t>;</w:t>
      </w:r>
    </w:p>
    <w:p w14:paraId="41DC45F8" w14:textId="4C025528" w:rsidR="002A40FD" w:rsidRPr="00726EEA" w:rsidRDefault="00BF7CB0" w:rsidP="00726EEA">
      <w:pPr>
        <w:pStyle w:val="21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2A40FD" w:rsidRPr="00726EEA">
        <w:rPr>
          <w:sz w:val="24"/>
          <w:szCs w:val="24"/>
        </w:rPr>
        <w:t>.</w:t>
      </w:r>
    </w:p>
    <w:p w14:paraId="3A750BCB" w14:textId="0FFDC8DF" w:rsidR="002A40FD" w:rsidRPr="00726EEA" w:rsidRDefault="002A40FD" w:rsidP="00941CB0">
      <w:pPr>
        <w:pStyle w:val="21"/>
        <w:tabs>
          <w:tab w:val="num" w:pos="0"/>
          <w:tab w:val="left" w:pos="851"/>
        </w:tabs>
        <w:spacing w:line="240" w:lineRule="auto"/>
        <w:rPr>
          <w:sz w:val="24"/>
          <w:szCs w:val="24"/>
        </w:rPr>
      </w:pPr>
      <w:r w:rsidRPr="00726EEA">
        <w:rPr>
          <w:sz w:val="24"/>
          <w:szCs w:val="24"/>
        </w:rPr>
        <w:t xml:space="preserve">Всего присутствовало </w:t>
      </w:r>
      <w:r w:rsidR="003D6854" w:rsidRPr="00726EEA">
        <w:rPr>
          <w:sz w:val="24"/>
          <w:szCs w:val="24"/>
        </w:rPr>
        <w:t>четверо</w:t>
      </w:r>
      <w:r w:rsidRPr="00726EEA">
        <w:rPr>
          <w:sz w:val="24"/>
          <w:szCs w:val="24"/>
        </w:rPr>
        <w:t xml:space="preserve"> из пяти членов </w:t>
      </w:r>
      <w:r w:rsidRPr="00726EEA">
        <w:rPr>
          <w:bCs/>
          <w:sz w:val="24"/>
          <w:szCs w:val="24"/>
        </w:rPr>
        <w:t>Комиссии по крупным процедурам</w:t>
      </w:r>
      <w:r w:rsidRPr="00726EEA">
        <w:rPr>
          <w:sz w:val="24"/>
          <w:szCs w:val="24"/>
        </w:rPr>
        <w:t>, кворум имеется, заседание  правомочно.</w:t>
      </w:r>
      <w:r w:rsidR="00095140">
        <w:rPr>
          <w:sz w:val="24"/>
          <w:szCs w:val="24"/>
        </w:rPr>
        <w:t xml:space="preserve"> В качестве техн</w:t>
      </w:r>
      <w:r w:rsidR="001C43A6">
        <w:rPr>
          <w:sz w:val="24"/>
          <w:szCs w:val="24"/>
        </w:rPr>
        <w:t>ического эксперта присутствовал</w:t>
      </w:r>
      <w:r w:rsidR="00095140">
        <w:rPr>
          <w:sz w:val="24"/>
          <w:szCs w:val="24"/>
        </w:rPr>
        <w:t xml:space="preserve"> </w:t>
      </w:r>
      <w:proofErr w:type="spellStart"/>
      <w:r w:rsidR="001C43A6">
        <w:rPr>
          <w:sz w:val="24"/>
          <w:szCs w:val="24"/>
        </w:rPr>
        <w:t>Товпик</w:t>
      </w:r>
      <w:proofErr w:type="spellEnd"/>
      <w:r w:rsidR="001C43A6">
        <w:rPr>
          <w:sz w:val="24"/>
          <w:szCs w:val="24"/>
        </w:rPr>
        <w:t xml:space="preserve"> Дмитрий Алексеевич</w:t>
      </w:r>
      <w:r w:rsidR="00941CB0">
        <w:rPr>
          <w:sz w:val="24"/>
          <w:szCs w:val="24"/>
        </w:rPr>
        <w:t>.</w:t>
      </w:r>
    </w:p>
    <w:p w14:paraId="50C475EF" w14:textId="77777777" w:rsidR="009568BF" w:rsidRPr="00726EEA" w:rsidRDefault="009568BF" w:rsidP="00726EEA">
      <w:pPr>
        <w:pStyle w:val="21"/>
        <w:tabs>
          <w:tab w:val="num" w:pos="0"/>
          <w:tab w:val="left" w:pos="851"/>
        </w:tabs>
        <w:spacing w:line="240" w:lineRule="auto"/>
        <w:ind w:left="0"/>
        <w:rPr>
          <w:sz w:val="24"/>
          <w:szCs w:val="24"/>
        </w:rPr>
      </w:pPr>
    </w:p>
    <w:p w14:paraId="37523646" w14:textId="31619766" w:rsidR="002A40FD" w:rsidRPr="00726EEA" w:rsidRDefault="002A40FD" w:rsidP="00726EEA">
      <w:pPr>
        <w:pStyle w:val="ConsPlusNormal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>Сведения об участниках  процедуры, подавших заявки на участие в процедуре</w:t>
      </w:r>
      <w:r w:rsidR="00180532" w:rsidRPr="00726EEA">
        <w:rPr>
          <w:rFonts w:ascii="Times New Roman" w:hAnsi="Times New Roman" w:cs="Times New Roman"/>
          <w:sz w:val="24"/>
          <w:szCs w:val="24"/>
        </w:rPr>
        <w:t xml:space="preserve"> отражены в Таблице №1</w:t>
      </w:r>
      <w:proofErr w:type="gramStart"/>
      <w:r w:rsidR="00180532" w:rsidRPr="00726E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3F00F40" w14:textId="0A794FBF" w:rsidR="009568BF" w:rsidRPr="00726EEA" w:rsidRDefault="009568BF" w:rsidP="00726EEA">
      <w:pPr>
        <w:pStyle w:val="ConsPlusNormal"/>
        <w:tabs>
          <w:tab w:val="left" w:pos="993"/>
        </w:tabs>
        <w:ind w:left="1287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EEA">
        <w:rPr>
          <w:rFonts w:ascii="Times New Roman" w:hAnsi="Times New Roman" w:cs="Times New Roman"/>
          <w:b/>
          <w:sz w:val="24"/>
          <w:szCs w:val="24"/>
        </w:rPr>
        <w:lastRenderedPageBreak/>
        <w:t>Таблица № 1</w:t>
      </w:r>
    </w:p>
    <w:tbl>
      <w:tblPr>
        <w:tblpPr w:leftFromText="180" w:rightFromText="180" w:vertAnchor="text" w:tblpXSpec="right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5846"/>
      </w:tblGrid>
      <w:tr w:rsidR="002A40FD" w:rsidRPr="00726EEA" w14:paraId="2E8BB0BE" w14:textId="77777777" w:rsidTr="00472664">
        <w:trPr>
          <w:trHeight w:val="1264"/>
        </w:trPr>
        <w:tc>
          <w:tcPr>
            <w:tcW w:w="959" w:type="dxa"/>
            <w:vAlign w:val="center"/>
          </w:tcPr>
          <w:p w14:paraId="67F8F8DD" w14:textId="77777777" w:rsidR="002A40FD" w:rsidRPr="00726EEA" w:rsidRDefault="002A40FD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5702388" w14:textId="77777777" w:rsidR="002A40FD" w:rsidRPr="00726EEA" w:rsidRDefault="002A40FD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3260" w:type="dxa"/>
            <w:vAlign w:val="center"/>
          </w:tcPr>
          <w:p w14:paraId="4A0FEBCD" w14:textId="77777777" w:rsidR="002A40FD" w:rsidRPr="00726EEA" w:rsidRDefault="002A40FD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процедуры</w:t>
            </w:r>
          </w:p>
        </w:tc>
        <w:tc>
          <w:tcPr>
            <w:tcW w:w="5846" w:type="dxa"/>
            <w:vAlign w:val="center"/>
          </w:tcPr>
          <w:p w14:paraId="5FD5F7AE" w14:textId="77777777" w:rsidR="002A40FD" w:rsidRPr="00726EEA" w:rsidRDefault="002A40FD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</w:tr>
      <w:tr w:rsidR="002A40FD" w:rsidRPr="00726EEA" w14:paraId="11F7531E" w14:textId="77777777" w:rsidTr="004E3426">
        <w:trPr>
          <w:trHeight w:val="768"/>
        </w:trPr>
        <w:tc>
          <w:tcPr>
            <w:tcW w:w="959" w:type="dxa"/>
            <w:vAlign w:val="center"/>
          </w:tcPr>
          <w:p w14:paraId="40083D65" w14:textId="77777777" w:rsidR="002A40FD" w:rsidRPr="00726EEA" w:rsidRDefault="002A40FD" w:rsidP="00726EEA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17281367" w14:textId="78300092" w:rsidR="002A40FD" w:rsidRPr="00726EEA" w:rsidRDefault="00B66409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Сидевич Анна Борисовна</w:t>
            </w:r>
          </w:p>
        </w:tc>
        <w:tc>
          <w:tcPr>
            <w:tcW w:w="5846" w:type="dxa"/>
            <w:vAlign w:val="center"/>
          </w:tcPr>
          <w:p w14:paraId="777D035F" w14:textId="30514768" w:rsidR="002A40FD" w:rsidRPr="00726EEA" w:rsidRDefault="00B66409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630004, г. Новосибирск, ул. Ленина, д. 27, кв. 19</w:t>
            </w:r>
          </w:p>
        </w:tc>
      </w:tr>
      <w:tr w:rsidR="002A40FD" w:rsidRPr="00726EEA" w14:paraId="1693DD5B" w14:textId="77777777" w:rsidTr="004E3426">
        <w:trPr>
          <w:trHeight w:val="638"/>
        </w:trPr>
        <w:tc>
          <w:tcPr>
            <w:tcW w:w="959" w:type="dxa"/>
            <w:vAlign w:val="center"/>
          </w:tcPr>
          <w:p w14:paraId="583C6643" w14:textId="77777777" w:rsidR="002A40FD" w:rsidRPr="00726EEA" w:rsidRDefault="002A40FD" w:rsidP="00726EEA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202BF34E" w14:textId="7B64A229" w:rsidR="002A40FD" w:rsidRPr="00726EEA" w:rsidRDefault="00B66409" w:rsidP="00107FC7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«Планета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Кейтеринг</w:t>
            </w:r>
            <w:proofErr w:type="spellEnd"/>
            <w:r w:rsidR="00107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846" w:type="dxa"/>
            <w:vAlign w:val="center"/>
          </w:tcPr>
          <w:p w14:paraId="5121BE71" w14:textId="163696BE" w:rsidR="003D6854" w:rsidRPr="00726EEA" w:rsidRDefault="00B66409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125009, г. Москва, Тверской бульвар, д. 26</w:t>
            </w:r>
          </w:p>
        </w:tc>
      </w:tr>
    </w:tbl>
    <w:p w14:paraId="419F998A" w14:textId="03C4330D" w:rsidR="002A40FD" w:rsidRPr="00726EEA" w:rsidRDefault="00726EEA" w:rsidP="00726EE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A40FD" w:rsidRPr="00726EEA">
        <w:rPr>
          <w:rFonts w:ascii="Times New Roman" w:hAnsi="Times New Roman" w:cs="Times New Roman"/>
          <w:sz w:val="24"/>
          <w:szCs w:val="24"/>
        </w:rPr>
        <w:t xml:space="preserve">По итогам рассмотрения заявок на участие в процедуре, Комиссией путем голосования приняты следующие  решения: </w:t>
      </w:r>
    </w:p>
    <w:p w14:paraId="22D226CA" w14:textId="46FB25D7" w:rsidR="002A40FD" w:rsidRPr="00726EEA" w:rsidRDefault="002A40FD" w:rsidP="00726EEA">
      <w:pPr>
        <w:pStyle w:val="ConsPlusNormal"/>
        <w:widowControl/>
        <w:numPr>
          <w:ilvl w:val="1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302BE1">
        <w:rPr>
          <w:rFonts w:ascii="Times New Roman" w:hAnsi="Times New Roman" w:cs="Times New Roman"/>
          <w:sz w:val="24"/>
          <w:szCs w:val="24"/>
        </w:rPr>
        <w:t>ИП Сидевич А.Б.</w:t>
      </w:r>
      <w:r w:rsidRPr="00726EEA">
        <w:rPr>
          <w:rFonts w:ascii="Times New Roman" w:hAnsi="Times New Roman" w:cs="Times New Roman"/>
          <w:sz w:val="24"/>
          <w:szCs w:val="24"/>
        </w:rPr>
        <w:t xml:space="preserve"> признать соответствующей требованиям Извещения и признать </w:t>
      </w:r>
      <w:r w:rsidR="00302BE1">
        <w:rPr>
          <w:rFonts w:ascii="Times New Roman" w:hAnsi="Times New Roman" w:cs="Times New Roman"/>
          <w:sz w:val="24"/>
          <w:szCs w:val="24"/>
        </w:rPr>
        <w:t>ИП Сидевич А.Б.</w:t>
      </w:r>
      <w:r w:rsidR="0041361E" w:rsidRPr="00726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EEA">
        <w:rPr>
          <w:rFonts w:ascii="Times New Roman" w:hAnsi="Times New Roman" w:cs="Times New Roman"/>
          <w:sz w:val="24"/>
          <w:szCs w:val="24"/>
        </w:rPr>
        <w:t xml:space="preserve">участником процедуры. Результаты голосования каждого члена Комиссии изложены в таблице: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126"/>
        <w:gridCol w:w="2126"/>
        <w:gridCol w:w="1843"/>
      </w:tblGrid>
      <w:tr w:rsidR="002A40FD" w:rsidRPr="00726EEA" w14:paraId="3EDD80DF" w14:textId="77777777" w:rsidTr="009568BF">
        <w:trPr>
          <w:trHeight w:val="600"/>
        </w:trPr>
        <w:tc>
          <w:tcPr>
            <w:tcW w:w="851" w:type="dxa"/>
            <w:vAlign w:val="center"/>
          </w:tcPr>
          <w:p w14:paraId="7326DD2F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977" w:type="dxa"/>
            <w:vAlign w:val="center"/>
          </w:tcPr>
          <w:p w14:paraId="3500510E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процедуры, подавший заявку на участие  в процедуре</w:t>
            </w:r>
          </w:p>
        </w:tc>
        <w:tc>
          <w:tcPr>
            <w:tcW w:w="2126" w:type="dxa"/>
            <w:vAlign w:val="center"/>
          </w:tcPr>
          <w:p w14:paraId="68325F06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726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процедурам</w:t>
            </w:r>
          </w:p>
        </w:tc>
        <w:tc>
          <w:tcPr>
            <w:tcW w:w="2126" w:type="dxa"/>
            <w:vAlign w:val="center"/>
          </w:tcPr>
          <w:p w14:paraId="6F745A52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843" w:type="dxa"/>
            <w:vAlign w:val="center"/>
          </w:tcPr>
          <w:p w14:paraId="5DB9E044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2A40FD" w:rsidRPr="00726EEA" w14:paraId="1A620DDA" w14:textId="77777777" w:rsidTr="009568BF">
        <w:trPr>
          <w:trHeight w:val="600"/>
        </w:trPr>
        <w:tc>
          <w:tcPr>
            <w:tcW w:w="851" w:type="dxa"/>
            <w:vMerge w:val="restart"/>
            <w:vAlign w:val="center"/>
          </w:tcPr>
          <w:p w14:paraId="52A5C1A1" w14:textId="56F5981A" w:rsidR="002A40FD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14:paraId="3C02166E" w14:textId="2C0A5500" w:rsidR="002A40FD" w:rsidRPr="00726EEA" w:rsidRDefault="0073410B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Сидевич А.Б.</w:t>
            </w:r>
          </w:p>
        </w:tc>
        <w:tc>
          <w:tcPr>
            <w:tcW w:w="2126" w:type="dxa"/>
            <w:vAlign w:val="center"/>
          </w:tcPr>
          <w:p w14:paraId="372344BE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126" w:type="dxa"/>
            <w:vAlign w:val="center"/>
          </w:tcPr>
          <w:p w14:paraId="5F10EB23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27198DCF" w14:textId="5C53472F" w:rsidR="002A40FD" w:rsidRPr="00726EEA" w:rsidRDefault="00FD039F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40FD" w:rsidRPr="00726EEA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2A40FD" w:rsidRPr="00726EEA" w14:paraId="051B6C38" w14:textId="77777777" w:rsidTr="009568BF">
        <w:trPr>
          <w:trHeight w:val="600"/>
        </w:trPr>
        <w:tc>
          <w:tcPr>
            <w:tcW w:w="851" w:type="dxa"/>
            <w:vMerge/>
            <w:vAlign w:val="center"/>
          </w:tcPr>
          <w:p w14:paraId="3EBA1AE5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4A68D99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92E839" w14:textId="4713F3B1" w:rsidR="002A40FD" w:rsidRPr="00726EEA" w:rsidRDefault="00CD548F" w:rsidP="00CD548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84C8D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126" w:type="dxa"/>
            <w:vAlign w:val="center"/>
          </w:tcPr>
          <w:p w14:paraId="12E38AAE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3E4C02FD" w14:textId="3D5F57ED" w:rsidR="002A40FD" w:rsidRPr="00726EEA" w:rsidRDefault="00FD039F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40FD" w:rsidRPr="00726EEA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2A40FD" w:rsidRPr="00726EEA" w14:paraId="5576ABDA" w14:textId="77777777" w:rsidTr="009568BF">
        <w:trPr>
          <w:trHeight w:val="600"/>
        </w:trPr>
        <w:tc>
          <w:tcPr>
            <w:tcW w:w="851" w:type="dxa"/>
            <w:vMerge/>
            <w:vAlign w:val="center"/>
          </w:tcPr>
          <w:p w14:paraId="08135EB0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A243E35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B7360E8" w14:textId="0A80DFD5" w:rsidR="002A40FD" w:rsidRPr="00726EEA" w:rsidRDefault="00684C8D" w:rsidP="00726EEA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126" w:type="dxa"/>
            <w:vAlign w:val="center"/>
          </w:tcPr>
          <w:p w14:paraId="64595C1A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532F37A6" w14:textId="7870756D" w:rsidR="002A40FD" w:rsidRPr="00726EEA" w:rsidRDefault="00FD039F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40FD" w:rsidRPr="00726EEA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2A40FD" w:rsidRPr="00726EEA" w14:paraId="227BB1FA" w14:textId="77777777" w:rsidTr="009568BF">
        <w:trPr>
          <w:trHeight w:val="600"/>
        </w:trPr>
        <w:tc>
          <w:tcPr>
            <w:tcW w:w="851" w:type="dxa"/>
            <w:vMerge/>
            <w:vAlign w:val="center"/>
          </w:tcPr>
          <w:p w14:paraId="44ABAE26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944CD7C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F8BD42E" w14:textId="714DA98C" w:rsidR="002A40FD" w:rsidRPr="00726EEA" w:rsidRDefault="00CD548F" w:rsidP="00CD548F">
            <w:pPr>
              <w:pStyle w:val="21"/>
              <w:tabs>
                <w:tab w:val="left" w:pos="142"/>
                <w:tab w:val="left" w:pos="127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3410B">
              <w:rPr>
                <w:sz w:val="24"/>
                <w:szCs w:val="24"/>
              </w:rPr>
              <w:t>Плаксина М.Э.</w:t>
            </w:r>
          </w:p>
          <w:p w14:paraId="2257C327" w14:textId="77777777" w:rsidR="002A40FD" w:rsidRPr="00726EEA" w:rsidRDefault="002A40FD" w:rsidP="00726EEA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E66BDD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71C4B5B4" w14:textId="60239156" w:rsidR="002A40FD" w:rsidRPr="00726EEA" w:rsidRDefault="00FD039F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40FD" w:rsidRPr="00726EEA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</w:tbl>
    <w:p w14:paraId="2232A611" w14:textId="1ED6998A" w:rsidR="0041361E" w:rsidRDefault="0041361E" w:rsidP="00726EEA">
      <w:pPr>
        <w:pStyle w:val="ConsPlusNormal"/>
        <w:widowControl/>
        <w:numPr>
          <w:ilvl w:val="1"/>
          <w:numId w:val="3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Pr="00726EEA">
        <w:rPr>
          <w:rFonts w:ascii="Times New Roman" w:hAnsi="Times New Roman" w:cs="Times New Roman"/>
          <w:sz w:val="24"/>
          <w:szCs w:val="24"/>
        </w:rPr>
        <w:t xml:space="preserve">у </w:t>
      </w:r>
      <w:r w:rsidR="008F301F">
        <w:rPr>
          <w:rFonts w:ascii="Times New Roman" w:hAnsi="Times New Roman" w:cs="Times New Roman"/>
          <w:b/>
          <w:bCs/>
          <w:sz w:val="24"/>
          <w:szCs w:val="24"/>
        </w:rPr>
        <w:t>ООО</w:t>
      </w:r>
      <w:proofErr w:type="gramEnd"/>
      <w:r w:rsidR="008F301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714FB7">
        <w:rPr>
          <w:rFonts w:ascii="Times New Roman" w:hAnsi="Times New Roman" w:cs="Times New Roman"/>
          <w:b/>
          <w:bCs/>
          <w:sz w:val="24"/>
          <w:szCs w:val="24"/>
        </w:rPr>
        <w:t xml:space="preserve">Планета </w:t>
      </w:r>
      <w:proofErr w:type="spellStart"/>
      <w:r w:rsidR="00714FB7">
        <w:rPr>
          <w:rFonts w:ascii="Times New Roman" w:hAnsi="Times New Roman" w:cs="Times New Roman"/>
          <w:b/>
          <w:bCs/>
          <w:sz w:val="24"/>
          <w:szCs w:val="24"/>
        </w:rPr>
        <w:t>Кейтеринг</w:t>
      </w:r>
      <w:proofErr w:type="spellEnd"/>
      <w:r w:rsidR="00714FB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F30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6EEA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признать </w:t>
      </w:r>
      <w:r w:rsidR="008F301F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r w:rsidR="00714FB7">
        <w:rPr>
          <w:rFonts w:ascii="Times New Roman" w:hAnsi="Times New Roman" w:cs="Times New Roman"/>
          <w:b/>
          <w:bCs/>
          <w:sz w:val="24"/>
          <w:szCs w:val="24"/>
        </w:rPr>
        <w:t xml:space="preserve">Планета </w:t>
      </w:r>
      <w:proofErr w:type="spellStart"/>
      <w:r w:rsidR="00714FB7">
        <w:rPr>
          <w:rFonts w:ascii="Times New Roman" w:hAnsi="Times New Roman" w:cs="Times New Roman"/>
          <w:b/>
          <w:bCs/>
          <w:sz w:val="24"/>
          <w:szCs w:val="24"/>
        </w:rPr>
        <w:t>Кейтеринг</w:t>
      </w:r>
      <w:proofErr w:type="spellEnd"/>
      <w:r w:rsidRPr="00726EE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F30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6EEA">
        <w:rPr>
          <w:rFonts w:ascii="Times New Roman" w:hAnsi="Times New Roman" w:cs="Times New Roman"/>
          <w:sz w:val="24"/>
          <w:szCs w:val="24"/>
        </w:rPr>
        <w:t xml:space="preserve">участником процедуры. Результаты голосования каждого члена Комиссии изложены в таблице: </w:t>
      </w:r>
    </w:p>
    <w:p w14:paraId="43C4E2C4" w14:textId="77777777" w:rsidR="00FD039F" w:rsidRPr="00726EEA" w:rsidRDefault="00FD039F" w:rsidP="00FD039F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126"/>
        <w:gridCol w:w="2126"/>
        <w:gridCol w:w="1843"/>
      </w:tblGrid>
      <w:tr w:rsidR="0041361E" w:rsidRPr="00726EEA" w14:paraId="1E953BCC" w14:textId="77777777" w:rsidTr="0041361E">
        <w:trPr>
          <w:trHeight w:val="600"/>
        </w:trPr>
        <w:tc>
          <w:tcPr>
            <w:tcW w:w="851" w:type="dxa"/>
            <w:vAlign w:val="center"/>
          </w:tcPr>
          <w:p w14:paraId="0C19A4BC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977" w:type="dxa"/>
            <w:vAlign w:val="center"/>
          </w:tcPr>
          <w:p w14:paraId="4ED16982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процедуры, подавший заявку на участие  в процедуре</w:t>
            </w:r>
          </w:p>
        </w:tc>
        <w:tc>
          <w:tcPr>
            <w:tcW w:w="2126" w:type="dxa"/>
            <w:vAlign w:val="center"/>
          </w:tcPr>
          <w:p w14:paraId="52C97651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726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процедурам</w:t>
            </w:r>
          </w:p>
        </w:tc>
        <w:tc>
          <w:tcPr>
            <w:tcW w:w="2126" w:type="dxa"/>
            <w:vAlign w:val="center"/>
          </w:tcPr>
          <w:p w14:paraId="15CCF651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843" w:type="dxa"/>
            <w:vAlign w:val="center"/>
          </w:tcPr>
          <w:p w14:paraId="731242AF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1361E" w:rsidRPr="00726EEA" w14:paraId="5F529D18" w14:textId="77777777" w:rsidTr="0041361E">
        <w:trPr>
          <w:trHeight w:val="600"/>
        </w:trPr>
        <w:tc>
          <w:tcPr>
            <w:tcW w:w="851" w:type="dxa"/>
            <w:vMerge w:val="restart"/>
            <w:vAlign w:val="center"/>
          </w:tcPr>
          <w:p w14:paraId="5E23BD46" w14:textId="66B38AE2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14:paraId="1C21212A" w14:textId="2E3736AA" w:rsidR="0041361E" w:rsidRPr="00726EEA" w:rsidRDefault="0041361E" w:rsidP="002814D2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  <w:r w:rsidR="00281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«Планета </w:t>
            </w:r>
            <w:proofErr w:type="spellStart"/>
            <w:r w:rsidR="00281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Кейтеринг</w:t>
            </w:r>
            <w:proofErr w:type="spellEnd"/>
            <w:r w:rsidR="00281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3E020FF7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126" w:type="dxa"/>
            <w:vAlign w:val="center"/>
          </w:tcPr>
          <w:p w14:paraId="702B4A0C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47C4ADF6" w14:textId="01F760F0" w:rsidR="0041361E" w:rsidRPr="00726EEA" w:rsidRDefault="00FD039F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361E" w:rsidRPr="00726EEA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участником</w:t>
            </w:r>
          </w:p>
        </w:tc>
      </w:tr>
      <w:tr w:rsidR="0041361E" w:rsidRPr="00726EEA" w14:paraId="6CD49830" w14:textId="77777777" w:rsidTr="0041361E">
        <w:trPr>
          <w:trHeight w:val="600"/>
        </w:trPr>
        <w:tc>
          <w:tcPr>
            <w:tcW w:w="851" w:type="dxa"/>
            <w:vMerge/>
            <w:vAlign w:val="center"/>
          </w:tcPr>
          <w:p w14:paraId="7F617CAE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9F90CAE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2685796" w14:textId="3B78B9A4" w:rsidR="0041361E" w:rsidRPr="00726EEA" w:rsidRDefault="00C55B38" w:rsidP="00726EEA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126" w:type="dxa"/>
            <w:vAlign w:val="center"/>
          </w:tcPr>
          <w:p w14:paraId="37F4F04E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4AB3BFDF" w14:textId="1665538A" w:rsidR="0041361E" w:rsidRPr="00726EEA" w:rsidRDefault="00FD039F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361E" w:rsidRPr="00726EEA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41361E" w:rsidRPr="00726EEA" w14:paraId="0BED637F" w14:textId="77777777" w:rsidTr="0041361E">
        <w:trPr>
          <w:trHeight w:val="600"/>
        </w:trPr>
        <w:tc>
          <w:tcPr>
            <w:tcW w:w="851" w:type="dxa"/>
            <w:vMerge/>
            <w:vAlign w:val="center"/>
          </w:tcPr>
          <w:p w14:paraId="32DF62E6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EE1D5F7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8DA3859" w14:textId="5F055742" w:rsidR="0041361E" w:rsidRPr="00726EEA" w:rsidRDefault="00C55B38" w:rsidP="00726EEA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126" w:type="dxa"/>
            <w:vAlign w:val="center"/>
          </w:tcPr>
          <w:p w14:paraId="66B0A371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217B22A9" w14:textId="38E74ED5" w:rsidR="0041361E" w:rsidRPr="00726EEA" w:rsidRDefault="00FD039F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361E" w:rsidRPr="00726EEA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41361E" w:rsidRPr="00726EEA" w14:paraId="7EF29501" w14:textId="77777777" w:rsidTr="0041361E">
        <w:trPr>
          <w:trHeight w:val="600"/>
        </w:trPr>
        <w:tc>
          <w:tcPr>
            <w:tcW w:w="851" w:type="dxa"/>
            <w:vMerge/>
            <w:vAlign w:val="center"/>
          </w:tcPr>
          <w:p w14:paraId="2D0EB829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8BBB923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A778FAC" w14:textId="26F9A753" w:rsidR="0041361E" w:rsidRPr="00726EEA" w:rsidRDefault="002814D2" w:rsidP="00C55B38">
            <w:pPr>
              <w:pStyle w:val="21"/>
              <w:tabs>
                <w:tab w:val="left" w:pos="142"/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Плаксина М.Э.</w:t>
            </w:r>
          </w:p>
        </w:tc>
        <w:tc>
          <w:tcPr>
            <w:tcW w:w="2126" w:type="dxa"/>
            <w:vAlign w:val="center"/>
          </w:tcPr>
          <w:p w14:paraId="17CF8D2F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1067F36F" w14:textId="39CAFB43" w:rsidR="0041361E" w:rsidRPr="00726EEA" w:rsidRDefault="00FD039F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361E" w:rsidRPr="00726EEA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</w:tbl>
    <w:p w14:paraId="5869F6E3" w14:textId="77777777" w:rsidR="00431B2A" w:rsidRDefault="00431B2A" w:rsidP="00431B2A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92980ED" w14:textId="77777777" w:rsidR="002A6EFE" w:rsidRPr="002A6EFE" w:rsidRDefault="002A6EFE" w:rsidP="00726EE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A6EFE" w:rsidRPr="002A6EFE" w:rsidSect="00472664">
          <w:footerReference w:type="default" r:id="rId9"/>
          <w:pgSz w:w="11906" w:h="16838"/>
          <w:pgMar w:top="567" w:right="851" w:bottom="426" w:left="1276" w:header="709" w:footer="709" w:gutter="0"/>
          <w:cols w:space="708"/>
          <w:docGrid w:linePitch="360"/>
        </w:sectPr>
      </w:pPr>
    </w:p>
    <w:p w14:paraId="42AF583A" w14:textId="007ECE75" w:rsidR="00E93204" w:rsidRPr="00726EEA" w:rsidRDefault="00726EEA" w:rsidP="00726EEA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>10</w:t>
      </w:r>
      <w:r w:rsidR="00F129A3" w:rsidRPr="00726EEA">
        <w:rPr>
          <w:b/>
          <w:u w:val="single"/>
          <w:lang w:val="ru-RU"/>
        </w:rPr>
        <w:t xml:space="preserve">. </w:t>
      </w:r>
      <w:r w:rsidR="00E93204" w:rsidRPr="00726EEA">
        <w:rPr>
          <w:b/>
          <w:u w:val="single"/>
          <w:lang w:val="ru-RU"/>
        </w:rPr>
        <w:t xml:space="preserve">Решение каждого члена </w:t>
      </w:r>
      <w:r w:rsidR="00B161CE" w:rsidRPr="00726EEA">
        <w:rPr>
          <w:b/>
          <w:u w:val="single"/>
          <w:lang w:val="ru-RU"/>
        </w:rPr>
        <w:t>К</w:t>
      </w:r>
      <w:r w:rsidR="00E93204" w:rsidRPr="00726EEA">
        <w:rPr>
          <w:b/>
          <w:u w:val="single"/>
          <w:lang w:val="ru-RU"/>
        </w:rPr>
        <w:t xml:space="preserve">омиссии о присвоении заявкам на участие в </w:t>
      </w:r>
      <w:r w:rsidR="0094612B" w:rsidRPr="00726EEA">
        <w:rPr>
          <w:b/>
          <w:u w:val="single"/>
          <w:lang w:val="ru-RU"/>
        </w:rPr>
        <w:t>процедуре</w:t>
      </w:r>
      <w:r w:rsidR="00E93204" w:rsidRPr="00726EEA">
        <w:rPr>
          <w:b/>
          <w:u w:val="single"/>
          <w:lang w:val="ru-RU"/>
        </w:rPr>
        <w:t xml:space="preserve"> значений (балов) </w:t>
      </w:r>
      <w:r w:rsidR="00E93204" w:rsidRPr="00726EEA">
        <w:rPr>
          <w:b/>
          <w:u w:val="single"/>
          <w:lang w:val="ru-RU"/>
        </w:rPr>
        <w:br/>
        <w:t>по каждому из предусмотренных критериев оценки</w:t>
      </w:r>
    </w:p>
    <w:p w14:paraId="7F09F213" w14:textId="608D1F49" w:rsidR="004066A4" w:rsidRPr="00726EEA" w:rsidRDefault="00501327" w:rsidP="00726EEA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 w:rsidRPr="00726EEA">
        <w:rPr>
          <w:b/>
          <w:u w:val="single"/>
          <w:lang w:val="ru-RU"/>
        </w:rPr>
        <w:t xml:space="preserve"> Таблица № 2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835"/>
        <w:gridCol w:w="3544"/>
        <w:gridCol w:w="3968"/>
      </w:tblGrid>
      <w:tr w:rsidR="006E2645" w:rsidRPr="00726EEA" w14:paraId="5E47A13D" w14:textId="46E9287A" w:rsidTr="00015F78">
        <w:trPr>
          <w:cantSplit/>
          <w:trHeight w:val="416"/>
          <w:tblHeader/>
        </w:trPr>
        <w:tc>
          <w:tcPr>
            <w:tcW w:w="675" w:type="dxa"/>
            <w:shd w:val="clear" w:color="auto" w:fill="auto"/>
            <w:vAlign w:val="center"/>
            <w:hideMark/>
          </w:tcPr>
          <w:p w14:paraId="13777DB9" w14:textId="77777777" w:rsidR="006E2645" w:rsidRPr="00726EEA" w:rsidRDefault="006E2645" w:rsidP="00726EEA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726EEA">
              <w:rPr>
                <w:rFonts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AA53B82" w14:textId="0A915075" w:rsidR="006E2645" w:rsidRPr="00726EEA" w:rsidRDefault="006E2645" w:rsidP="00726EEA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726EEA">
              <w:rPr>
                <w:rFonts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FE8B72D" w14:textId="6C9707E7" w:rsidR="006E2645" w:rsidRPr="00726EEA" w:rsidRDefault="006E2645" w:rsidP="00726EEA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726EEA">
              <w:rPr>
                <w:rFonts w:cs="Times New Roman"/>
                <w:sz w:val="24"/>
                <w:szCs w:val="24"/>
                <w:lang w:val="ru-RU" w:eastAsia="ru-RU"/>
              </w:rPr>
              <w:t>Формула/ФИО членов Комиссии</w:t>
            </w:r>
          </w:p>
        </w:tc>
        <w:tc>
          <w:tcPr>
            <w:tcW w:w="3544" w:type="dxa"/>
            <w:vAlign w:val="center"/>
          </w:tcPr>
          <w:p w14:paraId="4DC82817" w14:textId="5DF0BBE5" w:rsidR="006E2645" w:rsidRPr="00E82837" w:rsidRDefault="006E2645" w:rsidP="006E2645">
            <w:pPr>
              <w:pStyle w:val="af2"/>
              <w:jc w:val="left"/>
              <w:rPr>
                <w:rFonts w:cs="Times New Roman"/>
                <w:noProof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sz w:val="24"/>
                <w:szCs w:val="24"/>
                <w:lang w:val="ru-RU"/>
              </w:rPr>
              <w:t>№1 ИП Сидевич А.Б.</w:t>
            </w:r>
          </w:p>
        </w:tc>
        <w:tc>
          <w:tcPr>
            <w:tcW w:w="3968" w:type="dxa"/>
            <w:vAlign w:val="center"/>
          </w:tcPr>
          <w:p w14:paraId="7E3A2586" w14:textId="3CF808C4" w:rsidR="006E2645" w:rsidRPr="00726EEA" w:rsidRDefault="006E2645" w:rsidP="006E2645">
            <w:pPr>
              <w:pStyle w:val="af2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 w:val="0"/>
                <w:bCs/>
                <w:sz w:val="24"/>
                <w:szCs w:val="24"/>
                <w:lang w:val="ru-RU"/>
              </w:rPr>
              <w:t xml:space="preserve">№2 </w:t>
            </w:r>
            <w:r>
              <w:rPr>
                <w:rFonts w:cs="Times New Roman"/>
                <w:b w:val="0"/>
                <w:bCs/>
                <w:sz w:val="24"/>
                <w:szCs w:val="24"/>
              </w:rPr>
              <w:t>ООО «</w:t>
            </w:r>
            <w:r>
              <w:rPr>
                <w:rFonts w:cs="Times New Roman"/>
                <w:b w:val="0"/>
                <w:bCs/>
                <w:sz w:val="24"/>
                <w:szCs w:val="24"/>
                <w:lang w:val="ru-RU"/>
              </w:rPr>
              <w:t xml:space="preserve">Планета </w:t>
            </w:r>
            <w:proofErr w:type="spellStart"/>
            <w:r>
              <w:rPr>
                <w:rFonts w:cs="Times New Roman"/>
                <w:b w:val="0"/>
                <w:bCs/>
                <w:sz w:val="24"/>
                <w:szCs w:val="24"/>
                <w:lang w:val="ru-RU"/>
              </w:rPr>
              <w:t>Кейтеринг</w:t>
            </w:r>
            <w:proofErr w:type="spellEnd"/>
            <w:r>
              <w:rPr>
                <w:rFonts w:cs="Times New Roman"/>
                <w:b w:val="0"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6E2645" w:rsidRPr="00726EEA" w14:paraId="54AF1977" w14:textId="3BFB3916" w:rsidTr="00015F78">
        <w:trPr>
          <w:cantSplit/>
          <w:trHeight w:val="136"/>
          <w:tblHeader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019213" w14:textId="77777777" w:rsidR="006E2645" w:rsidRPr="00726EEA" w:rsidRDefault="006E2645" w:rsidP="00726EEA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726EEA">
              <w:rPr>
                <w:rFonts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84865A" w14:textId="60A987D7" w:rsidR="006E2645" w:rsidRPr="00726EEA" w:rsidRDefault="006E2645" w:rsidP="00726EEA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726EEA">
              <w:rPr>
                <w:rFonts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22E0CB" w14:textId="3F66F800" w:rsidR="006E2645" w:rsidRPr="00726EEA" w:rsidRDefault="006E2645" w:rsidP="00726EEA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726EEA"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D16AB20" w14:textId="2AB125C8" w:rsidR="006E2645" w:rsidRPr="00726EEA" w:rsidRDefault="006E2645" w:rsidP="00726EEA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726EEA"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00C75C03" w14:textId="27B2B1AF" w:rsidR="006E2645" w:rsidRPr="00726EEA" w:rsidRDefault="006E2645" w:rsidP="00726EEA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726EEA">
              <w:rPr>
                <w:rFonts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6E2645" w:rsidRPr="00726EEA" w14:paraId="35F4CE10" w14:textId="6A8A1554" w:rsidTr="00015F78">
        <w:trPr>
          <w:cantSplit/>
          <w:trHeight w:val="1196"/>
        </w:trPr>
        <w:tc>
          <w:tcPr>
            <w:tcW w:w="4644" w:type="dxa"/>
            <w:gridSpan w:val="2"/>
            <w:shd w:val="clear" w:color="auto" w:fill="99CCFF"/>
            <w:vAlign w:val="center"/>
            <w:hideMark/>
          </w:tcPr>
          <w:p w14:paraId="00AE96D1" w14:textId="00E4C6F1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b/>
                <w:iCs/>
                <w:lang w:val="ru-RU" w:eastAsia="ru-RU"/>
              </w:rPr>
            </w:pPr>
            <w:r w:rsidRPr="00726EEA">
              <w:rPr>
                <w:b/>
                <w:iCs/>
                <w:lang w:val="ru-RU" w:eastAsia="ru-RU"/>
              </w:rPr>
              <w:t>1. Итоговый рейтинг, присуждаемый заявке по критерию  «качество работ и квалификация участника процедуры»</w:t>
            </w:r>
          </w:p>
        </w:tc>
        <w:tc>
          <w:tcPr>
            <w:tcW w:w="2835" w:type="dxa"/>
            <w:shd w:val="clear" w:color="auto" w:fill="99CCFF"/>
            <w:noWrap/>
            <w:vAlign w:val="center"/>
            <w:hideMark/>
          </w:tcPr>
          <w:p w14:paraId="44DC8C78" w14:textId="6B443733" w:rsidR="006E2645" w:rsidRPr="007332C9" w:rsidRDefault="00B05F23" w:rsidP="00D86A88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=С1+С2+С3+C4+С5+С6+С7</m:t>
                </m:r>
              </m:oMath>
            </m:oMathPara>
          </w:p>
        </w:tc>
        <w:tc>
          <w:tcPr>
            <w:tcW w:w="3544" w:type="dxa"/>
            <w:shd w:val="clear" w:color="auto" w:fill="99CCFF"/>
            <w:vAlign w:val="center"/>
          </w:tcPr>
          <w:p w14:paraId="5C05A871" w14:textId="6D2E1C5F" w:rsidR="006E2645" w:rsidRPr="007F73BB" w:rsidRDefault="00D54F8D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</w:t>
            </w:r>
            <w:r w:rsidR="006A0D02">
              <w:rPr>
                <w:b/>
                <w:lang w:val="ru-RU"/>
              </w:rPr>
              <w:t>58,5</w:t>
            </w:r>
          </w:p>
        </w:tc>
        <w:tc>
          <w:tcPr>
            <w:tcW w:w="3968" w:type="dxa"/>
            <w:shd w:val="clear" w:color="auto" w:fill="99CCFF"/>
            <w:vAlign w:val="center"/>
          </w:tcPr>
          <w:p w14:paraId="50710853" w14:textId="0B534CA5" w:rsidR="006E2645" w:rsidRPr="00726EEA" w:rsidRDefault="00D54F8D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</w:t>
            </w:r>
            <w:r w:rsidR="006A0D02">
              <w:rPr>
                <w:b/>
                <w:lang w:val="ru-RU"/>
              </w:rPr>
              <w:t>88,5</w:t>
            </w:r>
          </w:p>
        </w:tc>
      </w:tr>
      <w:tr w:rsidR="006E2645" w:rsidRPr="00726EEA" w14:paraId="07C87FBD" w14:textId="01672DBF" w:rsidTr="00E57271">
        <w:trPr>
          <w:cantSplit/>
          <w:trHeight w:val="6085"/>
        </w:trPr>
        <w:tc>
          <w:tcPr>
            <w:tcW w:w="675" w:type="dxa"/>
            <w:shd w:val="clear" w:color="000000" w:fill="DBEEF3"/>
            <w:vAlign w:val="center"/>
          </w:tcPr>
          <w:p w14:paraId="21969EC5" w14:textId="3345B0C1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1.1</w:t>
            </w:r>
          </w:p>
        </w:tc>
        <w:tc>
          <w:tcPr>
            <w:tcW w:w="3969" w:type="dxa"/>
            <w:shd w:val="clear" w:color="000000" w:fill="DBEEF3"/>
            <w:vAlign w:val="center"/>
          </w:tcPr>
          <w:p w14:paraId="1F2F501C" w14:textId="77777777" w:rsidR="006E2645" w:rsidRPr="00726EEA" w:rsidRDefault="006E2645" w:rsidP="00726EEA">
            <w:pPr>
              <w:tabs>
                <w:tab w:val="left" w:pos="255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26EE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  <w:p w14:paraId="2A55A629" w14:textId="3C5A4FD1" w:rsidR="006E2645" w:rsidRPr="00726EEA" w:rsidRDefault="00F456D4" w:rsidP="00726EEA">
            <w:pPr>
              <w:tabs>
                <w:tab w:val="left" w:pos="255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С1</w:t>
            </w:r>
            <w:r w:rsidRPr="00F4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Наличие положительного опыта </w:t>
            </w:r>
            <w:r w:rsidRPr="00F456D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  оказания услуг </w:t>
            </w:r>
            <w:proofErr w:type="spellStart"/>
            <w:r w:rsidRPr="00F456D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</w:rPr>
              <w:t>кейтеринга</w:t>
            </w:r>
            <w:proofErr w:type="spellEnd"/>
            <w:r w:rsidRPr="00F456D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 за 2016-2018 годы для деловых мероприятий с количеством участников от 50 до 250 человек</w:t>
            </w:r>
            <w:proofErr w:type="gramStart"/>
            <w:r w:rsidRPr="00F456D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 ,</w:t>
            </w:r>
            <w:proofErr w:type="gramEnd"/>
            <w:r w:rsidRPr="00F456D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 с двумя и более подачами блюд и со стоимостью услуг </w:t>
            </w:r>
            <w:proofErr w:type="spellStart"/>
            <w:r w:rsidRPr="00F456D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</w:rPr>
              <w:t>кейтеринга</w:t>
            </w:r>
            <w:proofErr w:type="spellEnd"/>
            <w:r w:rsidRPr="00F456D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 по одному мероприятию до 100 000 рублей.</w:t>
            </w:r>
          </w:p>
        </w:tc>
        <w:tc>
          <w:tcPr>
            <w:tcW w:w="2835" w:type="dxa"/>
            <w:shd w:val="clear" w:color="000000" w:fill="DBEEF3"/>
            <w:vAlign w:val="center"/>
          </w:tcPr>
          <w:p w14:paraId="1E92A184" w14:textId="77777777" w:rsidR="006E2645" w:rsidRPr="004B0ACE" w:rsidRDefault="006E2645" w:rsidP="00726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DCBE0" w14:textId="37D9E835" w:rsidR="006E2645" w:rsidRPr="00726EEA" w:rsidRDefault="00B05F23" w:rsidP="00726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=15</m:t>
                </m:r>
              </m:oMath>
            </m:oMathPara>
          </w:p>
          <w:p w14:paraId="32D44E62" w14:textId="6415781D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</w:pPr>
          </w:p>
        </w:tc>
        <w:tc>
          <w:tcPr>
            <w:tcW w:w="3544" w:type="dxa"/>
            <w:shd w:val="clear" w:color="000000" w:fill="DBEEF3"/>
            <w:vAlign w:val="center"/>
          </w:tcPr>
          <w:p w14:paraId="15CFD720" w14:textId="1D661F8C" w:rsidR="006E2645" w:rsidRPr="00726EEA" w:rsidRDefault="006A0D02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10</w:t>
            </w:r>
          </w:p>
        </w:tc>
        <w:tc>
          <w:tcPr>
            <w:tcW w:w="3968" w:type="dxa"/>
            <w:shd w:val="clear" w:color="000000" w:fill="DBEEF3"/>
            <w:vAlign w:val="center"/>
          </w:tcPr>
          <w:p w14:paraId="49276034" w14:textId="112A02B1" w:rsidR="006E2645" w:rsidRPr="00726EEA" w:rsidRDefault="006A0D02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15</w:t>
            </w:r>
          </w:p>
        </w:tc>
      </w:tr>
      <w:tr w:rsidR="006E2645" w:rsidRPr="00726EEA" w14:paraId="1CCF0943" w14:textId="73789BE3" w:rsidTr="00015F78">
        <w:trPr>
          <w:cantSplit/>
          <w:trHeight w:val="3480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14:paraId="1F6DA09F" w14:textId="77777777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4A381B10" w14:textId="77777777" w:rsidR="00AB53F5" w:rsidRPr="00AB53F5" w:rsidRDefault="00AB53F5" w:rsidP="00AB53F5">
            <w:pPr>
              <w:pStyle w:val="af3"/>
              <w:ind w:left="175" w:hanging="142"/>
              <w:jc w:val="left"/>
              <w:rPr>
                <w:color w:val="000000"/>
                <w:szCs w:val="24"/>
              </w:rPr>
            </w:pPr>
            <w:r w:rsidRPr="00AB53F5">
              <w:rPr>
                <w:b/>
                <w:color w:val="000000"/>
                <w:szCs w:val="24"/>
              </w:rPr>
              <w:t>С</w:t>
            </w:r>
            <w:proofErr w:type="gramStart"/>
            <w:r w:rsidRPr="00AB53F5">
              <w:rPr>
                <w:b/>
                <w:color w:val="000000"/>
                <w:szCs w:val="24"/>
              </w:rPr>
              <w:t>1</w:t>
            </w:r>
            <w:proofErr w:type="gramEnd"/>
            <w:r w:rsidRPr="00AB53F5">
              <w:rPr>
                <w:b/>
                <w:color w:val="000000"/>
                <w:szCs w:val="24"/>
              </w:rPr>
              <w:t xml:space="preserve"> - </w:t>
            </w:r>
            <w:r w:rsidRPr="00AB53F5">
              <w:rPr>
                <w:color w:val="000000"/>
                <w:szCs w:val="24"/>
              </w:rPr>
              <w:t xml:space="preserve">Максимальное количество баллов по данному подкритерию – </w:t>
            </w:r>
            <w:r w:rsidRPr="00AB53F5">
              <w:rPr>
                <w:b/>
                <w:color w:val="000000"/>
                <w:szCs w:val="24"/>
              </w:rPr>
              <w:t>15 баллов</w:t>
            </w:r>
            <w:r w:rsidRPr="00AB53F5">
              <w:rPr>
                <w:color w:val="000000"/>
                <w:szCs w:val="24"/>
              </w:rPr>
              <w:t xml:space="preserve">.   Подтверждается следующими документами по каждому мероприятию:  </w:t>
            </w:r>
          </w:p>
          <w:p w14:paraId="65730A74" w14:textId="77777777" w:rsidR="00AB53F5" w:rsidRPr="00AB53F5" w:rsidRDefault="00AB53F5" w:rsidP="00AB53F5">
            <w:pPr>
              <w:pStyle w:val="af3"/>
              <w:ind w:left="175" w:hanging="142"/>
              <w:jc w:val="left"/>
              <w:rPr>
                <w:color w:val="000000"/>
                <w:szCs w:val="24"/>
              </w:rPr>
            </w:pPr>
            <w:r w:rsidRPr="00AB53F5">
              <w:rPr>
                <w:color w:val="000000"/>
                <w:szCs w:val="24"/>
              </w:rPr>
              <w:t>1) копии договоров и актов оказанных услуг;</w:t>
            </w:r>
          </w:p>
          <w:p w14:paraId="0964F596" w14:textId="77777777" w:rsidR="00AB53F5" w:rsidRPr="00AB53F5" w:rsidRDefault="00AB53F5" w:rsidP="00AB53F5">
            <w:pPr>
              <w:pStyle w:val="af3"/>
              <w:ind w:left="175" w:hanging="142"/>
              <w:jc w:val="left"/>
              <w:rPr>
                <w:color w:val="000000"/>
                <w:szCs w:val="24"/>
              </w:rPr>
            </w:pPr>
            <w:r w:rsidRPr="00AB53F5">
              <w:rPr>
                <w:color w:val="000000"/>
                <w:szCs w:val="24"/>
              </w:rPr>
              <w:t>2) фото с мероприятий;</w:t>
            </w:r>
          </w:p>
          <w:p w14:paraId="012E2F1F" w14:textId="77777777" w:rsidR="00AB53F5" w:rsidRPr="00AB53F5" w:rsidRDefault="00AB53F5" w:rsidP="00AB53F5">
            <w:pPr>
              <w:pStyle w:val="af3"/>
              <w:ind w:left="175" w:hanging="142"/>
              <w:jc w:val="left"/>
              <w:rPr>
                <w:color w:val="000000"/>
                <w:szCs w:val="24"/>
              </w:rPr>
            </w:pPr>
            <w:r w:rsidRPr="00AB53F5">
              <w:rPr>
                <w:color w:val="000000"/>
                <w:szCs w:val="24"/>
              </w:rPr>
              <w:t>3) фото оформления блюд;</w:t>
            </w:r>
          </w:p>
          <w:p w14:paraId="63D27181" w14:textId="77777777" w:rsidR="00AB53F5" w:rsidRPr="00AB53F5" w:rsidRDefault="00AB53F5" w:rsidP="00AB53F5">
            <w:pPr>
              <w:pStyle w:val="af3"/>
              <w:ind w:left="175" w:hanging="142"/>
              <w:jc w:val="left"/>
              <w:rPr>
                <w:color w:val="000000"/>
                <w:szCs w:val="24"/>
              </w:rPr>
            </w:pPr>
            <w:r w:rsidRPr="00AB53F5">
              <w:rPr>
                <w:color w:val="000000"/>
                <w:szCs w:val="24"/>
              </w:rPr>
              <w:t>4) пояснительная записка с описанием мероприятия (название, заказчик, кол-во участников, целевая аудитория мероприятия, место проведения, дата проведения, меню.)</w:t>
            </w:r>
          </w:p>
          <w:p w14:paraId="1B595961" w14:textId="77777777" w:rsidR="00AB53F5" w:rsidRPr="00AB53F5" w:rsidRDefault="00AB53F5" w:rsidP="00AB53F5">
            <w:pPr>
              <w:pStyle w:val="af3"/>
              <w:ind w:left="175" w:hanging="142"/>
              <w:jc w:val="left"/>
              <w:rPr>
                <w:color w:val="000000"/>
                <w:szCs w:val="24"/>
              </w:rPr>
            </w:pPr>
            <w:r w:rsidRPr="00AB53F5">
              <w:rPr>
                <w:color w:val="000000"/>
                <w:szCs w:val="24"/>
              </w:rPr>
              <w:t xml:space="preserve">Оценивается количество мероприятий и полнота предоставленного материала. </w:t>
            </w:r>
          </w:p>
          <w:p w14:paraId="4DC69250" w14:textId="77777777" w:rsidR="00AB53F5" w:rsidRPr="00AB53F5" w:rsidRDefault="00AB53F5" w:rsidP="00AB53F5">
            <w:pPr>
              <w:pStyle w:val="af3"/>
              <w:ind w:left="175" w:hanging="142"/>
              <w:jc w:val="left"/>
              <w:rPr>
                <w:color w:val="000000"/>
                <w:szCs w:val="24"/>
              </w:rPr>
            </w:pPr>
            <w:r w:rsidRPr="00AB53F5">
              <w:rPr>
                <w:color w:val="000000"/>
                <w:szCs w:val="24"/>
              </w:rPr>
              <w:t>От 5 до 10 договоров – 5 баллов</w:t>
            </w:r>
          </w:p>
          <w:p w14:paraId="55E7EA1E" w14:textId="77777777" w:rsidR="00AB53F5" w:rsidRPr="00AB53F5" w:rsidRDefault="00AB53F5" w:rsidP="00AB53F5">
            <w:pPr>
              <w:pStyle w:val="af3"/>
              <w:ind w:left="175" w:hanging="142"/>
              <w:jc w:val="left"/>
              <w:rPr>
                <w:color w:val="000000"/>
                <w:szCs w:val="24"/>
              </w:rPr>
            </w:pPr>
            <w:r w:rsidRPr="00AB53F5">
              <w:rPr>
                <w:color w:val="000000"/>
                <w:szCs w:val="24"/>
              </w:rPr>
              <w:t>От 11 до 15 -10 баллов</w:t>
            </w:r>
          </w:p>
          <w:p w14:paraId="3D0D5FAF" w14:textId="77777777" w:rsidR="00AB53F5" w:rsidRPr="00AB53F5" w:rsidRDefault="00AB53F5" w:rsidP="00AB53F5">
            <w:pPr>
              <w:pStyle w:val="af3"/>
              <w:ind w:left="175" w:hanging="142"/>
              <w:jc w:val="left"/>
              <w:rPr>
                <w:color w:val="000000"/>
                <w:szCs w:val="24"/>
              </w:rPr>
            </w:pPr>
            <w:r w:rsidRPr="00AB53F5">
              <w:rPr>
                <w:color w:val="000000"/>
                <w:szCs w:val="24"/>
              </w:rPr>
              <w:t>От 16 и более – 15 баллов</w:t>
            </w:r>
          </w:p>
          <w:p w14:paraId="451C8DCC" w14:textId="77777777" w:rsidR="00AB53F5" w:rsidRPr="00AB53F5" w:rsidRDefault="00AB53F5" w:rsidP="00AB53F5">
            <w:pPr>
              <w:pStyle w:val="af3"/>
              <w:ind w:left="175" w:hanging="142"/>
              <w:jc w:val="left"/>
              <w:rPr>
                <w:color w:val="000000"/>
                <w:szCs w:val="24"/>
              </w:rPr>
            </w:pPr>
            <w:r w:rsidRPr="00AB53F5">
              <w:rPr>
                <w:color w:val="000000"/>
                <w:szCs w:val="24"/>
              </w:rPr>
              <w:t>Максимальный балл выставляется в случае предоставления полного комплекта подтверждающих документов.</w:t>
            </w:r>
          </w:p>
          <w:p w14:paraId="7378A10D" w14:textId="77777777" w:rsidR="00AB53F5" w:rsidRPr="00AB53F5" w:rsidRDefault="00AB53F5" w:rsidP="00AB53F5">
            <w:pPr>
              <w:pStyle w:val="af3"/>
              <w:ind w:left="34"/>
              <w:jc w:val="center"/>
              <w:rPr>
                <w:color w:val="000000"/>
                <w:szCs w:val="24"/>
              </w:rPr>
            </w:pPr>
          </w:p>
          <w:p w14:paraId="4BB7AA3C" w14:textId="47ED381E" w:rsidR="006E2645" w:rsidRPr="00726EEA" w:rsidRDefault="006E2645" w:rsidP="00F456D4">
            <w:pPr>
              <w:pStyle w:val="af3"/>
              <w:tabs>
                <w:tab w:val="left" w:pos="708"/>
              </w:tabs>
              <w:ind w:left="34" w:hanging="3"/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0A9BA8" w14:textId="550B854B" w:rsidR="006E2645" w:rsidRPr="00726EEA" w:rsidRDefault="006E2645" w:rsidP="00726EEA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>
              <w:rPr>
                <w:lang w:val="ru-RU" w:eastAsia="ru-RU"/>
              </w:rPr>
              <w:t>Д.Н. Дмитриев</w:t>
            </w:r>
          </w:p>
        </w:tc>
        <w:tc>
          <w:tcPr>
            <w:tcW w:w="3544" w:type="dxa"/>
            <w:vAlign w:val="center"/>
          </w:tcPr>
          <w:p w14:paraId="12027066" w14:textId="421D3EF8" w:rsidR="006E2645" w:rsidRPr="00726EEA" w:rsidRDefault="009A1DF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10</w:t>
            </w:r>
          </w:p>
        </w:tc>
        <w:tc>
          <w:tcPr>
            <w:tcW w:w="3968" w:type="dxa"/>
            <w:vAlign w:val="center"/>
          </w:tcPr>
          <w:p w14:paraId="224F5CAE" w14:textId="770595C5" w:rsidR="006E2645" w:rsidRPr="00726EEA" w:rsidRDefault="009A1DF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15</w:t>
            </w:r>
          </w:p>
        </w:tc>
      </w:tr>
      <w:tr w:rsidR="006E2645" w:rsidRPr="00726EEA" w14:paraId="795481DA" w14:textId="4F2196CC" w:rsidTr="00015F78">
        <w:trPr>
          <w:cantSplit/>
          <w:trHeight w:val="3191"/>
        </w:trPr>
        <w:tc>
          <w:tcPr>
            <w:tcW w:w="675" w:type="dxa"/>
            <w:vMerge/>
            <w:shd w:val="clear" w:color="auto" w:fill="auto"/>
            <w:vAlign w:val="center"/>
          </w:tcPr>
          <w:p w14:paraId="7BF1E0A6" w14:textId="037447EA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9443007" w14:textId="77777777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F3296E" w14:textId="3605762C" w:rsidR="006E2645" w:rsidRPr="00726EEA" w:rsidRDefault="006E2645" w:rsidP="00726EEA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П.А. </w:t>
            </w:r>
            <w:proofErr w:type="spellStart"/>
            <w:r>
              <w:rPr>
                <w:lang w:val="ru-RU" w:eastAsia="ru-RU"/>
              </w:rPr>
              <w:t>Цыбизова</w:t>
            </w:r>
            <w:proofErr w:type="spellEnd"/>
          </w:p>
        </w:tc>
        <w:tc>
          <w:tcPr>
            <w:tcW w:w="3544" w:type="dxa"/>
            <w:vAlign w:val="center"/>
          </w:tcPr>
          <w:p w14:paraId="66890CDE" w14:textId="30102321" w:rsidR="006E2645" w:rsidRPr="00726EEA" w:rsidRDefault="0029220B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</w:t>
            </w:r>
            <w:r w:rsidR="00270E50">
              <w:rPr>
                <w:lang w:val="ru-RU"/>
              </w:rPr>
              <w:t>10</w:t>
            </w:r>
          </w:p>
        </w:tc>
        <w:tc>
          <w:tcPr>
            <w:tcW w:w="3968" w:type="dxa"/>
            <w:vAlign w:val="center"/>
          </w:tcPr>
          <w:p w14:paraId="65D3907C" w14:textId="76208572" w:rsidR="006E2645" w:rsidRPr="00726EEA" w:rsidRDefault="0029220B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</w:t>
            </w:r>
            <w:r w:rsidR="00270E50">
              <w:rPr>
                <w:lang w:val="ru-RU"/>
              </w:rPr>
              <w:t>15</w:t>
            </w:r>
          </w:p>
        </w:tc>
      </w:tr>
      <w:tr w:rsidR="006E2645" w:rsidRPr="00726EEA" w14:paraId="3C4870AE" w14:textId="4590C2F2" w:rsidTr="00015F78">
        <w:trPr>
          <w:cantSplit/>
          <w:trHeight w:val="2808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14:paraId="4DA308BD" w14:textId="33BFCB3D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02930A63" w14:textId="77777777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0235A1" w14:textId="0A934D5B" w:rsidR="006E2645" w:rsidRPr="00726EEA" w:rsidRDefault="006E2645" w:rsidP="00726EEA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>
              <w:rPr>
                <w:lang w:val="ru-RU" w:eastAsia="ru-RU"/>
              </w:rPr>
              <w:t>И.А. Попова</w:t>
            </w:r>
          </w:p>
        </w:tc>
        <w:tc>
          <w:tcPr>
            <w:tcW w:w="3544" w:type="dxa"/>
            <w:vAlign w:val="center"/>
          </w:tcPr>
          <w:p w14:paraId="15D04E24" w14:textId="42E83933" w:rsidR="006E2645" w:rsidRPr="00726EEA" w:rsidRDefault="00322046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</w:t>
            </w:r>
            <w:r w:rsidR="00AC5C41">
              <w:rPr>
                <w:lang w:val="ru-RU"/>
              </w:rPr>
              <w:t>10</w:t>
            </w:r>
          </w:p>
        </w:tc>
        <w:tc>
          <w:tcPr>
            <w:tcW w:w="3968" w:type="dxa"/>
            <w:vAlign w:val="center"/>
          </w:tcPr>
          <w:p w14:paraId="38A9AA7A" w14:textId="61E72BB9" w:rsidR="006E2645" w:rsidRPr="00726EEA" w:rsidRDefault="00322046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</w:t>
            </w:r>
            <w:r w:rsidR="00AC5C41">
              <w:rPr>
                <w:lang w:val="ru-RU"/>
              </w:rPr>
              <w:t>15</w:t>
            </w:r>
          </w:p>
        </w:tc>
      </w:tr>
      <w:tr w:rsidR="006E2645" w:rsidRPr="00726EEA" w14:paraId="538AE5CE" w14:textId="02935464" w:rsidTr="00015F78">
        <w:trPr>
          <w:cantSplit/>
          <w:trHeight w:val="2624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14:paraId="4217A3A5" w14:textId="77777777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1FEDC204" w14:textId="77777777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38DB75" w14:textId="25502C6B" w:rsidR="006E2645" w:rsidRPr="00726EEA" w:rsidRDefault="004D7562" w:rsidP="00726EEA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>
              <w:rPr>
                <w:lang w:val="ru-RU" w:eastAsia="ru-RU"/>
              </w:rPr>
              <w:t>М.Э. Плаксина</w:t>
            </w:r>
          </w:p>
        </w:tc>
        <w:tc>
          <w:tcPr>
            <w:tcW w:w="3544" w:type="dxa"/>
            <w:vAlign w:val="center"/>
          </w:tcPr>
          <w:p w14:paraId="434806B3" w14:textId="278B4C77" w:rsidR="006E2645" w:rsidRPr="00726EEA" w:rsidRDefault="00E45A6C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813A5A">
              <w:rPr>
                <w:lang w:val="ru-RU"/>
              </w:rPr>
              <w:t>10</w:t>
            </w:r>
          </w:p>
        </w:tc>
        <w:tc>
          <w:tcPr>
            <w:tcW w:w="3968" w:type="dxa"/>
            <w:vAlign w:val="center"/>
          </w:tcPr>
          <w:p w14:paraId="28A5AA49" w14:textId="26012CE0" w:rsidR="006E2645" w:rsidRPr="00726EEA" w:rsidRDefault="00E45A6C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 </w:t>
            </w:r>
            <w:r w:rsidR="00813A5A">
              <w:rPr>
                <w:lang w:val="ru-RU"/>
              </w:rPr>
              <w:t>15</w:t>
            </w:r>
          </w:p>
        </w:tc>
      </w:tr>
      <w:tr w:rsidR="006E2645" w:rsidRPr="00726EEA" w14:paraId="04338AA2" w14:textId="08D3A145" w:rsidTr="00015F78">
        <w:trPr>
          <w:cantSplit/>
          <w:trHeight w:val="1833"/>
        </w:trPr>
        <w:tc>
          <w:tcPr>
            <w:tcW w:w="675" w:type="dxa"/>
            <w:shd w:val="clear" w:color="000000" w:fill="DBEEF3"/>
            <w:vAlign w:val="center"/>
            <w:hideMark/>
          </w:tcPr>
          <w:p w14:paraId="0B921774" w14:textId="31854057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1.2</w:t>
            </w:r>
          </w:p>
        </w:tc>
        <w:tc>
          <w:tcPr>
            <w:tcW w:w="3969" w:type="dxa"/>
            <w:shd w:val="clear" w:color="000000" w:fill="DBEEF3"/>
            <w:vAlign w:val="center"/>
            <w:hideMark/>
          </w:tcPr>
          <w:p w14:paraId="7E9A763C" w14:textId="09A813F6" w:rsidR="006E2645" w:rsidRPr="0096456C" w:rsidRDefault="0096456C" w:rsidP="00266946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jc w:val="center"/>
              <w:rPr>
                <w:lang w:val="ru-RU"/>
              </w:rPr>
            </w:pPr>
            <w:r w:rsidRPr="0096456C">
              <w:rPr>
                <w:b/>
                <w:color w:val="000000" w:themeColor="text1"/>
                <w:lang w:val="ru-RU"/>
              </w:rPr>
              <w:t>С</w:t>
            </w:r>
            <w:proofErr w:type="gramStart"/>
            <w:r w:rsidRPr="0096456C">
              <w:rPr>
                <w:b/>
                <w:color w:val="000000" w:themeColor="text1"/>
                <w:lang w:val="ru-RU"/>
              </w:rPr>
              <w:t>2</w:t>
            </w:r>
            <w:proofErr w:type="gramEnd"/>
            <w:r w:rsidRPr="0096456C">
              <w:rPr>
                <w:b/>
                <w:color w:val="000000" w:themeColor="text1"/>
                <w:lang w:val="ru-RU"/>
              </w:rPr>
              <w:t xml:space="preserve"> </w:t>
            </w:r>
            <w:r w:rsidRPr="0096456C">
              <w:rPr>
                <w:color w:val="000000" w:themeColor="text1"/>
                <w:lang w:val="ru-RU"/>
              </w:rPr>
              <w:t xml:space="preserve">- </w:t>
            </w:r>
            <w:r w:rsidRPr="0096456C">
              <w:rPr>
                <w:b/>
                <w:color w:val="000000" w:themeColor="text1"/>
                <w:lang w:val="ru-RU"/>
              </w:rPr>
              <w:t xml:space="preserve"> Наличие положительного опыта</w:t>
            </w:r>
            <w:r w:rsidRPr="0096456C">
              <w:rPr>
                <w:b/>
                <w:bCs/>
                <w:iCs/>
                <w:snapToGrid w:val="0"/>
                <w:lang w:val="ru-RU"/>
              </w:rPr>
              <w:t xml:space="preserve"> </w:t>
            </w:r>
            <w:r w:rsidRPr="0096456C">
              <w:rPr>
                <w:bCs/>
                <w:iCs/>
                <w:snapToGrid w:val="0"/>
                <w:lang w:val="ru-RU"/>
              </w:rPr>
              <w:t xml:space="preserve">оказания услуг </w:t>
            </w:r>
            <w:proofErr w:type="spellStart"/>
            <w:r w:rsidRPr="0096456C">
              <w:rPr>
                <w:bCs/>
                <w:iCs/>
                <w:snapToGrid w:val="0"/>
                <w:lang w:val="ru-RU"/>
              </w:rPr>
              <w:t>кейтеринга</w:t>
            </w:r>
            <w:proofErr w:type="spellEnd"/>
            <w:r w:rsidRPr="0096456C">
              <w:rPr>
                <w:bCs/>
                <w:iCs/>
                <w:snapToGrid w:val="0"/>
                <w:lang w:val="ru-RU"/>
              </w:rPr>
              <w:t xml:space="preserve">  за 2016 - 2018 годы для деловых мероприятий с количеством участников от 250 до 1000 человек, с двумя и более подачами блюд. Стоимость</w:t>
            </w:r>
            <w:r w:rsidRPr="0096456C">
              <w:rPr>
                <w:lang w:val="ru-RU"/>
              </w:rPr>
              <w:t xml:space="preserve"> </w:t>
            </w:r>
            <w:r w:rsidRPr="0096456C">
              <w:rPr>
                <w:bCs/>
                <w:iCs/>
                <w:snapToGrid w:val="0"/>
                <w:lang w:val="ru-RU"/>
              </w:rPr>
              <w:t xml:space="preserve">услуг </w:t>
            </w:r>
            <w:proofErr w:type="spellStart"/>
            <w:r w:rsidRPr="0096456C">
              <w:rPr>
                <w:bCs/>
                <w:iCs/>
                <w:snapToGrid w:val="0"/>
                <w:lang w:val="ru-RU"/>
              </w:rPr>
              <w:t>кейтеринга</w:t>
            </w:r>
            <w:proofErr w:type="spellEnd"/>
            <w:r w:rsidRPr="0096456C">
              <w:rPr>
                <w:bCs/>
                <w:iCs/>
                <w:snapToGrid w:val="0"/>
                <w:lang w:val="ru-RU"/>
              </w:rPr>
              <w:t xml:space="preserve"> по одному мероприятию свыше 100 000 рублей.</w:t>
            </w:r>
          </w:p>
        </w:tc>
        <w:tc>
          <w:tcPr>
            <w:tcW w:w="2835" w:type="dxa"/>
            <w:shd w:val="clear" w:color="000000" w:fill="DBEEF3"/>
            <w:vAlign w:val="center"/>
            <w:hideMark/>
          </w:tcPr>
          <w:p w14:paraId="06B6C560" w14:textId="1B620447" w:rsidR="006E2645" w:rsidRPr="00726EEA" w:rsidRDefault="00B05F23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lang w:val="ru-RU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u-RU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u-RU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u-RU"/>
                  </w:rPr>
                  <m:t>=15</m:t>
                </m:r>
              </m:oMath>
            </m:oMathPara>
          </w:p>
        </w:tc>
        <w:tc>
          <w:tcPr>
            <w:tcW w:w="3544" w:type="dxa"/>
            <w:shd w:val="clear" w:color="000000" w:fill="DBEEF3"/>
            <w:vAlign w:val="center"/>
          </w:tcPr>
          <w:p w14:paraId="2CBEA4CE" w14:textId="54E5F8B7" w:rsidR="006E2645" w:rsidRPr="00726EEA" w:rsidRDefault="00404CC8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5</w:t>
            </w:r>
            <w:bookmarkStart w:id="1" w:name="_GoBack"/>
            <w:bookmarkEnd w:id="1"/>
          </w:p>
        </w:tc>
        <w:tc>
          <w:tcPr>
            <w:tcW w:w="3968" w:type="dxa"/>
            <w:shd w:val="clear" w:color="000000" w:fill="DBEEF3"/>
            <w:vAlign w:val="center"/>
          </w:tcPr>
          <w:p w14:paraId="050B283E" w14:textId="0A774508" w:rsidR="006E2645" w:rsidRPr="00726EEA" w:rsidRDefault="00404CC8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</w:t>
            </w:r>
            <w:r w:rsidR="00B05F23">
              <w:rPr>
                <w:b/>
              </w:rPr>
              <w:t xml:space="preserve">   </w:t>
            </w:r>
            <w:r>
              <w:rPr>
                <w:b/>
                <w:lang w:val="ru-RU"/>
              </w:rPr>
              <w:t>10</w:t>
            </w:r>
          </w:p>
        </w:tc>
      </w:tr>
      <w:tr w:rsidR="006E2645" w:rsidRPr="00726EEA" w14:paraId="19D4931C" w14:textId="29A689CC" w:rsidTr="00015F78">
        <w:trPr>
          <w:cantSplit/>
          <w:trHeight w:val="803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14:paraId="27F084EF" w14:textId="77777777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04F1AFDA" w14:textId="77777777" w:rsidR="00AA67D0" w:rsidRPr="00AA67D0" w:rsidRDefault="00AA67D0" w:rsidP="00AA67D0">
            <w:pPr>
              <w:pStyle w:val="af3"/>
              <w:ind w:left="175" w:firstLine="0"/>
              <w:rPr>
                <w:color w:val="000000"/>
                <w:szCs w:val="24"/>
              </w:rPr>
            </w:pPr>
            <w:r w:rsidRPr="00AA67D0">
              <w:rPr>
                <w:b/>
                <w:color w:val="000000"/>
                <w:szCs w:val="24"/>
              </w:rPr>
              <w:t>С</w:t>
            </w:r>
            <w:proofErr w:type="gramStart"/>
            <w:r w:rsidRPr="00AA67D0">
              <w:rPr>
                <w:b/>
                <w:color w:val="000000"/>
                <w:szCs w:val="24"/>
              </w:rPr>
              <w:t>2</w:t>
            </w:r>
            <w:proofErr w:type="gramEnd"/>
            <w:r w:rsidRPr="00AA67D0">
              <w:rPr>
                <w:b/>
                <w:color w:val="000000"/>
                <w:szCs w:val="24"/>
              </w:rPr>
              <w:t xml:space="preserve"> - </w:t>
            </w:r>
            <w:r w:rsidRPr="00AA67D0">
              <w:rPr>
                <w:color w:val="000000"/>
                <w:szCs w:val="24"/>
              </w:rPr>
              <w:t xml:space="preserve">Максимальное количество баллов по данному подкритерию – </w:t>
            </w:r>
            <w:r w:rsidRPr="00AA67D0">
              <w:rPr>
                <w:b/>
                <w:color w:val="000000"/>
                <w:szCs w:val="24"/>
              </w:rPr>
              <w:t>15 баллов</w:t>
            </w:r>
            <w:r w:rsidRPr="00AA67D0">
              <w:rPr>
                <w:color w:val="000000"/>
                <w:szCs w:val="24"/>
              </w:rPr>
              <w:t xml:space="preserve">.   Подтверждается следующими документами по каждому мероприятию:  </w:t>
            </w:r>
          </w:p>
          <w:p w14:paraId="46F4005B" w14:textId="77777777" w:rsidR="00AA67D0" w:rsidRPr="00AA67D0" w:rsidRDefault="00AA67D0" w:rsidP="00AA67D0">
            <w:pPr>
              <w:pStyle w:val="af3"/>
              <w:ind w:left="34"/>
              <w:rPr>
                <w:color w:val="000000"/>
                <w:szCs w:val="24"/>
              </w:rPr>
            </w:pPr>
            <w:r w:rsidRPr="00AA67D0">
              <w:rPr>
                <w:color w:val="000000"/>
                <w:szCs w:val="24"/>
              </w:rPr>
              <w:t>1) копии договоров и актов оказанных услуг;</w:t>
            </w:r>
          </w:p>
          <w:p w14:paraId="19BE8BD0" w14:textId="77777777" w:rsidR="00AA67D0" w:rsidRPr="00AA67D0" w:rsidRDefault="00AA67D0" w:rsidP="00AA67D0">
            <w:pPr>
              <w:pStyle w:val="af3"/>
              <w:ind w:left="34" w:hanging="3"/>
              <w:rPr>
                <w:color w:val="000000"/>
                <w:szCs w:val="24"/>
              </w:rPr>
            </w:pPr>
            <w:r w:rsidRPr="00AA67D0">
              <w:rPr>
                <w:color w:val="000000"/>
                <w:szCs w:val="24"/>
              </w:rPr>
              <w:t>2) фото с мероприятий;</w:t>
            </w:r>
          </w:p>
          <w:p w14:paraId="3E065B7E" w14:textId="77777777" w:rsidR="00AA67D0" w:rsidRPr="00AA67D0" w:rsidRDefault="00AA67D0" w:rsidP="00AA67D0">
            <w:pPr>
              <w:pStyle w:val="af3"/>
              <w:ind w:left="34" w:hanging="3"/>
              <w:rPr>
                <w:color w:val="000000"/>
                <w:szCs w:val="24"/>
              </w:rPr>
            </w:pPr>
            <w:r w:rsidRPr="00AA67D0">
              <w:rPr>
                <w:color w:val="000000"/>
                <w:szCs w:val="24"/>
              </w:rPr>
              <w:t>3) фото оформления блюд;</w:t>
            </w:r>
          </w:p>
          <w:p w14:paraId="14F0BBB4" w14:textId="77777777" w:rsidR="00AA67D0" w:rsidRPr="00AA67D0" w:rsidRDefault="00AA67D0" w:rsidP="00AA67D0">
            <w:pPr>
              <w:pStyle w:val="af3"/>
              <w:ind w:left="34"/>
              <w:rPr>
                <w:color w:val="000000"/>
                <w:szCs w:val="24"/>
              </w:rPr>
            </w:pPr>
            <w:r w:rsidRPr="00AA67D0">
              <w:rPr>
                <w:color w:val="000000"/>
                <w:szCs w:val="24"/>
              </w:rPr>
              <w:t>3) пояснительная записка с описанием мероприятия (название, заказчик, кол-во участников, целевая аудитория мероприятия, место проведения, дата проведения, меню.)</w:t>
            </w:r>
          </w:p>
          <w:p w14:paraId="725DB471" w14:textId="77777777" w:rsidR="00AA67D0" w:rsidRPr="00AA67D0" w:rsidRDefault="00AA67D0" w:rsidP="00AA67D0">
            <w:pPr>
              <w:pStyle w:val="af3"/>
              <w:ind w:left="34"/>
              <w:rPr>
                <w:color w:val="000000"/>
                <w:szCs w:val="24"/>
              </w:rPr>
            </w:pPr>
            <w:r w:rsidRPr="00AA67D0">
              <w:rPr>
                <w:color w:val="000000"/>
                <w:szCs w:val="24"/>
              </w:rPr>
              <w:t>От 5 до 10 договоров – 5 баллов</w:t>
            </w:r>
          </w:p>
          <w:p w14:paraId="0FE03AE8" w14:textId="77777777" w:rsidR="00AA67D0" w:rsidRPr="00AA67D0" w:rsidRDefault="00AA67D0" w:rsidP="00AA67D0">
            <w:pPr>
              <w:pStyle w:val="af3"/>
              <w:ind w:left="34"/>
              <w:rPr>
                <w:color w:val="000000"/>
                <w:szCs w:val="24"/>
              </w:rPr>
            </w:pPr>
            <w:r w:rsidRPr="00AA67D0">
              <w:rPr>
                <w:color w:val="000000"/>
                <w:szCs w:val="24"/>
              </w:rPr>
              <w:t>От 11 до 15 -10 баллов</w:t>
            </w:r>
          </w:p>
          <w:p w14:paraId="28408078" w14:textId="77777777" w:rsidR="00AA67D0" w:rsidRPr="00AA67D0" w:rsidRDefault="00AA67D0" w:rsidP="00AA67D0">
            <w:pPr>
              <w:pStyle w:val="af3"/>
              <w:ind w:left="34"/>
              <w:rPr>
                <w:color w:val="000000"/>
                <w:szCs w:val="24"/>
              </w:rPr>
            </w:pPr>
            <w:r w:rsidRPr="00AA67D0">
              <w:rPr>
                <w:color w:val="000000"/>
                <w:szCs w:val="24"/>
              </w:rPr>
              <w:t>От 16 и более – 15 баллов</w:t>
            </w:r>
          </w:p>
          <w:p w14:paraId="4D8D392F" w14:textId="77777777" w:rsidR="00AA67D0" w:rsidRPr="00AA67D0" w:rsidRDefault="00AA67D0" w:rsidP="00AA67D0">
            <w:pPr>
              <w:pStyle w:val="af3"/>
              <w:ind w:left="34"/>
              <w:rPr>
                <w:color w:val="000000"/>
                <w:szCs w:val="24"/>
              </w:rPr>
            </w:pPr>
            <w:r w:rsidRPr="00AA67D0">
              <w:rPr>
                <w:color w:val="000000"/>
                <w:szCs w:val="24"/>
              </w:rPr>
              <w:t>Максимальный балл выставляется в случае предоставления полного комплекта подтверждающих документов.</w:t>
            </w:r>
          </w:p>
          <w:p w14:paraId="5128905A" w14:textId="1F380840" w:rsidR="006E2645" w:rsidRPr="00726EEA" w:rsidRDefault="006E2645" w:rsidP="00726EEA">
            <w:pPr>
              <w:pStyle w:val="af3"/>
              <w:tabs>
                <w:tab w:val="left" w:pos="708"/>
              </w:tabs>
              <w:ind w:left="34" w:hanging="3"/>
              <w:contextualSpacing/>
              <w:rPr>
                <w:color w:val="00000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36AA22" w14:textId="00B5F7C9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Д.Н. Дмитриев</w:t>
            </w:r>
          </w:p>
        </w:tc>
        <w:tc>
          <w:tcPr>
            <w:tcW w:w="3544" w:type="dxa"/>
            <w:vAlign w:val="center"/>
          </w:tcPr>
          <w:p w14:paraId="7829A13B" w14:textId="6521F8DC" w:rsidR="006E2645" w:rsidRPr="00726EEA" w:rsidRDefault="00565F68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5</w:t>
            </w:r>
          </w:p>
        </w:tc>
        <w:tc>
          <w:tcPr>
            <w:tcW w:w="3968" w:type="dxa"/>
            <w:vAlign w:val="center"/>
          </w:tcPr>
          <w:p w14:paraId="3EF48C16" w14:textId="4EE5C97D" w:rsidR="006E2645" w:rsidRPr="00726EEA" w:rsidRDefault="00565F68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 10</w:t>
            </w:r>
          </w:p>
        </w:tc>
      </w:tr>
      <w:tr w:rsidR="006E2645" w:rsidRPr="00726EEA" w14:paraId="57A8B5FF" w14:textId="48F954DF" w:rsidTr="00015F78">
        <w:trPr>
          <w:cantSplit/>
          <w:trHeight w:val="829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14:paraId="0B1C5D23" w14:textId="1394EC79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5A2DB186" w14:textId="77777777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004928" w14:textId="5FEF8AB9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П.А. </w:t>
            </w:r>
            <w:proofErr w:type="spellStart"/>
            <w:r>
              <w:rPr>
                <w:lang w:val="ru-RU" w:eastAsia="ru-RU"/>
              </w:rPr>
              <w:t>Цыбизова</w:t>
            </w:r>
            <w:proofErr w:type="spellEnd"/>
          </w:p>
        </w:tc>
        <w:tc>
          <w:tcPr>
            <w:tcW w:w="3544" w:type="dxa"/>
            <w:vAlign w:val="center"/>
          </w:tcPr>
          <w:p w14:paraId="74035773" w14:textId="59366A38" w:rsidR="006E2645" w:rsidRPr="00726EEA" w:rsidRDefault="008D58A3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</w:t>
            </w:r>
            <w:r w:rsidR="00270E50">
              <w:rPr>
                <w:lang w:val="ru-RU"/>
              </w:rPr>
              <w:t>5</w:t>
            </w:r>
          </w:p>
        </w:tc>
        <w:tc>
          <w:tcPr>
            <w:tcW w:w="3968" w:type="dxa"/>
            <w:vAlign w:val="center"/>
          </w:tcPr>
          <w:p w14:paraId="44A0C622" w14:textId="1F88ABE0" w:rsidR="006E2645" w:rsidRPr="00726EEA" w:rsidRDefault="008D58A3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1</w:t>
            </w:r>
            <w:r w:rsidR="00270E50">
              <w:rPr>
                <w:lang w:val="ru-RU"/>
              </w:rPr>
              <w:t>0</w:t>
            </w:r>
          </w:p>
        </w:tc>
      </w:tr>
      <w:tr w:rsidR="006E2645" w:rsidRPr="00726EEA" w14:paraId="5CDE1ED0" w14:textId="662B4A39" w:rsidTr="00E57271">
        <w:trPr>
          <w:cantSplit/>
          <w:trHeight w:val="5722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14:paraId="7E5AD48B" w14:textId="77777777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7D98E1B0" w14:textId="77777777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170D41" w14:textId="03A9B799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И.А. Попова</w:t>
            </w:r>
          </w:p>
        </w:tc>
        <w:tc>
          <w:tcPr>
            <w:tcW w:w="3544" w:type="dxa"/>
            <w:vAlign w:val="center"/>
          </w:tcPr>
          <w:p w14:paraId="28645B3E" w14:textId="1795C8E1" w:rsidR="006E2645" w:rsidRPr="00726EEA" w:rsidRDefault="008D58A3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</w:t>
            </w:r>
            <w:r w:rsidR="00AC5C41">
              <w:rPr>
                <w:lang w:val="ru-RU"/>
              </w:rPr>
              <w:t>5</w:t>
            </w:r>
          </w:p>
        </w:tc>
        <w:tc>
          <w:tcPr>
            <w:tcW w:w="3968" w:type="dxa"/>
            <w:vAlign w:val="center"/>
          </w:tcPr>
          <w:p w14:paraId="6B7DEBFC" w14:textId="68480DBE" w:rsidR="006E2645" w:rsidRPr="00726EEA" w:rsidRDefault="008D58A3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</w:t>
            </w:r>
            <w:r w:rsidR="00AC5C41">
              <w:rPr>
                <w:lang w:val="ru-RU"/>
              </w:rPr>
              <w:t>10</w:t>
            </w:r>
          </w:p>
        </w:tc>
      </w:tr>
      <w:tr w:rsidR="006E2645" w:rsidRPr="00726EEA" w14:paraId="49E7620E" w14:textId="074F01A2" w:rsidTr="00E57271">
        <w:trPr>
          <w:cantSplit/>
          <w:trHeight w:val="3044"/>
        </w:trPr>
        <w:tc>
          <w:tcPr>
            <w:tcW w:w="675" w:type="dxa"/>
            <w:vMerge/>
            <w:shd w:val="clear" w:color="auto" w:fill="auto"/>
            <w:vAlign w:val="center"/>
          </w:tcPr>
          <w:p w14:paraId="36EDD1CD" w14:textId="77777777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C9670B3" w14:textId="77777777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6E6AF5" w14:textId="43938C10" w:rsidR="006E2645" w:rsidRPr="00726EEA" w:rsidRDefault="00AA67D0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М.Э. Плаксина</w:t>
            </w:r>
          </w:p>
        </w:tc>
        <w:tc>
          <w:tcPr>
            <w:tcW w:w="3544" w:type="dxa"/>
            <w:vAlign w:val="center"/>
          </w:tcPr>
          <w:p w14:paraId="3109EA02" w14:textId="2F442018" w:rsidR="006E2645" w:rsidRPr="00726EEA" w:rsidRDefault="008D58A3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</w:t>
            </w:r>
            <w:r w:rsidR="002816BA">
              <w:rPr>
                <w:lang w:val="ru-RU"/>
              </w:rPr>
              <w:t>5</w:t>
            </w:r>
          </w:p>
        </w:tc>
        <w:tc>
          <w:tcPr>
            <w:tcW w:w="3968" w:type="dxa"/>
            <w:vAlign w:val="center"/>
          </w:tcPr>
          <w:p w14:paraId="340352DD" w14:textId="282AB4E0" w:rsidR="006E2645" w:rsidRPr="00726EEA" w:rsidRDefault="008D58A3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</w:t>
            </w:r>
            <w:r w:rsidR="002816BA">
              <w:rPr>
                <w:lang w:val="ru-RU"/>
              </w:rPr>
              <w:t>10</w:t>
            </w:r>
          </w:p>
        </w:tc>
      </w:tr>
      <w:tr w:rsidR="006E2645" w:rsidRPr="00726EEA" w14:paraId="623AD001" w14:textId="42D0D58D" w:rsidTr="00015F78">
        <w:trPr>
          <w:cantSplit/>
          <w:trHeight w:val="275"/>
        </w:trPr>
        <w:tc>
          <w:tcPr>
            <w:tcW w:w="675" w:type="dxa"/>
            <w:shd w:val="clear" w:color="000000" w:fill="DBEEF3"/>
            <w:vAlign w:val="center"/>
            <w:hideMark/>
          </w:tcPr>
          <w:p w14:paraId="5050FA29" w14:textId="4A509E07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1</w:t>
            </w:r>
            <w:r w:rsidRPr="00726EEA">
              <w:rPr>
                <w:lang w:eastAsia="ru-RU"/>
              </w:rPr>
              <w:t>.3</w:t>
            </w:r>
          </w:p>
        </w:tc>
        <w:tc>
          <w:tcPr>
            <w:tcW w:w="3969" w:type="dxa"/>
            <w:shd w:val="clear" w:color="000000" w:fill="DBEEF3"/>
            <w:vAlign w:val="center"/>
            <w:hideMark/>
          </w:tcPr>
          <w:p w14:paraId="563AB53E" w14:textId="48A14CCC" w:rsidR="006E2645" w:rsidRPr="004B0ACE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b/>
                <w:vertAlign w:val="subscript"/>
                <w:lang w:val="ru-RU" w:eastAsia="ru-RU"/>
              </w:rPr>
            </w:pPr>
            <w:r w:rsidRPr="00726EEA">
              <w:rPr>
                <w:b/>
                <w:lang w:val="ru-RU" w:eastAsia="ru-RU"/>
              </w:rPr>
              <w:t>С</w:t>
            </w:r>
            <w:r w:rsidRPr="00726EEA">
              <w:rPr>
                <w:b/>
                <w:vertAlign w:val="subscript"/>
                <w:lang w:val="ru-RU" w:eastAsia="ru-RU"/>
              </w:rPr>
              <w:t>3</w:t>
            </w:r>
          </w:p>
          <w:p w14:paraId="4D99E69D" w14:textId="3C4E862B" w:rsidR="006E2645" w:rsidRPr="00726EEA" w:rsidRDefault="006E2645" w:rsidP="00763590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  <w:r w:rsidRPr="00726EEA">
              <w:rPr>
                <w:lang w:val="ru-RU" w:eastAsia="ru-RU"/>
              </w:rPr>
              <w:t xml:space="preserve">среднее арифметическое значение оценок в баллах всех членов Комиссии, присуждаемое заявке на участие в процедуре  по показателю </w:t>
            </w:r>
            <w:r w:rsidR="00763590">
              <w:rPr>
                <w:lang w:val="ru-RU" w:eastAsia="ru-RU"/>
              </w:rPr>
              <w:t>«Дополнительные услуги и сервисы»</w:t>
            </w:r>
          </w:p>
        </w:tc>
        <w:tc>
          <w:tcPr>
            <w:tcW w:w="2835" w:type="dxa"/>
            <w:shd w:val="clear" w:color="000000" w:fill="DBEEF3"/>
            <w:vAlign w:val="center"/>
            <w:hideMark/>
          </w:tcPr>
          <w:p w14:paraId="3A9B9E9F" w14:textId="77777777" w:rsidR="006E2645" w:rsidRPr="00726EEA" w:rsidRDefault="006E2645" w:rsidP="00726E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7BF19DAC" w14:textId="14F88789" w:rsidR="006E2645" w:rsidRPr="00726EEA" w:rsidRDefault="00B05F23" w:rsidP="00726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=15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0</m:t>
                </m:r>
              </m:oMath>
            </m:oMathPara>
          </w:p>
          <w:p w14:paraId="2430E835" w14:textId="729291D5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3544" w:type="dxa"/>
            <w:shd w:val="clear" w:color="000000" w:fill="DBEEF3"/>
            <w:vAlign w:val="center"/>
          </w:tcPr>
          <w:p w14:paraId="03490490" w14:textId="6F4FB8B8" w:rsidR="006E2645" w:rsidRPr="00726EEA" w:rsidRDefault="00404CC8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9,75</w:t>
            </w:r>
          </w:p>
        </w:tc>
        <w:tc>
          <w:tcPr>
            <w:tcW w:w="3968" w:type="dxa"/>
            <w:shd w:val="clear" w:color="000000" w:fill="DBEEF3"/>
            <w:vAlign w:val="center"/>
          </w:tcPr>
          <w:p w14:paraId="45107EED" w14:textId="07EAD314" w:rsidR="006E2645" w:rsidRPr="00726EEA" w:rsidRDefault="00404CC8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14,75</w:t>
            </w:r>
          </w:p>
        </w:tc>
      </w:tr>
      <w:tr w:rsidR="006E2645" w:rsidRPr="00726EEA" w14:paraId="2463E6ED" w14:textId="11461373" w:rsidTr="00015F78">
        <w:trPr>
          <w:cantSplit/>
          <w:trHeight w:val="720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14:paraId="054AA1D0" w14:textId="71838775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2A70ADC6" w14:textId="50F93272" w:rsidR="001878CB" w:rsidRPr="001878CB" w:rsidRDefault="006E2645" w:rsidP="001878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289">
              <w:rPr>
                <w:rFonts w:ascii="Times New Roman" w:hAnsi="Times New Roman" w:cs="Times New Roman"/>
                <w:b/>
              </w:rPr>
              <w:t>С3</w:t>
            </w:r>
            <w:r w:rsidRPr="008F5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FC73C9A" w14:textId="77777777" w:rsidR="001878CB" w:rsidRPr="001878CB" w:rsidRDefault="001878CB" w:rsidP="00187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Оценивается количество и  целесообразность практического применения предложенных сервисов.</w:t>
            </w:r>
          </w:p>
          <w:p w14:paraId="596CC3B6" w14:textId="77777777" w:rsidR="001878CB" w:rsidRPr="001878CB" w:rsidRDefault="001878CB" w:rsidP="00187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до 3 опций выставляется 10 баллов</w:t>
            </w:r>
          </w:p>
          <w:p w14:paraId="3C9D0485" w14:textId="77777777" w:rsidR="001878CB" w:rsidRPr="001878CB" w:rsidRDefault="001878CB" w:rsidP="00187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4 и более выставляется от 11 до 15 баллов.</w:t>
            </w:r>
          </w:p>
          <w:p w14:paraId="6EC32F44" w14:textId="77777777" w:rsidR="001878CB" w:rsidRPr="001878CB" w:rsidRDefault="001878CB" w:rsidP="00187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отсутствия предложений участнику выставляется 0 баллов.</w:t>
            </w:r>
          </w:p>
          <w:p w14:paraId="75106BDC" w14:textId="4276A1A8" w:rsidR="00763590" w:rsidRPr="00FD1E2D" w:rsidRDefault="00763590" w:rsidP="0076359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260B232" w14:textId="196F7D77" w:rsidR="006E2645" w:rsidRPr="008F5289" w:rsidRDefault="006E2645" w:rsidP="008F5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B2E6E2C" w14:textId="652D008A" w:rsidR="006E2645" w:rsidRPr="003F6A2D" w:rsidRDefault="006E2645" w:rsidP="003F6A2D">
            <w:pPr>
              <w:pStyle w:val="af1"/>
              <w:tabs>
                <w:tab w:val="left" w:pos="601"/>
              </w:tabs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455E02" w14:textId="51680047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Д.Н. Дмитриев</w:t>
            </w:r>
          </w:p>
        </w:tc>
        <w:tc>
          <w:tcPr>
            <w:tcW w:w="3544" w:type="dxa"/>
            <w:vAlign w:val="center"/>
          </w:tcPr>
          <w:p w14:paraId="03344C45" w14:textId="6430F959" w:rsidR="006E2645" w:rsidRPr="00726EEA" w:rsidRDefault="00694BC1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10</w:t>
            </w:r>
          </w:p>
        </w:tc>
        <w:tc>
          <w:tcPr>
            <w:tcW w:w="3968" w:type="dxa"/>
            <w:vAlign w:val="center"/>
          </w:tcPr>
          <w:p w14:paraId="146C6A23" w14:textId="3831A919" w:rsidR="006E2645" w:rsidRPr="00726EEA" w:rsidRDefault="00694BC1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15</w:t>
            </w:r>
          </w:p>
        </w:tc>
      </w:tr>
      <w:tr w:rsidR="006E2645" w:rsidRPr="00726EEA" w14:paraId="58DA1B3B" w14:textId="6353610E" w:rsidTr="00015F78">
        <w:trPr>
          <w:cantSplit/>
          <w:trHeight w:val="703"/>
        </w:trPr>
        <w:tc>
          <w:tcPr>
            <w:tcW w:w="675" w:type="dxa"/>
            <w:vMerge/>
            <w:shd w:val="clear" w:color="auto" w:fill="auto"/>
            <w:vAlign w:val="center"/>
          </w:tcPr>
          <w:p w14:paraId="0FFFA172" w14:textId="1206C0E0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CE15B65" w14:textId="7D199FC5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7C0862" w14:textId="1DDF78C4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П.А. </w:t>
            </w:r>
            <w:proofErr w:type="spellStart"/>
            <w:r>
              <w:rPr>
                <w:lang w:val="ru-RU" w:eastAsia="ru-RU"/>
              </w:rPr>
              <w:t>Цыбизова</w:t>
            </w:r>
            <w:proofErr w:type="spellEnd"/>
          </w:p>
        </w:tc>
        <w:tc>
          <w:tcPr>
            <w:tcW w:w="3544" w:type="dxa"/>
            <w:vAlign w:val="center"/>
          </w:tcPr>
          <w:p w14:paraId="4D5A7782" w14:textId="3836BAC6" w:rsidR="006E2645" w:rsidRPr="00726EEA" w:rsidRDefault="002128CF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 </w:t>
            </w:r>
            <w:r w:rsidR="00270E50">
              <w:rPr>
                <w:lang w:val="ru-RU"/>
              </w:rPr>
              <w:t>9</w:t>
            </w:r>
          </w:p>
        </w:tc>
        <w:tc>
          <w:tcPr>
            <w:tcW w:w="3968" w:type="dxa"/>
            <w:vAlign w:val="center"/>
          </w:tcPr>
          <w:p w14:paraId="4390115A" w14:textId="26A80FD4" w:rsidR="006E2645" w:rsidRPr="00726EEA" w:rsidRDefault="002128CF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</w:t>
            </w:r>
            <w:r w:rsidR="00270E50">
              <w:rPr>
                <w:lang w:val="ru-RU"/>
              </w:rPr>
              <w:t>14</w:t>
            </w:r>
          </w:p>
        </w:tc>
      </w:tr>
      <w:tr w:rsidR="006E2645" w:rsidRPr="00726EEA" w14:paraId="79C13EAE" w14:textId="130E5838" w:rsidTr="00015F78">
        <w:trPr>
          <w:cantSplit/>
          <w:trHeight w:val="672"/>
        </w:trPr>
        <w:tc>
          <w:tcPr>
            <w:tcW w:w="675" w:type="dxa"/>
            <w:vMerge/>
            <w:shd w:val="clear" w:color="auto" w:fill="auto"/>
            <w:vAlign w:val="center"/>
          </w:tcPr>
          <w:p w14:paraId="425387D7" w14:textId="169A0E50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98F220B" w14:textId="6C5EB118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19B8CB" w14:textId="2128A9EF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И.А. Попова</w:t>
            </w:r>
          </w:p>
        </w:tc>
        <w:tc>
          <w:tcPr>
            <w:tcW w:w="3544" w:type="dxa"/>
            <w:vAlign w:val="center"/>
          </w:tcPr>
          <w:p w14:paraId="0F7BFAF2" w14:textId="77777777" w:rsidR="006E2645" w:rsidRDefault="006E2645" w:rsidP="00726EEA">
            <w:pPr>
              <w:tabs>
                <w:tab w:val="left" w:pos="601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31173" w14:textId="1873FFF3" w:rsidR="002C12D4" w:rsidRPr="00726EEA" w:rsidRDefault="002128CF" w:rsidP="00726EEA">
            <w:pPr>
              <w:tabs>
                <w:tab w:val="left" w:pos="601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AC5C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vAlign w:val="center"/>
          </w:tcPr>
          <w:p w14:paraId="75576279" w14:textId="352ECF24" w:rsidR="006E2645" w:rsidRPr="00726EEA" w:rsidRDefault="002128CF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</w:t>
            </w:r>
            <w:r w:rsidR="00AC5C41">
              <w:rPr>
                <w:lang w:val="ru-RU"/>
              </w:rPr>
              <w:t>15</w:t>
            </w:r>
          </w:p>
        </w:tc>
      </w:tr>
      <w:tr w:rsidR="006E2645" w:rsidRPr="00726EEA" w14:paraId="44894C96" w14:textId="49D96D2F" w:rsidTr="00015F78">
        <w:trPr>
          <w:cantSplit/>
          <w:trHeight w:val="3306"/>
        </w:trPr>
        <w:tc>
          <w:tcPr>
            <w:tcW w:w="675" w:type="dxa"/>
            <w:vMerge/>
            <w:shd w:val="clear" w:color="auto" w:fill="auto"/>
            <w:vAlign w:val="center"/>
          </w:tcPr>
          <w:p w14:paraId="47BFCAED" w14:textId="77777777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3D8C08A" w14:textId="77777777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5F2AD3" w14:textId="29997EE9" w:rsidR="006E2645" w:rsidRPr="00726EEA" w:rsidRDefault="0067355B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М.Э. Плаксина</w:t>
            </w:r>
          </w:p>
        </w:tc>
        <w:tc>
          <w:tcPr>
            <w:tcW w:w="3544" w:type="dxa"/>
            <w:vAlign w:val="center"/>
          </w:tcPr>
          <w:p w14:paraId="56FABF70" w14:textId="354EBC20" w:rsidR="006E2645" w:rsidRPr="00726EEA" w:rsidRDefault="002816BA" w:rsidP="00726EEA">
            <w:pPr>
              <w:tabs>
                <w:tab w:val="left" w:pos="601"/>
              </w:tabs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vAlign w:val="center"/>
          </w:tcPr>
          <w:p w14:paraId="53DDAB40" w14:textId="401251B8" w:rsidR="006E2645" w:rsidRPr="00726EEA" w:rsidRDefault="00FC644E" w:rsidP="0067355B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</w:t>
            </w:r>
            <w:r w:rsidR="002816BA">
              <w:rPr>
                <w:lang w:val="ru-RU"/>
              </w:rPr>
              <w:t>15</w:t>
            </w:r>
          </w:p>
        </w:tc>
      </w:tr>
      <w:tr w:rsidR="006E2645" w:rsidRPr="00726EEA" w14:paraId="2C2F790E" w14:textId="38C4D371" w:rsidTr="00015F78">
        <w:trPr>
          <w:cantSplit/>
          <w:trHeight w:val="275"/>
        </w:trPr>
        <w:tc>
          <w:tcPr>
            <w:tcW w:w="675" w:type="dxa"/>
            <w:shd w:val="clear" w:color="000000" w:fill="DBEEF3"/>
            <w:vAlign w:val="center"/>
            <w:hideMark/>
          </w:tcPr>
          <w:p w14:paraId="24195D3B" w14:textId="5939BCC8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1</w:t>
            </w:r>
            <w:r w:rsidRPr="00726EEA">
              <w:rPr>
                <w:lang w:eastAsia="ru-RU"/>
              </w:rPr>
              <w:t>.4</w:t>
            </w:r>
          </w:p>
        </w:tc>
        <w:tc>
          <w:tcPr>
            <w:tcW w:w="3969" w:type="dxa"/>
            <w:shd w:val="clear" w:color="000000" w:fill="DBEEF3"/>
            <w:vAlign w:val="center"/>
            <w:hideMark/>
          </w:tcPr>
          <w:p w14:paraId="7C1A7001" w14:textId="2FAC9320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b/>
                <w:vertAlign w:val="subscript"/>
                <w:lang w:val="ru-RU" w:eastAsia="ru-RU"/>
              </w:rPr>
            </w:pPr>
            <w:r w:rsidRPr="00726EEA">
              <w:rPr>
                <w:b/>
                <w:lang w:val="ru-RU" w:eastAsia="ru-RU"/>
              </w:rPr>
              <w:t>С</w:t>
            </w:r>
            <w:proofErr w:type="gramStart"/>
            <w:r w:rsidRPr="00726EEA">
              <w:rPr>
                <w:b/>
                <w:vertAlign w:val="subscript"/>
                <w:lang w:val="ru-RU" w:eastAsia="ru-RU"/>
              </w:rPr>
              <w:t>4</w:t>
            </w:r>
            <w:proofErr w:type="gramEnd"/>
          </w:p>
          <w:p w14:paraId="1D47D2D2" w14:textId="5A557681" w:rsidR="006E2645" w:rsidRPr="00726EEA" w:rsidRDefault="006E2645" w:rsidP="00E0672B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  <w:r w:rsidRPr="00726EEA">
              <w:rPr>
                <w:lang w:val="ru-RU" w:eastAsia="ru-RU"/>
              </w:rPr>
              <w:t xml:space="preserve">среднее арифметическое значение оценок в баллах всех членов Комиссии, присуждаемое заявке на участие в процедуре  по показателю </w:t>
            </w:r>
            <w:r w:rsidRPr="00726EEA">
              <w:rPr>
                <w:b/>
                <w:lang w:val="ru-RU" w:eastAsia="ru-RU"/>
              </w:rPr>
              <w:t>«</w:t>
            </w:r>
            <w:r w:rsidR="00E0672B">
              <w:rPr>
                <w:b/>
                <w:lang w:val="ru-RU" w:eastAsia="ru-RU"/>
              </w:rPr>
              <w:t>Требования к персоналу»</w:t>
            </w:r>
            <w:r>
              <w:rPr>
                <w:b/>
                <w:lang w:val="ru-RU" w:eastAsia="ru-RU"/>
              </w:rPr>
              <w:t>.</w:t>
            </w:r>
          </w:p>
        </w:tc>
        <w:tc>
          <w:tcPr>
            <w:tcW w:w="2835" w:type="dxa"/>
            <w:shd w:val="clear" w:color="000000" w:fill="DBEEF3"/>
            <w:vAlign w:val="center"/>
            <w:hideMark/>
          </w:tcPr>
          <w:p w14:paraId="676F90E3" w14:textId="77777777" w:rsidR="006E2645" w:rsidRPr="00726EEA" w:rsidRDefault="006E2645" w:rsidP="00726E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E16430F" w14:textId="4FD239CC" w:rsidR="006E2645" w:rsidRPr="00726EEA" w:rsidRDefault="00B05F23" w:rsidP="00726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=15</m:t>
                </m:r>
              </m:oMath>
            </m:oMathPara>
          </w:p>
          <w:p w14:paraId="7717742E" w14:textId="77777777" w:rsidR="006E2645" w:rsidRPr="00726EEA" w:rsidRDefault="006E2645" w:rsidP="00726EEA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3544" w:type="dxa"/>
            <w:shd w:val="clear" w:color="000000" w:fill="DBEEF3"/>
            <w:vAlign w:val="center"/>
          </w:tcPr>
          <w:p w14:paraId="59D111D4" w14:textId="34A70C33" w:rsidR="006E2645" w:rsidRPr="00726EEA" w:rsidRDefault="006B4F1B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</w:t>
            </w:r>
            <w:r w:rsidR="00480181">
              <w:rPr>
                <w:b/>
              </w:rPr>
              <w:t xml:space="preserve">    </w:t>
            </w:r>
            <w:r>
              <w:rPr>
                <w:b/>
                <w:lang w:val="ru-RU"/>
              </w:rPr>
              <w:t>10</w:t>
            </w:r>
          </w:p>
        </w:tc>
        <w:tc>
          <w:tcPr>
            <w:tcW w:w="3968" w:type="dxa"/>
            <w:shd w:val="clear" w:color="000000" w:fill="DBEEF3"/>
            <w:vAlign w:val="center"/>
          </w:tcPr>
          <w:p w14:paraId="44A5DB71" w14:textId="7363F6F1" w:rsidR="006E2645" w:rsidRPr="00726EEA" w:rsidRDefault="006B4F1B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</w:t>
            </w:r>
            <w:r w:rsidR="00480181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15</w:t>
            </w:r>
          </w:p>
        </w:tc>
      </w:tr>
      <w:tr w:rsidR="006E2645" w:rsidRPr="00726EEA" w14:paraId="59CFE16E" w14:textId="2CBFB502" w:rsidTr="00015F78">
        <w:trPr>
          <w:cantSplit/>
          <w:trHeight w:val="1218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14:paraId="3443D63E" w14:textId="77777777" w:rsidR="006E2645" w:rsidRPr="00726EEA" w:rsidRDefault="006E2645" w:rsidP="00726EEA">
            <w:pPr>
              <w:pStyle w:val="af1"/>
              <w:spacing w:before="100" w:beforeAutospacing="1" w:after="100" w:afterAutospacing="1"/>
              <w:jc w:val="both"/>
              <w:rPr>
                <w:lang w:eastAsia="ru-RU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66AF2AC0" w14:textId="4361DE66" w:rsidR="0027485C" w:rsidRPr="0027485C" w:rsidRDefault="006E2645" w:rsidP="00274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485C" w:rsidRPr="00274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C4</w:t>
            </w:r>
            <w:r w:rsidR="0027485C" w:rsidRPr="00274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Максимальное количество баллов по данному подкритерию – 15 баллов.  </w:t>
            </w:r>
          </w:p>
          <w:p w14:paraId="6F466570" w14:textId="1C9DBB69" w:rsidR="0027485C" w:rsidRPr="0027485C" w:rsidRDefault="0027485C" w:rsidP="00274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Подтверждается следующими документами:  </w:t>
            </w:r>
          </w:p>
          <w:p w14:paraId="7AAE6AE7" w14:textId="77777777" w:rsidR="0027485C" w:rsidRPr="0027485C" w:rsidRDefault="0027485C" w:rsidP="00274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85C">
              <w:rPr>
                <w:rFonts w:ascii="Times New Roman" w:eastAsia="Times New Roman" w:hAnsi="Times New Roman" w:cs="Times New Roman"/>
                <w:sz w:val="24"/>
                <w:szCs w:val="24"/>
              </w:rPr>
              <w:t>-  копия трудовой книжки и трудового договора (для подтверждения наличия трудовых отношений между специалистом и участником процедуры)</w:t>
            </w:r>
          </w:p>
          <w:p w14:paraId="10480B71" w14:textId="77777777" w:rsidR="0027485C" w:rsidRPr="0027485C" w:rsidRDefault="0027485C" w:rsidP="00274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85C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выписка из штатного расписания;</w:t>
            </w:r>
          </w:p>
          <w:p w14:paraId="36EBBAB4" w14:textId="77777777" w:rsidR="0027485C" w:rsidRPr="0027485C" w:rsidRDefault="0027485C" w:rsidP="00274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85C">
              <w:rPr>
                <w:rFonts w:ascii="Times New Roman" w:eastAsia="Times New Roman" w:hAnsi="Times New Roman" w:cs="Times New Roman"/>
                <w:sz w:val="24"/>
                <w:szCs w:val="24"/>
              </w:rPr>
              <w:t>- резюме каждого сотрудника;</w:t>
            </w:r>
          </w:p>
          <w:p w14:paraId="0C665E44" w14:textId="77777777" w:rsidR="0027485C" w:rsidRPr="0027485C" w:rsidRDefault="0027485C" w:rsidP="00274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85C">
              <w:rPr>
                <w:rFonts w:ascii="Times New Roman" w:eastAsia="Times New Roman" w:hAnsi="Times New Roman" w:cs="Times New Roman"/>
                <w:sz w:val="24"/>
                <w:szCs w:val="24"/>
              </w:rPr>
              <w:t>- Копия диплома об образовании каждого сотрудника;</w:t>
            </w:r>
          </w:p>
          <w:p w14:paraId="4E3B0622" w14:textId="77777777" w:rsidR="0027485C" w:rsidRPr="0027485C" w:rsidRDefault="0027485C" w:rsidP="00274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85C">
              <w:rPr>
                <w:rFonts w:ascii="Times New Roman" w:eastAsia="Times New Roman" w:hAnsi="Times New Roman" w:cs="Times New Roman"/>
                <w:sz w:val="24"/>
                <w:szCs w:val="24"/>
              </w:rPr>
              <w:t>- сертификаты, аттестаты сотрудников и пр. (при наличии) для подтверждения квалификации.</w:t>
            </w:r>
          </w:p>
          <w:p w14:paraId="49671F5E" w14:textId="77777777" w:rsidR="0027485C" w:rsidRPr="0027485C" w:rsidRDefault="0027485C" w:rsidP="00274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2B2AE6" w14:textId="77777777" w:rsidR="0027485C" w:rsidRPr="0027485C" w:rsidRDefault="0027485C" w:rsidP="00274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85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 выставляется при условии соответствия всем требованиям подкритерия.</w:t>
            </w:r>
          </w:p>
          <w:p w14:paraId="5719738C" w14:textId="77777777" w:rsidR="0027485C" w:rsidRPr="0027485C" w:rsidRDefault="0027485C" w:rsidP="00274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1E96F" w14:textId="6810CEDE" w:rsidR="006E2645" w:rsidRPr="009E7911" w:rsidRDefault="006E2645" w:rsidP="00384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B4EE6F" w14:textId="125EBDE4" w:rsidR="006E2645" w:rsidRPr="00726EEA" w:rsidRDefault="006E2645" w:rsidP="00726EEA">
            <w:pPr>
              <w:pStyle w:val="af1"/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Д.Н. Дмитриев</w:t>
            </w:r>
          </w:p>
        </w:tc>
        <w:tc>
          <w:tcPr>
            <w:tcW w:w="3544" w:type="dxa"/>
            <w:vAlign w:val="center"/>
          </w:tcPr>
          <w:p w14:paraId="172C117C" w14:textId="248091BE" w:rsidR="006E2645" w:rsidRPr="00726EEA" w:rsidRDefault="00480181" w:rsidP="00E47247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</w:t>
            </w:r>
            <w:r w:rsidR="00E47247">
              <w:rPr>
                <w:lang w:val="ru-RU"/>
              </w:rPr>
              <w:t>10</w:t>
            </w:r>
          </w:p>
        </w:tc>
        <w:tc>
          <w:tcPr>
            <w:tcW w:w="3968" w:type="dxa"/>
            <w:vAlign w:val="center"/>
          </w:tcPr>
          <w:p w14:paraId="10A790F3" w14:textId="0C8C6A1B" w:rsidR="006E2645" w:rsidRPr="00726EEA" w:rsidRDefault="00480181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 </w:t>
            </w:r>
            <w:r w:rsidR="00D761A9">
              <w:rPr>
                <w:lang w:val="ru-RU"/>
              </w:rPr>
              <w:t xml:space="preserve"> </w:t>
            </w:r>
            <w:r w:rsidR="00E47247">
              <w:rPr>
                <w:lang w:val="ru-RU"/>
              </w:rPr>
              <w:t>15</w:t>
            </w:r>
          </w:p>
        </w:tc>
      </w:tr>
      <w:tr w:rsidR="006E2645" w:rsidRPr="00726EEA" w14:paraId="4D67FB78" w14:textId="13C2B041" w:rsidTr="00015F78">
        <w:trPr>
          <w:cantSplit/>
          <w:trHeight w:val="5319"/>
        </w:trPr>
        <w:tc>
          <w:tcPr>
            <w:tcW w:w="675" w:type="dxa"/>
            <w:vMerge/>
            <w:shd w:val="clear" w:color="auto" w:fill="auto"/>
            <w:vAlign w:val="center"/>
          </w:tcPr>
          <w:p w14:paraId="17081427" w14:textId="77777777" w:rsidR="006E2645" w:rsidRPr="00726EEA" w:rsidRDefault="006E2645" w:rsidP="00726EEA">
            <w:pPr>
              <w:pStyle w:val="af1"/>
              <w:spacing w:before="100" w:beforeAutospacing="1" w:after="100" w:afterAutospacing="1"/>
              <w:jc w:val="both"/>
              <w:rPr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BF9DD48" w14:textId="77777777" w:rsidR="006E2645" w:rsidRPr="00726EEA" w:rsidRDefault="006E2645" w:rsidP="00726EEA">
            <w:pPr>
              <w:pStyle w:val="af1"/>
              <w:spacing w:before="100" w:beforeAutospacing="1" w:after="100" w:afterAutospacing="1"/>
              <w:jc w:val="both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AAE714" w14:textId="57A788E0" w:rsidR="006E2645" w:rsidRPr="00726EEA" w:rsidRDefault="006E2645" w:rsidP="00726EEA">
            <w:pPr>
              <w:pStyle w:val="af1"/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П.А. </w:t>
            </w:r>
            <w:proofErr w:type="spellStart"/>
            <w:r>
              <w:rPr>
                <w:lang w:val="ru-RU" w:eastAsia="ru-RU"/>
              </w:rPr>
              <w:t>Цыбизова</w:t>
            </w:r>
            <w:proofErr w:type="spellEnd"/>
          </w:p>
        </w:tc>
        <w:tc>
          <w:tcPr>
            <w:tcW w:w="3544" w:type="dxa"/>
            <w:vAlign w:val="center"/>
          </w:tcPr>
          <w:p w14:paraId="566FAE86" w14:textId="32B9AB36" w:rsidR="006E2645" w:rsidRPr="00726EEA" w:rsidRDefault="00D91F49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270E50">
              <w:rPr>
                <w:lang w:val="ru-RU"/>
              </w:rPr>
              <w:t>10</w:t>
            </w:r>
          </w:p>
        </w:tc>
        <w:tc>
          <w:tcPr>
            <w:tcW w:w="3968" w:type="dxa"/>
            <w:vAlign w:val="center"/>
          </w:tcPr>
          <w:p w14:paraId="158736BB" w14:textId="4DE3AEE7" w:rsidR="006E2645" w:rsidRPr="00726EEA" w:rsidRDefault="00D91F49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 </w:t>
            </w:r>
            <w:r w:rsidR="00270E50">
              <w:rPr>
                <w:lang w:val="ru-RU"/>
              </w:rPr>
              <w:t>15</w:t>
            </w:r>
          </w:p>
        </w:tc>
      </w:tr>
      <w:tr w:rsidR="006E2645" w:rsidRPr="00726EEA" w14:paraId="3A3E798A" w14:textId="583F3037" w:rsidTr="00015F78">
        <w:trPr>
          <w:cantSplit/>
          <w:trHeight w:val="4276"/>
        </w:trPr>
        <w:tc>
          <w:tcPr>
            <w:tcW w:w="675" w:type="dxa"/>
            <w:vMerge/>
            <w:shd w:val="clear" w:color="auto" w:fill="auto"/>
            <w:vAlign w:val="center"/>
          </w:tcPr>
          <w:p w14:paraId="292710F3" w14:textId="77777777" w:rsidR="006E2645" w:rsidRPr="00726EEA" w:rsidRDefault="006E2645" w:rsidP="00726EEA">
            <w:pPr>
              <w:pStyle w:val="af1"/>
              <w:spacing w:before="100" w:beforeAutospacing="1" w:after="100" w:afterAutospacing="1"/>
              <w:jc w:val="both"/>
              <w:rPr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AC1F266" w14:textId="77777777" w:rsidR="006E2645" w:rsidRPr="00726EEA" w:rsidRDefault="006E2645" w:rsidP="00726EEA">
            <w:pPr>
              <w:pStyle w:val="af1"/>
              <w:spacing w:before="100" w:beforeAutospacing="1" w:after="100" w:afterAutospacing="1"/>
              <w:jc w:val="both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7D0EC4" w14:textId="513AEA4B" w:rsidR="006E2645" w:rsidRPr="00726EEA" w:rsidRDefault="006E2645" w:rsidP="00726EEA">
            <w:pPr>
              <w:pStyle w:val="af1"/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И.А. Попова</w:t>
            </w:r>
          </w:p>
        </w:tc>
        <w:tc>
          <w:tcPr>
            <w:tcW w:w="3544" w:type="dxa"/>
            <w:vAlign w:val="center"/>
          </w:tcPr>
          <w:p w14:paraId="21AC5BA2" w14:textId="03B611DA" w:rsidR="006E2645" w:rsidRPr="00726EEA" w:rsidRDefault="006E2645" w:rsidP="00726EEA">
            <w:pPr>
              <w:tabs>
                <w:tab w:val="left" w:pos="601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C4414F0" w14:textId="7AD79ACE" w:rsidR="006E2645" w:rsidRPr="00726EEA" w:rsidRDefault="006E2645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</w:p>
        </w:tc>
      </w:tr>
      <w:tr w:rsidR="006E2645" w:rsidRPr="00726EEA" w14:paraId="43D6F125" w14:textId="536ED368" w:rsidTr="00015F78">
        <w:trPr>
          <w:cantSplit/>
          <w:trHeight w:val="671"/>
        </w:trPr>
        <w:tc>
          <w:tcPr>
            <w:tcW w:w="675" w:type="dxa"/>
            <w:vMerge/>
            <w:shd w:val="clear" w:color="auto" w:fill="auto"/>
            <w:vAlign w:val="center"/>
          </w:tcPr>
          <w:p w14:paraId="09C9885D" w14:textId="77777777" w:rsidR="006E2645" w:rsidRPr="00726EEA" w:rsidRDefault="006E2645" w:rsidP="00726EEA">
            <w:pPr>
              <w:pStyle w:val="af1"/>
              <w:spacing w:before="100" w:beforeAutospacing="1" w:after="100" w:afterAutospacing="1"/>
              <w:jc w:val="both"/>
              <w:rPr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3811A79" w14:textId="77777777" w:rsidR="006E2645" w:rsidRPr="00726EEA" w:rsidRDefault="006E2645" w:rsidP="00726EEA">
            <w:pPr>
              <w:pStyle w:val="af1"/>
              <w:spacing w:before="100" w:beforeAutospacing="1" w:after="100" w:afterAutospacing="1"/>
              <w:jc w:val="both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E160C2" w14:textId="6C50A471" w:rsidR="006E2645" w:rsidRPr="00726EEA" w:rsidRDefault="0027485C" w:rsidP="00726EEA">
            <w:pPr>
              <w:pStyle w:val="af1"/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М.Э. Плаксина</w:t>
            </w:r>
          </w:p>
        </w:tc>
        <w:tc>
          <w:tcPr>
            <w:tcW w:w="3544" w:type="dxa"/>
            <w:vAlign w:val="center"/>
          </w:tcPr>
          <w:p w14:paraId="1349D349" w14:textId="4E890E48" w:rsidR="006E2645" w:rsidRPr="00726EEA" w:rsidRDefault="00B4298A" w:rsidP="00726EEA">
            <w:pPr>
              <w:tabs>
                <w:tab w:val="left" w:pos="601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2816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vAlign w:val="center"/>
          </w:tcPr>
          <w:p w14:paraId="123B6513" w14:textId="0DE2BD69" w:rsidR="006E2645" w:rsidRPr="00726EEA" w:rsidRDefault="00B4298A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1</w:t>
            </w:r>
            <w:r w:rsidR="002816BA">
              <w:rPr>
                <w:lang w:val="ru-RU"/>
              </w:rPr>
              <w:t>5</w:t>
            </w:r>
          </w:p>
        </w:tc>
      </w:tr>
      <w:tr w:rsidR="00AC5C41" w:rsidRPr="00726EEA" w14:paraId="049B986C" w14:textId="77777777" w:rsidTr="00015F78">
        <w:trPr>
          <w:cantSplit/>
          <w:trHeight w:val="671"/>
        </w:trPr>
        <w:tc>
          <w:tcPr>
            <w:tcW w:w="675" w:type="dxa"/>
            <w:shd w:val="clear" w:color="auto" w:fill="auto"/>
            <w:vAlign w:val="center"/>
          </w:tcPr>
          <w:p w14:paraId="00E98D05" w14:textId="77777777" w:rsidR="00AC5C41" w:rsidRPr="00726EEA" w:rsidRDefault="00AC5C41" w:rsidP="00726EEA">
            <w:pPr>
              <w:pStyle w:val="af1"/>
              <w:spacing w:before="100" w:beforeAutospacing="1" w:after="100" w:afterAutospacing="1"/>
              <w:jc w:val="both"/>
              <w:rPr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D3A507" w14:textId="77777777" w:rsidR="00AC5C41" w:rsidRPr="00726EEA" w:rsidRDefault="00AC5C41" w:rsidP="00726EEA">
            <w:pPr>
              <w:pStyle w:val="af1"/>
              <w:spacing w:before="100" w:beforeAutospacing="1" w:after="100" w:afterAutospacing="1"/>
              <w:jc w:val="both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6EB777" w14:textId="603312B2" w:rsidR="00AC5C41" w:rsidRDefault="00AC5C41" w:rsidP="00726EEA">
            <w:pPr>
              <w:pStyle w:val="af1"/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И.А. Попова</w:t>
            </w:r>
          </w:p>
        </w:tc>
        <w:tc>
          <w:tcPr>
            <w:tcW w:w="3544" w:type="dxa"/>
            <w:vAlign w:val="center"/>
          </w:tcPr>
          <w:p w14:paraId="66811EDE" w14:textId="3E522FCD" w:rsidR="00AC5C41" w:rsidRPr="00726EEA" w:rsidRDefault="00B4298A" w:rsidP="00726EEA">
            <w:pPr>
              <w:tabs>
                <w:tab w:val="left" w:pos="601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AC5C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vAlign w:val="center"/>
          </w:tcPr>
          <w:p w14:paraId="028A0983" w14:textId="1FD82875" w:rsidR="00AC5C41" w:rsidRPr="00726EEA" w:rsidRDefault="00B4298A" w:rsidP="00B4298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</w:t>
            </w:r>
            <w:r w:rsidR="00AC5C41">
              <w:rPr>
                <w:lang w:val="ru-RU"/>
              </w:rPr>
              <w:t>15</w:t>
            </w:r>
          </w:p>
        </w:tc>
      </w:tr>
      <w:tr w:rsidR="006E2645" w:rsidRPr="00726EEA" w14:paraId="050CC892" w14:textId="71C2B522" w:rsidTr="00B05F23">
        <w:trPr>
          <w:cantSplit/>
          <w:trHeight w:val="67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B82CB39" w14:textId="67AC6BE4" w:rsidR="006E2645" w:rsidRPr="00726EEA" w:rsidRDefault="006E2645" w:rsidP="00726EEA">
            <w:pPr>
              <w:pStyle w:val="af1"/>
              <w:spacing w:before="100" w:beforeAutospacing="1" w:after="100" w:afterAutospacing="1"/>
              <w:rPr>
                <w:lang w:eastAsia="ru-RU"/>
              </w:rPr>
            </w:pPr>
            <w:r w:rsidRPr="00726EEA">
              <w:rPr>
                <w:lang w:val="ru-RU" w:eastAsia="ru-RU"/>
              </w:rPr>
              <w:t>1.2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CB3FD11" w14:textId="644D863B" w:rsidR="006E2645" w:rsidRPr="00726EEA" w:rsidRDefault="006E2645" w:rsidP="00726EEA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rPr>
                <w:b/>
                <w:vertAlign w:val="subscript"/>
                <w:lang w:val="ru-RU" w:eastAsia="ru-RU"/>
              </w:rPr>
            </w:pPr>
            <w:r w:rsidRPr="00726EEA">
              <w:rPr>
                <w:b/>
                <w:lang w:val="ru-RU" w:eastAsia="ru-RU"/>
              </w:rPr>
              <w:t>C</w:t>
            </w:r>
            <w:r>
              <w:rPr>
                <w:b/>
                <w:vertAlign w:val="subscript"/>
                <w:lang w:val="ru-RU" w:eastAsia="ru-RU"/>
              </w:rPr>
              <w:t>5</w:t>
            </w:r>
          </w:p>
          <w:p w14:paraId="63BB4650" w14:textId="0A272856" w:rsidR="006E2645" w:rsidRPr="00726EEA" w:rsidRDefault="006E2645" w:rsidP="0035580F">
            <w:pPr>
              <w:pStyle w:val="af1"/>
              <w:spacing w:before="100" w:beforeAutospacing="1" w:after="100" w:afterAutospacing="1"/>
              <w:rPr>
                <w:i/>
              </w:rPr>
            </w:pPr>
            <w:r w:rsidRPr="00726EEA">
              <w:rPr>
                <w:lang w:val="ru-RU"/>
              </w:rPr>
              <w:t xml:space="preserve">среднее арифметическое значение оценок в баллах всех членов Комиссии, присуждаемое заявке на участие в процедуре по показателю </w:t>
            </w:r>
            <w:r w:rsidRPr="00726EEA">
              <w:rPr>
                <w:b/>
                <w:lang w:val="ru-RU"/>
              </w:rPr>
              <w:t>«</w:t>
            </w:r>
            <w:r w:rsidR="0035580F">
              <w:rPr>
                <w:b/>
                <w:lang w:val="ru-RU"/>
              </w:rPr>
              <w:t>Требования к деловой репутации участника процедуры»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838831C" w14:textId="6C5E3ED6" w:rsidR="006E2645" w:rsidRPr="0035580F" w:rsidRDefault="00B05F23" w:rsidP="00386557">
            <w:pPr>
              <w:pStyle w:val="af1"/>
              <w:spacing w:before="100" w:beforeAutospacing="1" w:after="100" w:afterAutospacing="1"/>
              <w:rPr>
                <w:b/>
                <w:i/>
                <w:lang w:val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lang w:val="ru-RU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u-RU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u-RU"/>
                      </w:rPr>
                      <m:t>5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maх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lang w:val="ru-RU"/>
                  </w:rPr>
                  <m:t>=10</m:t>
                </m:r>
              </m:oMath>
            </m:oMathPara>
          </w:p>
          <w:p w14:paraId="2285479A" w14:textId="4E010EEA" w:rsidR="0035580F" w:rsidRPr="0035580F" w:rsidRDefault="0035580F" w:rsidP="00386557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E189EEE" w14:textId="01CF5705" w:rsidR="006E2645" w:rsidRPr="00726EEA" w:rsidRDefault="00BC0F22" w:rsidP="00726EEA">
            <w:pPr>
              <w:tabs>
                <w:tab w:val="left" w:pos="601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4801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196154F" w14:textId="0A49F9B1" w:rsidR="006E2645" w:rsidRPr="00726EEA" w:rsidRDefault="00BC0F22" w:rsidP="00726EEA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</w:t>
            </w:r>
            <w:r w:rsidR="00480181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10</w:t>
            </w:r>
          </w:p>
        </w:tc>
      </w:tr>
      <w:tr w:rsidR="006E2645" w:rsidRPr="00726EEA" w14:paraId="57B04CAF" w14:textId="3A140D5F" w:rsidTr="00B05F23">
        <w:trPr>
          <w:cantSplit/>
          <w:trHeight w:val="8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4841" w14:textId="77777777" w:rsidR="006E2645" w:rsidRPr="00726EEA" w:rsidRDefault="006E2645" w:rsidP="00726EEA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AD90" w14:textId="77777777" w:rsidR="006E2645" w:rsidRDefault="006E2645" w:rsidP="00BD585D">
            <w:pPr>
              <w:pStyle w:val="af3"/>
              <w:tabs>
                <w:tab w:val="left" w:pos="708"/>
              </w:tabs>
              <w:ind w:left="34" w:hanging="3"/>
              <w:contextualSpacing/>
              <w:rPr>
                <w:bCs/>
                <w:iCs/>
                <w:snapToGrid w:val="0"/>
                <w:szCs w:val="24"/>
              </w:rPr>
            </w:pPr>
          </w:p>
          <w:p w14:paraId="11EB2E25" w14:textId="77777777" w:rsidR="000819C5" w:rsidRPr="000819C5" w:rsidRDefault="000819C5" w:rsidP="0008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9C5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оценки члены комиссии анализируют деловую репутацию Участника закупки и выставляют от 0 до 10 баллов согласно шкале: </w:t>
            </w:r>
          </w:p>
          <w:p w14:paraId="0655F30C" w14:textId="77777777" w:rsidR="000819C5" w:rsidRPr="000819C5" w:rsidRDefault="000819C5" w:rsidP="000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- 10 (Десять) баллов в случае </w:t>
            </w:r>
            <w:proofErr w:type="gramStart"/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участия</w:t>
            </w:r>
            <w:proofErr w:type="gramEnd"/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участника</w:t>
            </w:r>
          </w:p>
          <w:p w14:paraId="2A59D047" w14:textId="77777777" w:rsidR="000819C5" w:rsidRPr="000819C5" w:rsidRDefault="000819C5" w:rsidP="000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судебных разбирательствах в качестве ответчика, в арбитражных судах в связи </w:t>
            </w:r>
            <w:proofErr w:type="gramStart"/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14:paraId="5298011E" w14:textId="77777777" w:rsidR="000819C5" w:rsidRPr="000819C5" w:rsidRDefault="000819C5" w:rsidP="000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контрактами (договорами), заключенными за </w:t>
            </w:r>
            <w:proofErr w:type="gramStart"/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последние</w:t>
            </w:r>
            <w:proofErr w:type="gramEnd"/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года или текущими контрактами</w:t>
            </w:r>
          </w:p>
          <w:p w14:paraId="2C6FC71F" w14:textId="77777777" w:rsidR="000819C5" w:rsidRPr="000819C5" w:rsidRDefault="000819C5" w:rsidP="000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(договорами) по предмету закупки, а также в случае отсутствия претензий или рекламаций</w:t>
            </w:r>
          </w:p>
          <w:p w14:paraId="5736C754" w14:textId="77777777" w:rsidR="000819C5" w:rsidRPr="000819C5" w:rsidRDefault="000819C5" w:rsidP="000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(замечаний) со стороны заказчиков.</w:t>
            </w:r>
          </w:p>
          <w:p w14:paraId="6B89BDE6" w14:textId="77777777" w:rsidR="000819C5" w:rsidRPr="000819C5" w:rsidRDefault="000819C5" w:rsidP="000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- 5 (Пять) баллов в случае участия организации </w:t>
            </w:r>
            <w:proofErr w:type="gramStart"/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14:paraId="1E471F56" w14:textId="77777777" w:rsidR="000819C5" w:rsidRPr="000819C5" w:rsidRDefault="000819C5" w:rsidP="000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судебных </w:t>
            </w:r>
            <w:proofErr w:type="gramStart"/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разбирательствах</w:t>
            </w:r>
            <w:proofErr w:type="gramEnd"/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качестве ответчика, в арбитражных судах в связи с контрактами</w:t>
            </w:r>
          </w:p>
          <w:p w14:paraId="2989E69B" w14:textId="77777777" w:rsidR="000819C5" w:rsidRPr="000819C5" w:rsidRDefault="000819C5" w:rsidP="000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(договорами), заключенными за </w:t>
            </w:r>
            <w:proofErr w:type="gramStart"/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последние</w:t>
            </w:r>
            <w:proofErr w:type="gramEnd"/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года или текущими контрактами (договорами) по</w:t>
            </w:r>
          </w:p>
          <w:p w14:paraId="2A60A346" w14:textId="77777777" w:rsidR="000819C5" w:rsidRPr="000819C5" w:rsidRDefault="000819C5" w:rsidP="000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предмету конкурса, а также в случае наличия претензий или рекламаций (замечаний) со стороны заказчиков, при наличии 5 (пяти) и менее судебных дел, претензий или рекламаций со стороны</w:t>
            </w:r>
          </w:p>
          <w:p w14:paraId="58647B89" w14:textId="77777777" w:rsidR="000819C5" w:rsidRPr="000819C5" w:rsidRDefault="000819C5" w:rsidP="000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заказчиков.</w:t>
            </w:r>
          </w:p>
          <w:p w14:paraId="21E41F12" w14:textId="77777777" w:rsidR="000819C5" w:rsidRPr="000819C5" w:rsidRDefault="000819C5" w:rsidP="000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- 0 (Ноль) баллов в случае участия участника </w:t>
            </w:r>
            <w:proofErr w:type="gramStart"/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14:paraId="4788C962" w14:textId="77777777" w:rsidR="000819C5" w:rsidRPr="000819C5" w:rsidRDefault="000819C5" w:rsidP="000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судебных </w:t>
            </w:r>
            <w:proofErr w:type="gramStart"/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разбирательствах</w:t>
            </w:r>
            <w:proofErr w:type="gramEnd"/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качестве ответчика, в арбитражных судах в связи с контрактами</w:t>
            </w:r>
          </w:p>
          <w:p w14:paraId="65A29841" w14:textId="77777777" w:rsidR="000819C5" w:rsidRPr="000819C5" w:rsidRDefault="000819C5" w:rsidP="000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(договорами), заключенными за </w:t>
            </w:r>
            <w:proofErr w:type="gramStart"/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последние</w:t>
            </w:r>
            <w:proofErr w:type="gramEnd"/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года или текущими контрактами (договорами) по</w:t>
            </w:r>
          </w:p>
          <w:p w14:paraId="29B7E5C8" w14:textId="77777777" w:rsidR="000819C5" w:rsidRPr="000819C5" w:rsidRDefault="000819C5" w:rsidP="000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предмету процедуры, а также в случае наличия претензий или рекламаций (замечаний) со стороны</w:t>
            </w:r>
          </w:p>
          <w:p w14:paraId="0EF70047" w14:textId="77777777" w:rsidR="000819C5" w:rsidRDefault="000819C5" w:rsidP="000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заказчиков при наличии свыше 5 (Пять) и более судебных дел, претензий или рекламаций </w:t>
            </w:r>
            <w:proofErr w:type="gramStart"/>
            <w:r w:rsidRPr="0008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</w:p>
          <w:p w14:paraId="5C428239" w14:textId="7E8AA37D" w:rsidR="00C02D47" w:rsidRPr="00C02D47" w:rsidRDefault="000819C5" w:rsidP="00C02D47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rPr>
                <w:color w:val="000000"/>
                <w:lang w:val="ru-RU"/>
              </w:rPr>
            </w:pPr>
            <w:r w:rsidRPr="000819C5">
              <w:rPr>
                <w:color w:val="000000"/>
                <w:lang w:val="ru-RU" w:eastAsia="ru-RU"/>
              </w:rPr>
              <w:t>стороны Заказчиков.</w:t>
            </w:r>
            <w:r w:rsidR="00C02D47" w:rsidRPr="00C02D47">
              <w:rPr>
                <w:color w:val="000000"/>
                <w:lang w:val="ru-RU"/>
              </w:rPr>
              <w:t xml:space="preserve"> Подтверждающим документом является пояснительная записка участника закупки.</w:t>
            </w:r>
          </w:p>
          <w:p w14:paraId="2D98193F" w14:textId="77777777" w:rsidR="006E2645" w:rsidRDefault="006E2645" w:rsidP="000819C5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rPr>
                <w:color w:val="000000"/>
                <w:lang w:val="ru-RU" w:eastAsia="ru-RU"/>
              </w:rPr>
            </w:pPr>
          </w:p>
          <w:p w14:paraId="0B94AB3A" w14:textId="34D2565F" w:rsidR="00C02D47" w:rsidRPr="00726EEA" w:rsidRDefault="00C02D47" w:rsidP="000819C5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rPr>
                <w:b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79BB" w14:textId="7FF170B7" w:rsidR="006E2645" w:rsidRPr="00726EEA" w:rsidRDefault="006E2645" w:rsidP="00726EEA">
            <w:pPr>
              <w:pStyle w:val="af1"/>
              <w:spacing w:before="100" w:beforeAutospacing="1" w:after="100" w:afterAutospacing="1"/>
              <w:rPr>
                <w:b/>
                <w:i/>
                <w:lang w:val="ru-RU"/>
              </w:rPr>
            </w:pPr>
            <w:r>
              <w:rPr>
                <w:lang w:val="ru-RU" w:eastAsia="ru-RU"/>
              </w:rPr>
              <w:t>Д.Н. Дмитриев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D47A" w14:textId="639116CE" w:rsidR="006E2645" w:rsidRPr="00726EEA" w:rsidRDefault="00C36730" w:rsidP="00726EEA">
            <w:pPr>
              <w:tabs>
                <w:tab w:val="left" w:pos="601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295B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021F" w14:textId="5024D3F9" w:rsidR="006E2645" w:rsidRPr="00726EEA" w:rsidRDefault="00C36730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 </w:t>
            </w:r>
            <w:r w:rsidR="00295BF1">
              <w:rPr>
                <w:lang w:val="ru-RU"/>
              </w:rPr>
              <w:t>10</w:t>
            </w:r>
          </w:p>
        </w:tc>
      </w:tr>
      <w:tr w:rsidR="006E2645" w:rsidRPr="00726EEA" w14:paraId="5786398C" w14:textId="1344A49A" w:rsidTr="00B05F23">
        <w:trPr>
          <w:cantSplit/>
          <w:trHeight w:val="1215"/>
        </w:trPr>
        <w:tc>
          <w:tcPr>
            <w:tcW w:w="67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42DC1" w14:textId="77777777" w:rsidR="006E2645" w:rsidRPr="00726EEA" w:rsidRDefault="006E2645" w:rsidP="00726EEA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C02EE" w14:textId="77777777" w:rsidR="006E2645" w:rsidRPr="00726EEA" w:rsidRDefault="006E2645" w:rsidP="00726EEA">
            <w:pPr>
              <w:pStyle w:val="af3"/>
              <w:tabs>
                <w:tab w:val="left" w:pos="708"/>
              </w:tabs>
              <w:ind w:left="34" w:hanging="3"/>
              <w:contextualSpacing/>
              <w:jc w:val="left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A938AD" w14:textId="6C7E0EAB" w:rsidR="006E2645" w:rsidRPr="00726EEA" w:rsidRDefault="006E2645" w:rsidP="00726EEA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П.А. </w:t>
            </w:r>
            <w:proofErr w:type="spellStart"/>
            <w:r>
              <w:rPr>
                <w:lang w:val="ru-RU" w:eastAsia="ru-RU"/>
              </w:rPr>
              <w:t>Цыбизова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19F04B59" w14:textId="5BF8160C" w:rsidR="006E2645" w:rsidRPr="00726EEA" w:rsidRDefault="009C36D3" w:rsidP="00726EEA">
            <w:pPr>
              <w:tabs>
                <w:tab w:val="left" w:pos="601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270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32874A9B" w14:textId="6C3C2F86" w:rsidR="006E2645" w:rsidRPr="00726EEA" w:rsidRDefault="009C36D3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</w:t>
            </w:r>
            <w:r w:rsidR="00270E50">
              <w:rPr>
                <w:lang w:val="ru-RU"/>
              </w:rPr>
              <w:t>10</w:t>
            </w:r>
          </w:p>
        </w:tc>
      </w:tr>
      <w:tr w:rsidR="006E2645" w:rsidRPr="00726EEA" w14:paraId="355C6880" w14:textId="747EC349" w:rsidTr="00015F78">
        <w:trPr>
          <w:cantSplit/>
          <w:trHeight w:val="6991"/>
        </w:trPr>
        <w:tc>
          <w:tcPr>
            <w:tcW w:w="675" w:type="dxa"/>
            <w:vMerge/>
            <w:shd w:val="clear" w:color="auto" w:fill="auto"/>
            <w:vAlign w:val="center"/>
          </w:tcPr>
          <w:p w14:paraId="54DDC34F" w14:textId="77777777" w:rsidR="006E2645" w:rsidRPr="00726EEA" w:rsidRDefault="006E2645" w:rsidP="00726EEA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A9A9759" w14:textId="77777777" w:rsidR="006E2645" w:rsidRPr="00726EEA" w:rsidRDefault="006E2645" w:rsidP="00726EEA">
            <w:pPr>
              <w:pStyle w:val="af3"/>
              <w:tabs>
                <w:tab w:val="left" w:pos="708"/>
              </w:tabs>
              <w:ind w:left="34" w:hanging="3"/>
              <w:contextualSpacing/>
              <w:jc w:val="left"/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AD0F84" w14:textId="3B05AF6E" w:rsidR="006E2645" w:rsidRPr="00726EEA" w:rsidRDefault="006E2645" w:rsidP="00726EEA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>
              <w:rPr>
                <w:lang w:val="ru-RU" w:eastAsia="ru-RU"/>
              </w:rPr>
              <w:t>И.А. Попова</w:t>
            </w:r>
          </w:p>
        </w:tc>
        <w:tc>
          <w:tcPr>
            <w:tcW w:w="3544" w:type="dxa"/>
            <w:vAlign w:val="center"/>
          </w:tcPr>
          <w:p w14:paraId="45392128" w14:textId="52FCA87C" w:rsidR="006E2645" w:rsidRPr="00726EEA" w:rsidRDefault="001B0706" w:rsidP="00726EEA">
            <w:pPr>
              <w:tabs>
                <w:tab w:val="left" w:pos="601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480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6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vAlign w:val="center"/>
          </w:tcPr>
          <w:p w14:paraId="3BB9CC14" w14:textId="2235AA8D" w:rsidR="006E2645" w:rsidRPr="00726EEA" w:rsidRDefault="001B0706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</w:t>
            </w:r>
            <w:r w:rsidR="0010163C">
              <w:rPr>
                <w:lang w:val="ru-RU"/>
              </w:rPr>
              <w:t>10</w:t>
            </w:r>
          </w:p>
        </w:tc>
      </w:tr>
      <w:tr w:rsidR="006E2645" w:rsidRPr="00726EEA" w14:paraId="1D6FE7E5" w14:textId="0A8E7AD1" w:rsidTr="00015F78">
        <w:trPr>
          <w:cantSplit/>
          <w:trHeight w:val="671"/>
        </w:trPr>
        <w:tc>
          <w:tcPr>
            <w:tcW w:w="675" w:type="dxa"/>
            <w:vMerge/>
            <w:shd w:val="clear" w:color="auto" w:fill="auto"/>
            <w:vAlign w:val="center"/>
          </w:tcPr>
          <w:p w14:paraId="01ECF5A3" w14:textId="77777777" w:rsidR="006E2645" w:rsidRPr="00726EEA" w:rsidRDefault="006E2645" w:rsidP="00726EEA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A981746" w14:textId="77777777" w:rsidR="006E2645" w:rsidRPr="00726EEA" w:rsidRDefault="006E2645" w:rsidP="00726EEA">
            <w:pPr>
              <w:pStyle w:val="af3"/>
              <w:tabs>
                <w:tab w:val="left" w:pos="708"/>
              </w:tabs>
              <w:ind w:left="34" w:hanging="3"/>
              <w:contextualSpacing/>
              <w:jc w:val="left"/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C1C6F4" w14:textId="5626435F" w:rsidR="006E2645" w:rsidRPr="001A6F54" w:rsidRDefault="00C02D47" w:rsidP="00726EEA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>
              <w:rPr>
                <w:lang w:val="ru-RU" w:eastAsia="ru-RU"/>
              </w:rPr>
              <w:t>М.Э. Плаксина</w:t>
            </w:r>
          </w:p>
        </w:tc>
        <w:tc>
          <w:tcPr>
            <w:tcW w:w="3544" w:type="dxa"/>
            <w:vAlign w:val="center"/>
          </w:tcPr>
          <w:p w14:paraId="1FFA460D" w14:textId="0D98A9DC" w:rsidR="006E2645" w:rsidRPr="00726EEA" w:rsidRDefault="006D22BC" w:rsidP="00726EEA">
            <w:pPr>
              <w:tabs>
                <w:tab w:val="left" w:pos="601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B167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vAlign w:val="center"/>
          </w:tcPr>
          <w:p w14:paraId="5F5E182B" w14:textId="2FD15AE4" w:rsidR="006E2645" w:rsidRPr="00726EEA" w:rsidRDefault="006D22BC" w:rsidP="00726EEA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</w:t>
            </w:r>
            <w:r w:rsidR="00B16763">
              <w:rPr>
                <w:lang w:val="ru-RU"/>
              </w:rPr>
              <w:t>10</w:t>
            </w:r>
          </w:p>
        </w:tc>
      </w:tr>
      <w:tr w:rsidR="00EB0E97" w:rsidRPr="00726EEA" w14:paraId="3BB3BB25" w14:textId="77777777" w:rsidTr="00015F78">
        <w:trPr>
          <w:cantSplit/>
          <w:trHeight w:val="275"/>
        </w:trPr>
        <w:tc>
          <w:tcPr>
            <w:tcW w:w="675" w:type="dxa"/>
            <w:shd w:val="clear" w:color="000000" w:fill="DBEEF3"/>
            <w:vAlign w:val="center"/>
            <w:hideMark/>
          </w:tcPr>
          <w:p w14:paraId="0847EBB9" w14:textId="77777777" w:rsidR="00EB0E97" w:rsidRPr="00726EEA" w:rsidRDefault="00EB0E97" w:rsidP="002D78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1</w:t>
            </w:r>
            <w:r w:rsidRPr="00726EEA">
              <w:rPr>
                <w:lang w:eastAsia="ru-RU"/>
              </w:rPr>
              <w:t>.3</w:t>
            </w:r>
          </w:p>
        </w:tc>
        <w:tc>
          <w:tcPr>
            <w:tcW w:w="3969" w:type="dxa"/>
            <w:shd w:val="clear" w:color="000000" w:fill="DBEEF3"/>
            <w:vAlign w:val="center"/>
            <w:hideMark/>
          </w:tcPr>
          <w:p w14:paraId="4A2ACA55" w14:textId="5A50416A" w:rsidR="00EB0E97" w:rsidRPr="004B0ACE" w:rsidRDefault="00EB0E97" w:rsidP="002D78F4">
            <w:pPr>
              <w:pStyle w:val="af1"/>
              <w:spacing w:before="100" w:beforeAutospacing="1" w:after="100" w:afterAutospacing="1"/>
              <w:jc w:val="center"/>
              <w:rPr>
                <w:b/>
                <w:vertAlign w:val="subscript"/>
                <w:lang w:val="ru-RU" w:eastAsia="ru-RU"/>
              </w:rPr>
            </w:pPr>
            <w:r w:rsidRPr="00726EEA">
              <w:rPr>
                <w:b/>
                <w:lang w:val="ru-RU" w:eastAsia="ru-RU"/>
              </w:rPr>
              <w:t>С</w:t>
            </w:r>
            <w:proofErr w:type="gramStart"/>
            <w:r>
              <w:rPr>
                <w:b/>
                <w:vertAlign w:val="subscript"/>
                <w:lang w:val="ru-RU" w:eastAsia="ru-RU"/>
              </w:rPr>
              <w:t>6</w:t>
            </w:r>
            <w:proofErr w:type="gramEnd"/>
          </w:p>
          <w:p w14:paraId="66A10C92" w14:textId="5A02A8B5" w:rsidR="00EB0E97" w:rsidRPr="00726EEA" w:rsidRDefault="00EB0E97" w:rsidP="00EB0E97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  <w:r w:rsidRPr="00726EEA">
              <w:rPr>
                <w:lang w:val="ru-RU" w:eastAsia="ru-RU"/>
              </w:rPr>
              <w:t xml:space="preserve">среднее арифметическое значение оценок в баллах всех членов Комиссии, присуждаемое заявке на участие в процедуре  по показателю </w:t>
            </w:r>
            <w:r>
              <w:rPr>
                <w:lang w:val="ru-RU" w:eastAsia="ru-RU"/>
              </w:rPr>
              <w:t>«Обеспеченность материально-техническими ресурсами»</w:t>
            </w:r>
          </w:p>
        </w:tc>
        <w:tc>
          <w:tcPr>
            <w:tcW w:w="2835" w:type="dxa"/>
            <w:shd w:val="clear" w:color="000000" w:fill="DBEEF3"/>
            <w:vAlign w:val="center"/>
            <w:hideMark/>
          </w:tcPr>
          <w:p w14:paraId="4B6C3A3E" w14:textId="77777777" w:rsidR="00EB0E97" w:rsidRPr="00726EEA" w:rsidRDefault="00EB0E97" w:rsidP="002D78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2034A5F" w14:textId="6129F227" w:rsidR="00EB0E97" w:rsidRPr="00726EEA" w:rsidRDefault="00B05F23" w:rsidP="002D7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=10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0</m:t>
                </m:r>
              </m:oMath>
            </m:oMathPara>
          </w:p>
          <w:p w14:paraId="2348DCEE" w14:textId="77777777" w:rsidR="00EB0E97" w:rsidRPr="00726EEA" w:rsidRDefault="00EB0E97" w:rsidP="002D78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3544" w:type="dxa"/>
            <w:shd w:val="clear" w:color="000000" w:fill="DBEEF3"/>
            <w:vAlign w:val="center"/>
          </w:tcPr>
          <w:p w14:paraId="3D5055B3" w14:textId="49BE6D61" w:rsidR="00EB0E97" w:rsidRPr="00726EEA" w:rsidRDefault="000C7BA6" w:rsidP="002D78F4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</w:t>
            </w:r>
            <w:r w:rsidR="00F535C1">
              <w:rPr>
                <w:b/>
                <w:lang w:val="ru-RU"/>
              </w:rPr>
              <w:t xml:space="preserve">      </w:t>
            </w:r>
            <w:r>
              <w:rPr>
                <w:b/>
                <w:lang w:val="ru-RU"/>
              </w:rPr>
              <w:t>10</w:t>
            </w:r>
          </w:p>
        </w:tc>
        <w:tc>
          <w:tcPr>
            <w:tcW w:w="3968" w:type="dxa"/>
            <w:shd w:val="clear" w:color="000000" w:fill="DBEEF3"/>
            <w:vAlign w:val="center"/>
          </w:tcPr>
          <w:p w14:paraId="4DF4998E" w14:textId="5E1AEB36" w:rsidR="00EB0E97" w:rsidRPr="00726EEA" w:rsidRDefault="000C7BA6" w:rsidP="002D78F4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</w:t>
            </w:r>
            <w:r w:rsidR="00F535C1">
              <w:rPr>
                <w:b/>
                <w:lang w:val="ru-RU"/>
              </w:rPr>
              <w:t xml:space="preserve">     </w:t>
            </w:r>
            <w:r>
              <w:rPr>
                <w:b/>
                <w:lang w:val="ru-RU"/>
              </w:rPr>
              <w:t>10</w:t>
            </w:r>
          </w:p>
        </w:tc>
      </w:tr>
      <w:tr w:rsidR="00EB0E97" w:rsidRPr="00726EEA" w14:paraId="4978F4DE" w14:textId="77777777" w:rsidTr="00015F78">
        <w:trPr>
          <w:cantSplit/>
          <w:trHeight w:val="720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14:paraId="791F5D1E" w14:textId="77777777" w:rsidR="00EB0E97" w:rsidRPr="00726EEA" w:rsidRDefault="00EB0E97" w:rsidP="002D78F4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54214E1F" w14:textId="6D8D9B18" w:rsidR="00EB0E97" w:rsidRPr="00EB0E97" w:rsidRDefault="00EB0E97" w:rsidP="00EB0E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6</w:t>
            </w:r>
            <w:proofErr w:type="gramEnd"/>
            <w:r w:rsidRPr="008F5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B0E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 производственных мощностей и обеспеченность участника закупки материально-техническими ресурсами в части наличия у участника закупки собственных или арендованных помещений,  производственных мощностей,  собственного пищевого производства в г. Москва, соответствующего требованиям законодательства РФ а также технологического оборудования, необходимых для выполнения работ, оказания</w:t>
            </w:r>
            <w:r>
              <w:t xml:space="preserve"> </w:t>
            </w:r>
            <w:r w:rsidRPr="00EB0E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Подтверждающие документы: </w:t>
            </w:r>
          </w:p>
          <w:p w14:paraId="1CBEE1EA" w14:textId="77777777" w:rsidR="00EB0E97" w:rsidRPr="00EB0E97" w:rsidRDefault="00EB0E97" w:rsidP="00EB0E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E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справка о наличии материально-технических ресурсов</w:t>
            </w:r>
          </w:p>
          <w:p w14:paraId="61EDA200" w14:textId="77777777" w:rsidR="00EB0E97" w:rsidRPr="00EB0E97" w:rsidRDefault="00EB0E97" w:rsidP="00EB0E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E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 документы, подтверждающие право собственности (владения) помещениями, оборудованием и прочими ресурсами, которые будут задействованы в процессе исполнения договора на услуги </w:t>
            </w:r>
            <w:proofErr w:type="spellStart"/>
            <w:r w:rsidRPr="00EB0E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кейтеринга</w:t>
            </w:r>
            <w:proofErr w:type="spellEnd"/>
            <w:r w:rsidRPr="00EB0E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746CCB97" w14:textId="77777777" w:rsidR="00EB0E97" w:rsidRPr="00EB0E97" w:rsidRDefault="00EB0E97" w:rsidP="00EB0E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3445091" w14:textId="0CCB47C9" w:rsidR="00EB0E97" w:rsidRPr="001878CB" w:rsidRDefault="00EB0E97" w:rsidP="00EB0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E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Оценивается  качество и количество ресурсов, необходимых для оказания услуг.</w:t>
            </w:r>
          </w:p>
          <w:p w14:paraId="49B851B8" w14:textId="77777777" w:rsidR="00EB0E97" w:rsidRPr="003F6A2D" w:rsidRDefault="00EB0E97" w:rsidP="00EB0E97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23E5D2" w14:textId="77777777" w:rsidR="00EB0E97" w:rsidRPr="00726EEA" w:rsidRDefault="00EB0E97" w:rsidP="002D78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Д.Н. Дмитриев</w:t>
            </w:r>
          </w:p>
        </w:tc>
        <w:tc>
          <w:tcPr>
            <w:tcW w:w="3544" w:type="dxa"/>
            <w:vAlign w:val="center"/>
          </w:tcPr>
          <w:p w14:paraId="5F348B4B" w14:textId="3190E29F" w:rsidR="00EB0E97" w:rsidRPr="00726EEA" w:rsidRDefault="000C7BA6" w:rsidP="002D78F4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</w:t>
            </w:r>
            <w:r w:rsidR="00C05795">
              <w:rPr>
                <w:lang w:val="ru-RU"/>
              </w:rPr>
              <w:t>10</w:t>
            </w:r>
          </w:p>
        </w:tc>
        <w:tc>
          <w:tcPr>
            <w:tcW w:w="3968" w:type="dxa"/>
            <w:vAlign w:val="center"/>
          </w:tcPr>
          <w:p w14:paraId="7DD0AC8F" w14:textId="1E52BFE3" w:rsidR="00EB0E97" w:rsidRPr="00726EEA" w:rsidRDefault="000C7BA6" w:rsidP="002D78F4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</w:t>
            </w:r>
            <w:r w:rsidR="00C05795">
              <w:rPr>
                <w:lang w:val="ru-RU"/>
              </w:rPr>
              <w:t>10</w:t>
            </w:r>
          </w:p>
        </w:tc>
      </w:tr>
      <w:tr w:rsidR="00EB0E97" w:rsidRPr="00726EEA" w14:paraId="11BBEC38" w14:textId="77777777" w:rsidTr="00015F78">
        <w:trPr>
          <w:cantSplit/>
          <w:trHeight w:val="703"/>
        </w:trPr>
        <w:tc>
          <w:tcPr>
            <w:tcW w:w="675" w:type="dxa"/>
            <w:vMerge/>
            <w:shd w:val="clear" w:color="auto" w:fill="auto"/>
            <w:vAlign w:val="center"/>
          </w:tcPr>
          <w:p w14:paraId="4056B959" w14:textId="77777777" w:rsidR="00EB0E97" w:rsidRPr="00726EEA" w:rsidRDefault="00EB0E97" w:rsidP="002D78F4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A1156DC" w14:textId="77777777" w:rsidR="00EB0E97" w:rsidRPr="00726EEA" w:rsidRDefault="00EB0E97" w:rsidP="002D78F4">
            <w:pPr>
              <w:pStyle w:val="af1"/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63E135B" w14:textId="77777777" w:rsidR="00EB0E97" w:rsidRPr="00726EEA" w:rsidRDefault="00EB0E97" w:rsidP="002D78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П.А. </w:t>
            </w:r>
            <w:proofErr w:type="spellStart"/>
            <w:r>
              <w:rPr>
                <w:lang w:val="ru-RU" w:eastAsia="ru-RU"/>
              </w:rPr>
              <w:t>Цыбизова</w:t>
            </w:r>
            <w:proofErr w:type="spellEnd"/>
          </w:p>
        </w:tc>
        <w:tc>
          <w:tcPr>
            <w:tcW w:w="3544" w:type="dxa"/>
            <w:vAlign w:val="center"/>
          </w:tcPr>
          <w:p w14:paraId="7679774D" w14:textId="33E1D86E" w:rsidR="00EB0E97" w:rsidRPr="00726EEA" w:rsidRDefault="00CD0822" w:rsidP="002D78F4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</w:t>
            </w:r>
            <w:r w:rsidR="00270E50">
              <w:rPr>
                <w:lang w:val="ru-RU"/>
              </w:rPr>
              <w:t>10</w:t>
            </w:r>
          </w:p>
        </w:tc>
        <w:tc>
          <w:tcPr>
            <w:tcW w:w="3968" w:type="dxa"/>
            <w:vAlign w:val="center"/>
          </w:tcPr>
          <w:p w14:paraId="2CE2BEBC" w14:textId="2CE04C74" w:rsidR="00EB0E97" w:rsidRPr="00726EEA" w:rsidRDefault="00CD0822" w:rsidP="002D78F4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</w:t>
            </w:r>
            <w:r w:rsidR="00270E50">
              <w:rPr>
                <w:lang w:val="ru-RU"/>
              </w:rPr>
              <w:t>10</w:t>
            </w:r>
          </w:p>
        </w:tc>
      </w:tr>
      <w:tr w:rsidR="00EB0E97" w:rsidRPr="00726EEA" w14:paraId="16003612" w14:textId="77777777" w:rsidTr="00015F78">
        <w:trPr>
          <w:cantSplit/>
          <w:trHeight w:val="6910"/>
        </w:trPr>
        <w:tc>
          <w:tcPr>
            <w:tcW w:w="675" w:type="dxa"/>
            <w:vMerge/>
            <w:shd w:val="clear" w:color="auto" w:fill="auto"/>
            <w:vAlign w:val="center"/>
          </w:tcPr>
          <w:p w14:paraId="7161E37A" w14:textId="77777777" w:rsidR="00EB0E97" w:rsidRPr="00726EEA" w:rsidRDefault="00EB0E97" w:rsidP="002D78F4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360B5EE" w14:textId="77777777" w:rsidR="00EB0E97" w:rsidRPr="00726EEA" w:rsidRDefault="00EB0E97" w:rsidP="002D78F4">
            <w:pPr>
              <w:pStyle w:val="af1"/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3059FB" w14:textId="77777777" w:rsidR="00EB0E97" w:rsidRPr="00726EEA" w:rsidRDefault="00EB0E97" w:rsidP="002D78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И.А. Попова</w:t>
            </w:r>
          </w:p>
        </w:tc>
        <w:tc>
          <w:tcPr>
            <w:tcW w:w="3544" w:type="dxa"/>
            <w:vAlign w:val="center"/>
          </w:tcPr>
          <w:p w14:paraId="19F8C8F4" w14:textId="49D34AC7" w:rsidR="00EB0E97" w:rsidRPr="00726EEA" w:rsidRDefault="00FD0643" w:rsidP="002D78F4">
            <w:pPr>
              <w:tabs>
                <w:tab w:val="left" w:pos="601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016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vAlign w:val="center"/>
          </w:tcPr>
          <w:p w14:paraId="7841F927" w14:textId="68561793" w:rsidR="00EB0E97" w:rsidRPr="00726EEA" w:rsidRDefault="00FD0643" w:rsidP="002D78F4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</w:t>
            </w:r>
            <w:r w:rsidR="0010163C">
              <w:rPr>
                <w:lang w:val="ru-RU"/>
              </w:rPr>
              <w:t>10</w:t>
            </w:r>
          </w:p>
        </w:tc>
      </w:tr>
      <w:tr w:rsidR="00EB0E97" w:rsidRPr="00726EEA" w14:paraId="5F23C060" w14:textId="77777777" w:rsidTr="00015F78">
        <w:trPr>
          <w:cantSplit/>
          <w:trHeight w:val="3306"/>
        </w:trPr>
        <w:tc>
          <w:tcPr>
            <w:tcW w:w="675" w:type="dxa"/>
            <w:vMerge/>
            <w:shd w:val="clear" w:color="auto" w:fill="auto"/>
            <w:vAlign w:val="center"/>
          </w:tcPr>
          <w:p w14:paraId="21270F68" w14:textId="77777777" w:rsidR="00EB0E97" w:rsidRPr="00726EEA" w:rsidRDefault="00EB0E97" w:rsidP="002D78F4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286CB77" w14:textId="77777777" w:rsidR="00EB0E97" w:rsidRPr="00726EEA" w:rsidRDefault="00EB0E97" w:rsidP="002D78F4">
            <w:pPr>
              <w:pStyle w:val="af1"/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388765" w14:textId="77777777" w:rsidR="00EB0E97" w:rsidRPr="00726EEA" w:rsidRDefault="00EB0E97" w:rsidP="002D78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М.Э. Плаксина</w:t>
            </w:r>
          </w:p>
        </w:tc>
        <w:tc>
          <w:tcPr>
            <w:tcW w:w="3544" w:type="dxa"/>
            <w:vAlign w:val="center"/>
          </w:tcPr>
          <w:p w14:paraId="6BAF0E92" w14:textId="69CA3863" w:rsidR="00EB0E97" w:rsidRPr="00726EEA" w:rsidRDefault="005C0BEE" w:rsidP="002D78F4">
            <w:pPr>
              <w:tabs>
                <w:tab w:val="left" w:pos="601"/>
              </w:tabs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vAlign w:val="center"/>
          </w:tcPr>
          <w:p w14:paraId="35CEF1EC" w14:textId="63D0B5FE" w:rsidR="00EB0E97" w:rsidRPr="00726EEA" w:rsidRDefault="004B5FA7" w:rsidP="002D78F4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</w:t>
            </w:r>
            <w:r w:rsidR="005C0BEE">
              <w:rPr>
                <w:lang w:val="ru-RU"/>
              </w:rPr>
              <w:t>10</w:t>
            </w:r>
          </w:p>
        </w:tc>
      </w:tr>
      <w:tr w:rsidR="00832E63" w:rsidRPr="00726EEA" w14:paraId="17BAB7F4" w14:textId="77777777" w:rsidTr="00015F78">
        <w:trPr>
          <w:cantSplit/>
          <w:trHeight w:val="275"/>
        </w:trPr>
        <w:tc>
          <w:tcPr>
            <w:tcW w:w="675" w:type="dxa"/>
            <w:shd w:val="clear" w:color="000000" w:fill="DBEEF3"/>
            <w:vAlign w:val="center"/>
            <w:hideMark/>
          </w:tcPr>
          <w:p w14:paraId="7FA2B317" w14:textId="77777777" w:rsidR="00832E63" w:rsidRPr="00726EEA" w:rsidRDefault="00832E63" w:rsidP="002D78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26EEA">
              <w:rPr>
                <w:lang w:val="ru-RU" w:eastAsia="ru-RU"/>
              </w:rPr>
              <w:t>1</w:t>
            </w:r>
            <w:r w:rsidRPr="00726EEA">
              <w:rPr>
                <w:lang w:eastAsia="ru-RU"/>
              </w:rPr>
              <w:t>.3</w:t>
            </w:r>
          </w:p>
        </w:tc>
        <w:tc>
          <w:tcPr>
            <w:tcW w:w="3969" w:type="dxa"/>
            <w:shd w:val="clear" w:color="000000" w:fill="DBEEF3"/>
            <w:vAlign w:val="center"/>
            <w:hideMark/>
          </w:tcPr>
          <w:p w14:paraId="1FBD7224" w14:textId="08F5BFDE" w:rsidR="00832E63" w:rsidRPr="004B0ACE" w:rsidRDefault="00832E63" w:rsidP="002D78F4">
            <w:pPr>
              <w:pStyle w:val="af1"/>
              <w:spacing w:before="100" w:beforeAutospacing="1" w:after="100" w:afterAutospacing="1"/>
              <w:jc w:val="center"/>
              <w:rPr>
                <w:b/>
                <w:vertAlign w:val="subscript"/>
                <w:lang w:val="ru-RU" w:eastAsia="ru-RU"/>
              </w:rPr>
            </w:pPr>
            <w:r w:rsidRPr="00726EEA">
              <w:rPr>
                <w:b/>
                <w:lang w:val="ru-RU" w:eastAsia="ru-RU"/>
              </w:rPr>
              <w:t>С</w:t>
            </w:r>
            <w:proofErr w:type="gramStart"/>
            <w:r>
              <w:rPr>
                <w:b/>
                <w:vertAlign w:val="subscript"/>
                <w:lang w:val="ru-RU" w:eastAsia="ru-RU"/>
              </w:rPr>
              <w:t>7</w:t>
            </w:r>
            <w:proofErr w:type="gramEnd"/>
          </w:p>
          <w:p w14:paraId="41D0A16D" w14:textId="77777777" w:rsidR="00832E63" w:rsidRPr="00726EEA" w:rsidRDefault="00832E63" w:rsidP="002D78F4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  <w:r w:rsidRPr="00726EEA">
              <w:rPr>
                <w:lang w:val="ru-RU" w:eastAsia="ru-RU"/>
              </w:rPr>
              <w:t xml:space="preserve">среднее арифметическое значение оценок в баллах всех членов Комиссии, присуждаемое заявке на участие в процедуре  по показателю </w:t>
            </w:r>
            <w:r>
              <w:rPr>
                <w:lang w:val="ru-RU" w:eastAsia="ru-RU"/>
              </w:rPr>
              <w:t>«Дополнительные услуги и сервисы»</w:t>
            </w:r>
          </w:p>
        </w:tc>
        <w:tc>
          <w:tcPr>
            <w:tcW w:w="2835" w:type="dxa"/>
            <w:shd w:val="clear" w:color="000000" w:fill="DBEEF3"/>
            <w:vAlign w:val="center"/>
            <w:hideMark/>
          </w:tcPr>
          <w:p w14:paraId="7BCD9DF9" w14:textId="77777777" w:rsidR="00832E63" w:rsidRPr="00726EEA" w:rsidRDefault="00832E63" w:rsidP="002D78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A324F52" w14:textId="16063A3C" w:rsidR="00832E63" w:rsidRPr="00726EEA" w:rsidRDefault="00B05F23" w:rsidP="002D7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=20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0</m:t>
                </m:r>
              </m:oMath>
            </m:oMathPara>
          </w:p>
          <w:p w14:paraId="1719CBFE" w14:textId="77777777" w:rsidR="00832E63" w:rsidRPr="00726EEA" w:rsidRDefault="00832E63" w:rsidP="002D78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3544" w:type="dxa"/>
            <w:shd w:val="clear" w:color="000000" w:fill="DBEEF3"/>
            <w:vAlign w:val="center"/>
          </w:tcPr>
          <w:p w14:paraId="53B38286" w14:textId="1EDAAF4B" w:rsidR="00832E63" w:rsidRPr="00726EEA" w:rsidRDefault="003F26B7" w:rsidP="002D78F4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3,75</w:t>
            </w:r>
          </w:p>
        </w:tc>
        <w:tc>
          <w:tcPr>
            <w:tcW w:w="3968" w:type="dxa"/>
            <w:shd w:val="clear" w:color="000000" w:fill="DBEEF3"/>
            <w:vAlign w:val="center"/>
          </w:tcPr>
          <w:p w14:paraId="28A331D0" w14:textId="46839E65" w:rsidR="00832E63" w:rsidRPr="00726EEA" w:rsidRDefault="003F26B7" w:rsidP="002D78F4">
            <w:pPr>
              <w:pStyle w:val="af1"/>
              <w:spacing w:before="100" w:beforeAutospacing="1" w:after="100" w:afterAutospacing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13,75</w:t>
            </w:r>
          </w:p>
        </w:tc>
      </w:tr>
      <w:tr w:rsidR="00832E63" w:rsidRPr="00871150" w14:paraId="74295D20" w14:textId="77777777" w:rsidTr="00015F78">
        <w:trPr>
          <w:cantSplit/>
          <w:trHeight w:val="720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14:paraId="712FD8BD" w14:textId="77777777" w:rsidR="00832E63" w:rsidRPr="00871150" w:rsidRDefault="00832E63" w:rsidP="002D78F4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325755CE" w14:textId="18F32AF8" w:rsidR="0076469A" w:rsidRPr="00871150" w:rsidRDefault="00832E63" w:rsidP="00764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1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711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="0076469A" w:rsidRPr="00871150">
              <w:rPr>
                <w:rFonts w:ascii="Times New Roman" w:hAnsi="Times New Roman" w:cs="Times New Roman"/>
                <w:sz w:val="20"/>
                <w:szCs w:val="20"/>
              </w:rPr>
              <w:t xml:space="preserve"> Образцы  продукции  </w:t>
            </w:r>
          </w:p>
          <w:p w14:paraId="5B839E52" w14:textId="77777777" w:rsidR="0076469A" w:rsidRPr="00871150" w:rsidRDefault="0076469A" w:rsidP="00764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150">
              <w:rPr>
                <w:rFonts w:ascii="Times New Roman" w:hAnsi="Times New Roman" w:cs="Times New Roman"/>
                <w:sz w:val="20"/>
                <w:szCs w:val="20"/>
              </w:rPr>
              <w:t>Участники, заявки которых признаны соответствующими требованиям извещения и допущенные к участию в процедуре предварительного квалификационного отбора,  предоставляют образцы и рецептуры продукции и необходимые документы (Форма 9) в порядке и сроки, установленные пунктами 8.11, 8.15 части III извещения «Информационная карта».</w:t>
            </w:r>
          </w:p>
          <w:p w14:paraId="635D8B80" w14:textId="77777777" w:rsidR="0076469A" w:rsidRPr="00871150" w:rsidRDefault="0076469A" w:rsidP="00764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150">
              <w:rPr>
                <w:rFonts w:ascii="Times New Roman" w:hAnsi="Times New Roman" w:cs="Times New Roman"/>
                <w:sz w:val="20"/>
                <w:szCs w:val="20"/>
              </w:rPr>
              <w:t>Требования к образцам продукции:</w:t>
            </w:r>
          </w:p>
          <w:p w14:paraId="16BD93EE" w14:textId="77777777" w:rsidR="0076469A" w:rsidRPr="00871150" w:rsidRDefault="0076469A" w:rsidP="00764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150">
              <w:rPr>
                <w:rFonts w:ascii="Times New Roman" w:hAnsi="Times New Roman" w:cs="Times New Roman"/>
                <w:sz w:val="20"/>
                <w:szCs w:val="20"/>
              </w:rPr>
              <w:t xml:space="preserve"> 1. холодная закуска со следующими ингредиентами: основа – хлебобулочное изделие, наполнение – мясо или мясное изделие, овощи и/или сыр. Вес одной порции блюда - не  менее 40 гр., стоимость не должна превышать 100 рублей. Количество - 3 единицы.</w:t>
            </w:r>
          </w:p>
          <w:p w14:paraId="01E0D08E" w14:textId="77777777" w:rsidR="0076469A" w:rsidRPr="00871150" w:rsidRDefault="0076469A" w:rsidP="00764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1150">
              <w:rPr>
                <w:rFonts w:ascii="Times New Roman" w:hAnsi="Times New Roman" w:cs="Times New Roman"/>
                <w:sz w:val="20"/>
                <w:szCs w:val="20"/>
              </w:rPr>
              <w:t>2. горячая закуска со следующими ингредиентами: мясо (свинина, говядина, курица, индейка) и/или овощи, специи и/или соусы, опционально – сыр.</w:t>
            </w:r>
            <w:proofErr w:type="gramEnd"/>
            <w:r w:rsidRPr="00871150">
              <w:rPr>
                <w:rFonts w:ascii="Times New Roman" w:hAnsi="Times New Roman" w:cs="Times New Roman"/>
                <w:sz w:val="20"/>
                <w:szCs w:val="20"/>
              </w:rPr>
              <w:t xml:space="preserve"> Вес одной порции – не менее 50 гр., стоимость не должна превышать 150 рублей. Количество – 3 единицы.</w:t>
            </w:r>
          </w:p>
          <w:p w14:paraId="28AD88D1" w14:textId="77777777" w:rsidR="0076469A" w:rsidRPr="00871150" w:rsidRDefault="0076469A" w:rsidP="0087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150">
              <w:rPr>
                <w:rFonts w:ascii="Times New Roman" w:hAnsi="Times New Roman" w:cs="Times New Roman"/>
                <w:sz w:val="20"/>
                <w:szCs w:val="20"/>
              </w:rPr>
              <w:t>3. Десерт со следующими ингредиентами: основа – из заварного теста или бисквитная, наполнитель – заварной крем, опционально – ягоды и/или фрукты. Вес одной порции блюда не  менее 30 гр., стоимость не должна превышать 100 рублей. Количество – 3 единицы.</w:t>
            </w:r>
          </w:p>
          <w:p w14:paraId="0A713AB9" w14:textId="053EF02D" w:rsidR="0076469A" w:rsidRPr="00871150" w:rsidRDefault="0076469A" w:rsidP="0087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150">
              <w:rPr>
                <w:rFonts w:ascii="Times New Roman" w:hAnsi="Times New Roman" w:cs="Times New Roman"/>
                <w:sz w:val="20"/>
                <w:szCs w:val="20"/>
              </w:rPr>
              <w:t xml:space="preserve">  К каждой рецептуре прилагается фото готового к подаче  оформленного блюда и указывается его ориентировочная цена.</w:t>
            </w:r>
            <w:r w:rsidR="00871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150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количество баллов по данному подкритерию – 20 баллов.   </w:t>
            </w:r>
          </w:p>
          <w:p w14:paraId="539AC757" w14:textId="34E68521" w:rsidR="00832E63" w:rsidRPr="00871150" w:rsidRDefault="0076469A" w:rsidP="0087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1150">
              <w:rPr>
                <w:rFonts w:ascii="Times New Roman" w:hAnsi="Times New Roman" w:cs="Times New Roman"/>
                <w:sz w:val="20"/>
                <w:szCs w:val="20"/>
              </w:rPr>
              <w:t>Оценивается оформление блюд, фото, вкусовые качества  продукции, оригинальность рецептур.</w:t>
            </w:r>
          </w:p>
          <w:p w14:paraId="02C620A6" w14:textId="77777777" w:rsidR="00832E63" w:rsidRPr="00871150" w:rsidRDefault="00832E63" w:rsidP="002D78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05DF2506" w14:textId="77777777" w:rsidR="00832E63" w:rsidRPr="00871150" w:rsidRDefault="00832E63" w:rsidP="002D78F4">
            <w:pPr>
              <w:pStyle w:val="af1"/>
              <w:tabs>
                <w:tab w:val="left" w:pos="601"/>
              </w:tabs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9C0ACE" w14:textId="77777777" w:rsidR="00832E63" w:rsidRPr="006C02B4" w:rsidRDefault="00832E63" w:rsidP="002D78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6C02B4">
              <w:rPr>
                <w:lang w:val="ru-RU" w:eastAsia="ru-RU"/>
              </w:rPr>
              <w:t>Д.Н. Дмитриев</w:t>
            </w:r>
          </w:p>
        </w:tc>
        <w:tc>
          <w:tcPr>
            <w:tcW w:w="3544" w:type="dxa"/>
            <w:vAlign w:val="center"/>
          </w:tcPr>
          <w:p w14:paraId="69577771" w14:textId="4BCCCB6B" w:rsidR="00832E63" w:rsidRPr="00860E90" w:rsidRDefault="00860E90" w:rsidP="002D78F4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D808E2">
              <w:rPr>
                <w:lang w:val="ru-RU"/>
              </w:rPr>
              <w:t xml:space="preserve">                        </w:t>
            </w:r>
            <w:r w:rsidR="00C05795" w:rsidRPr="00860E90">
              <w:rPr>
                <w:lang w:val="ru-RU"/>
              </w:rPr>
              <w:t>5</w:t>
            </w:r>
          </w:p>
        </w:tc>
        <w:tc>
          <w:tcPr>
            <w:tcW w:w="3968" w:type="dxa"/>
            <w:vAlign w:val="center"/>
          </w:tcPr>
          <w:p w14:paraId="5B8E10DA" w14:textId="614BF261" w:rsidR="00832E63" w:rsidRPr="00860E90" w:rsidRDefault="00C05795" w:rsidP="002D78F4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860E90">
              <w:rPr>
                <w:lang w:val="ru-RU"/>
              </w:rPr>
              <w:t xml:space="preserve">                                     </w:t>
            </w:r>
            <w:r w:rsidR="00565F68" w:rsidRPr="00860E90">
              <w:rPr>
                <w:lang w:val="ru-RU"/>
              </w:rPr>
              <w:t>15</w:t>
            </w:r>
          </w:p>
        </w:tc>
      </w:tr>
      <w:tr w:rsidR="00832E63" w:rsidRPr="00871150" w14:paraId="62AE0702" w14:textId="77777777" w:rsidTr="00015F78">
        <w:trPr>
          <w:cantSplit/>
          <w:trHeight w:val="703"/>
        </w:trPr>
        <w:tc>
          <w:tcPr>
            <w:tcW w:w="675" w:type="dxa"/>
            <w:vMerge/>
            <w:shd w:val="clear" w:color="auto" w:fill="auto"/>
            <w:vAlign w:val="center"/>
          </w:tcPr>
          <w:p w14:paraId="71E67DF9" w14:textId="77777777" w:rsidR="00832E63" w:rsidRPr="00871150" w:rsidRDefault="00832E63" w:rsidP="002D78F4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27BA222" w14:textId="77777777" w:rsidR="00832E63" w:rsidRPr="00871150" w:rsidRDefault="00832E63" w:rsidP="002D78F4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07C2C0" w14:textId="77777777" w:rsidR="00832E63" w:rsidRPr="006C02B4" w:rsidRDefault="00832E63" w:rsidP="002D78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6C02B4">
              <w:rPr>
                <w:lang w:val="ru-RU" w:eastAsia="ru-RU"/>
              </w:rPr>
              <w:t xml:space="preserve">П.А. </w:t>
            </w:r>
            <w:proofErr w:type="spellStart"/>
            <w:r w:rsidRPr="006C02B4">
              <w:rPr>
                <w:lang w:val="ru-RU" w:eastAsia="ru-RU"/>
              </w:rPr>
              <w:t>Цыбизова</w:t>
            </w:r>
            <w:proofErr w:type="spellEnd"/>
          </w:p>
        </w:tc>
        <w:tc>
          <w:tcPr>
            <w:tcW w:w="3544" w:type="dxa"/>
            <w:vAlign w:val="center"/>
          </w:tcPr>
          <w:p w14:paraId="60C715C4" w14:textId="5CB875D7" w:rsidR="00832E63" w:rsidRPr="00860E90" w:rsidRDefault="00D808E2" w:rsidP="002D78F4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</w:t>
            </w:r>
            <w:r w:rsidR="00171745" w:rsidRPr="00860E90">
              <w:rPr>
                <w:lang w:val="ru-RU"/>
              </w:rPr>
              <w:t xml:space="preserve"> </w:t>
            </w:r>
            <w:r w:rsidR="00270E50" w:rsidRPr="00860E90">
              <w:rPr>
                <w:lang w:val="ru-RU"/>
              </w:rPr>
              <w:t>5</w:t>
            </w:r>
          </w:p>
        </w:tc>
        <w:tc>
          <w:tcPr>
            <w:tcW w:w="3968" w:type="dxa"/>
            <w:vAlign w:val="center"/>
          </w:tcPr>
          <w:p w14:paraId="509AEE1F" w14:textId="6858CDC4" w:rsidR="00832E63" w:rsidRPr="00860E90" w:rsidRDefault="00ED768E" w:rsidP="002D78F4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860E90">
              <w:rPr>
                <w:lang w:val="ru-RU"/>
              </w:rPr>
              <w:t xml:space="preserve">                                     </w:t>
            </w:r>
            <w:r w:rsidR="00270E50" w:rsidRPr="00860E90">
              <w:rPr>
                <w:lang w:val="ru-RU"/>
              </w:rPr>
              <w:t>15</w:t>
            </w:r>
          </w:p>
        </w:tc>
      </w:tr>
      <w:tr w:rsidR="00832E63" w:rsidRPr="00871150" w14:paraId="1CD67CC7" w14:textId="77777777" w:rsidTr="00015F78">
        <w:trPr>
          <w:cantSplit/>
          <w:trHeight w:val="672"/>
        </w:trPr>
        <w:tc>
          <w:tcPr>
            <w:tcW w:w="675" w:type="dxa"/>
            <w:vMerge/>
            <w:shd w:val="clear" w:color="auto" w:fill="auto"/>
            <w:vAlign w:val="center"/>
          </w:tcPr>
          <w:p w14:paraId="494FB935" w14:textId="77777777" w:rsidR="00832E63" w:rsidRPr="00871150" w:rsidRDefault="00832E63" w:rsidP="002D78F4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2810C29" w14:textId="77777777" w:rsidR="00832E63" w:rsidRPr="00871150" w:rsidRDefault="00832E63" w:rsidP="002D78F4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BC3591" w14:textId="77777777" w:rsidR="00832E63" w:rsidRPr="006C02B4" w:rsidRDefault="00832E63" w:rsidP="002D78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6C02B4">
              <w:rPr>
                <w:lang w:val="ru-RU" w:eastAsia="ru-RU"/>
              </w:rPr>
              <w:t>И.А. Попова</w:t>
            </w:r>
          </w:p>
        </w:tc>
        <w:tc>
          <w:tcPr>
            <w:tcW w:w="3544" w:type="dxa"/>
            <w:vAlign w:val="center"/>
          </w:tcPr>
          <w:p w14:paraId="7E5FF01C" w14:textId="5C0CA683" w:rsidR="00832E63" w:rsidRPr="00860E90" w:rsidRDefault="00D808E2" w:rsidP="002D78F4">
            <w:pPr>
              <w:tabs>
                <w:tab w:val="left" w:pos="601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171745" w:rsidRPr="0086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63C" w:rsidRPr="00860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vAlign w:val="center"/>
          </w:tcPr>
          <w:p w14:paraId="418B6CB7" w14:textId="7E0F74CB" w:rsidR="00832E63" w:rsidRPr="00860E90" w:rsidRDefault="00F21A5C" w:rsidP="002D78F4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860E90">
              <w:rPr>
                <w:lang w:val="ru-RU"/>
              </w:rPr>
              <w:t xml:space="preserve">                                     </w:t>
            </w:r>
            <w:r w:rsidR="0010163C" w:rsidRPr="00860E90">
              <w:rPr>
                <w:lang w:val="ru-RU"/>
              </w:rPr>
              <w:t>15</w:t>
            </w:r>
          </w:p>
        </w:tc>
      </w:tr>
      <w:tr w:rsidR="00832E63" w:rsidRPr="00871150" w14:paraId="428F2707" w14:textId="77777777" w:rsidTr="00015F78">
        <w:trPr>
          <w:cantSplit/>
          <w:trHeight w:val="3306"/>
        </w:trPr>
        <w:tc>
          <w:tcPr>
            <w:tcW w:w="675" w:type="dxa"/>
            <w:vMerge/>
            <w:shd w:val="clear" w:color="auto" w:fill="auto"/>
            <w:vAlign w:val="center"/>
          </w:tcPr>
          <w:p w14:paraId="6B7D9F07" w14:textId="77777777" w:rsidR="00832E63" w:rsidRPr="00871150" w:rsidRDefault="00832E63" w:rsidP="002D78F4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D4ACD59" w14:textId="77777777" w:rsidR="00832E63" w:rsidRPr="00871150" w:rsidRDefault="00832E63" w:rsidP="002D78F4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B4A846" w14:textId="77777777" w:rsidR="00832E63" w:rsidRPr="006C02B4" w:rsidRDefault="00832E63" w:rsidP="002D78F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6C02B4">
              <w:rPr>
                <w:lang w:val="ru-RU" w:eastAsia="ru-RU"/>
              </w:rPr>
              <w:t>М.Э. Плаксина</w:t>
            </w:r>
          </w:p>
        </w:tc>
        <w:tc>
          <w:tcPr>
            <w:tcW w:w="3544" w:type="dxa"/>
            <w:vAlign w:val="center"/>
          </w:tcPr>
          <w:p w14:paraId="32A85036" w14:textId="393A377C" w:rsidR="00832E63" w:rsidRPr="00860E90" w:rsidRDefault="005C0BEE" w:rsidP="002D78F4">
            <w:pPr>
              <w:tabs>
                <w:tab w:val="left" w:pos="601"/>
              </w:tabs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8" w:type="dxa"/>
            <w:vAlign w:val="center"/>
          </w:tcPr>
          <w:p w14:paraId="7E19E5BB" w14:textId="4E59C811" w:rsidR="00832E63" w:rsidRPr="00860E90" w:rsidRDefault="00E5529B" w:rsidP="002D78F4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860E90">
              <w:rPr>
                <w:lang w:val="ru-RU"/>
              </w:rPr>
              <w:t xml:space="preserve">                                  </w:t>
            </w:r>
            <w:r w:rsidR="005C0BEE" w:rsidRPr="00860E90">
              <w:rPr>
                <w:lang w:val="ru-RU"/>
              </w:rPr>
              <w:t>10</w:t>
            </w:r>
          </w:p>
        </w:tc>
      </w:tr>
    </w:tbl>
    <w:p w14:paraId="35A350FF" w14:textId="77777777" w:rsidR="00447662" w:rsidRPr="00871150" w:rsidRDefault="00447662" w:rsidP="00726EE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24E5B5" w14:textId="4066D8B4" w:rsidR="00D11F3A" w:rsidRPr="00726EEA" w:rsidRDefault="00726EEA" w:rsidP="00726EE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B477F3">
        <w:rPr>
          <w:rFonts w:ascii="Times New Roman" w:hAnsi="Times New Roman" w:cs="Times New Roman"/>
          <w:sz w:val="24"/>
          <w:szCs w:val="24"/>
        </w:rPr>
        <w:t>Итоговый рейтинг по критерию «качество работ и квалификация участника»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5528"/>
        <w:gridCol w:w="4394"/>
      </w:tblGrid>
      <w:tr w:rsidR="00CF77B4" w:rsidRPr="00726EEA" w14:paraId="068B1E8D" w14:textId="77777777" w:rsidTr="00CF77B4">
        <w:trPr>
          <w:cantSplit/>
          <w:trHeight w:val="276"/>
          <w:tblHeader/>
        </w:trPr>
        <w:tc>
          <w:tcPr>
            <w:tcW w:w="993" w:type="dxa"/>
            <w:vAlign w:val="center"/>
          </w:tcPr>
          <w:p w14:paraId="3743F8F6" w14:textId="5BE2979E" w:rsidR="00CF77B4" w:rsidRPr="00726EEA" w:rsidRDefault="00CF77B4" w:rsidP="00726EEA">
            <w:pPr>
              <w:pStyle w:val="a5"/>
              <w:keepNext/>
              <w:tabs>
                <w:tab w:val="left" w:pos="851"/>
              </w:tabs>
              <w:ind w:firstLine="0"/>
              <w:rPr>
                <w:b/>
                <w:sz w:val="24"/>
                <w:szCs w:val="24"/>
              </w:rPr>
            </w:pPr>
            <w:r w:rsidRPr="00726EEA">
              <w:rPr>
                <w:b/>
                <w:sz w:val="24"/>
                <w:szCs w:val="24"/>
              </w:rPr>
              <w:t>Рег. номер</w:t>
            </w:r>
          </w:p>
        </w:tc>
        <w:tc>
          <w:tcPr>
            <w:tcW w:w="3969" w:type="dxa"/>
            <w:vAlign w:val="center"/>
          </w:tcPr>
          <w:p w14:paraId="45B2B727" w14:textId="404F42D9" w:rsidR="00CF77B4" w:rsidRPr="00726EEA" w:rsidRDefault="00CF77B4" w:rsidP="00726EE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26EEA">
              <w:rPr>
                <w:b/>
                <w:sz w:val="24"/>
                <w:szCs w:val="24"/>
              </w:rPr>
              <w:t>Наименование</w:t>
            </w:r>
            <w:r w:rsidRPr="00726EEA">
              <w:rPr>
                <w:b/>
                <w:sz w:val="24"/>
                <w:szCs w:val="24"/>
              </w:rPr>
              <w:br/>
              <w:t>участника закупки</w:t>
            </w:r>
          </w:p>
        </w:tc>
        <w:tc>
          <w:tcPr>
            <w:tcW w:w="5528" w:type="dxa"/>
            <w:vAlign w:val="center"/>
          </w:tcPr>
          <w:p w14:paraId="74293F70" w14:textId="77777777" w:rsidR="00CF77B4" w:rsidRPr="00726EEA" w:rsidRDefault="00CF77B4" w:rsidP="00726EE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26EEA">
              <w:rPr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394" w:type="dxa"/>
            <w:vAlign w:val="center"/>
          </w:tcPr>
          <w:p w14:paraId="2A02ADFC" w14:textId="625A571B" w:rsidR="00CF77B4" w:rsidRPr="00726EEA" w:rsidRDefault="00CF77B4" w:rsidP="00726EE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26EEA">
              <w:rPr>
                <w:b/>
                <w:sz w:val="24"/>
                <w:szCs w:val="24"/>
              </w:rPr>
              <w:t>Количество баллов</w:t>
            </w:r>
          </w:p>
          <w:p w14:paraId="263A7E85" w14:textId="1061844E" w:rsidR="00CF77B4" w:rsidRPr="00726EEA" w:rsidRDefault="00CF77B4" w:rsidP="00726EE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26EE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min</w:t>
            </w:r>
            <w:r w:rsidRPr="00975F0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</w:t>
            </w:r>
            <w:r w:rsidRPr="00975F0D">
              <w:rPr>
                <w:b/>
                <w:sz w:val="24"/>
                <w:szCs w:val="24"/>
              </w:rPr>
              <w:t>0</w:t>
            </w:r>
            <w:r w:rsidRPr="00726EEA">
              <w:rPr>
                <w:b/>
                <w:sz w:val="24"/>
                <w:szCs w:val="24"/>
              </w:rPr>
              <w:t>)</w:t>
            </w:r>
          </w:p>
        </w:tc>
      </w:tr>
      <w:tr w:rsidR="00CF77B4" w:rsidRPr="00726EEA" w14:paraId="10E57F07" w14:textId="77777777" w:rsidTr="00CF77B4">
        <w:trPr>
          <w:cantSplit/>
          <w:trHeight w:val="276"/>
          <w:tblHeader/>
        </w:trPr>
        <w:tc>
          <w:tcPr>
            <w:tcW w:w="993" w:type="dxa"/>
            <w:shd w:val="clear" w:color="auto" w:fill="DBE5F1"/>
            <w:vAlign w:val="center"/>
          </w:tcPr>
          <w:p w14:paraId="221FBE99" w14:textId="77777777" w:rsidR="00CF77B4" w:rsidRPr="00726EEA" w:rsidRDefault="00CF77B4" w:rsidP="00726EE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726EE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36DFAFFA" w14:textId="77777777" w:rsidR="00CF77B4" w:rsidRPr="00726EEA" w:rsidRDefault="00CF77B4" w:rsidP="00726EE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26EE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DBE5F1"/>
            <w:vAlign w:val="center"/>
          </w:tcPr>
          <w:p w14:paraId="3E6ECCBB" w14:textId="77777777" w:rsidR="00CF77B4" w:rsidRPr="00726EEA" w:rsidRDefault="00CF77B4" w:rsidP="00726EE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26EE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DBE5F1"/>
            <w:vAlign w:val="center"/>
          </w:tcPr>
          <w:p w14:paraId="0434B908" w14:textId="076BF37A" w:rsidR="00CF77B4" w:rsidRPr="00726EEA" w:rsidRDefault="00CF77B4" w:rsidP="00726EE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26EEA">
              <w:rPr>
                <w:b/>
                <w:sz w:val="24"/>
                <w:szCs w:val="24"/>
              </w:rPr>
              <w:t>6</w:t>
            </w:r>
          </w:p>
        </w:tc>
      </w:tr>
      <w:tr w:rsidR="00CF77B4" w:rsidRPr="00726EEA" w14:paraId="5E0D4ECC" w14:textId="77777777" w:rsidTr="00CF77B4">
        <w:trPr>
          <w:cantSplit/>
          <w:trHeight w:val="557"/>
        </w:trPr>
        <w:tc>
          <w:tcPr>
            <w:tcW w:w="993" w:type="dxa"/>
            <w:vAlign w:val="center"/>
          </w:tcPr>
          <w:p w14:paraId="4F46D7DB" w14:textId="2C4043F4" w:rsidR="00CF77B4" w:rsidRPr="00726EEA" w:rsidRDefault="00CF77B4" w:rsidP="00726EEA">
            <w:pPr>
              <w:pStyle w:val="a5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 w:rsidRPr="00726E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6BD3BBC1" w14:textId="011FDC12" w:rsidR="00CF77B4" w:rsidRPr="00726EEA" w:rsidRDefault="00CF77B4" w:rsidP="0076469A">
            <w:pPr>
              <w:pStyle w:val="a5"/>
              <w:tabs>
                <w:tab w:val="left" w:pos="851"/>
              </w:tabs>
              <w:ind w:right="-108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ИП Сидевич А.Б.</w:t>
            </w:r>
          </w:p>
        </w:tc>
        <w:tc>
          <w:tcPr>
            <w:tcW w:w="5528" w:type="dxa"/>
            <w:vAlign w:val="center"/>
          </w:tcPr>
          <w:p w14:paraId="34D6DB18" w14:textId="3C83C616" w:rsidR="00CF77B4" w:rsidRPr="00726EEA" w:rsidRDefault="00CF77B4" w:rsidP="00726EE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630004, г. Новосибирск, ул. Ленина, д. 27, кв. 19</w:t>
            </w:r>
          </w:p>
        </w:tc>
        <w:tc>
          <w:tcPr>
            <w:tcW w:w="4394" w:type="dxa"/>
            <w:vAlign w:val="center"/>
          </w:tcPr>
          <w:p w14:paraId="417422B2" w14:textId="2DF217BB" w:rsidR="00CF77B4" w:rsidRPr="00726EEA" w:rsidRDefault="00417EFC" w:rsidP="00726EE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</w:tr>
      <w:tr w:rsidR="00CF77B4" w:rsidRPr="00726EEA" w14:paraId="3D8F2348" w14:textId="77777777" w:rsidTr="00CF77B4">
        <w:trPr>
          <w:cantSplit/>
          <w:trHeight w:val="557"/>
        </w:trPr>
        <w:tc>
          <w:tcPr>
            <w:tcW w:w="993" w:type="dxa"/>
            <w:vAlign w:val="center"/>
          </w:tcPr>
          <w:p w14:paraId="3F94DB93" w14:textId="35CD124B" w:rsidR="00CF77B4" w:rsidRPr="00726EEA" w:rsidRDefault="00CF77B4" w:rsidP="00726EEA">
            <w:pPr>
              <w:pStyle w:val="a5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 w:rsidRPr="00726EEA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4CB86CB8" w14:textId="3423A825" w:rsidR="00CF77B4" w:rsidRPr="00726EEA" w:rsidRDefault="00CF77B4" w:rsidP="00726EE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ООО «Планета </w:t>
            </w:r>
            <w:proofErr w:type="spellStart"/>
            <w:r>
              <w:rPr>
                <w:b/>
                <w:bCs/>
                <w:lang w:val="ru-RU"/>
              </w:rPr>
              <w:t>Кейтеринг</w:t>
            </w:r>
            <w:proofErr w:type="spellEnd"/>
            <w:r w:rsidRPr="001E221C">
              <w:rPr>
                <w:b/>
                <w:bCs/>
                <w:lang w:val="ru-RU"/>
              </w:rPr>
              <w:t>»</w:t>
            </w:r>
          </w:p>
        </w:tc>
        <w:tc>
          <w:tcPr>
            <w:tcW w:w="5528" w:type="dxa"/>
            <w:vAlign w:val="center"/>
          </w:tcPr>
          <w:p w14:paraId="5A2FB246" w14:textId="5A553942" w:rsidR="00CF77B4" w:rsidRPr="00726EEA" w:rsidRDefault="00CF77B4" w:rsidP="00726EE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125009, г. Москва, Тверской бульвар, д. 26</w:t>
            </w:r>
          </w:p>
        </w:tc>
        <w:tc>
          <w:tcPr>
            <w:tcW w:w="4394" w:type="dxa"/>
            <w:vAlign w:val="center"/>
          </w:tcPr>
          <w:p w14:paraId="53FF19AD" w14:textId="3A79F858" w:rsidR="00CF77B4" w:rsidRPr="00726EEA" w:rsidRDefault="00417EFC" w:rsidP="00726EE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</w:tr>
    </w:tbl>
    <w:p w14:paraId="3C3ED56F" w14:textId="77777777" w:rsidR="00B477F3" w:rsidRDefault="00B477F3" w:rsidP="00726EEA">
      <w:pPr>
        <w:pStyle w:val="a5"/>
        <w:outlineLvl w:val="0"/>
        <w:rPr>
          <w:sz w:val="24"/>
          <w:szCs w:val="24"/>
        </w:rPr>
      </w:pPr>
    </w:p>
    <w:p w14:paraId="5CCD6504" w14:textId="138EE7FE" w:rsidR="00B61C8A" w:rsidRDefault="00B477F3" w:rsidP="00655DFD">
      <w:pPr>
        <w:pStyle w:val="a5"/>
        <w:numPr>
          <w:ilvl w:val="0"/>
          <w:numId w:val="41"/>
        </w:numPr>
        <w:ind w:left="0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proofErr w:type="spellStart"/>
      <w:r w:rsidR="00B61C8A" w:rsidRPr="00B61C8A">
        <w:rPr>
          <w:sz w:val="24"/>
          <w:szCs w:val="24"/>
        </w:rPr>
        <w:t>пп</w:t>
      </w:r>
      <w:proofErr w:type="spellEnd"/>
      <w:r w:rsidR="00B61C8A" w:rsidRPr="00B61C8A">
        <w:rPr>
          <w:sz w:val="24"/>
          <w:szCs w:val="24"/>
        </w:rPr>
        <w:t>. «е» пункта 1.3.1 Извещения о проведении предварительного квалификационного отбора</w:t>
      </w:r>
      <w:r w:rsidR="00B61C8A">
        <w:rPr>
          <w:sz w:val="24"/>
          <w:szCs w:val="24"/>
        </w:rPr>
        <w:t>, участник отстраняет</w:t>
      </w:r>
      <w:r w:rsidR="00B32E40">
        <w:rPr>
          <w:sz w:val="24"/>
          <w:szCs w:val="24"/>
        </w:rPr>
        <w:t>ся от участия в предварительном квалификационном отборе</w:t>
      </w:r>
      <w:r w:rsidR="00B61C8A">
        <w:rPr>
          <w:sz w:val="24"/>
          <w:szCs w:val="24"/>
        </w:rPr>
        <w:t xml:space="preserve"> в случае, если его заявка набрала менее 70 баллов. </w:t>
      </w:r>
      <w:r w:rsidR="00B61C8A" w:rsidRPr="00B61C8A">
        <w:rPr>
          <w:sz w:val="24"/>
          <w:szCs w:val="24"/>
        </w:rPr>
        <w:t>Заявка участника ИП Сидевич А.</w:t>
      </w:r>
      <w:r w:rsidR="00113A74">
        <w:rPr>
          <w:sz w:val="24"/>
          <w:szCs w:val="24"/>
        </w:rPr>
        <w:t>Б. набрала 58,5</w:t>
      </w:r>
      <w:r w:rsidR="00B61C8A" w:rsidRPr="00B61C8A">
        <w:rPr>
          <w:sz w:val="24"/>
          <w:szCs w:val="24"/>
        </w:rPr>
        <w:t xml:space="preserve"> баллов </w:t>
      </w:r>
      <w:r w:rsidR="00B61C8A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отстраняется от участия в </w:t>
      </w:r>
      <w:proofErr w:type="spellStart"/>
      <w:r>
        <w:rPr>
          <w:sz w:val="24"/>
          <w:szCs w:val="24"/>
        </w:rPr>
        <w:t>предквалификации</w:t>
      </w:r>
      <w:proofErr w:type="spellEnd"/>
      <w:r w:rsidR="00B61C8A">
        <w:rPr>
          <w:sz w:val="24"/>
          <w:szCs w:val="24"/>
        </w:rPr>
        <w:t>.</w:t>
      </w:r>
    </w:p>
    <w:p w14:paraId="071716B7" w14:textId="4EA93E97" w:rsidR="003F0673" w:rsidRDefault="00B477F3" w:rsidP="00655DFD">
      <w:pPr>
        <w:pStyle w:val="a5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477F3">
        <w:rPr>
          <w:sz w:val="24"/>
          <w:szCs w:val="24"/>
        </w:rPr>
        <w:t>Согласно пункту 4 статьи 52 Положения о закупке товаров, работ, услуг ФРИИ, минимальное количество участников закупки, которые могут быть включены в перечень, должно быть не менее 2 (двух). В связи с тем, что только одна заявка набрала более 70 баллов, процедура предварительного квалификационного отбора признана несостоявшейся.</w:t>
      </w:r>
    </w:p>
    <w:p w14:paraId="411A2033" w14:textId="383432B9" w:rsidR="00D11F3A" w:rsidRPr="00726EEA" w:rsidRDefault="00726EEA" w:rsidP="00726EEA">
      <w:pPr>
        <w:pStyle w:val="a5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F129A3" w:rsidRPr="00726EEA">
        <w:rPr>
          <w:sz w:val="24"/>
          <w:szCs w:val="24"/>
        </w:rPr>
        <w:t xml:space="preserve"> </w:t>
      </w:r>
      <w:r w:rsidR="00D11F3A" w:rsidRPr="00726EEA">
        <w:rPr>
          <w:sz w:val="24"/>
          <w:szCs w:val="24"/>
        </w:rPr>
        <w:t>Настоящий протокол подлежит размещению на сайте Заказчика, а та</w:t>
      </w:r>
      <w:r w:rsidR="00655DFD">
        <w:rPr>
          <w:sz w:val="24"/>
          <w:szCs w:val="24"/>
        </w:rPr>
        <w:t>кже хранению в течение трех лет</w:t>
      </w:r>
      <w:r w:rsidR="00D11F3A" w:rsidRPr="00726EEA">
        <w:rPr>
          <w:sz w:val="24"/>
          <w:szCs w:val="24"/>
        </w:rPr>
        <w:t xml:space="preserve"> </w:t>
      </w:r>
      <w:proofErr w:type="gramStart"/>
      <w:r w:rsidR="00D11F3A" w:rsidRPr="00726EEA">
        <w:rPr>
          <w:sz w:val="24"/>
          <w:szCs w:val="24"/>
        </w:rPr>
        <w:t>с даты подведения</w:t>
      </w:r>
      <w:proofErr w:type="gramEnd"/>
      <w:r w:rsidR="00D11F3A" w:rsidRPr="00726EEA">
        <w:rPr>
          <w:sz w:val="24"/>
          <w:szCs w:val="24"/>
        </w:rPr>
        <w:t xml:space="preserve"> итогов </w:t>
      </w:r>
      <w:r w:rsidR="00180532" w:rsidRPr="00726EEA">
        <w:rPr>
          <w:sz w:val="24"/>
          <w:szCs w:val="24"/>
        </w:rPr>
        <w:t>процедуры</w:t>
      </w:r>
      <w:r w:rsidR="00D11F3A" w:rsidRPr="00726EEA">
        <w:rPr>
          <w:sz w:val="24"/>
          <w:szCs w:val="24"/>
        </w:rPr>
        <w:t>.</w:t>
      </w:r>
    </w:p>
    <w:p w14:paraId="3D9D2FA6" w14:textId="57FB582E" w:rsidR="00D654F0" w:rsidRDefault="00726EEA" w:rsidP="00726EE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F129A3" w:rsidRPr="00726EEA">
        <w:rPr>
          <w:rFonts w:ascii="Times New Roman" w:hAnsi="Times New Roman" w:cs="Times New Roman"/>
          <w:sz w:val="24"/>
          <w:szCs w:val="24"/>
        </w:rPr>
        <w:t xml:space="preserve"> </w:t>
      </w:r>
      <w:r w:rsidR="00D654F0" w:rsidRPr="00726EEA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CC53B1" w:rsidRPr="00726EEA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</w:p>
    <w:p w14:paraId="65443924" w14:textId="77777777" w:rsidR="009A0827" w:rsidRDefault="009A0827" w:rsidP="00726EE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50F7BE" w14:textId="77777777" w:rsidR="009A0827" w:rsidRDefault="009A0827" w:rsidP="00726EE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C2975B" w14:textId="77777777" w:rsidR="00D654F0" w:rsidRPr="00BD74C2" w:rsidRDefault="00D654F0" w:rsidP="00726EEA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654F0" w:rsidRPr="00BD74C2" w:rsidSect="00B477F3">
      <w:footerReference w:type="even" r:id="rId10"/>
      <w:footerReference w:type="default" r:id="rId11"/>
      <w:pgSz w:w="16838" w:h="11906" w:orient="landscape"/>
      <w:pgMar w:top="567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F86E79" w:rsidRDefault="00F86E79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F86E79" w:rsidRDefault="00F86E7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F53BB" w14:textId="77777777" w:rsidR="00F86E79" w:rsidRDefault="00F86E79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5F2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F86E79" w:rsidRDefault="00F86E79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F86E79" w:rsidRDefault="00F86E79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F86E79" w:rsidRDefault="00F86E79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05F23">
      <w:rPr>
        <w:rStyle w:val="af"/>
        <w:noProof/>
      </w:rPr>
      <w:t>3</w:t>
    </w:r>
    <w:r>
      <w:rPr>
        <w:rStyle w:val="af"/>
      </w:rPr>
      <w:fldChar w:fldCharType="end"/>
    </w:r>
  </w:p>
  <w:p w14:paraId="41274491" w14:textId="77777777" w:rsidR="00F86E79" w:rsidRDefault="00F86E79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F86E79" w:rsidRDefault="00F86E79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F86E79" w:rsidRDefault="00F86E7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F7C28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D4723"/>
    <w:multiLevelType w:val="multilevel"/>
    <w:tmpl w:val="87F2D3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0E030B1"/>
    <w:multiLevelType w:val="hybridMultilevel"/>
    <w:tmpl w:val="972AB904"/>
    <w:lvl w:ilvl="0" w:tplc="BAB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356422"/>
    <w:multiLevelType w:val="hybridMultilevel"/>
    <w:tmpl w:val="F13A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9697E"/>
    <w:multiLevelType w:val="hybridMultilevel"/>
    <w:tmpl w:val="972AB904"/>
    <w:lvl w:ilvl="0" w:tplc="BAB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91BB9"/>
    <w:multiLevelType w:val="hybridMultilevel"/>
    <w:tmpl w:val="F7E261B6"/>
    <w:lvl w:ilvl="0" w:tplc="DC681FF6">
      <w:start w:val="8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8D7401F"/>
    <w:multiLevelType w:val="hybridMultilevel"/>
    <w:tmpl w:val="D46CC7B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03F7027"/>
    <w:multiLevelType w:val="hybridMultilevel"/>
    <w:tmpl w:val="972AB904"/>
    <w:lvl w:ilvl="0" w:tplc="BAB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77D1A"/>
    <w:multiLevelType w:val="hybridMultilevel"/>
    <w:tmpl w:val="3610578E"/>
    <w:lvl w:ilvl="0" w:tplc="4A10BD44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20D966B3"/>
    <w:multiLevelType w:val="hybridMultilevel"/>
    <w:tmpl w:val="7E723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561FF"/>
    <w:multiLevelType w:val="hybridMultilevel"/>
    <w:tmpl w:val="07B61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67851"/>
    <w:multiLevelType w:val="multilevel"/>
    <w:tmpl w:val="87F2D3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670E24"/>
    <w:multiLevelType w:val="multilevel"/>
    <w:tmpl w:val="5F3625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336C60C8"/>
    <w:multiLevelType w:val="hybridMultilevel"/>
    <w:tmpl w:val="7C286CB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B4D0E"/>
    <w:multiLevelType w:val="hybridMultilevel"/>
    <w:tmpl w:val="A754EC4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8D74F32"/>
    <w:multiLevelType w:val="hybridMultilevel"/>
    <w:tmpl w:val="D46CC7B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3BED2F79"/>
    <w:multiLevelType w:val="hybridMultilevel"/>
    <w:tmpl w:val="4316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956CB"/>
    <w:multiLevelType w:val="hybridMultilevel"/>
    <w:tmpl w:val="69E621E4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3FA678EE"/>
    <w:multiLevelType w:val="hybridMultilevel"/>
    <w:tmpl w:val="4F68C26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43705BC4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74A25B1"/>
    <w:multiLevelType w:val="hybridMultilevel"/>
    <w:tmpl w:val="4AB21950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594D39BC"/>
    <w:multiLevelType w:val="hybridMultilevel"/>
    <w:tmpl w:val="972AB904"/>
    <w:lvl w:ilvl="0" w:tplc="BAB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A263D1"/>
    <w:multiLevelType w:val="multilevel"/>
    <w:tmpl w:val="87F2D3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BE32D7F"/>
    <w:multiLevelType w:val="hybridMultilevel"/>
    <w:tmpl w:val="2698F3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71B3C"/>
    <w:multiLevelType w:val="hybridMultilevel"/>
    <w:tmpl w:val="7E723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DF5D60"/>
    <w:multiLevelType w:val="hybridMultilevel"/>
    <w:tmpl w:val="972AB904"/>
    <w:lvl w:ilvl="0" w:tplc="BAB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F1C69"/>
    <w:multiLevelType w:val="hybridMultilevel"/>
    <w:tmpl w:val="972AB904"/>
    <w:lvl w:ilvl="0" w:tplc="BAB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13"/>
  </w:num>
  <w:num w:numId="3">
    <w:abstractNumId w:val="8"/>
  </w:num>
  <w:num w:numId="4">
    <w:abstractNumId w:val="37"/>
  </w:num>
  <w:num w:numId="5">
    <w:abstractNumId w:val="12"/>
  </w:num>
  <w:num w:numId="6">
    <w:abstractNumId w:val="35"/>
  </w:num>
  <w:num w:numId="7">
    <w:abstractNumId w:val="5"/>
  </w:num>
  <w:num w:numId="8">
    <w:abstractNumId w:val="0"/>
  </w:num>
  <w:num w:numId="9">
    <w:abstractNumId w:val="17"/>
  </w:num>
  <w:num w:numId="10">
    <w:abstractNumId w:val="26"/>
  </w:num>
  <w:num w:numId="11">
    <w:abstractNumId w:val="39"/>
  </w:num>
  <w:num w:numId="12">
    <w:abstractNumId w:val="28"/>
  </w:num>
  <w:num w:numId="13">
    <w:abstractNumId w:val="10"/>
  </w:num>
  <w:num w:numId="14">
    <w:abstractNumId w:val="11"/>
  </w:num>
  <w:num w:numId="15">
    <w:abstractNumId w:val="20"/>
  </w:num>
  <w:num w:numId="16">
    <w:abstractNumId w:val="25"/>
  </w:num>
  <w:num w:numId="17">
    <w:abstractNumId w:val="22"/>
  </w:num>
  <w:num w:numId="18">
    <w:abstractNumId w:val="3"/>
  </w:num>
  <w:num w:numId="19">
    <w:abstractNumId w:val="27"/>
  </w:num>
  <w:num w:numId="20">
    <w:abstractNumId w:val="15"/>
  </w:num>
  <w:num w:numId="21">
    <w:abstractNumId w:val="24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1"/>
  </w:num>
  <w:num w:numId="25">
    <w:abstractNumId w:val="7"/>
  </w:num>
  <w:num w:numId="26">
    <w:abstractNumId w:val="23"/>
  </w:num>
  <w:num w:numId="27">
    <w:abstractNumId w:val="29"/>
  </w:num>
  <w:num w:numId="28">
    <w:abstractNumId w:val="33"/>
  </w:num>
  <w:num w:numId="29">
    <w:abstractNumId w:val="30"/>
  </w:num>
  <w:num w:numId="30">
    <w:abstractNumId w:val="14"/>
  </w:num>
  <w:num w:numId="31">
    <w:abstractNumId w:val="34"/>
  </w:num>
  <w:num w:numId="32">
    <w:abstractNumId w:val="9"/>
  </w:num>
  <w:num w:numId="33">
    <w:abstractNumId w:val="2"/>
  </w:num>
  <w:num w:numId="34">
    <w:abstractNumId w:val="36"/>
  </w:num>
  <w:num w:numId="35">
    <w:abstractNumId w:val="38"/>
  </w:num>
  <w:num w:numId="36">
    <w:abstractNumId w:val="18"/>
  </w:num>
  <w:num w:numId="37">
    <w:abstractNumId w:val="6"/>
  </w:num>
  <w:num w:numId="38">
    <w:abstractNumId w:val="1"/>
  </w:num>
  <w:num w:numId="39">
    <w:abstractNumId w:val="31"/>
  </w:num>
  <w:num w:numId="40">
    <w:abstractNumId w:val="16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79C1"/>
    <w:rsid w:val="00015F78"/>
    <w:rsid w:val="0002246B"/>
    <w:rsid w:val="00023E9D"/>
    <w:rsid w:val="000245F5"/>
    <w:rsid w:val="000250F9"/>
    <w:rsid w:val="00027C3A"/>
    <w:rsid w:val="00032D71"/>
    <w:rsid w:val="00033DB9"/>
    <w:rsid w:val="00035F55"/>
    <w:rsid w:val="00042F88"/>
    <w:rsid w:val="0004658E"/>
    <w:rsid w:val="00052527"/>
    <w:rsid w:val="00055C54"/>
    <w:rsid w:val="00056EE5"/>
    <w:rsid w:val="00072014"/>
    <w:rsid w:val="00076A76"/>
    <w:rsid w:val="0007727F"/>
    <w:rsid w:val="000819C5"/>
    <w:rsid w:val="000863E1"/>
    <w:rsid w:val="0009403C"/>
    <w:rsid w:val="00095140"/>
    <w:rsid w:val="0009694E"/>
    <w:rsid w:val="000A4271"/>
    <w:rsid w:val="000C0948"/>
    <w:rsid w:val="000C1B3F"/>
    <w:rsid w:val="000C563B"/>
    <w:rsid w:val="000C7BA6"/>
    <w:rsid w:val="000D66F8"/>
    <w:rsid w:val="000D6C75"/>
    <w:rsid w:val="000F1FE7"/>
    <w:rsid w:val="000F7473"/>
    <w:rsid w:val="001014FD"/>
    <w:rsid w:val="0010163C"/>
    <w:rsid w:val="00106A2D"/>
    <w:rsid w:val="00107FC7"/>
    <w:rsid w:val="00113A74"/>
    <w:rsid w:val="00115FE3"/>
    <w:rsid w:val="00122776"/>
    <w:rsid w:val="001260F4"/>
    <w:rsid w:val="00127A6A"/>
    <w:rsid w:val="00146D85"/>
    <w:rsid w:val="00150DCC"/>
    <w:rsid w:val="001608D5"/>
    <w:rsid w:val="00166611"/>
    <w:rsid w:val="00166944"/>
    <w:rsid w:val="00166DBC"/>
    <w:rsid w:val="00171745"/>
    <w:rsid w:val="001726D5"/>
    <w:rsid w:val="00175631"/>
    <w:rsid w:val="001779CB"/>
    <w:rsid w:val="00180532"/>
    <w:rsid w:val="00183917"/>
    <w:rsid w:val="00186744"/>
    <w:rsid w:val="0018739C"/>
    <w:rsid w:val="00187638"/>
    <w:rsid w:val="001878CB"/>
    <w:rsid w:val="00193D52"/>
    <w:rsid w:val="001A454A"/>
    <w:rsid w:val="001A6F33"/>
    <w:rsid w:val="001A6F54"/>
    <w:rsid w:val="001B0706"/>
    <w:rsid w:val="001B5B82"/>
    <w:rsid w:val="001C43A6"/>
    <w:rsid w:val="001D79A4"/>
    <w:rsid w:val="001E0113"/>
    <w:rsid w:val="001E0391"/>
    <w:rsid w:val="001E0E97"/>
    <w:rsid w:val="001E120A"/>
    <w:rsid w:val="001E221C"/>
    <w:rsid w:val="001E3AA6"/>
    <w:rsid w:val="001F4AF7"/>
    <w:rsid w:val="002001DE"/>
    <w:rsid w:val="002012EA"/>
    <w:rsid w:val="00206F9A"/>
    <w:rsid w:val="00210870"/>
    <w:rsid w:val="002128CF"/>
    <w:rsid w:val="00212E8E"/>
    <w:rsid w:val="00213392"/>
    <w:rsid w:val="00213AFD"/>
    <w:rsid w:val="0021415E"/>
    <w:rsid w:val="0022022B"/>
    <w:rsid w:val="00224694"/>
    <w:rsid w:val="002278FC"/>
    <w:rsid w:val="0023652C"/>
    <w:rsid w:val="002413D4"/>
    <w:rsid w:val="00243476"/>
    <w:rsid w:val="002447C6"/>
    <w:rsid w:val="002606E4"/>
    <w:rsid w:val="00263A3E"/>
    <w:rsid w:val="00266946"/>
    <w:rsid w:val="00270387"/>
    <w:rsid w:val="00270E50"/>
    <w:rsid w:val="0027485C"/>
    <w:rsid w:val="002814D2"/>
    <w:rsid w:val="002816BA"/>
    <w:rsid w:val="00283745"/>
    <w:rsid w:val="0029220B"/>
    <w:rsid w:val="00294F35"/>
    <w:rsid w:val="00295BF1"/>
    <w:rsid w:val="00297812"/>
    <w:rsid w:val="002A40FD"/>
    <w:rsid w:val="002A52B5"/>
    <w:rsid w:val="002A5467"/>
    <w:rsid w:val="002A5ACC"/>
    <w:rsid w:val="002A61E6"/>
    <w:rsid w:val="002A6EFE"/>
    <w:rsid w:val="002B5466"/>
    <w:rsid w:val="002B745E"/>
    <w:rsid w:val="002C12D4"/>
    <w:rsid w:val="002D0855"/>
    <w:rsid w:val="002D1DCC"/>
    <w:rsid w:val="002D56E9"/>
    <w:rsid w:val="002E254C"/>
    <w:rsid w:val="002E6CCE"/>
    <w:rsid w:val="002F0C92"/>
    <w:rsid w:val="002F47BA"/>
    <w:rsid w:val="00302BE1"/>
    <w:rsid w:val="003046F6"/>
    <w:rsid w:val="00304986"/>
    <w:rsid w:val="0031104D"/>
    <w:rsid w:val="0031453D"/>
    <w:rsid w:val="00322046"/>
    <w:rsid w:val="00330D4A"/>
    <w:rsid w:val="003326AE"/>
    <w:rsid w:val="003344BF"/>
    <w:rsid w:val="00335F95"/>
    <w:rsid w:val="00346F0D"/>
    <w:rsid w:val="0035180A"/>
    <w:rsid w:val="0035580F"/>
    <w:rsid w:val="003608E9"/>
    <w:rsid w:val="003666BD"/>
    <w:rsid w:val="00367D5E"/>
    <w:rsid w:val="00380119"/>
    <w:rsid w:val="003840BA"/>
    <w:rsid w:val="00385472"/>
    <w:rsid w:val="00385736"/>
    <w:rsid w:val="00386557"/>
    <w:rsid w:val="00390C0F"/>
    <w:rsid w:val="0039401B"/>
    <w:rsid w:val="00395033"/>
    <w:rsid w:val="003A3914"/>
    <w:rsid w:val="003B0ECB"/>
    <w:rsid w:val="003B3AF4"/>
    <w:rsid w:val="003B49FD"/>
    <w:rsid w:val="003B7E97"/>
    <w:rsid w:val="003C146F"/>
    <w:rsid w:val="003D01A2"/>
    <w:rsid w:val="003D1BEB"/>
    <w:rsid w:val="003D62F9"/>
    <w:rsid w:val="003D6854"/>
    <w:rsid w:val="003D6DD3"/>
    <w:rsid w:val="003E364D"/>
    <w:rsid w:val="003E3FB6"/>
    <w:rsid w:val="003E4ED8"/>
    <w:rsid w:val="003E6660"/>
    <w:rsid w:val="003E6DF5"/>
    <w:rsid w:val="003F0673"/>
    <w:rsid w:val="003F26B7"/>
    <w:rsid w:val="003F2F2F"/>
    <w:rsid w:val="003F6A2D"/>
    <w:rsid w:val="003F72F4"/>
    <w:rsid w:val="00402EC7"/>
    <w:rsid w:val="00404CC8"/>
    <w:rsid w:val="004066A4"/>
    <w:rsid w:val="00407A1E"/>
    <w:rsid w:val="00407B69"/>
    <w:rsid w:val="00411651"/>
    <w:rsid w:val="00413252"/>
    <w:rsid w:val="0041361E"/>
    <w:rsid w:val="00417EFC"/>
    <w:rsid w:val="00426F24"/>
    <w:rsid w:val="00430721"/>
    <w:rsid w:val="00431B2A"/>
    <w:rsid w:val="00433CE9"/>
    <w:rsid w:val="00437462"/>
    <w:rsid w:val="00442A56"/>
    <w:rsid w:val="00444A70"/>
    <w:rsid w:val="00447662"/>
    <w:rsid w:val="00462EC7"/>
    <w:rsid w:val="00470B4E"/>
    <w:rsid w:val="00472664"/>
    <w:rsid w:val="00474232"/>
    <w:rsid w:val="004772D7"/>
    <w:rsid w:val="00480181"/>
    <w:rsid w:val="00482639"/>
    <w:rsid w:val="00491A3A"/>
    <w:rsid w:val="00493D4A"/>
    <w:rsid w:val="004A315E"/>
    <w:rsid w:val="004A40F8"/>
    <w:rsid w:val="004A5F16"/>
    <w:rsid w:val="004A7084"/>
    <w:rsid w:val="004A72FB"/>
    <w:rsid w:val="004B0ACE"/>
    <w:rsid w:val="004B4E7E"/>
    <w:rsid w:val="004B5AD5"/>
    <w:rsid w:val="004B5FA7"/>
    <w:rsid w:val="004B684B"/>
    <w:rsid w:val="004B7DC2"/>
    <w:rsid w:val="004C03D7"/>
    <w:rsid w:val="004C1ED6"/>
    <w:rsid w:val="004C7079"/>
    <w:rsid w:val="004D01AD"/>
    <w:rsid w:val="004D440A"/>
    <w:rsid w:val="004D7562"/>
    <w:rsid w:val="004E3426"/>
    <w:rsid w:val="004E4082"/>
    <w:rsid w:val="004E493E"/>
    <w:rsid w:val="004E7A27"/>
    <w:rsid w:val="00501327"/>
    <w:rsid w:val="005026B7"/>
    <w:rsid w:val="0050298F"/>
    <w:rsid w:val="00504E11"/>
    <w:rsid w:val="00507F7E"/>
    <w:rsid w:val="00512D96"/>
    <w:rsid w:val="00514CB5"/>
    <w:rsid w:val="00515B46"/>
    <w:rsid w:val="0052019A"/>
    <w:rsid w:val="00522FEE"/>
    <w:rsid w:val="005264DC"/>
    <w:rsid w:val="0053135C"/>
    <w:rsid w:val="00532478"/>
    <w:rsid w:val="00534439"/>
    <w:rsid w:val="00535EA6"/>
    <w:rsid w:val="0053604A"/>
    <w:rsid w:val="005372F5"/>
    <w:rsid w:val="00540F12"/>
    <w:rsid w:val="00540F32"/>
    <w:rsid w:val="0054635E"/>
    <w:rsid w:val="00565F68"/>
    <w:rsid w:val="0056760E"/>
    <w:rsid w:val="00576FC6"/>
    <w:rsid w:val="00577989"/>
    <w:rsid w:val="005825A8"/>
    <w:rsid w:val="00582B66"/>
    <w:rsid w:val="0059014D"/>
    <w:rsid w:val="005A1387"/>
    <w:rsid w:val="005B2627"/>
    <w:rsid w:val="005B2976"/>
    <w:rsid w:val="005B6E8E"/>
    <w:rsid w:val="005B701B"/>
    <w:rsid w:val="005C0BEE"/>
    <w:rsid w:val="005C1630"/>
    <w:rsid w:val="005C40CD"/>
    <w:rsid w:val="005C529B"/>
    <w:rsid w:val="005C7E4B"/>
    <w:rsid w:val="005D4F06"/>
    <w:rsid w:val="005D66A8"/>
    <w:rsid w:val="005E6B6F"/>
    <w:rsid w:val="005F5701"/>
    <w:rsid w:val="005F60F9"/>
    <w:rsid w:val="00611F40"/>
    <w:rsid w:val="00611F62"/>
    <w:rsid w:val="006120F6"/>
    <w:rsid w:val="00612B02"/>
    <w:rsid w:val="00617DE9"/>
    <w:rsid w:val="006201ED"/>
    <w:rsid w:val="00622549"/>
    <w:rsid w:val="0062261D"/>
    <w:rsid w:val="00623F80"/>
    <w:rsid w:val="006263A7"/>
    <w:rsid w:val="00633068"/>
    <w:rsid w:val="006342E4"/>
    <w:rsid w:val="006360FB"/>
    <w:rsid w:val="00641AE9"/>
    <w:rsid w:val="00646F33"/>
    <w:rsid w:val="00647615"/>
    <w:rsid w:val="00653E9E"/>
    <w:rsid w:val="00654447"/>
    <w:rsid w:val="00655DFD"/>
    <w:rsid w:val="006609E8"/>
    <w:rsid w:val="00664177"/>
    <w:rsid w:val="00670375"/>
    <w:rsid w:val="00672035"/>
    <w:rsid w:val="0067355B"/>
    <w:rsid w:val="00677A7A"/>
    <w:rsid w:val="00680461"/>
    <w:rsid w:val="006822DC"/>
    <w:rsid w:val="00684C8D"/>
    <w:rsid w:val="0069271A"/>
    <w:rsid w:val="00694BC1"/>
    <w:rsid w:val="00695874"/>
    <w:rsid w:val="006A0D02"/>
    <w:rsid w:val="006A3DA8"/>
    <w:rsid w:val="006B4F1B"/>
    <w:rsid w:val="006B4FB8"/>
    <w:rsid w:val="006C02B4"/>
    <w:rsid w:val="006C3440"/>
    <w:rsid w:val="006C67D8"/>
    <w:rsid w:val="006D22BC"/>
    <w:rsid w:val="006D27C1"/>
    <w:rsid w:val="006D565E"/>
    <w:rsid w:val="006E0FF5"/>
    <w:rsid w:val="006E2645"/>
    <w:rsid w:val="006E4023"/>
    <w:rsid w:val="006E42E1"/>
    <w:rsid w:val="006F1E26"/>
    <w:rsid w:val="006F6F52"/>
    <w:rsid w:val="00700088"/>
    <w:rsid w:val="00712951"/>
    <w:rsid w:val="00714FB7"/>
    <w:rsid w:val="007162E0"/>
    <w:rsid w:val="0071785B"/>
    <w:rsid w:val="00717BB7"/>
    <w:rsid w:val="00717FFE"/>
    <w:rsid w:val="007220E3"/>
    <w:rsid w:val="00726EEA"/>
    <w:rsid w:val="007332C9"/>
    <w:rsid w:val="0073410B"/>
    <w:rsid w:val="007354C6"/>
    <w:rsid w:val="00743DB0"/>
    <w:rsid w:val="00745EDC"/>
    <w:rsid w:val="00752B06"/>
    <w:rsid w:val="0075468A"/>
    <w:rsid w:val="007558D6"/>
    <w:rsid w:val="00763590"/>
    <w:rsid w:val="0076469A"/>
    <w:rsid w:val="007648FE"/>
    <w:rsid w:val="00770E64"/>
    <w:rsid w:val="007757D7"/>
    <w:rsid w:val="007947E5"/>
    <w:rsid w:val="00797409"/>
    <w:rsid w:val="007A175F"/>
    <w:rsid w:val="007A46A8"/>
    <w:rsid w:val="007A5503"/>
    <w:rsid w:val="007B2631"/>
    <w:rsid w:val="007B3A5D"/>
    <w:rsid w:val="007C146D"/>
    <w:rsid w:val="007C3111"/>
    <w:rsid w:val="007C383F"/>
    <w:rsid w:val="007C7780"/>
    <w:rsid w:val="007D16C3"/>
    <w:rsid w:val="007D5CD4"/>
    <w:rsid w:val="007D7B70"/>
    <w:rsid w:val="007E0D9D"/>
    <w:rsid w:val="007E2E13"/>
    <w:rsid w:val="007F0E35"/>
    <w:rsid w:val="007F31B0"/>
    <w:rsid w:val="007F63FF"/>
    <w:rsid w:val="007F73BB"/>
    <w:rsid w:val="00802861"/>
    <w:rsid w:val="0080645A"/>
    <w:rsid w:val="008078FB"/>
    <w:rsid w:val="00813135"/>
    <w:rsid w:val="00813A5A"/>
    <w:rsid w:val="00813C07"/>
    <w:rsid w:val="00821502"/>
    <w:rsid w:val="008312CF"/>
    <w:rsid w:val="00832E63"/>
    <w:rsid w:val="008337F9"/>
    <w:rsid w:val="008377EF"/>
    <w:rsid w:val="0084592F"/>
    <w:rsid w:val="008518EF"/>
    <w:rsid w:val="00856400"/>
    <w:rsid w:val="00860E90"/>
    <w:rsid w:val="00862D7E"/>
    <w:rsid w:val="00867BD8"/>
    <w:rsid w:val="00871150"/>
    <w:rsid w:val="0088374A"/>
    <w:rsid w:val="00883CFA"/>
    <w:rsid w:val="00887ECA"/>
    <w:rsid w:val="008936D6"/>
    <w:rsid w:val="0089624E"/>
    <w:rsid w:val="008B3EF0"/>
    <w:rsid w:val="008B6828"/>
    <w:rsid w:val="008C17BF"/>
    <w:rsid w:val="008C1F2C"/>
    <w:rsid w:val="008D00A0"/>
    <w:rsid w:val="008D58A3"/>
    <w:rsid w:val="008E4F99"/>
    <w:rsid w:val="008F07CB"/>
    <w:rsid w:val="008F233B"/>
    <w:rsid w:val="008F301F"/>
    <w:rsid w:val="008F5289"/>
    <w:rsid w:val="009016BC"/>
    <w:rsid w:val="00901EF2"/>
    <w:rsid w:val="009030EB"/>
    <w:rsid w:val="00910E59"/>
    <w:rsid w:val="00913FF2"/>
    <w:rsid w:val="0091612C"/>
    <w:rsid w:val="00917178"/>
    <w:rsid w:val="009209BF"/>
    <w:rsid w:val="00922A7E"/>
    <w:rsid w:val="00931D4D"/>
    <w:rsid w:val="00941CB0"/>
    <w:rsid w:val="0094612B"/>
    <w:rsid w:val="0095587E"/>
    <w:rsid w:val="009568BF"/>
    <w:rsid w:val="00957941"/>
    <w:rsid w:val="0096032A"/>
    <w:rsid w:val="00961FD1"/>
    <w:rsid w:val="0096456C"/>
    <w:rsid w:val="009651BA"/>
    <w:rsid w:val="00965676"/>
    <w:rsid w:val="00966057"/>
    <w:rsid w:val="00974389"/>
    <w:rsid w:val="00975F0D"/>
    <w:rsid w:val="0098041D"/>
    <w:rsid w:val="00981374"/>
    <w:rsid w:val="0098564E"/>
    <w:rsid w:val="0098705B"/>
    <w:rsid w:val="00991C6E"/>
    <w:rsid w:val="00997EF5"/>
    <w:rsid w:val="009A0827"/>
    <w:rsid w:val="009A1730"/>
    <w:rsid w:val="009A1DF0"/>
    <w:rsid w:val="009A4FD4"/>
    <w:rsid w:val="009C29B0"/>
    <w:rsid w:val="009C2FBF"/>
    <w:rsid w:val="009C36D3"/>
    <w:rsid w:val="009C6FAD"/>
    <w:rsid w:val="009D3873"/>
    <w:rsid w:val="009D4F47"/>
    <w:rsid w:val="009E11F7"/>
    <w:rsid w:val="009E4BDD"/>
    <w:rsid w:val="009E4EB6"/>
    <w:rsid w:val="009E7839"/>
    <w:rsid w:val="009E7911"/>
    <w:rsid w:val="009F6F35"/>
    <w:rsid w:val="009F6FBC"/>
    <w:rsid w:val="00A00C30"/>
    <w:rsid w:val="00A11C10"/>
    <w:rsid w:val="00A134F5"/>
    <w:rsid w:val="00A164D2"/>
    <w:rsid w:val="00A256F6"/>
    <w:rsid w:val="00A27E2A"/>
    <w:rsid w:val="00A3117A"/>
    <w:rsid w:val="00A3677C"/>
    <w:rsid w:val="00A378D6"/>
    <w:rsid w:val="00A418E9"/>
    <w:rsid w:val="00A45C7D"/>
    <w:rsid w:val="00A46E6D"/>
    <w:rsid w:val="00A51746"/>
    <w:rsid w:val="00A53535"/>
    <w:rsid w:val="00A545CB"/>
    <w:rsid w:val="00A56D6B"/>
    <w:rsid w:val="00A71E57"/>
    <w:rsid w:val="00A72B77"/>
    <w:rsid w:val="00A75005"/>
    <w:rsid w:val="00A857C8"/>
    <w:rsid w:val="00A96C6A"/>
    <w:rsid w:val="00A97927"/>
    <w:rsid w:val="00AA0DEC"/>
    <w:rsid w:val="00AA0E1E"/>
    <w:rsid w:val="00AA37E8"/>
    <w:rsid w:val="00AA67D0"/>
    <w:rsid w:val="00AB53F5"/>
    <w:rsid w:val="00AC363D"/>
    <w:rsid w:val="00AC523D"/>
    <w:rsid w:val="00AC5C41"/>
    <w:rsid w:val="00AC652D"/>
    <w:rsid w:val="00AD1F1D"/>
    <w:rsid w:val="00AE6F72"/>
    <w:rsid w:val="00AF637A"/>
    <w:rsid w:val="00AF668F"/>
    <w:rsid w:val="00AF6A75"/>
    <w:rsid w:val="00B05DD4"/>
    <w:rsid w:val="00B05F23"/>
    <w:rsid w:val="00B07BA6"/>
    <w:rsid w:val="00B07EA2"/>
    <w:rsid w:val="00B130E8"/>
    <w:rsid w:val="00B161CE"/>
    <w:rsid w:val="00B16763"/>
    <w:rsid w:val="00B17925"/>
    <w:rsid w:val="00B22E55"/>
    <w:rsid w:val="00B25D2B"/>
    <w:rsid w:val="00B25D56"/>
    <w:rsid w:val="00B32E40"/>
    <w:rsid w:val="00B35E13"/>
    <w:rsid w:val="00B4298A"/>
    <w:rsid w:val="00B45EA1"/>
    <w:rsid w:val="00B477F3"/>
    <w:rsid w:val="00B51A65"/>
    <w:rsid w:val="00B541D4"/>
    <w:rsid w:val="00B56CCC"/>
    <w:rsid w:val="00B61C8A"/>
    <w:rsid w:val="00B63BAB"/>
    <w:rsid w:val="00B66409"/>
    <w:rsid w:val="00B66BF8"/>
    <w:rsid w:val="00B6795C"/>
    <w:rsid w:val="00B7003E"/>
    <w:rsid w:val="00B734D5"/>
    <w:rsid w:val="00B81F7E"/>
    <w:rsid w:val="00B92AD2"/>
    <w:rsid w:val="00B93A0B"/>
    <w:rsid w:val="00B97CBE"/>
    <w:rsid w:val="00BA5AEB"/>
    <w:rsid w:val="00BA5B23"/>
    <w:rsid w:val="00BB1536"/>
    <w:rsid w:val="00BB2475"/>
    <w:rsid w:val="00BB4BF2"/>
    <w:rsid w:val="00BC0F22"/>
    <w:rsid w:val="00BC0F9F"/>
    <w:rsid w:val="00BD3219"/>
    <w:rsid w:val="00BD469E"/>
    <w:rsid w:val="00BD585D"/>
    <w:rsid w:val="00BD5F9D"/>
    <w:rsid w:val="00BD74C2"/>
    <w:rsid w:val="00BE5EEF"/>
    <w:rsid w:val="00BE62A3"/>
    <w:rsid w:val="00BF7CB0"/>
    <w:rsid w:val="00C02D47"/>
    <w:rsid w:val="00C05534"/>
    <w:rsid w:val="00C05795"/>
    <w:rsid w:val="00C065A5"/>
    <w:rsid w:val="00C14DD9"/>
    <w:rsid w:val="00C17364"/>
    <w:rsid w:val="00C17D53"/>
    <w:rsid w:val="00C24289"/>
    <w:rsid w:val="00C2565A"/>
    <w:rsid w:val="00C34564"/>
    <w:rsid w:val="00C36730"/>
    <w:rsid w:val="00C370F5"/>
    <w:rsid w:val="00C377A1"/>
    <w:rsid w:val="00C44068"/>
    <w:rsid w:val="00C46CD3"/>
    <w:rsid w:val="00C50C32"/>
    <w:rsid w:val="00C55B38"/>
    <w:rsid w:val="00C56C81"/>
    <w:rsid w:val="00C570AB"/>
    <w:rsid w:val="00C57EA8"/>
    <w:rsid w:val="00C57FD5"/>
    <w:rsid w:val="00C6263B"/>
    <w:rsid w:val="00C662A1"/>
    <w:rsid w:val="00C704FC"/>
    <w:rsid w:val="00C81EC9"/>
    <w:rsid w:val="00C82D4C"/>
    <w:rsid w:val="00C95937"/>
    <w:rsid w:val="00CA0B61"/>
    <w:rsid w:val="00CA106E"/>
    <w:rsid w:val="00CA541E"/>
    <w:rsid w:val="00CA5DED"/>
    <w:rsid w:val="00CB423D"/>
    <w:rsid w:val="00CC53B1"/>
    <w:rsid w:val="00CD0822"/>
    <w:rsid w:val="00CD3B9D"/>
    <w:rsid w:val="00CD548F"/>
    <w:rsid w:val="00CE2D4D"/>
    <w:rsid w:val="00CF77B4"/>
    <w:rsid w:val="00D00235"/>
    <w:rsid w:val="00D04F88"/>
    <w:rsid w:val="00D11F3A"/>
    <w:rsid w:val="00D25AA1"/>
    <w:rsid w:val="00D26756"/>
    <w:rsid w:val="00D36BBB"/>
    <w:rsid w:val="00D37ABD"/>
    <w:rsid w:val="00D409E9"/>
    <w:rsid w:val="00D415EC"/>
    <w:rsid w:val="00D46C59"/>
    <w:rsid w:val="00D5155C"/>
    <w:rsid w:val="00D534A7"/>
    <w:rsid w:val="00D54F8D"/>
    <w:rsid w:val="00D570EF"/>
    <w:rsid w:val="00D65141"/>
    <w:rsid w:val="00D654F0"/>
    <w:rsid w:val="00D666BD"/>
    <w:rsid w:val="00D71FBB"/>
    <w:rsid w:val="00D74EDF"/>
    <w:rsid w:val="00D761A9"/>
    <w:rsid w:val="00D77C4E"/>
    <w:rsid w:val="00D808E2"/>
    <w:rsid w:val="00D815FA"/>
    <w:rsid w:val="00D82764"/>
    <w:rsid w:val="00D840D0"/>
    <w:rsid w:val="00D844D3"/>
    <w:rsid w:val="00D86A88"/>
    <w:rsid w:val="00D91F49"/>
    <w:rsid w:val="00D923AA"/>
    <w:rsid w:val="00D92869"/>
    <w:rsid w:val="00D92EE0"/>
    <w:rsid w:val="00D97D89"/>
    <w:rsid w:val="00DA2E8D"/>
    <w:rsid w:val="00DA38AD"/>
    <w:rsid w:val="00DA3DFE"/>
    <w:rsid w:val="00DA3F77"/>
    <w:rsid w:val="00DA50DB"/>
    <w:rsid w:val="00DA6878"/>
    <w:rsid w:val="00DB1224"/>
    <w:rsid w:val="00DB3CAD"/>
    <w:rsid w:val="00DB4D65"/>
    <w:rsid w:val="00DC0D65"/>
    <w:rsid w:val="00DD1EFF"/>
    <w:rsid w:val="00DD7C7B"/>
    <w:rsid w:val="00DD7CEC"/>
    <w:rsid w:val="00DF4701"/>
    <w:rsid w:val="00DF72E4"/>
    <w:rsid w:val="00DF7CC9"/>
    <w:rsid w:val="00E0672B"/>
    <w:rsid w:val="00E14FCF"/>
    <w:rsid w:val="00E16269"/>
    <w:rsid w:val="00E2678C"/>
    <w:rsid w:val="00E338E0"/>
    <w:rsid w:val="00E340AD"/>
    <w:rsid w:val="00E41418"/>
    <w:rsid w:val="00E422E0"/>
    <w:rsid w:val="00E427B5"/>
    <w:rsid w:val="00E45A6C"/>
    <w:rsid w:val="00E4613A"/>
    <w:rsid w:val="00E47247"/>
    <w:rsid w:val="00E511C8"/>
    <w:rsid w:val="00E5529B"/>
    <w:rsid w:val="00E558D9"/>
    <w:rsid w:val="00E57271"/>
    <w:rsid w:val="00E62C59"/>
    <w:rsid w:val="00E6477F"/>
    <w:rsid w:val="00E80A28"/>
    <w:rsid w:val="00E80EE4"/>
    <w:rsid w:val="00E82837"/>
    <w:rsid w:val="00E878A2"/>
    <w:rsid w:val="00E90490"/>
    <w:rsid w:val="00E93204"/>
    <w:rsid w:val="00EA33D6"/>
    <w:rsid w:val="00EA5F42"/>
    <w:rsid w:val="00EA7817"/>
    <w:rsid w:val="00EB0E97"/>
    <w:rsid w:val="00EB1B27"/>
    <w:rsid w:val="00EB1E93"/>
    <w:rsid w:val="00EC0E0F"/>
    <w:rsid w:val="00ED768E"/>
    <w:rsid w:val="00EE3A84"/>
    <w:rsid w:val="00EE75A8"/>
    <w:rsid w:val="00EE7E82"/>
    <w:rsid w:val="00EF59F1"/>
    <w:rsid w:val="00EF5ABD"/>
    <w:rsid w:val="00F0204A"/>
    <w:rsid w:val="00F02BCD"/>
    <w:rsid w:val="00F129A3"/>
    <w:rsid w:val="00F21A5C"/>
    <w:rsid w:val="00F265A2"/>
    <w:rsid w:val="00F268F3"/>
    <w:rsid w:val="00F31006"/>
    <w:rsid w:val="00F3481B"/>
    <w:rsid w:val="00F424F7"/>
    <w:rsid w:val="00F42F24"/>
    <w:rsid w:val="00F439BE"/>
    <w:rsid w:val="00F456D4"/>
    <w:rsid w:val="00F47A41"/>
    <w:rsid w:val="00F535C1"/>
    <w:rsid w:val="00F53B65"/>
    <w:rsid w:val="00F54287"/>
    <w:rsid w:val="00F56AC1"/>
    <w:rsid w:val="00F61537"/>
    <w:rsid w:val="00F635AB"/>
    <w:rsid w:val="00F70F22"/>
    <w:rsid w:val="00F73A91"/>
    <w:rsid w:val="00F76E5C"/>
    <w:rsid w:val="00F776CE"/>
    <w:rsid w:val="00F77F3F"/>
    <w:rsid w:val="00F85112"/>
    <w:rsid w:val="00F86E79"/>
    <w:rsid w:val="00F91148"/>
    <w:rsid w:val="00F9251E"/>
    <w:rsid w:val="00F932BC"/>
    <w:rsid w:val="00FA4B74"/>
    <w:rsid w:val="00FA5B20"/>
    <w:rsid w:val="00FB58C2"/>
    <w:rsid w:val="00FC2A5C"/>
    <w:rsid w:val="00FC644E"/>
    <w:rsid w:val="00FC68BD"/>
    <w:rsid w:val="00FD039F"/>
    <w:rsid w:val="00FD0643"/>
    <w:rsid w:val="00FD1E2D"/>
    <w:rsid w:val="00FE17FF"/>
    <w:rsid w:val="00FE6103"/>
    <w:rsid w:val="00FE7490"/>
    <w:rsid w:val="00FF1884"/>
    <w:rsid w:val="00F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F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59014D"/>
    <w:pPr>
      <w:keepNext/>
      <w:numPr>
        <w:numId w:val="27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9014D"/>
    <w:pPr>
      <w:keepNext/>
      <w:numPr>
        <w:ilvl w:val="1"/>
        <w:numId w:val="27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9014D"/>
    <w:pPr>
      <w:keepNext/>
      <w:numPr>
        <w:ilvl w:val="3"/>
        <w:numId w:val="2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9014D"/>
    <w:pPr>
      <w:numPr>
        <w:ilvl w:val="5"/>
        <w:numId w:val="2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9014D"/>
    <w:pPr>
      <w:numPr>
        <w:ilvl w:val="6"/>
        <w:numId w:val="2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9014D"/>
    <w:pPr>
      <w:numPr>
        <w:ilvl w:val="7"/>
        <w:numId w:val="2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9014D"/>
    <w:pPr>
      <w:numPr>
        <w:ilvl w:val="8"/>
        <w:numId w:val="2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uiPriority w:val="59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59014D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9014D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9014D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9014D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9014D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9014D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9014D"/>
    <w:rPr>
      <w:rFonts w:ascii="Arial" w:eastAsia="Times New Roman" w:hAnsi="Arial"/>
      <w:b/>
      <w:i/>
      <w:sz w:val="18"/>
      <w:lang w:val="x-none" w:eastAsia="x-none"/>
    </w:rPr>
  </w:style>
  <w:style w:type="paragraph" w:customStyle="1" w:styleId="af3">
    <w:name w:val="Пункт"/>
    <w:basedOn w:val="a"/>
    <w:rsid w:val="00DA3DF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F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59014D"/>
    <w:pPr>
      <w:keepNext/>
      <w:numPr>
        <w:numId w:val="27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9014D"/>
    <w:pPr>
      <w:keepNext/>
      <w:numPr>
        <w:ilvl w:val="1"/>
        <w:numId w:val="27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9014D"/>
    <w:pPr>
      <w:keepNext/>
      <w:numPr>
        <w:ilvl w:val="3"/>
        <w:numId w:val="2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9014D"/>
    <w:pPr>
      <w:numPr>
        <w:ilvl w:val="5"/>
        <w:numId w:val="2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9014D"/>
    <w:pPr>
      <w:numPr>
        <w:ilvl w:val="6"/>
        <w:numId w:val="2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9014D"/>
    <w:pPr>
      <w:numPr>
        <w:ilvl w:val="7"/>
        <w:numId w:val="2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9014D"/>
    <w:pPr>
      <w:numPr>
        <w:ilvl w:val="8"/>
        <w:numId w:val="2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uiPriority w:val="59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59014D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9014D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9014D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9014D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9014D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9014D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9014D"/>
    <w:rPr>
      <w:rFonts w:ascii="Arial" w:eastAsia="Times New Roman" w:hAnsi="Arial"/>
      <w:b/>
      <w:i/>
      <w:sz w:val="18"/>
      <w:lang w:val="x-none" w:eastAsia="x-none"/>
    </w:rPr>
  </w:style>
  <w:style w:type="paragraph" w:customStyle="1" w:styleId="af3">
    <w:name w:val="Пункт"/>
    <w:basedOn w:val="a"/>
    <w:rsid w:val="00DA3DF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CE634C-268B-48D7-9164-F3E8F76F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16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374</cp:revision>
  <cp:lastPrinted>2018-11-23T14:16:00Z</cp:lastPrinted>
  <dcterms:created xsi:type="dcterms:W3CDTF">2017-10-04T13:25:00Z</dcterms:created>
  <dcterms:modified xsi:type="dcterms:W3CDTF">2018-11-23T16:33:00Z</dcterms:modified>
</cp:coreProperties>
</file>