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44FE6F5" w:rsidR="00547047" w:rsidRPr="00476C8D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F6141">
        <w:rPr>
          <w:rStyle w:val="a4"/>
          <w:i w:val="0"/>
          <w:color w:val="auto"/>
          <w:sz w:val="24"/>
          <w:szCs w:val="24"/>
        </w:rPr>
        <w:t xml:space="preserve"> № </w:t>
      </w:r>
      <w:r w:rsidR="008436E8">
        <w:rPr>
          <w:b/>
          <w:sz w:val="24"/>
          <w:szCs w:val="24"/>
        </w:rPr>
        <w:t>КФИ/ 1</w:t>
      </w:r>
      <w:r w:rsidR="008436E8" w:rsidRPr="00476C8D">
        <w:rPr>
          <w:b/>
          <w:sz w:val="24"/>
          <w:szCs w:val="24"/>
        </w:rPr>
        <w:t>-19</w:t>
      </w:r>
      <w:r w:rsidR="00152B51">
        <w:rPr>
          <w:b/>
          <w:sz w:val="24"/>
          <w:szCs w:val="24"/>
        </w:rPr>
        <w:t>-1</w:t>
      </w:r>
    </w:p>
    <w:p w14:paraId="54CD86BD" w14:textId="5A3BD273" w:rsidR="004F6141" w:rsidRDefault="00E427B5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4F6141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F6141">
        <w:rPr>
          <w:rStyle w:val="a4"/>
          <w:i w:val="0"/>
          <w:color w:val="auto"/>
          <w:szCs w:val="24"/>
        </w:rPr>
        <w:t>с заявками</w:t>
      </w:r>
      <w:r w:rsidR="00052527" w:rsidRPr="004F6141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F6141">
        <w:rPr>
          <w:rStyle w:val="a4"/>
          <w:i w:val="0"/>
          <w:color w:val="auto"/>
          <w:szCs w:val="24"/>
        </w:rPr>
        <w:t xml:space="preserve">в </w:t>
      </w:r>
      <w:r w:rsidR="00F17C45" w:rsidRPr="004F6141">
        <w:rPr>
          <w:rStyle w:val="a4"/>
          <w:i w:val="0"/>
          <w:color w:val="auto"/>
          <w:szCs w:val="24"/>
        </w:rPr>
        <w:t>за</w:t>
      </w:r>
      <w:r w:rsidR="00C518C8" w:rsidRPr="004F6141">
        <w:rPr>
          <w:rStyle w:val="a4"/>
          <w:i w:val="0"/>
          <w:color w:val="auto"/>
          <w:szCs w:val="24"/>
        </w:rPr>
        <w:t xml:space="preserve">просе </w:t>
      </w:r>
      <w:r w:rsidR="00B93ED8" w:rsidRPr="004F6141">
        <w:rPr>
          <w:rStyle w:val="a4"/>
          <w:i w:val="0"/>
          <w:color w:val="auto"/>
          <w:szCs w:val="24"/>
        </w:rPr>
        <w:t>ко</w:t>
      </w:r>
      <w:r w:rsidR="00945FD0" w:rsidRPr="004F6141">
        <w:rPr>
          <w:rStyle w:val="a4"/>
          <w:i w:val="0"/>
          <w:color w:val="auto"/>
          <w:szCs w:val="24"/>
        </w:rPr>
        <w:t>тировок на право заключения договора на оказание</w:t>
      </w:r>
      <w:proofErr w:type="gramEnd"/>
      <w:r w:rsidR="00945FD0" w:rsidRPr="004F6141">
        <w:rPr>
          <w:rStyle w:val="a4"/>
          <w:i w:val="0"/>
          <w:color w:val="auto"/>
          <w:szCs w:val="24"/>
        </w:rPr>
        <w:t xml:space="preserve"> </w:t>
      </w:r>
      <w:r w:rsidR="00476C8D">
        <w:rPr>
          <w:rStyle w:val="a4"/>
          <w:i w:val="0"/>
          <w:color w:val="auto"/>
          <w:szCs w:val="24"/>
        </w:rPr>
        <w:t>информационных услуг с использованием экземпляров Системы «</w:t>
      </w:r>
      <w:proofErr w:type="spellStart"/>
      <w:r w:rsidR="00476C8D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476C8D">
        <w:rPr>
          <w:rStyle w:val="a4"/>
          <w:i w:val="0"/>
          <w:color w:val="auto"/>
          <w:szCs w:val="24"/>
        </w:rPr>
        <w:t>»</w:t>
      </w:r>
      <w:r w:rsidR="00BB7C92" w:rsidRPr="004F6141">
        <w:rPr>
          <w:rStyle w:val="a4"/>
          <w:i w:val="0"/>
          <w:color w:val="auto"/>
          <w:szCs w:val="24"/>
        </w:rPr>
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4F6141">
        <w:rPr>
          <w:rStyle w:val="a4"/>
          <w:i w:val="0"/>
          <w:color w:val="auto"/>
          <w:szCs w:val="24"/>
        </w:rPr>
        <w:t>»</w:t>
      </w:r>
      <w:r w:rsidR="00BB7C92" w:rsidRPr="004F6141">
        <w:rPr>
          <w:rStyle w:val="a4"/>
          <w:i w:val="0"/>
          <w:color w:val="auto"/>
          <w:szCs w:val="24"/>
        </w:rPr>
        <w:t xml:space="preserve"> </w:t>
      </w:r>
    </w:p>
    <w:p w14:paraId="4779A6A9" w14:textId="321A37D0" w:rsidR="00BB7C92" w:rsidRPr="004F6141" w:rsidRDefault="00F4751A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>
        <w:rPr>
          <w:rStyle w:val="a4"/>
          <w:i w:val="0"/>
          <w:color w:val="auto"/>
          <w:szCs w:val="24"/>
        </w:rPr>
        <w:t>на период с 01 июля 2019 года по 31 декабря</w:t>
      </w:r>
      <w:r w:rsidR="00BB7C92" w:rsidRPr="004F6141">
        <w:rPr>
          <w:rStyle w:val="a4"/>
          <w:i w:val="0"/>
          <w:color w:val="auto"/>
          <w:szCs w:val="24"/>
        </w:rPr>
        <w:t xml:space="preserve"> 2019 года</w:t>
      </w:r>
    </w:p>
    <w:p w14:paraId="3E45A0A7" w14:textId="77777777" w:rsidR="00945FD0" w:rsidRPr="004F6141" w:rsidRDefault="00945FD0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</w:p>
    <w:p w14:paraId="7C5FA58D" w14:textId="0D87B095" w:rsidR="00BB1536" w:rsidRPr="004F6141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F6141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4F6141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E65D51F" w:rsidR="00D82764" w:rsidRPr="004F6141" w:rsidRDefault="00F4751A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45F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2019</w:t>
            </w:r>
            <w:r w:rsidR="00BB7C92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7E2F988" w14:textId="77777777" w:rsidR="00D82764" w:rsidRPr="004F6141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E2779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45195B9A" w:rsidR="00D119D6" w:rsidRPr="004F6141" w:rsidRDefault="002F1445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Заказчик: Общество с ограниченной ответственностью «ФРИИ ИНВЕСТ»</w:t>
      </w:r>
    </w:p>
    <w:bookmarkEnd w:id="0"/>
    <w:p w14:paraId="206F5F6E" w14:textId="377D9A1C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14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="002F1445">
        <w:rPr>
          <w:rFonts w:ascii="Times New Roman" w:hAnsi="Times New Roman" w:cs="Times New Roman"/>
          <w:sz w:val="24"/>
          <w:szCs w:val="24"/>
        </w:rPr>
        <w:t xml:space="preserve"> 101000</w:t>
      </w:r>
      <w:r w:rsidRPr="004F6141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2F1445">
        <w:rPr>
          <w:rFonts w:ascii="Times New Roman" w:hAnsi="Times New Roman" w:cs="Times New Roman"/>
          <w:sz w:val="24"/>
          <w:szCs w:val="24"/>
        </w:rPr>
        <w:t>Мясницкая, д. 13, стр. 18</w:t>
      </w:r>
      <w:proofErr w:type="gramEnd"/>
    </w:p>
    <w:p w14:paraId="6BACB37C" w14:textId="4378F3BC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14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F6141">
        <w:rPr>
          <w:rFonts w:ascii="Times New Roman" w:hAnsi="Times New Roman" w:cs="Times New Roman"/>
          <w:sz w:val="24"/>
          <w:szCs w:val="24"/>
        </w:rPr>
        <w:t>1000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ул. </w:t>
      </w:r>
      <w:r w:rsidR="002F1445">
        <w:rPr>
          <w:rFonts w:ascii="Times New Roman" w:hAnsi="Times New Roman" w:cs="Times New Roman"/>
          <w:sz w:val="24"/>
          <w:szCs w:val="24"/>
        </w:rPr>
        <w:t>Мясницкая, д.13, стр.18</w:t>
      </w:r>
      <w:proofErr w:type="gramEnd"/>
    </w:p>
    <w:p w14:paraId="5B6E828C" w14:textId="32F3FCA5" w:rsidR="00D119D6" w:rsidRPr="004F6141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BB7C92" w:rsidRPr="004F6141">
        <w:rPr>
          <w:rFonts w:ascii="Times New Roman" w:hAnsi="Times New Roman" w:cs="Times New Roman"/>
          <w:sz w:val="24"/>
          <w:szCs w:val="24"/>
        </w:rPr>
        <w:t>:</w:t>
      </w:r>
      <w:r w:rsidRPr="004F6141">
        <w:rPr>
          <w:rFonts w:ascii="Times New Roman" w:hAnsi="Times New Roman" w:cs="Times New Roman"/>
          <w:sz w:val="24"/>
          <w:szCs w:val="24"/>
        </w:rPr>
        <w:t xml:space="preserve"> +7 495 258 88 77</w:t>
      </w:r>
    </w:p>
    <w:p w14:paraId="3E803534" w14:textId="220DBF96" w:rsidR="00045382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2F1445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2C41A3" w14:textId="77777777" w:rsidR="003B6B0B" w:rsidRDefault="00D119D6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proofErr w:type="gramStart"/>
      <w:r w:rsidRPr="00FE2779">
        <w:rPr>
          <w:b/>
          <w:szCs w:val="24"/>
        </w:rPr>
        <w:t xml:space="preserve">Извещение о проведении </w:t>
      </w:r>
      <w:r w:rsidR="00945FD0" w:rsidRPr="00FE2779">
        <w:rPr>
          <w:b/>
          <w:szCs w:val="24"/>
        </w:rPr>
        <w:t xml:space="preserve">запроса котировок </w:t>
      </w:r>
      <w:r w:rsidR="00945FD0" w:rsidRPr="00FE2779">
        <w:rPr>
          <w:szCs w:val="24"/>
        </w:rPr>
        <w:t xml:space="preserve">на право заключения договора на оказание </w:t>
      </w:r>
      <w:r w:rsidR="001B1008">
        <w:rPr>
          <w:szCs w:val="24"/>
        </w:rPr>
        <w:t xml:space="preserve">информационных </w:t>
      </w:r>
      <w:r w:rsidR="00BB7C92" w:rsidRPr="00FE2779">
        <w:rPr>
          <w:szCs w:val="24"/>
        </w:rPr>
        <w:t xml:space="preserve">услуг </w:t>
      </w:r>
      <w:r w:rsidR="001B1008">
        <w:rPr>
          <w:szCs w:val="24"/>
        </w:rPr>
        <w:t xml:space="preserve">с использованием </w:t>
      </w:r>
      <w:r w:rsidR="00BB7C92" w:rsidRPr="00FE2779">
        <w:rPr>
          <w:szCs w:val="24"/>
        </w:rPr>
        <w:t xml:space="preserve"> экземпляров Систем «</w:t>
      </w:r>
      <w:proofErr w:type="spellStart"/>
      <w:r w:rsidR="00BB7C92" w:rsidRPr="00FE2779">
        <w:rPr>
          <w:szCs w:val="24"/>
        </w:rPr>
        <w:t>КонсультантПлюс</w:t>
      </w:r>
      <w:proofErr w:type="spellEnd"/>
      <w:r w:rsidR="00BB7C92" w:rsidRPr="00FE2779">
        <w:rPr>
          <w:szCs w:val="24"/>
        </w:rPr>
        <w:t>» на основе специального</w:t>
      </w:r>
      <w:r w:rsidR="00BB7C92" w:rsidRPr="004F6141">
        <w:rPr>
          <w:szCs w:val="24"/>
        </w:rPr>
        <w:t xml:space="preserve">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szCs w:val="24"/>
        </w:rPr>
        <w:t>КонсультантПлюс</w:t>
      </w:r>
      <w:proofErr w:type="spellEnd"/>
      <w:r w:rsidR="004F6141">
        <w:rPr>
          <w:szCs w:val="24"/>
        </w:rPr>
        <w:t>»</w:t>
      </w:r>
      <w:r w:rsidR="001B1008">
        <w:rPr>
          <w:szCs w:val="24"/>
        </w:rPr>
        <w:t xml:space="preserve"> на период с 01 июля 2019 года по 31 декабря </w:t>
      </w:r>
      <w:r w:rsidR="00BB7C92" w:rsidRPr="004F6141">
        <w:rPr>
          <w:szCs w:val="24"/>
        </w:rPr>
        <w:t xml:space="preserve"> 2019 года  было опубликовано на сайте Заказчика </w:t>
      </w:r>
      <w:hyperlink r:id="rId8" w:history="1">
        <w:r w:rsidR="003C3E82" w:rsidRPr="00CE7069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BB7C92" w:rsidRPr="00CE7069">
        <w:rPr>
          <w:szCs w:val="24"/>
        </w:rPr>
        <w:t>.</w:t>
      </w:r>
      <w:proofErr w:type="gramEnd"/>
    </w:p>
    <w:p w14:paraId="19224F6F" w14:textId="7FDB9D54" w:rsidR="00BB7C92" w:rsidRPr="004F6141" w:rsidRDefault="00CE7069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 Дата начала подачи заявок: 24 июня 2019г. Дата окончания подачи заявок -  26 июня 2019</w:t>
      </w:r>
      <w:r w:rsidR="00AD2FBB">
        <w:rPr>
          <w:szCs w:val="24"/>
        </w:rPr>
        <w:t xml:space="preserve"> </w:t>
      </w:r>
      <w:r>
        <w:rPr>
          <w:szCs w:val="24"/>
        </w:rPr>
        <w:t xml:space="preserve">г. </w:t>
      </w:r>
    </w:p>
    <w:p w14:paraId="508C33F4" w14:textId="77777777" w:rsidR="00BB7C92" w:rsidRPr="004F6141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DB6DD86" w14:textId="46C9B5B0" w:rsidR="00BB7C92" w:rsidRPr="004F6141" w:rsidRDefault="0049794C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>Предмет договора</w:t>
      </w:r>
      <w:r w:rsidR="005E10CC" w:rsidRPr="00FE2779">
        <w:rPr>
          <w:b/>
          <w:szCs w:val="24"/>
        </w:rPr>
        <w:t xml:space="preserve"> </w:t>
      </w:r>
      <w:r w:rsidR="00945FD0" w:rsidRPr="00FE2779">
        <w:rPr>
          <w:b/>
          <w:szCs w:val="24"/>
        </w:rPr>
        <w:t xml:space="preserve">- </w:t>
      </w:r>
      <w:r w:rsidR="00BB7C92" w:rsidRPr="00FE2779">
        <w:rPr>
          <w:szCs w:val="24"/>
        </w:rPr>
        <w:t xml:space="preserve">оказание </w:t>
      </w:r>
      <w:r w:rsidR="003B6B0B">
        <w:rPr>
          <w:szCs w:val="24"/>
        </w:rPr>
        <w:t xml:space="preserve">информационных </w:t>
      </w:r>
      <w:r w:rsidR="001B3ED4">
        <w:rPr>
          <w:szCs w:val="24"/>
        </w:rPr>
        <w:t>услуг</w:t>
      </w:r>
      <w:r w:rsidR="00BB7C92" w:rsidRPr="00FE2779">
        <w:rPr>
          <w:szCs w:val="24"/>
        </w:rPr>
        <w:t xml:space="preserve"> с использованием экземпляров Систем «</w:t>
      </w:r>
      <w:proofErr w:type="spellStart"/>
      <w:r w:rsidR="00BB7C92" w:rsidRPr="00FE2779">
        <w:rPr>
          <w:szCs w:val="24"/>
        </w:rPr>
        <w:t>КонсультантПлюс</w:t>
      </w:r>
      <w:proofErr w:type="spellEnd"/>
      <w:r w:rsidR="00BB7C92" w:rsidRPr="00FE2779">
        <w:rPr>
          <w:szCs w:val="24"/>
        </w:rPr>
        <w:t>» на основе специального лицензионного программного</w:t>
      </w:r>
      <w:r w:rsidR="00BB7C92" w:rsidRPr="004F6141">
        <w:rPr>
          <w:szCs w:val="24"/>
        </w:rPr>
        <w:t xml:space="preserve">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szCs w:val="24"/>
        </w:rPr>
        <w:t>Консульта</w:t>
      </w:r>
      <w:r w:rsidR="000E0B56">
        <w:rPr>
          <w:szCs w:val="24"/>
        </w:rPr>
        <w:t>нтПлюс</w:t>
      </w:r>
      <w:proofErr w:type="spellEnd"/>
      <w:r w:rsidR="000E0B56">
        <w:rPr>
          <w:szCs w:val="24"/>
        </w:rPr>
        <w:t>» на период с 01 июля 2019 года по 31 декабря</w:t>
      </w:r>
      <w:r w:rsidR="00BB7C92" w:rsidRPr="004F6141">
        <w:rPr>
          <w:szCs w:val="24"/>
        </w:rPr>
        <w:t xml:space="preserve"> 2019 года.  </w:t>
      </w:r>
    </w:p>
    <w:p w14:paraId="2953791C" w14:textId="77777777" w:rsidR="00945FD0" w:rsidRPr="004F6141" w:rsidRDefault="00945FD0" w:rsidP="004F6141">
      <w:pPr>
        <w:pStyle w:val="a7"/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</w:p>
    <w:p w14:paraId="2F30C6B3" w14:textId="43EDF149" w:rsidR="00945FD0" w:rsidRPr="004F6141" w:rsidRDefault="00005126" w:rsidP="004F6141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 w:rsidRPr="00FE2779">
        <w:rPr>
          <w:rFonts w:ascii="Times New Roman" w:hAnsi="Times New Roman" w:cs="Times New Roman"/>
          <w:b/>
          <w:sz w:val="24"/>
          <w:szCs w:val="24"/>
        </w:rPr>
        <w:t xml:space="preserve"> составляет – </w:t>
      </w:r>
      <w:r w:rsidR="002C69F4" w:rsidRPr="00390D8C">
        <w:rPr>
          <w:rFonts w:ascii="Times New Roman" w:hAnsi="Times New Roman" w:cs="Times New Roman"/>
          <w:b/>
          <w:sz w:val="24"/>
          <w:szCs w:val="24"/>
        </w:rPr>
        <w:t>585 670,00</w:t>
      </w:r>
      <w:r w:rsidR="00945FD0" w:rsidRPr="00FE2779">
        <w:rPr>
          <w:rFonts w:ascii="Times New Roman" w:hAnsi="Times New Roman" w:cs="Times New Roman"/>
          <w:sz w:val="24"/>
          <w:szCs w:val="24"/>
        </w:rPr>
        <w:t xml:space="preserve"> (</w:t>
      </w:r>
      <w:r w:rsidR="002C69F4">
        <w:rPr>
          <w:rFonts w:ascii="Times New Roman" w:hAnsi="Times New Roman" w:cs="Times New Roman"/>
          <w:sz w:val="24"/>
          <w:szCs w:val="24"/>
        </w:rPr>
        <w:t>Пятьсот восемьдесят пять тысяч шестьсот семьдесят) рублей, 00 коп.</w:t>
      </w:r>
      <w:r w:rsidR="00BB7C92" w:rsidRPr="00FE2779">
        <w:rPr>
          <w:rFonts w:ascii="Times New Roman" w:hAnsi="Times New Roman" w:cs="Times New Roman"/>
          <w:sz w:val="24"/>
          <w:szCs w:val="24"/>
        </w:rPr>
        <w:t xml:space="preserve"> </w:t>
      </w:r>
      <w:r w:rsidR="00945FD0" w:rsidRPr="00FE2779">
        <w:rPr>
          <w:rFonts w:ascii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вознаграждение Исполнителя.</w:t>
      </w:r>
    </w:p>
    <w:p w14:paraId="530D6DF8" w14:textId="77777777" w:rsidR="00945FD0" w:rsidRPr="004F6141" w:rsidRDefault="00945FD0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F6141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680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333680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01CD83C3" w:rsidR="0049794C" w:rsidRPr="004F6141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AD3E61">
        <w:rPr>
          <w:rFonts w:ascii="Times New Roman" w:hAnsi="Times New Roman" w:cs="Times New Roman"/>
          <w:sz w:val="24"/>
          <w:szCs w:val="24"/>
        </w:rPr>
        <w:t xml:space="preserve"> 1 (один) 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конверт </w:t>
      </w:r>
      <w:r w:rsidR="00EE1678"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AD3E61">
        <w:rPr>
          <w:rFonts w:ascii="Times New Roman" w:hAnsi="Times New Roman" w:cs="Times New Roman"/>
          <w:sz w:val="24"/>
          <w:szCs w:val="24"/>
        </w:rPr>
        <w:t>ой</w:t>
      </w:r>
      <w:bookmarkStart w:id="1" w:name="_GoBack"/>
      <w:bookmarkEnd w:id="1"/>
      <w:r w:rsidRPr="004F6141">
        <w:rPr>
          <w:rFonts w:ascii="Times New Roman" w:hAnsi="Times New Roman" w:cs="Times New Roman"/>
          <w:sz w:val="24"/>
          <w:szCs w:val="24"/>
        </w:rPr>
        <w:t>.</w:t>
      </w:r>
      <w:r w:rsidR="00B130D5" w:rsidRPr="004F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6B40CFBF" w:rsidR="00945FD0" w:rsidRPr="004F6141" w:rsidRDefault="005E10CC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Вскрытие конверт</w:t>
      </w:r>
      <w:r w:rsidR="00AD3E61">
        <w:rPr>
          <w:rFonts w:ascii="Times New Roman" w:hAnsi="Times New Roman" w:cs="Times New Roman"/>
          <w:sz w:val="24"/>
          <w:szCs w:val="24"/>
        </w:rPr>
        <w:t>а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заявкой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 w:rsidR="00F2788A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proofErr w:type="spellStart"/>
      <w:r w:rsidR="00F2788A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045382" w:rsidRPr="004F6141">
        <w:rPr>
          <w:rFonts w:ascii="Times New Roman" w:hAnsi="Times New Roman" w:cs="Times New Roman"/>
          <w:sz w:val="24"/>
          <w:szCs w:val="24"/>
        </w:rPr>
        <w:t xml:space="preserve">, </w:t>
      </w:r>
      <w:r w:rsidR="00F2788A">
        <w:rPr>
          <w:rFonts w:ascii="Times New Roman" w:hAnsi="Times New Roman" w:cs="Times New Roman"/>
          <w:sz w:val="24"/>
          <w:szCs w:val="24"/>
        </w:rPr>
        <w:t>26 июня 2019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732A3AB7" w:rsidR="005E10CC" w:rsidRPr="004F6141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F6141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F6141">
        <w:rPr>
          <w:rFonts w:ascii="Times New Roman" w:hAnsi="Times New Roman" w:cs="Times New Roman"/>
          <w:sz w:val="24"/>
          <w:szCs w:val="24"/>
        </w:rPr>
        <w:t>1</w:t>
      </w:r>
      <w:r w:rsidR="00B8732E">
        <w:rPr>
          <w:rFonts w:ascii="Times New Roman" w:hAnsi="Times New Roman" w:cs="Times New Roman"/>
          <w:sz w:val="24"/>
          <w:szCs w:val="24"/>
        </w:rPr>
        <w:t>5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="00E427B5" w:rsidRPr="004F6141">
        <w:rPr>
          <w:rFonts w:ascii="Times New Roman" w:hAnsi="Times New Roman" w:cs="Times New Roman"/>
          <w:sz w:val="24"/>
          <w:szCs w:val="24"/>
        </w:rPr>
        <w:t>часов</w:t>
      </w:r>
      <w:r w:rsidR="00BB1536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B8732E">
        <w:rPr>
          <w:rFonts w:ascii="Times New Roman" w:hAnsi="Times New Roman" w:cs="Times New Roman"/>
          <w:sz w:val="24"/>
          <w:szCs w:val="24"/>
        </w:rPr>
        <w:t>3</w:t>
      </w:r>
      <w:r w:rsidR="00AD3E61">
        <w:rPr>
          <w:rFonts w:ascii="Times New Roman" w:hAnsi="Times New Roman" w:cs="Times New Roman"/>
          <w:sz w:val="24"/>
          <w:szCs w:val="24"/>
        </w:rPr>
        <w:t>0</w:t>
      </w:r>
      <w:r w:rsidR="00B56CCC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F6141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F6141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AD3E61">
        <w:rPr>
          <w:rFonts w:ascii="Times New Roman" w:hAnsi="Times New Roman" w:cs="Times New Roman"/>
          <w:sz w:val="24"/>
          <w:szCs w:val="24"/>
        </w:rPr>
        <w:t>6</w:t>
      </w:r>
      <w:r w:rsidR="00816511"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D3E61">
        <w:rPr>
          <w:rFonts w:ascii="Times New Roman" w:hAnsi="Times New Roman" w:cs="Times New Roman"/>
          <w:sz w:val="24"/>
          <w:szCs w:val="24"/>
        </w:rPr>
        <w:t>1</w:t>
      </w:r>
      <w:r w:rsidR="00945FD0" w:rsidRPr="004F6141">
        <w:rPr>
          <w:rFonts w:ascii="Times New Roman" w:hAnsi="Times New Roman" w:cs="Times New Roman"/>
          <w:sz w:val="24"/>
          <w:szCs w:val="24"/>
        </w:rPr>
        <w:t>5</w:t>
      </w:r>
      <w:r w:rsidR="00CA5D6D"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A86B7D" w14:textId="77777777" w:rsidR="00DA45B2" w:rsidRPr="00DA45B2" w:rsidRDefault="00DA45B2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B2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</w:p>
    <w:p w14:paraId="39EE74C7" w14:textId="07309C31" w:rsidR="00D119D6" w:rsidRPr="004F6141" w:rsidRDefault="005E10CC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ов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ами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F6141">
        <w:rPr>
          <w:rFonts w:ascii="Times New Roman" w:hAnsi="Times New Roman" w:cs="Times New Roman"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F6141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F6141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Члены </w:t>
      </w:r>
      <w:r w:rsidR="00747A33" w:rsidRPr="004F6141">
        <w:rPr>
          <w:sz w:val="24"/>
          <w:szCs w:val="24"/>
        </w:rPr>
        <w:t>Комиссии</w:t>
      </w:r>
      <w:r w:rsidRPr="004F6141">
        <w:rPr>
          <w:sz w:val="24"/>
          <w:szCs w:val="24"/>
        </w:rPr>
        <w:t>:</w:t>
      </w:r>
    </w:p>
    <w:p w14:paraId="1DDD26D3" w14:textId="2A79A0F7" w:rsidR="006A68BD" w:rsidRDefault="00010AD8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 Ивановна</w:t>
      </w:r>
    </w:p>
    <w:p w14:paraId="6361D53D" w14:textId="53FD71DD" w:rsidR="00747A33" w:rsidRPr="004F6141" w:rsidRDefault="00010AD8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Крылова Елена Константиновна</w:t>
      </w:r>
    </w:p>
    <w:p w14:paraId="4C70D312" w14:textId="49B66657" w:rsidR="00005126" w:rsidRPr="004F6141" w:rsidRDefault="00010AD8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</w:p>
    <w:p w14:paraId="10A9BC5A" w14:textId="24AF2926" w:rsidR="00D119D6" w:rsidRPr="004F6141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Всего присутствовало</w:t>
      </w:r>
      <w:r w:rsidR="00662C40">
        <w:rPr>
          <w:sz w:val="24"/>
          <w:szCs w:val="24"/>
        </w:rPr>
        <w:t xml:space="preserve"> три</w:t>
      </w:r>
      <w:r w:rsidR="00D53593" w:rsidRPr="004F6141">
        <w:rPr>
          <w:sz w:val="24"/>
          <w:szCs w:val="24"/>
        </w:rPr>
        <w:t xml:space="preserve"> </w:t>
      </w:r>
      <w:r w:rsidR="00662C40">
        <w:rPr>
          <w:sz w:val="24"/>
          <w:szCs w:val="24"/>
        </w:rPr>
        <w:t>члена</w:t>
      </w:r>
      <w:r w:rsidRPr="004F6141">
        <w:rPr>
          <w:sz w:val="24"/>
          <w:szCs w:val="24"/>
        </w:rPr>
        <w:t xml:space="preserve"> </w:t>
      </w:r>
      <w:r w:rsidR="00265D81"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 xml:space="preserve">, </w:t>
      </w:r>
      <w:r w:rsidR="00816511" w:rsidRPr="004F6141">
        <w:rPr>
          <w:sz w:val="24"/>
          <w:szCs w:val="24"/>
        </w:rPr>
        <w:t>кворум имеется, з</w:t>
      </w:r>
      <w:r w:rsidRPr="004F6141">
        <w:rPr>
          <w:sz w:val="24"/>
          <w:szCs w:val="24"/>
        </w:rPr>
        <w:t>аседание правомочно.</w:t>
      </w:r>
    </w:p>
    <w:p w14:paraId="388B08E2" w14:textId="77777777" w:rsidR="00945FD0" w:rsidRPr="004F6141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26A9CC93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>присутствовали представители участник</w:t>
      </w:r>
      <w:r w:rsidR="00AD3E6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48E0A868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2B7C70" w14:textId="74ECEB97" w:rsidR="00045382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223118" w:rsidRPr="004F6141">
        <w:rPr>
          <w:rFonts w:ascii="Times New Roman" w:hAnsi="Times New Roman" w:cs="Times New Roman"/>
          <w:sz w:val="24"/>
          <w:szCs w:val="24"/>
        </w:rPr>
        <w:t>ы</w:t>
      </w:r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 xml:space="preserve">ами </w:t>
      </w:r>
      <w:r w:rsidRPr="004F6141">
        <w:rPr>
          <w:rFonts w:ascii="Times New Roman" w:hAnsi="Times New Roman" w:cs="Times New Roman"/>
          <w:sz w:val="24"/>
          <w:szCs w:val="24"/>
        </w:rPr>
        <w:t>на участие в закупке зарегистрирован</w:t>
      </w:r>
      <w:r w:rsidR="00223118" w:rsidRPr="004F6141">
        <w:rPr>
          <w:rFonts w:ascii="Times New Roman" w:hAnsi="Times New Roman" w:cs="Times New Roman"/>
          <w:sz w:val="24"/>
          <w:szCs w:val="24"/>
        </w:rPr>
        <w:t>ы</w:t>
      </w:r>
      <w:r w:rsidRPr="004F6141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8B6C0E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8B6C0E">
        <w:rPr>
          <w:rFonts w:ascii="Times New Roman" w:hAnsi="Times New Roman" w:cs="Times New Roman"/>
          <w:sz w:val="24"/>
          <w:szCs w:val="24"/>
        </w:rPr>
        <w:t xml:space="preserve"> в закупке (П</w:t>
      </w:r>
      <w:r w:rsidRPr="004F6141">
        <w:rPr>
          <w:rFonts w:ascii="Times New Roman" w:hAnsi="Times New Roman" w:cs="Times New Roman"/>
          <w:sz w:val="24"/>
          <w:szCs w:val="24"/>
        </w:rPr>
        <w:t>риложение № 1 к настоящему Протоколу)</w:t>
      </w:r>
      <w:r w:rsidR="00045382" w:rsidRPr="004F6141">
        <w:rPr>
          <w:rFonts w:ascii="Times New Roman" w:hAnsi="Times New Roman" w:cs="Times New Roman"/>
          <w:sz w:val="24"/>
          <w:szCs w:val="24"/>
        </w:rPr>
        <w:t>.</w:t>
      </w:r>
    </w:p>
    <w:p w14:paraId="6B15821E" w14:textId="77777777" w:rsidR="00223118" w:rsidRPr="004F6141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A031A9" w14:textId="538E367D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F614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ами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была занесена в таблицу №1:</w:t>
      </w:r>
    </w:p>
    <w:p w14:paraId="276EA444" w14:textId="77777777" w:rsidR="00223118" w:rsidRPr="004F6141" w:rsidRDefault="00223118" w:rsidP="004F6141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F6141" w:rsidRDefault="0041214A" w:rsidP="004F6141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FE2779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3DCC9BFE" w:rsidR="00F54499" w:rsidRPr="00FE2779" w:rsidRDefault="00D546FB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1379C"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кционерное общество «ТЛС-ГРУП»</w:t>
            </w:r>
          </w:p>
        </w:tc>
      </w:tr>
      <w:tr w:rsidR="00F54499" w:rsidRPr="004F6141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4F6141" w:rsidRDefault="00005126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4F6141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62DC44D3" w:rsidR="00F54499" w:rsidRPr="004F6141" w:rsidRDefault="00D546FB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 2019 года в 17 часов 0</w:t>
            </w:r>
            <w:r w:rsidR="001F1409">
              <w:rPr>
                <w:rFonts w:ascii="Times New Roman" w:hAnsi="Times New Roman" w:cs="Times New Roman"/>
                <w:sz w:val="24"/>
                <w:szCs w:val="24"/>
              </w:rPr>
              <w:t>0 минут (</w:t>
            </w:r>
            <w:proofErr w:type="spellStart"/>
            <w:proofErr w:type="gramStart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4F6141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099EE268" w:rsidR="00F54499" w:rsidRPr="004F6141" w:rsidRDefault="0011379C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105082, г. Москва, ул. Фридриха Энгельса, д.75, стр.21</w:t>
            </w:r>
            <w:r w:rsidR="00AA5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./ком</w:t>
            </w:r>
            <w:proofErr w:type="gramStart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A5C57">
              <w:rPr>
                <w:rFonts w:ascii="Times New Roman" w:hAnsi="Times New Roman" w:cs="Times New Roman"/>
                <w:sz w:val="24"/>
                <w:szCs w:val="24"/>
              </w:rPr>
              <w:t>ф. 8/15/801</w:t>
            </w:r>
            <w:r w:rsidR="003E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499" w:rsidRPr="004F6141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4F6141" w:rsidRDefault="00F54499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11379C"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47EF4" w14:textId="4AA0EC1B" w:rsidR="00F54499" w:rsidRPr="004F6141" w:rsidRDefault="00911D03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Котировочная з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EB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DA4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DA4BE1">
              <w:rPr>
                <w:rFonts w:ascii="Times New Roman" w:hAnsi="Times New Roman" w:cs="Times New Roman"/>
                <w:sz w:val="24"/>
                <w:szCs w:val="24"/>
              </w:rPr>
              <w:t>, исх.№ 343/ДИО от 24.06.2019</w:t>
            </w:r>
            <w:r w:rsidR="00AD3E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4FBBE7" w14:textId="26E21E03" w:rsidR="00AD3E61" w:rsidRDefault="00AD3E61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том, что сделка не является крупной</w:t>
            </w:r>
            <w:r>
              <w:t xml:space="preserve"> </w:t>
            </w: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и сделкой с заинтересованностью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1 л.;</w:t>
            </w:r>
          </w:p>
          <w:p w14:paraId="79BFAFF6" w14:textId="5E491418" w:rsidR="005618ED" w:rsidRDefault="005618ED" w:rsidP="005618ED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 единым требованиям – на 1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C3C8D06" w14:textId="38ADBB9B" w:rsidR="005618ED" w:rsidRPr="005618ED" w:rsidRDefault="005618ED" w:rsidP="005618ED">
            <w:pPr>
              <w:pStyle w:val="a7"/>
              <w:numPr>
                <w:ilvl w:val="0"/>
                <w:numId w:val="13"/>
              </w:numPr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8ED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на 1 л.</w:t>
            </w:r>
          </w:p>
          <w:p w14:paraId="32EE3341" w14:textId="73C50261" w:rsidR="005618ED" w:rsidRDefault="005618ED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об удостоверении факта принятия решения органом управления ЮЛ и о составе участников органа, присутствовавших при принятии – 1 л.</w:t>
            </w:r>
          </w:p>
          <w:p w14:paraId="1C7E764C" w14:textId="6875F868" w:rsidR="00532240" w:rsidRDefault="00532240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Протокола собрания акционеров о продлении полномочий руководителя от 20.06.2018г. – 4л.</w:t>
            </w:r>
          </w:p>
          <w:p w14:paraId="647459F7" w14:textId="77777777" w:rsidR="004266F4" w:rsidRDefault="004266F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протокола от 5.10.1999г.- 2л.</w:t>
            </w:r>
          </w:p>
          <w:p w14:paraId="5EAC491F" w14:textId="28FA86FF" w:rsidR="004266F4" w:rsidRDefault="004266F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протокола от 18 декабря 2008г. – 1л.</w:t>
            </w:r>
          </w:p>
          <w:p w14:paraId="38FDB51A" w14:textId="663DC16D" w:rsidR="006E2154" w:rsidRDefault="006E215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 №22 от 01.01.2019г. Васильевой Н.С. – 1л.</w:t>
            </w:r>
          </w:p>
          <w:p w14:paraId="6A326816" w14:textId="5880638B" w:rsidR="006E2154" w:rsidRDefault="006E215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(нотариальная копия) – 5л.</w:t>
            </w:r>
          </w:p>
          <w:p w14:paraId="5077AF86" w14:textId="77777777" w:rsidR="006E2154" w:rsidRDefault="006E215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 АО-12л.</w:t>
            </w:r>
          </w:p>
          <w:p w14:paraId="77681C86" w14:textId="1F608EE5" w:rsidR="006E2154" w:rsidRDefault="006E215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 сер. ЛЛ №001441 – 1л.</w:t>
            </w:r>
          </w:p>
          <w:p w14:paraId="5656B437" w14:textId="77777777" w:rsidR="006E2154" w:rsidRDefault="006E215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постановке на учет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органе-1л.</w:t>
            </w:r>
          </w:p>
          <w:p w14:paraId="306448DA" w14:textId="608FD868" w:rsidR="006E2154" w:rsidRDefault="006E215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листа записи ЕГРЮЛ о регистрации изменений от 13.07.2018г.-2л.</w:t>
            </w:r>
          </w:p>
          <w:p w14:paraId="096E07B1" w14:textId="263E032A" w:rsidR="006E2154" w:rsidRDefault="006E215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листа записи ЕГРЮЛ от 18 июля 2018г. об исправлении технических ошибок – 1л.</w:t>
            </w:r>
          </w:p>
          <w:p w14:paraId="340C18E2" w14:textId="2435589A" w:rsidR="006E2154" w:rsidRDefault="006E215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 о подтверждении права АО ТЛС-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распространение и информационное обслуживание программных продуктов семейства КонсультантПлюс</w:t>
            </w:r>
            <w:r w:rsidR="00DF5EBD">
              <w:rPr>
                <w:rFonts w:ascii="Times New Roman" w:hAnsi="Times New Roman" w:cs="Times New Roman"/>
                <w:sz w:val="24"/>
                <w:szCs w:val="24"/>
              </w:rPr>
              <w:t>-1л.</w:t>
            </w:r>
          </w:p>
          <w:p w14:paraId="340D0DE5" w14:textId="4E55F9FB" w:rsidR="00DF5EBD" w:rsidRDefault="00DF5EBD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Лицензионное соглашение </w:t>
            </w:r>
            <w:r w:rsidR="00CC5D21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proofErr w:type="gramStart"/>
            <w:r w:rsidR="00CC5D21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="00CC5D21">
              <w:rPr>
                <w:rFonts w:ascii="Times New Roman" w:hAnsi="Times New Roman" w:cs="Times New Roman"/>
                <w:sz w:val="24"/>
                <w:szCs w:val="24"/>
              </w:rPr>
              <w:t xml:space="preserve"> НПО «ВМЦ-КЦ» и АО «ТЛС-</w:t>
            </w:r>
            <w:proofErr w:type="spellStart"/>
            <w:r w:rsidR="00CC5D21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="00CC5D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21A8A">
              <w:rPr>
                <w:rFonts w:ascii="Times New Roman" w:hAnsi="Times New Roman" w:cs="Times New Roman"/>
                <w:sz w:val="24"/>
                <w:szCs w:val="24"/>
              </w:rPr>
              <w:t xml:space="preserve">№60/КЛ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выдаче комплексной лицензии от 01.01.2019г.</w:t>
            </w:r>
            <w:r w:rsidR="004F4B7B">
              <w:rPr>
                <w:rFonts w:ascii="Times New Roman" w:hAnsi="Times New Roman" w:cs="Times New Roman"/>
                <w:sz w:val="24"/>
                <w:szCs w:val="24"/>
              </w:rPr>
              <w:t>-3л.</w:t>
            </w:r>
          </w:p>
          <w:p w14:paraId="6797DE5A" w14:textId="77777777" w:rsidR="004F4B7B" w:rsidRDefault="004F4B7B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№58/2018 -1л.</w:t>
            </w:r>
          </w:p>
          <w:p w14:paraId="7806727C" w14:textId="1169550E" w:rsidR="004F4B7B" w:rsidRPr="004F6141" w:rsidRDefault="004F4B7B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№20/2017 о правах на распространение программных продуктов семейства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НПО «ВМЦ-КЦ»</w:t>
            </w:r>
          </w:p>
          <w:p w14:paraId="3DFD2E26" w14:textId="1BAF020D" w:rsidR="00F54499" w:rsidRPr="004F6141" w:rsidRDefault="00106CA4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84F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4F6141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2A62F25D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134B09D" w:rsidR="00F54499" w:rsidRPr="004F6141" w:rsidRDefault="005A0DDD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558 145,20 (Пятьсот пятьдесят восемь тысяч</w:t>
            </w:r>
            <w:r w:rsidR="00BF768B" w:rsidRPr="0039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 сорок пять)</w:t>
            </w:r>
            <w:r w:rsidR="00BF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68B" w:rsidRPr="00390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рублей, 20 копеек,</w:t>
            </w:r>
            <w:r w:rsidR="00BF768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НДС – 20%.</w:t>
            </w:r>
          </w:p>
        </w:tc>
      </w:tr>
      <w:tr w:rsidR="00F54499" w:rsidRPr="004F6141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4F6141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  <w:r w:rsidR="000664EF"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2EA6E03" w:rsidR="00F54499" w:rsidRPr="004F6141" w:rsidRDefault="00277DAA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</w:tbl>
    <w:p w14:paraId="6EF89CB1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A54097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703122" w14:textId="10C9ED69" w:rsidR="006A68BD" w:rsidRDefault="006A68BD" w:rsidP="00326D7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подписан всеми присутствующими</w:t>
      </w:r>
      <w:r w:rsidR="00B533D5"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  <w:r w:rsidR="00B533D5" w:rsidRPr="00B533D5">
        <w:rPr>
          <w:rFonts w:ascii="Times New Roman" w:hAnsi="Times New Roman" w:cs="Times New Roman"/>
          <w:b/>
          <w:sz w:val="24"/>
          <w:szCs w:val="24"/>
        </w:rPr>
        <w:t>.</w:t>
      </w:r>
    </w:p>
    <w:p w14:paraId="72A8ADFD" w14:textId="77777777" w:rsidR="00326D70" w:rsidRDefault="00326D70" w:rsidP="00326D70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26D70" w:rsidSect="00BB7C92">
      <w:footerReference w:type="even" r:id="rId9"/>
      <w:footerReference w:type="default" r:id="rId10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6F79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0AD8"/>
    <w:rsid w:val="000118C5"/>
    <w:rsid w:val="00012758"/>
    <w:rsid w:val="00023E9D"/>
    <w:rsid w:val="00033DB9"/>
    <w:rsid w:val="00035F55"/>
    <w:rsid w:val="00045382"/>
    <w:rsid w:val="00052527"/>
    <w:rsid w:val="00060BFF"/>
    <w:rsid w:val="00062035"/>
    <w:rsid w:val="000664EF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E0B56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2B51"/>
    <w:rsid w:val="0015756F"/>
    <w:rsid w:val="00166185"/>
    <w:rsid w:val="00180BEB"/>
    <w:rsid w:val="00187638"/>
    <w:rsid w:val="00195026"/>
    <w:rsid w:val="001B064C"/>
    <w:rsid w:val="001B1008"/>
    <w:rsid w:val="001B3ED4"/>
    <w:rsid w:val="001B72C0"/>
    <w:rsid w:val="001C639A"/>
    <w:rsid w:val="001D33F8"/>
    <w:rsid w:val="001E0113"/>
    <w:rsid w:val="001E3AA6"/>
    <w:rsid w:val="001E6693"/>
    <w:rsid w:val="001F1409"/>
    <w:rsid w:val="001F5A51"/>
    <w:rsid w:val="002001DE"/>
    <w:rsid w:val="002033E9"/>
    <w:rsid w:val="00205FFF"/>
    <w:rsid w:val="00207A34"/>
    <w:rsid w:val="00207D5E"/>
    <w:rsid w:val="002125A2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77DAA"/>
    <w:rsid w:val="0028783B"/>
    <w:rsid w:val="002A40A5"/>
    <w:rsid w:val="002A5ACC"/>
    <w:rsid w:val="002B2840"/>
    <w:rsid w:val="002B299D"/>
    <w:rsid w:val="002C2034"/>
    <w:rsid w:val="002C2FD8"/>
    <w:rsid w:val="002C69F4"/>
    <w:rsid w:val="002D1DCC"/>
    <w:rsid w:val="002F1445"/>
    <w:rsid w:val="002F47BA"/>
    <w:rsid w:val="00302C13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51260"/>
    <w:rsid w:val="00372B69"/>
    <w:rsid w:val="00373890"/>
    <w:rsid w:val="00382CDC"/>
    <w:rsid w:val="003834FB"/>
    <w:rsid w:val="00383B99"/>
    <w:rsid w:val="00390D8C"/>
    <w:rsid w:val="00396446"/>
    <w:rsid w:val="003A7D0D"/>
    <w:rsid w:val="003B49FD"/>
    <w:rsid w:val="003B6B0B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266F4"/>
    <w:rsid w:val="00433CE9"/>
    <w:rsid w:val="00437462"/>
    <w:rsid w:val="00437925"/>
    <w:rsid w:val="00442A56"/>
    <w:rsid w:val="00456040"/>
    <w:rsid w:val="0046312E"/>
    <w:rsid w:val="0046547A"/>
    <w:rsid w:val="004676A2"/>
    <w:rsid w:val="00476C8D"/>
    <w:rsid w:val="00484FFD"/>
    <w:rsid w:val="00486729"/>
    <w:rsid w:val="0049794C"/>
    <w:rsid w:val="004A0FAC"/>
    <w:rsid w:val="004A6E75"/>
    <w:rsid w:val="004B08F3"/>
    <w:rsid w:val="004B772D"/>
    <w:rsid w:val="004C25A6"/>
    <w:rsid w:val="004C5046"/>
    <w:rsid w:val="004D75AC"/>
    <w:rsid w:val="004E4082"/>
    <w:rsid w:val="004E473D"/>
    <w:rsid w:val="004E4795"/>
    <w:rsid w:val="004E505F"/>
    <w:rsid w:val="004E7A27"/>
    <w:rsid w:val="004F4B7B"/>
    <w:rsid w:val="004F6141"/>
    <w:rsid w:val="00512A18"/>
    <w:rsid w:val="00514B0F"/>
    <w:rsid w:val="0052019A"/>
    <w:rsid w:val="00520261"/>
    <w:rsid w:val="00524678"/>
    <w:rsid w:val="00531373"/>
    <w:rsid w:val="00532240"/>
    <w:rsid w:val="00535EA6"/>
    <w:rsid w:val="00547047"/>
    <w:rsid w:val="005618ED"/>
    <w:rsid w:val="005825A8"/>
    <w:rsid w:val="005A0DDD"/>
    <w:rsid w:val="005A4108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62C40"/>
    <w:rsid w:val="00676847"/>
    <w:rsid w:val="00680461"/>
    <w:rsid w:val="006A0368"/>
    <w:rsid w:val="006A549E"/>
    <w:rsid w:val="006A68BD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E2154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A6D80"/>
    <w:rsid w:val="007B504D"/>
    <w:rsid w:val="007C4404"/>
    <w:rsid w:val="007C5043"/>
    <w:rsid w:val="007D138A"/>
    <w:rsid w:val="007D16C3"/>
    <w:rsid w:val="007E1B40"/>
    <w:rsid w:val="007E2376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436E8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6C0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5FD0"/>
    <w:rsid w:val="0094728E"/>
    <w:rsid w:val="00957E35"/>
    <w:rsid w:val="0096138B"/>
    <w:rsid w:val="0098041D"/>
    <w:rsid w:val="00996232"/>
    <w:rsid w:val="009A2A6F"/>
    <w:rsid w:val="009A4FD4"/>
    <w:rsid w:val="009B13FD"/>
    <w:rsid w:val="009C1C5F"/>
    <w:rsid w:val="009C59E1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5C57"/>
    <w:rsid w:val="00AC0C1E"/>
    <w:rsid w:val="00AC3838"/>
    <w:rsid w:val="00AD2FBB"/>
    <w:rsid w:val="00AD3E61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33D5"/>
    <w:rsid w:val="00B56B32"/>
    <w:rsid w:val="00B56CCC"/>
    <w:rsid w:val="00B7229F"/>
    <w:rsid w:val="00B81F7E"/>
    <w:rsid w:val="00B851B3"/>
    <w:rsid w:val="00B8732E"/>
    <w:rsid w:val="00B93ED8"/>
    <w:rsid w:val="00BA3F6D"/>
    <w:rsid w:val="00BB014F"/>
    <w:rsid w:val="00BB1536"/>
    <w:rsid w:val="00BB25AE"/>
    <w:rsid w:val="00BB7C92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768B"/>
    <w:rsid w:val="00C0238A"/>
    <w:rsid w:val="00C17D53"/>
    <w:rsid w:val="00C33E06"/>
    <w:rsid w:val="00C36F79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C5D21"/>
    <w:rsid w:val="00CE7069"/>
    <w:rsid w:val="00CF72BC"/>
    <w:rsid w:val="00D119D6"/>
    <w:rsid w:val="00D37ABD"/>
    <w:rsid w:val="00D41379"/>
    <w:rsid w:val="00D46C59"/>
    <w:rsid w:val="00D475A6"/>
    <w:rsid w:val="00D53593"/>
    <w:rsid w:val="00D546FB"/>
    <w:rsid w:val="00D55F4C"/>
    <w:rsid w:val="00D82764"/>
    <w:rsid w:val="00D92ECA"/>
    <w:rsid w:val="00D96AAB"/>
    <w:rsid w:val="00D975EF"/>
    <w:rsid w:val="00DA2222"/>
    <w:rsid w:val="00DA3F77"/>
    <w:rsid w:val="00DA45B2"/>
    <w:rsid w:val="00DA4BE1"/>
    <w:rsid w:val="00DA54FA"/>
    <w:rsid w:val="00DA7238"/>
    <w:rsid w:val="00DB6E78"/>
    <w:rsid w:val="00DD26B4"/>
    <w:rsid w:val="00DE4D42"/>
    <w:rsid w:val="00DE75E2"/>
    <w:rsid w:val="00DF3070"/>
    <w:rsid w:val="00DF5EBD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85DFF"/>
    <w:rsid w:val="00EB1B27"/>
    <w:rsid w:val="00EC0DEF"/>
    <w:rsid w:val="00EE1678"/>
    <w:rsid w:val="00EE61B1"/>
    <w:rsid w:val="00EE73D0"/>
    <w:rsid w:val="00F02B9C"/>
    <w:rsid w:val="00F11B50"/>
    <w:rsid w:val="00F17C45"/>
    <w:rsid w:val="00F21D68"/>
    <w:rsid w:val="00F22F52"/>
    <w:rsid w:val="00F268F3"/>
    <w:rsid w:val="00F2788A"/>
    <w:rsid w:val="00F333C8"/>
    <w:rsid w:val="00F4751A"/>
    <w:rsid w:val="00F54499"/>
    <w:rsid w:val="00F71E0F"/>
    <w:rsid w:val="00F74974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65</cp:revision>
  <cp:lastPrinted>2018-05-25T15:00:00Z</cp:lastPrinted>
  <dcterms:created xsi:type="dcterms:W3CDTF">2018-05-25T14:32:00Z</dcterms:created>
  <dcterms:modified xsi:type="dcterms:W3CDTF">2019-06-26T15:34:00Z</dcterms:modified>
</cp:coreProperties>
</file>