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1CF0C" w14:textId="1DE0FEDF" w:rsidR="00CC0827" w:rsidRPr="00475532" w:rsidRDefault="00CC0827" w:rsidP="00CC0827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475532">
        <w:rPr>
          <w:b/>
          <w:sz w:val="24"/>
          <w:szCs w:val="24"/>
        </w:rPr>
        <w:t>К</w:t>
      </w:r>
      <w:proofErr w:type="gramStart"/>
      <w:r>
        <w:rPr>
          <w:b/>
          <w:sz w:val="24"/>
          <w:szCs w:val="24"/>
        </w:rPr>
        <w:t>2</w:t>
      </w:r>
      <w:proofErr w:type="gramEnd"/>
      <w:r w:rsidRPr="00475532">
        <w:rPr>
          <w:b/>
          <w:sz w:val="24"/>
          <w:szCs w:val="24"/>
        </w:rPr>
        <w:t>/2-1</w:t>
      </w:r>
      <w:r>
        <w:rPr>
          <w:b/>
          <w:sz w:val="24"/>
          <w:szCs w:val="24"/>
        </w:rPr>
        <w:t>8</w:t>
      </w:r>
      <w:r w:rsidRPr="0047553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</w:t>
      </w:r>
    </w:p>
    <w:p w14:paraId="0930E3EB" w14:textId="1781AA59" w:rsidR="00CC0827" w:rsidRPr="00475532" w:rsidRDefault="00E870AE" w:rsidP="00CC082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</w:t>
      </w:r>
      <w:r w:rsidR="00DA164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оценки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заявок </w:t>
      </w:r>
      <w:proofErr w:type="gramStart"/>
      <w:r w:rsidR="00CC08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закупке с ограниченным участием  в форме запроса котировок  среди квалифицированных поставщиков</w:t>
      </w:r>
      <w:proofErr w:type="gramEnd"/>
      <w:r w:rsidR="00CC08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</w:t>
      </w:r>
      <w:r w:rsidR="00CC0827" w:rsidRPr="00475532">
        <w:rPr>
          <w:rFonts w:ascii="Times New Roman" w:hAnsi="Times New Roman" w:cs="Times New Roman"/>
          <w:b/>
          <w:sz w:val="24"/>
          <w:szCs w:val="24"/>
        </w:rPr>
        <w:t xml:space="preserve">право заключения договора на выполнение работ по изготовлению </w:t>
      </w:r>
      <w:proofErr w:type="spellStart"/>
      <w:r w:rsidR="00CC0827" w:rsidRPr="00475532">
        <w:rPr>
          <w:rFonts w:ascii="Times New Roman" w:hAnsi="Times New Roman" w:cs="Times New Roman"/>
          <w:b/>
          <w:sz w:val="24"/>
          <w:szCs w:val="24"/>
        </w:rPr>
        <w:t>брендированной</w:t>
      </w:r>
      <w:proofErr w:type="spellEnd"/>
      <w:r w:rsidR="00CC0827" w:rsidRPr="00475532">
        <w:rPr>
          <w:rFonts w:ascii="Times New Roman" w:hAnsi="Times New Roman" w:cs="Times New Roman"/>
          <w:b/>
          <w:sz w:val="24"/>
          <w:szCs w:val="24"/>
        </w:rPr>
        <w:t xml:space="preserve"> сувенирной продукции</w:t>
      </w:r>
    </w:p>
    <w:p w14:paraId="33A458B5" w14:textId="77777777" w:rsidR="00CC0827" w:rsidRDefault="00CC0827" w:rsidP="00CC0827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CC0827" w:rsidRPr="00475532" w14:paraId="0451741B" w14:textId="77777777" w:rsidTr="008D41D9">
        <w:tc>
          <w:tcPr>
            <w:tcW w:w="5040" w:type="dxa"/>
          </w:tcPr>
          <w:p w14:paraId="42EBE348" w14:textId="77777777" w:rsidR="00CC0827" w:rsidRPr="00475532" w:rsidRDefault="00CC0827" w:rsidP="00CC082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E7B1E97" w14:textId="49CADC3B" w:rsidR="00CC0827" w:rsidRPr="00475532" w:rsidRDefault="00CC0827" w:rsidP="0015525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</w:tr>
    </w:tbl>
    <w:p w14:paraId="689312C8" w14:textId="77777777" w:rsidR="007E3180" w:rsidRDefault="007E3180" w:rsidP="007E318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DC40D" w14:textId="77777777" w:rsidR="00CC0827" w:rsidRPr="00475532" w:rsidRDefault="00CC0827" w:rsidP="00CC0827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CC72760" w14:textId="77777777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7553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E6312" w14:textId="77777777" w:rsidR="00CC0827" w:rsidRPr="00475532" w:rsidRDefault="00CC0827" w:rsidP="00CC08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76B712B" w14:textId="77777777" w:rsidR="00CC0827" w:rsidRPr="00475532" w:rsidRDefault="00CC0827" w:rsidP="00CC08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  <w:proofErr w:type="gramEnd"/>
    </w:p>
    <w:p w14:paraId="4FE17156" w14:textId="77777777" w:rsidR="00CC0827" w:rsidRPr="00475532" w:rsidRDefault="00CC0827" w:rsidP="00CC08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5CD9B" w14:textId="77777777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sz w:val="24"/>
          <w:szCs w:val="24"/>
        </w:rPr>
        <w:t>Контрактный юрист Административного департамента – Плаксина Мария Эдгаровна</w:t>
      </w:r>
    </w:p>
    <w:p w14:paraId="2AEA293A" w14:textId="77777777" w:rsidR="00CC0827" w:rsidRPr="00475532" w:rsidRDefault="00CC0827" w:rsidP="00CC0827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Извещение о проведении запроса котировок</w:t>
      </w:r>
      <w:r w:rsidRPr="00475532">
        <w:rPr>
          <w:szCs w:val="24"/>
        </w:rPr>
        <w:t xml:space="preserve"> на право заключения договора на выполнение работ по изготовлению </w:t>
      </w:r>
      <w:proofErr w:type="spellStart"/>
      <w:r w:rsidRPr="00475532">
        <w:rPr>
          <w:szCs w:val="24"/>
        </w:rPr>
        <w:t>брендированной</w:t>
      </w:r>
      <w:proofErr w:type="spellEnd"/>
      <w:r w:rsidRPr="00475532">
        <w:rPr>
          <w:szCs w:val="24"/>
        </w:rPr>
        <w:t xml:space="preserve"> сувенирной продукции,  было опубликовано на сайте Заказчика «19</w:t>
      </w:r>
      <w:r w:rsidRPr="00475532">
        <w:rPr>
          <w:bCs/>
          <w:szCs w:val="24"/>
        </w:rPr>
        <w:t xml:space="preserve">» </w:t>
      </w:r>
      <w:r>
        <w:rPr>
          <w:bCs/>
          <w:szCs w:val="24"/>
        </w:rPr>
        <w:t>февраля</w:t>
      </w:r>
      <w:r w:rsidRPr="00475532">
        <w:rPr>
          <w:bCs/>
          <w:szCs w:val="24"/>
        </w:rPr>
        <w:t xml:space="preserve"> 201</w:t>
      </w:r>
      <w:r>
        <w:rPr>
          <w:bCs/>
          <w:szCs w:val="24"/>
        </w:rPr>
        <w:t>8</w:t>
      </w:r>
      <w:r w:rsidRPr="00475532">
        <w:rPr>
          <w:bCs/>
          <w:szCs w:val="24"/>
        </w:rPr>
        <w:t xml:space="preserve"> года.</w:t>
      </w:r>
    </w:p>
    <w:p w14:paraId="48C4472F" w14:textId="77777777" w:rsidR="00CC0827" w:rsidRPr="00475532" w:rsidRDefault="00CC0827" w:rsidP="00CC0827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Pr="00475532">
        <w:rPr>
          <w:szCs w:val="24"/>
        </w:rPr>
        <w:t xml:space="preserve"> - выполнение работ по изготовлению </w:t>
      </w:r>
      <w:proofErr w:type="spellStart"/>
      <w:r w:rsidRPr="00475532">
        <w:rPr>
          <w:szCs w:val="24"/>
        </w:rPr>
        <w:t>брендированной</w:t>
      </w:r>
      <w:proofErr w:type="spellEnd"/>
      <w:r w:rsidRPr="00475532">
        <w:rPr>
          <w:szCs w:val="24"/>
        </w:rPr>
        <w:t xml:space="preserve"> сувенирной продукции. </w:t>
      </w:r>
    </w:p>
    <w:p w14:paraId="6B12DB4B" w14:textId="77777777" w:rsidR="00CC0827" w:rsidRPr="00781B68" w:rsidRDefault="00CC0827" w:rsidP="00CC0827">
      <w:pPr>
        <w:pStyle w:val="af0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Pr="00781B68">
        <w:rPr>
          <w:szCs w:val="24"/>
        </w:rPr>
        <w:t xml:space="preserve"> составляет – 1 238 661,67 (Один миллион двести тридцать восемь тысяч шестьсот шестьдесят один) рубль 67 копеек (включая все налоги). 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6EE4649B" w14:textId="7774313C" w:rsidR="00CC0827" w:rsidRPr="00475532" w:rsidRDefault="00CC0827" w:rsidP="00CC0827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475532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75532">
        <w:rPr>
          <w:rFonts w:ascii="Times New Roman" w:hAnsi="Times New Roman" w:cs="Times New Roman"/>
          <w:b/>
          <w:sz w:val="24"/>
          <w:szCs w:val="24"/>
        </w:rPr>
        <w:t xml:space="preserve"> с заявками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</w:t>
      </w:r>
      <w:r w:rsidRPr="00475532">
        <w:rPr>
          <w:rFonts w:ascii="Times New Roman" w:hAnsi="Times New Roman" w:cs="Times New Roman"/>
          <w:b/>
          <w:sz w:val="24"/>
          <w:szCs w:val="24"/>
        </w:rPr>
        <w:t>частие в закупке.</w:t>
      </w:r>
    </w:p>
    <w:p w14:paraId="4AF491E2" w14:textId="77777777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475532">
        <w:rPr>
          <w:rFonts w:ascii="Times New Roman" w:hAnsi="Times New Roman" w:cs="Times New Roman"/>
          <w:sz w:val="24"/>
          <w:szCs w:val="24"/>
        </w:rPr>
        <w:t xml:space="preserve"> конверта с заявками на участие в запросе котировок. </w:t>
      </w:r>
    </w:p>
    <w:p w14:paraId="238D6372" w14:textId="77777777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75532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«2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553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47553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55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22CC5D0" w14:textId="77777777" w:rsidR="00CC0827" w:rsidRPr="00475532" w:rsidRDefault="00CC0827" w:rsidP="00CC082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7F8E3882" w:rsidR="00514CB5" w:rsidRPr="008B5B47" w:rsidRDefault="00CC0827" w:rsidP="00CC0827">
      <w:pPr>
        <w:pStyle w:val="ConsPlusNormal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Место, дата и время </w:t>
      </w:r>
      <w:r w:rsidR="00514CB5" w:rsidRPr="008B5B47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C6263B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B5" w:rsidRPr="008B5B47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8B5B47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="00514CB5" w:rsidRPr="008B5B47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77DBDFE2" w:rsidR="004A315E" w:rsidRPr="008B5B47" w:rsidRDefault="00C6263B" w:rsidP="00CC0827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8B5B47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182DF4" w:rsidRPr="008B5B47">
        <w:rPr>
          <w:rFonts w:ascii="Times New Roman" w:hAnsi="Times New Roman" w:cs="Times New Roman"/>
          <w:bCs/>
          <w:sz w:val="24"/>
          <w:szCs w:val="24"/>
        </w:rPr>
        <w:t>малым</w:t>
      </w:r>
      <w:r w:rsidRPr="008B5B47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8B5B47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8B5B47">
        <w:rPr>
          <w:rFonts w:ascii="Times New Roman" w:hAnsi="Times New Roman" w:cs="Times New Roman"/>
          <w:sz w:val="24"/>
          <w:szCs w:val="24"/>
        </w:rPr>
        <w:t>:</w:t>
      </w:r>
      <w:r w:rsidR="00641AE9" w:rsidRPr="008B5B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C4ABF" w:rsidRPr="008B5B47">
        <w:rPr>
          <w:rFonts w:ascii="Times New Roman" w:hAnsi="Times New Roman" w:cs="Times New Roman"/>
          <w:sz w:val="24"/>
          <w:szCs w:val="24"/>
        </w:rPr>
        <w:t>г. Москва,  Мясницкая ул., д.13, стр.18, 3 этаж</w:t>
      </w:r>
      <w:r w:rsidR="00641AE9" w:rsidRPr="008B5B47">
        <w:rPr>
          <w:rFonts w:ascii="Times New Roman" w:hAnsi="Times New Roman" w:cs="Times New Roman"/>
          <w:sz w:val="24"/>
          <w:szCs w:val="24"/>
        </w:rPr>
        <w:t>,</w:t>
      </w:r>
      <w:r w:rsidR="00514CB5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BD0049" w:rsidRPr="008B5B47">
        <w:rPr>
          <w:rFonts w:ascii="Times New Roman" w:hAnsi="Times New Roman" w:cs="Times New Roman"/>
          <w:sz w:val="24"/>
          <w:szCs w:val="24"/>
        </w:rPr>
        <w:t>«</w:t>
      </w:r>
      <w:r w:rsidR="00321D3F">
        <w:rPr>
          <w:rFonts w:ascii="Times New Roman" w:hAnsi="Times New Roman" w:cs="Times New Roman"/>
          <w:sz w:val="24"/>
          <w:szCs w:val="24"/>
        </w:rPr>
        <w:t>12</w:t>
      </w:r>
      <w:r w:rsidR="00833051" w:rsidRPr="008B5B47">
        <w:rPr>
          <w:rFonts w:ascii="Times New Roman" w:hAnsi="Times New Roman" w:cs="Times New Roman"/>
          <w:sz w:val="24"/>
          <w:szCs w:val="24"/>
        </w:rPr>
        <w:t>»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CC0827">
        <w:rPr>
          <w:rFonts w:ascii="Times New Roman" w:hAnsi="Times New Roman" w:cs="Times New Roman"/>
          <w:sz w:val="24"/>
          <w:szCs w:val="24"/>
        </w:rPr>
        <w:t>марта 2018 года</w:t>
      </w:r>
      <w:r w:rsidR="00833051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CC0827">
        <w:rPr>
          <w:rFonts w:ascii="Times New Roman" w:hAnsi="Times New Roman" w:cs="Times New Roman"/>
          <w:sz w:val="24"/>
          <w:szCs w:val="24"/>
        </w:rPr>
        <w:t xml:space="preserve">с </w:t>
      </w:r>
      <w:r w:rsidR="00321D3F">
        <w:rPr>
          <w:rFonts w:ascii="Times New Roman" w:hAnsi="Times New Roman" w:cs="Times New Roman"/>
          <w:sz w:val="24"/>
          <w:szCs w:val="24"/>
        </w:rPr>
        <w:t xml:space="preserve">16 </w:t>
      </w:r>
      <w:r w:rsidR="00CC082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21D3F">
        <w:rPr>
          <w:rFonts w:ascii="Times New Roman" w:hAnsi="Times New Roman" w:cs="Times New Roman"/>
          <w:sz w:val="24"/>
          <w:szCs w:val="24"/>
        </w:rPr>
        <w:t>00</w:t>
      </w:r>
      <w:r w:rsidR="00CC082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D3873" w:rsidRPr="008B5B47">
        <w:rPr>
          <w:rFonts w:ascii="Times New Roman" w:hAnsi="Times New Roman" w:cs="Times New Roman"/>
          <w:sz w:val="24"/>
          <w:szCs w:val="24"/>
        </w:rPr>
        <w:t>до</w:t>
      </w:r>
      <w:r w:rsidR="00321D3F">
        <w:rPr>
          <w:rFonts w:ascii="Times New Roman" w:hAnsi="Times New Roman" w:cs="Times New Roman"/>
          <w:sz w:val="24"/>
          <w:szCs w:val="24"/>
        </w:rPr>
        <w:t xml:space="preserve"> 16</w:t>
      </w:r>
      <w:r w:rsidR="009D3873" w:rsidRPr="008B5B4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21D3F">
        <w:rPr>
          <w:rFonts w:ascii="Times New Roman" w:hAnsi="Times New Roman" w:cs="Times New Roman"/>
          <w:sz w:val="24"/>
          <w:szCs w:val="24"/>
        </w:rPr>
        <w:t>3</w:t>
      </w:r>
      <w:r w:rsidR="009D3873" w:rsidRPr="008B5B47">
        <w:rPr>
          <w:rFonts w:ascii="Times New Roman" w:hAnsi="Times New Roman" w:cs="Times New Roman"/>
          <w:sz w:val="24"/>
          <w:szCs w:val="24"/>
        </w:rPr>
        <w:t xml:space="preserve">0 минут  </w:t>
      </w:r>
      <w:r w:rsidR="00CC082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CC082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CC0827">
        <w:rPr>
          <w:rFonts w:ascii="Times New Roman" w:hAnsi="Times New Roman" w:cs="Times New Roman"/>
          <w:sz w:val="24"/>
          <w:szCs w:val="24"/>
        </w:rPr>
        <w:t>)</w:t>
      </w:r>
      <w:r w:rsidR="00182DF4" w:rsidRPr="008B5B47">
        <w:rPr>
          <w:rFonts w:ascii="Times New Roman" w:hAnsi="Times New Roman" w:cs="Times New Roman"/>
          <w:sz w:val="24"/>
          <w:szCs w:val="24"/>
        </w:rPr>
        <w:t>.</w:t>
      </w:r>
    </w:p>
    <w:p w14:paraId="068F155F" w14:textId="7D3E56A9" w:rsidR="004A315E" w:rsidRPr="008B5B47" w:rsidRDefault="00B71AA6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D1F1D" w:rsidRPr="008B5B47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8B5B47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8B5B47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 w:rsidRPr="008B5B47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 w:rsidRPr="008B5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8B5B47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8B5B47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6BF46111" w:rsidR="004A315E" w:rsidRDefault="004A315E" w:rsidP="00CC0827">
      <w:pPr>
        <w:pStyle w:val="2"/>
        <w:tabs>
          <w:tab w:val="left" w:pos="284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8B5B47">
        <w:rPr>
          <w:sz w:val="24"/>
          <w:szCs w:val="24"/>
        </w:rPr>
        <w:t xml:space="preserve">Члены </w:t>
      </w:r>
      <w:r w:rsidR="00966057" w:rsidRPr="008B5B47">
        <w:rPr>
          <w:sz w:val="24"/>
          <w:szCs w:val="24"/>
        </w:rPr>
        <w:t>Комиссии</w:t>
      </w:r>
      <w:r w:rsidRPr="008B5B47">
        <w:rPr>
          <w:sz w:val="24"/>
          <w:szCs w:val="24"/>
        </w:rPr>
        <w:t>:</w:t>
      </w:r>
    </w:p>
    <w:p w14:paraId="1F5C2C6E" w14:textId="77777777" w:rsidR="00CC0827" w:rsidRPr="00CC082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 w:rsidRPr="00CC0827">
        <w:rPr>
          <w:sz w:val="24"/>
          <w:szCs w:val="24"/>
        </w:rPr>
        <w:t>1.</w:t>
      </w:r>
      <w:r w:rsidRPr="00CC0827">
        <w:rPr>
          <w:sz w:val="24"/>
          <w:szCs w:val="24"/>
        </w:rPr>
        <w:tab/>
      </w:r>
      <w:proofErr w:type="spellStart"/>
      <w:r w:rsidRPr="00CC0827">
        <w:rPr>
          <w:sz w:val="24"/>
          <w:szCs w:val="24"/>
        </w:rPr>
        <w:t>Цыбизова</w:t>
      </w:r>
      <w:proofErr w:type="spellEnd"/>
      <w:r w:rsidRPr="00CC0827">
        <w:rPr>
          <w:sz w:val="24"/>
          <w:szCs w:val="24"/>
        </w:rPr>
        <w:t xml:space="preserve"> Полина Андреевна;</w:t>
      </w:r>
    </w:p>
    <w:p w14:paraId="2E214823" w14:textId="77777777" w:rsidR="00CC0827" w:rsidRPr="00CC082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 w:rsidRPr="00CC0827">
        <w:rPr>
          <w:sz w:val="24"/>
          <w:szCs w:val="24"/>
        </w:rPr>
        <w:t>2.</w:t>
      </w:r>
      <w:r w:rsidRPr="00CC0827">
        <w:rPr>
          <w:sz w:val="24"/>
          <w:szCs w:val="24"/>
        </w:rPr>
        <w:tab/>
        <w:t>Плаксина Мария Эдгаровна;</w:t>
      </w:r>
    </w:p>
    <w:p w14:paraId="4DD927D4" w14:textId="77777777" w:rsidR="00CC0827" w:rsidRPr="00CC082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rPr>
          <w:sz w:val="24"/>
          <w:szCs w:val="24"/>
        </w:rPr>
      </w:pPr>
      <w:r w:rsidRPr="00CC0827">
        <w:rPr>
          <w:sz w:val="24"/>
          <w:szCs w:val="24"/>
        </w:rPr>
        <w:t>3.</w:t>
      </w:r>
      <w:r w:rsidRPr="00CC0827">
        <w:rPr>
          <w:sz w:val="24"/>
          <w:szCs w:val="24"/>
        </w:rPr>
        <w:tab/>
        <w:t>Дмитриев Дмитрий Николаевич.</w:t>
      </w:r>
    </w:p>
    <w:p w14:paraId="37F440FF" w14:textId="1ED9C3F0" w:rsidR="00CC0827" w:rsidRPr="008B5B47" w:rsidRDefault="00CC0827" w:rsidP="00CC0827">
      <w:pPr>
        <w:pStyle w:val="2"/>
        <w:tabs>
          <w:tab w:val="left" w:pos="284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CC0827">
        <w:rPr>
          <w:sz w:val="24"/>
          <w:szCs w:val="24"/>
        </w:rPr>
        <w:t>Всего присутствовало трое членов Комиссии, кворум 100%, заседание правомочно.</w:t>
      </w:r>
    </w:p>
    <w:p w14:paraId="42390EB1" w14:textId="77777777" w:rsidR="004A315E" w:rsidRPr="008B5B47" w:rsidRDefault="004A315E" w:rsidP="00CC0827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2E7544E2" w:rsidR="004C03D7" w:rsidRPr="008B5B47" w:rsidRDefault="00B71AA6" w:rsidP="00CC0827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8B5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 w:rsidRPr="008B5B47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8B5B47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 w:rsidRPr="008B5B47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8B5B47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835"/>
        <w:gridCol w:w="4205"/>
      </w:tblGrid>
      <w:tr w:rsidR="00182DF4" w:rsidRPr="008B5B47" w14:paraId="09F8623B" w14:textId="77777777" w:rsidTr="00991635">
        <w:trPr>
          <w:trHeight w:val="283"/>
        </w:trPr>
        <w:tc>
          <w:tcPr>
            <w:tcW w:w="1134" w:type="dxa"/>
          </w:tcPr>
          <w:p w14:paraId="5FBC8084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</w:tcPr>
          <w:p w14:paraId="27D027DA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5" w:type="dxa"/>
          </w:tcPr>
          <w:p w14:paraId="7795AF82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5" w:type="dxa"/>
          </w:tcPr>
          <w:p w14:paraId="3D1C83C8" w14:textId="77777777" w:rsidR="00182DF4" w:rsidRPr="008B5B47" w:rsidRDefault="00182DF4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568BE" w:rsidRPr="008B5B47" w14:paraId="2240C332" w14:textId="77777777" w:rsidTr="00991635">
        <w:trPr>
          <w:trHeight w:val="283"/>
        </w:trPr>
        <w:tc>
          <w:tcPr>
            <w:tcW w:w="1134" w:type="dxa"/>
          </w:tcPr>
          <w:p w14:paraId="144B7541" w14:textId="606A2BB3" w:rsidR="004568BE" w:rsidRPr="008B5B47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2DDE0BA4" w14:textId="0BFEA21F" w:rsidR="004568BE" w:rsidRPr="008B5B47" w:rsidRDefault="00BD0049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«Индиго»</w:t>
            </w:r>
          </w:p>
        </w:tc>
        <w:tc>
          <w:tcPr>
            <w:tcW w:w="2835" w:type="dxa"/>
          </w:tcPr>
          <w:p w14:paraId="3A7161EE" w14:textId="6AF65202" w:rsidR="004568BE" w:rsidRPr="008B5B47" w:rsidRDefault="00BD0049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107076, г. Москва, ул.</w:t>
            </w:r>
            <w:r w:rsidR="0010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Электрозаводская, д; 31, стр.3</w:t>
            </w:r>
          </w:p>
        </w:tc>
        <w:tc>
          <w:tcPr>
            <w:tcW w:w="4205" w:type="dxa"/>
          </w:tcPr>
          <w:p w14:paraId="2AC6A8A6" w14:textId="6A669893" w:rsidR="004568BE" w:rsidRPr="008B5B47" w:rsidRDefault="00BD0049" w:rsidP="0099163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349">
              <w:rPr>
                <w:rFonts w:ascii="Times New Roman" w:hAnsi="Times New Roman" w:cs="Times New Roman"/>
                <w:sz w:val="24"/>
                <w:szCs w:val="24"/>
              </w:rPr>
              <w:t> 220 145,96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</w:t>
            </w:r>
            <w:r w:rsidR="005C7349">
              <w:rPr>
                <w:rFonts w:ascii="Times New Roman" w:hAnsi="Times New Roman" w:cs="Times New Roman"/>
                <w:sz w:val="24"/>
                <w:szCs w:val="24"/>
              </w:rPr>
              <w:t>двести двадцать тысяч сто сорок пять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 w:rsidR="005C7349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5C7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в том числе НДС 18%.</w:t>
            </w:r>
          </w:p>
        </w:tc>
      </w:tr>
      <w:tr w:rsidR="00991635" w:rsidRPr="008B5B47" w14:paraId="24B0C8D9" w14:textId="77777777" w:rsidTr="00991635">
        <w:trPr>
          <w:trHeight w:val="283"/>
        </w:trPr>
        <w:tc>
          <w:tcPr>
            <w:tcW w:w="1134" w:type="dxa"/>
          </w:tcPr>
          <w:p w14:paraId="3268B982" w14:textId="28938F3A" w:rsidR="00991635" w:rsidRPr="008B5B47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76A18B30" w14:textId="77777777" w:rsidR="00991635" w:rsidRPr="008B5B47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  <w:tc>
          <w:tcPr>
            <w:tcW w:w="2835" w:type="dxa"/>
          </w:tcPr>
          <w:p w14:paraId="2E659DE9" w14:textId="77777777" w:rsidR="00991635" w:rsidRPr="008B5B47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123100, г. Москва, ул. 2-я Звенигородская, д. 12, стр.5.</w:t>
            </w:r>
          </w:p>
        </w:tc>
        <w:tc>
          <w:tcPr>
            <w:tcW w:w="4205" w:type="dxa"/>
          </w:tcPr>
          <w:p w14:paraId="0B67B5A9" w14:textId="77777777" w:rsidR="00991635" w:rsidRPr="008B5B47" w:rsidRDefault="00991635" w:rsidP="0099163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1 112 420,00 (Один миллион сто двенадцать тысяч четыреста двадцать) рублей 00 копеек, 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в том числе НДС 18%.</w:t>
            </w:r>
          </w:p>
        </w:tc>
      </w:tr>
    </w:tbl>
    <w:p w14:paraId="21D4F426" w14:textId="77777777" w:rsidR="00390C0F" w:rsidRPr="008B5B47" w:rsidRDefault="00390C0F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63E066C5" w:rsidR="003B2066" w:rsidRPr="008B5B47" w:rsidRDefault="00B71AA6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52005" w:rsidRPr="008B5B47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8B5B47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 w:rsidRPr="008B5B47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реш</w:t>
      </w:r>
      <w:r w:rsidR="003B2066" w:rsidRPr="008B5B47">
        <w:rPr>
          <w:rFonts w:ascii="Times New Roman" w:hAnsi="Times New Roman" w:cs="Times New Roman"/>
          <w:sz w:val="24"/>
          <w:szCs w:val="24"/>
        </w:rPr>
        <w:t>ения</w:t>
      </w:r>
      <w:r w:rsidR="00C6263B" w:rsidRPr="008B5B47">
        <w:rPr>
          <w:rFonts w:ascii="Times New Roman" w:hAnsi="Times New Roman" w:cs="Times New Roman"/>
          <w:sz w:val="24"/>
          <w:szCs w:val="24"/>
        </w:rPr>
        <w:t>:</w:t>
      </w:r>
    </w:p>
    <w:p w14:paraId="0F6353FC" w14:textId="188F127F" w:rsidR="008D0439" w:rsidRDefault="00B71AA6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9.1. </w:t>
      </w:r>
      <w:r w:rsidR="008D0439" w:rsidRPr="008B5B47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8D0439" w:rsidRPr="008B5B47">
        <w:rPr>
          <w:rFonts w:ascii="Times New Roman" w:hAnsi="Times New Roman" w:cs="Times New Roman"/>
          <w:sz w:val="24"/>
          <w:szCs w:val="24"/>
        </w:rPr>
        <w:t xml:space="preserve">у </w:t>
      </w:r>
      <w:r w:rsidR="00BD0049" w:rsidRPr="008B5B47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gramEnd"/>
      <w:r w:rsidR="00BD0049" w:rsidRPr="008B5B47">
        <w:rPr>
          <w:rFonts w:ascii="Times New Roman" w:hAnsi="Times New Roman" w:cs="Times New Roman"/>
          <w:b/>
          <w:bCs/>
          <w:sz w:val="24"/>
          <w:szCs w:val="24"/>
        </w:rPr>
        <w:t xml:space="preserve"> «Индиго»</w:t>
      </w:r>
      <w:r w:rsidR="008B5B47" w:rsidRPr="008B5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и </w:t>
      </w:r>
      <w:r w:rsidR="005D668A">
        <w:rPr>
          <w:rFonts w:ascii="Times New Roman" w:hAnsi="Times New Roman" w:cs="Times New Roman"/>
          <w:sz w:val="24"/>
          <w:szCs w:val="24"/>
        </w:rPr>
        <w:t xml:space="preserve">допустить к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участию в закупке. Результаты голосования каждого члена Комиссии изложены в таблице: </w:t>
      </w:r>
    </w:p>
    <w:p w14:paraId="511666D8" w14:textId="77777777" w:rsidR="00991635" w:rsidRDefault="00991635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10214" w:type="dxa"/>
        <w:tblLook w:val="04A0" w:firstRow="1" w:lastRow="0" w:firstColumn="1" w:lastColumn="0" w:noHBand="0" w:noVBand="1"/>
      </w:tblPr>
      <w:tblGrid>
        <w:gridCol w:w="1242"/>
        <w:gridCol w:w="2552"/>
        <w:gridCol w:w="2025"/>
        <w:gridCol w:w="2369"/>
        <w:gridCol w:w="2026"/>
      </w:tblGrid>
      <w:tr w:rsidR="00991635" w:rsidRPr="00991635" w14:paraId="7ED8CDD6" w14:textId="77777777" w:rsidTr="00991635">
        <w:trPr>
          <w:trHeight w:val="283"/>
        </w:trPr>
        <w:tc>
          <w:tcPr>
            <w:tcW w:w="1242" w:type="dxa"/>
          </w:tcPr>
          <w:p w14:paraId="479B9E78" w14:textId="5F9AD94E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52" w:type="dxa"/>
          </w:tcPr>
          <w:p w14:paraId="381B2D1F" w14:textId="0DFA45E6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25" w:type="dxa"/>
          </w:tcPr>
          <w:p w14:paraId="059EDBB4" w14:textId="5558465F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9163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369" w:type="dxa"/>
          </w:tcPr>
          <w:p w14:paraId="3A5F28E9" w14:textId="1187E3BE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026" w:type="dxa"/>
          </w:tcPr>
          <w:p w14:paraId="6FB1460A" w14:textId="605AAC11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91635" w:rsidRPr="00991635" w14:paraId="23727790" w14:textId="77777777" w:rsidTr="00991635">
        <w:trPr>
          <w:trHeight w:val="283"/>
        </w:trPr>
        <w:tc>
          <w:tcPr>
            <w:tcW w:w="1242" w:type="dxa"/>
            <w:vMerge w:val="restart"/>
            <w:vAlign w:val="center"/>
          </w:tcPr>
          <w:p w14:paraId="5E5D93A2" w14:textId="0D06ED01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46F5A8A9" w14:textId="606EA4F9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«Индиго»</w:t>
            </w:r>
          </w:p>
        </w:tc>
        <w:tc>
          <w:tcPr>
            <w:tcW w:w="2025" w:type="dxa"/>
          </w:tcPr>
          <w:p w14:paraId="59542A11" w14:textId="3F8F7E28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369" w:type="dxa"/>
          </w:tcPr>
          <w:p w14:paraId="0CDEC3BE" w14:textId="7EE7A5A3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59080346" w14:textId="17CA47A4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02CA4058" w14:textId="77777777" w:rsidTr="00991635">
        <w:trPr>
          <w:trHeight w:val="283"/>
        </w:trPr>
        <w:tc>
          <w:tcPr>
            <w:tcW w:w="1242" w:type="dxa"/>
            <w:vMerge/>
          </w:tcPr>
          <w:p w14:paraId="79618EB3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2EAC5C7E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2565242B" w14:textId="462B27EF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369" w:type="dxa"/>
          </w:tcPr>
          <w:p w14:paraId="342949A8" w14:textId="00A7CF00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2EFB892D" w14:textId="40BCD7F1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618C54B7" w14:textId="77777777" w:rsidTr="00991635">
        <w:trPr>
          <w:trHeight w:val="283"/>
        </w:trPr>
        <w:tc>
          <w:tcPr>
            <w:tcW w:w="1242" w:type="dxa"/>
            <w:vMerge/>
          </w:tcPr>
          <w:p w14:paraId="24131DE7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0C6EE7A9" w14:textId="77777777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15BA067A" w14:textId="41882720" w:rsidR="00991635" w:rsidRPr="00991635" w:rsidRDefault="00991635" w:rsidP="00991635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369" w:type="dxa"/>
          </w:tcPr>
          <w:p w14:paraId="1C97461F" w14:textId="5E5E10DC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7269D7E5" w14:textId="59B9A1FC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3744FD2" w14:textId="77777777" w:rsidR="00991635" w:rsidRDefault="00991635" w:rsidP="00CC0827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0FDD73" w14:textId="25089DAF" w:rsidR="003B2066" w:rsidRDefault="00BD0049" w:rsidP="00272F9A">
      <w:pPr>
        <w:pStyle w:val="ConsPlusNormal"/>
        <w:widowControl/>
        <w:numPr>
          <w:ilvl w:val="1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272F9A">
        <w:rPr>
          <w:rFonts w:ascii="Times New Roman" w:hAnsi="Times New Roman" w:cs="Times New Roman"/>
          <w:sz w:val="24"/>
          <w:szCs w:val="24"/>
        </w:rPr>
        <w:t>у</w:t>
      </w:r>
      <w:r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8B5B47" w:rsidRPr="008B5B47">
        <w:rPr>
          <w:rFonts w:ascii="Times New Roman" w:hAnsi="Times New Roman" w:cs="Times New Roman"/>
          <w:b/>
          <w:sz w:val="24"/>
          <w:szCs w:val="24"/>
        </w:rPr>
        <w:t xml:space="preserve"> «Сувенир Медиа»</w:t>
      </w:r>
      <w:r w:rsidRPr="008B5B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5B47">
        <w:rPr>
          <w:rFonts w:ascii="Times New Roman" w:hAnsi="Times New Roman" w:cs="Times New Roman"/>
          <w:sz w:val="24"/>
          <w:szCs w:val="24"/>
        </w:rPr>
        <w:t>признать соответствующ</w:t>
      </w:r>
      <w:r w:rsidR="00272F9A">
        <w:rPr>
          <w:rFonts w:ascii="Times New Roman" w:hAnsi="Times New Roman" w:cs="Times New Roman"/>
          <w:sz w:val="24"/>
          <w:szCs w:val="24"/>
        </w:rPr>
        <w:t>ей</w:t>
      </w:r>
      <w:r w:rsidRPr="008B5B47">
        <w:rPr>
          <w:rFonts w:ascii="Times New Roman" w:hAnsi="Times New Roman" w:cs="Times New Roman"/>
          <w:sz w:val="24"/>
          <w:szCs w:val="24"/>
        </w:rPr>
        <w:t xml:space="preserve"> требованиям Извещения и </w:t>
      </w:r>
      <w:r w:rsidR="00272F9A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Pr="008B5B47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  <w:r w:rsidR="003B2066" w:rsidRPr="008B5B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F1BAD9" w14:textId="77777777" w:rsidR="00991635" w:rsidRDefault="00991635" w:rsidP="00991635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14" w:type="dxa"/>
        <w:tblLook w:val="04A0" w:firstRow="1" w:lastRow="0" w:firstColumn="1" w:lastColumn="0" w:noHBand="0" w:noVBand="1"/>
      </w:tblPr>
      <w:tblGrid>
        <w:gridCol w:w="1242"/>
        <w:gridCol w:w="2552"/>
        <w:gridCol w:w="2025"/>
        <w:gridCol w:w="2369"/>
        <w:gridCol w:w="2026"/>
      </w:tblGrid>
      <w:tr w:rsidR="00991635" w:rsidRPr="00991635" w14:paraId="50D7A96B" w14:textId="77777777" w:rsidTr="00B8736E">
        <w:trPr>
          <w:trHeight w:val="283"/>
        </w:trPr>
        <w:tc>
          <w:tcPr>
            <w:tcW w:w="1242" w:type="dxa"/>
          </w:tcPr>
          <w:p w14:paraId="0350EA77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52" w:type="dxa"/>
          </w:tcPr>
          <w:p w14:paraId="523F90B3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25" w:type="dxa"/>
          </w:tcPr>
          <w:p w14:paraId="6B9F0914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9163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369" w:type="dxa"/>
          </w:tcPr>
          <w:p w14:paraId="4F2C443E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026" w:type="dxa"/>
          </w:tcPr>
          <w:p w14:paraId="7042E1A7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5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91635" w:rsidRPr="00991635" w14:paraId="36AD88B8" w14:textId="77777777" w:rsidTr="00991635">
        <w:trPr>
          <w:trHeight w:val="283"/>
        </w:trPr>
        <w:tc>
          <w:tcPr>
            <w:tcW w:w="1242" w:type="dxa"/>
            <w:vMerge w:val="restart"/>
            <w:vAlign w:val="center"/>
          </w:tcPr>
          <w:p w14:paraId="7C8B617B" w14:textId="0AD3916D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14:paraId="0A27B64E" w14:textId="7E1010C4" w:rsidR="00991635" w:rsidRPr="00991635" w:rsidRDefault="00991635" w:rsidP="0099163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Сувенир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5" w:type="dxa"/>
          </w:tcPr>
          <w:p w14:paraId="30898350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369" w:type="dxa"/>
          </w:tcPr>
          <w:p w14:paraId="267F57A6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7E524EFF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01BB7A83" w14:textId="77777777" w:rsidTr="00B8736E">
        <w:trPr>
          <w:trHeight w:val="283"/>
        </w:trPr>
        <w:tc>
          <w:tcPr>
            <w:tcW w:w="1242" w:type="dxa"/>
            <w:vMerge/>
          </w:tcPr>
          <w:p w14:paraId="3A62CCE4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7B5B1CB1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7168B8A5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369" w:type="dxa"/>
          </w:tcPr>
          <w:p w14:paraId="59808601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32A1BC24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91635" w:rsidRPr="00991635" w14:paraId="51DD559E" w14:textId="77777777" w:rsidTr="00B8736E">
        <w:trPr>
          <w:trHeight w:val="283"/>
        </w:trPr>
        <w:tc>
          <w:tcPr>
            <w:tcW w:w="1242" w:type="dxa"/>
            <w:vMerge/>
          </w:tcPr>
          <w:p w14:paraId="1057A75E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0DBC8856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14C704CA" w14:textId="77777777" w:rsidR="00991635" w:rsidRPr="00991635" w:rsidRDefault="00991635" w:rsidP="00B8736E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369" w:type="dxa"/>
          </w:tcPr>
          <w:p w14:paraId="320F800B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026" w:type="dxa"/>
          </w:tcPr>
          <w:p w14:paraId="17AFE47D" w14:textId="77777777" w:rsidR="00991635" w:rsidRPr="00991635" w:rsidRDefault="00991635" w:rsidP="00B8736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299E32F" w14:textId="77777777" w:rsidR="00991635" w:rsidRDefault="00991635" w:rsidP="00991635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1CC0CF" w14:textId="7646B8AF" w:rsidR="008B5B47" w:rsidRPr="008B5B47" w:rsidRDefault="00B71AA6" w:rsidP="00CC082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C4565" w:rsidRPr="008B5B47">
        <w:rPr>
          <w:rFonts w:ascii="Times New Roman" w:hAnsi="Times New Roman" w:cs="Times New Roman"/>
          <w:sz w:val="24"/>
          <w:szCs w:val="24"/>
        </w:rPr>
        <w:t>Согласно части 6 статьи 48 Положения о закупках</w:t>
      </w:r>
      <w:r w:rsidR="00EC48EF" w:rsidRPr="008B5B47">
        <w:rPr>
          <w:rFonts w:ascii="Times New Roman" w:hAnsi="Times New Roman" w:cs="Times New Roman"/>
          <w:sz w:val="24"/>
          <w:szCs w:val="24"/>
        </w:rPr>
        <w:t>,</w:t>
      </w:r>
      <w:r w:rsidR="005C4565" w:rsidRPr="008B5B47">
        <w:rPr>
          <w:rFonts w:ascii="Times New Roman" w:hAnsi="Times New Roman" w:cs="Times New Roman"/>
          <w:sz w:val="24"/>
          <w:szCs w:val="24"/>
        </w:rPr>
        <w:t xml:space="preserve"> победителем закупки признается участник </w:t>
      </w:r>
      <w:proofErr w:type="gramStart"/>
      <w:r w:rsidR="005C4565" w:rsidRPr="008B5B47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="005C4565" w:rsidRPr="008B5B47">
        <w:rPr>
          <w:rFonts w:ascii="Times New Roman" w:hAnsi="Times New Roman" w:cs="Times New Roman"/>
          <w:sz w:val="24"/>
          <w:szCs w:val="24"/>
        </w:rPr>
        <w:t xml:space="preserve"> предложивший наиболее низкую цену </w:t>
      </w:r>
      <w:r w:rsidR="00952005" w:rsidRPr="008B5B47">
        <w:rPr>
          <w:rFonts w:ascii="Times New Roman" w:hAnsi="Times New Roman" w:cs="Times New Roman"/>
          <w:sz w:val="24"/>
          <w:szCs w:val="24"/>
        </w:rPr>
        <w:t>–</w:t>
      </w:r>
      <w:r w:rsidR="005C4565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8B5B47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 xml:space="preserve">ООО «Сувенир Медиа» </w:t>
      </w:r>
      <w:r w:rsidR="00952005" w:rsidRPr="008B5B47">
        <w:rPr>
          <w:rFonts w:ascii="Times New Roman" w:hAnsi="Times New Roman" w:cs="Times New Roman"/>
          <w:sz w:val="24"/>
          <w:szCs w:val="24"/>
        </w:rPr>
        <w:t xml:space="preserve"> с ценой договора </w:t>
      </w:r>
      <w:r w:rsidR="00272F9A">
        <w:rPr>
          <w:rFonts w:ascii="Times New Roman" w:hAnsi="Times New Roman" w:cs="Times New Roman"/>
          <w:sz w:val="24"/>
          <w:szCs w:val="24"/>
        </w:rPr>
        <w:t>–</w:t>
      </w:r>
      <w:r w:rsidR="00670015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272F9A">
        <w:rPr>
          <w:rFonts w:ascii="Times New Roman" w:hAnsi="Times New Roman" w:cs="Times New Roman"/>
          <w:sz w:val="24"/>
          <w:szCs w:val="24"/>
        </w:rPr>
        <w:t xml:space="preserve">1 112 420,00 (Один миллион сто двенадцать тысяч четыреста двадцать) рублей 00 копеек, </w:t>
      </w:r>
      <w:r w:rsidR="008B5B47" w:rsidRPr="008B5B47">
        <w:rPr>
          <w:rFonts w:ascii="Times New Roman" w:hAnsi="Times New Roman" w:cs="Times New Roman"/>
          <w:sz w:val="24"/>
          <w:szCs w:val="24"/>
        </w:rPr>
        <w:t>в том числе НДС 18%.</w:t>
      </w:r>
    </w:p>
    <w:p w14:paraId="68804559" w14:textId="77777777" w:rsidR="00106C20" w:rsidRDefault="00106C20" w:rsidP="00CC082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A4070" w14:textId="444487DD" w:rsidR="00213392" w:rsidRDefault="00B71AA6" w:rsidP="00CC082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5C4565" w:rsidRPr="008B5B47"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(</w:t>
      </w:r>
      <w:r w:rsidR="005C4565" w:rsidRPr="008B5B47">
        <w:rPr>
          <w:rFonts w:ascii="Times New Roman" w:hAnsi="Times New Roman" w:cs="Times New Roman"/>
          <w:sz w:val="24"/>
          <w:szCs w:val="24"/>
        </w:rPr>
        <w:t>пяти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 xml:space="preserve">ООО «Сувенир Медиа»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 w:rsidRPr="008B5B47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8B5B47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</w:t>
      </w:r>
      <w:r w:rsidR="00272F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795C" w:rsidRPr="008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котировок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272F9A" w:rsidRPr="00272F9A">
        <w:rPr>
          <w:rFonts w:ascii="Times New Roman" w:hAnsi="Times New Roman" w:cs="Times New Roman"/>
          <w:sz w:val="24"/>
          <w:szCs w:val="24"/>
        </w:rPr>
        <w:t>1 112 420,00 (Один миллион сто двенадцать тысяч четыреста двадцать) рублей 00 копеек, в том числе НДС 18%.</w:t>
      </w:r>
      <w:proofErr w:type="gramEnd"/>
    </w:p>
    <w:p w14:paraId="0CE14A4A" w14:textId="4DC811F4" w:rsidR="00106C20" w:rsidRDefault="00106C20" w:rsidP="00106C20">
      <w:pPr>
        <w:pStyle w:val="af1"/>
      </w:pPr>
      <w:r w:rsidRPr="00106C20"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106C20"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106C20">
        <w:t xml:space="preserve"> срок.</w:t>
      </w:r>
    </w:p>
    <w:p w14:paraId="77139BBB" w14:textId="77777777" w:rsidR="00106C20" w:rsidRPr="00106C20" w:rsidRDefault="00106C20" w:rsidP="00106C20">
      <w:pPr>
        <w:pStyle w:val="af1"/>
      </w:pPr>
    </w:p>
    <w:p w14:paraId="76E8D564" w14:textId="73639CE2" w:rsidR="00213392" w:rsidRPr="00CC0827" w:rsidRDefault="00B71AA6" w:rsidP="00CC082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</w:t>
      </w:r>
      <w:r w:rsidR="00EC48EF" w:rsidRPr="008B5B47">
        <w:rPr>
          <w:rFonts w:ascii="Times New Roman" w:hAnsi="Times New Roman" w:cs="Times New Roman"/>
          <w:sz w:val="24"/>
          <w:szCs w:val="24"/>
        </w:rPr>
        <w:t>на заседании членами Комиссии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="007E318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7517A09" w14:textId="77777777" w:rsidR="00056EE5" w:rsidRPr="00C63AC4" w:rsidRDefault="00056EE5" w:rsidP="00CC082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56EE5" w:rsidRPr="00C63AC4" w:rsidSect="007E3180">
      <w:footerReference w:type="even" r:id="rId8"/>
      <w:footerReference w:type="default" r:id="rId9"/>
      <w:pgSz w:w="11906" w:h="16838"/>
      <w:pgMar w:top="426" w:right="566" w:bottom="284" w:left="1134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BD0049" w:rsidRDefault="00BD0049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BD0049" w:rsidRDefault="00BD004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BD0049" w:rsidRDefault="00BD004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BD0049" w:rsidRDefault="00BD0049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-848464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14769625" w14:textId="30F1F19C" w:rsidR="00991635" w:rsidRPr="00991635" w:rsidRDefault="00991635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1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E318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991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E318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991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BD0049" w:rsidRPr="00991635" w:rsidRDefault="00BD0049" w:rsidP="009916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BD0049" w:rsidRDefault="00BD0049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BD0049" w:rsidRDefault="00BD004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B29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4723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4725B"/>
    <w:rsid w:val="00052527"/>
    <w:rsid w:val="00056EE5"/>
    <w:rsid w:val="00072014"/>
    <w:rsid w:val="0009403C"/>
    <w:rsid w:val="0009694E"/>
    <w:rsid w:val="000A4271"/>
    <w:rsid w:val="000C4ABF"/>
    <w:rsid w:val="000C563B"/>
    <w:rsid w:val="000D66F8"/>
    <w:rsid w:val="000F1FE7"/>
    <w:rsid w:val="00106C20"/>
    <w:rsid w:val="00115FE3"/>
    <w:rsid w:val="001260F4"/>
    <w:rsid w:val="00127A6A"/>
    <w:rsid w:val="00155250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72F9A"/>
    <w:rsid w:val="00294F35"/>
    <w:rsid w:val="002A5ACC"/>
    <w:rsid w:val="002D1DCC"/>
    <w:rsid w:val="002E0019"/>
    <w:rsid w:val="002E254C"/>
    <w:rsid w:val="002F47BA"/>
    <w:rsid w:val="00321D3F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56"/>
    <w:rsid w:val="003D01A2"/>
    <w:rsid w:val="003E6660"/>
    <w:rsid w:val="00433CE9"/>
    <w:rsid w:val="00437462"/>
    <w:rsid w:val="00442A56"/>
    <w:rsid w:val="004568BE"/>
    <w:rsid w:val="004A315E"/>
    <w:rsid w:val="004A5F16"/>
    <w:rsid w:val="004A7084"/>
    <w:rsid w:val="004B4E7E"/>
    <w:rsid w:val="004C03D7"/>
    <w:rsid w:val="004C722B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341D"/>
    <w:rsid w:val="005C4565"/>
    <w:rsid w:val="005C529B"/>
    <w:rsid w:val="005C7349"/>
    <w:rsid w:val="005D668A"/>
    <w:rsid w:val="00603370"/>
    <w:rsid w:val="00611F62"/>
    <w:rsid w:val="00612B02"/>
    <w:rsid w:val="006263A7"/>
    <w:rsid w:val="00633068"/>
    <w:rsid w:val="006342E4"/>
    <w:rsid w:val="00641AE9"/>
    <w:rsid w:val="00670015"/>
    <w:rsid w:val="00680461"/>
    <w:rsid w:val="0069271A"/>
    <w:rsid w:val="006A3DA8"/>
    <w:rsid w:val="006B4F97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7E3180"/>
    <w:rsid w:val="0080645A"/>
    <w:rsid w:val="008078FB"/>
    <w:rsid w:val="008312CF"/>
    <w:rsid w:val="008313D3"/>
    <w:rsid w:val="00833051"/>
    <w:rsid w:val="008337F9"/>
    <w:rsid w:val="0084592F"/>
    <w:rsid w:val="00856400"/>
    <w:rsid w:val="0089624E"/>
    <w:rsid w:val="008B5B47"/>
    <w:rsid w:val="008C17BF"/>
    <w:rsid w:val="008D00A0"/>
    <w:rsid w:val="008D0439"/>
    <w:rsid w:val="008F07CB"/>
    <w:rsid w:val="008F66B4"/>
    <w:rsid w:val="00910E59"/>
    <w:rsid w:val="009209BF"/>
    <w:rsid w:val="00931D4D"/>
    <w:rsid w:val="00952005"/>
    <w:rsid w:val="0096032A"/>
    <w:rsid w:val="00965827"/>
    <w:rsid w:val="00966057"/>
    <w:rsid w:val="0098041D"/>
    <w:rsid w:val="00981374"/>
    <w:rsid w:val="0098564E"/>
    <w:rsid w:val="00991635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71AA6"/>
    <w:rsid w:val="00B81F7E"/>
    <w:rsid w:val="00BA5B23"/>
    <w:rsid w:val="00BB1536"/>
    <w:rsid w:val="00BC0F9F"/>
    <w:rsid w:val="00BD0049"/>
    <w:rsid w:val="00BD3219"/>
    <w:rsid w:val="00BE62A3"/>
    <w:rsid w:val="00C05534"/>
    <w:rsid w:val="00C17D53"/>
    <w:rsid w:val="00C24289"/>
    <w:rsid w:val="00C56C81"/>
    <w:rsid w:val="00C570AB"/>
    <w:rsid w:val="00C57AC2"/>
    <w:rsid w:val="00C57FD5"/>
    <w:rsid w:val="00C6263B"/>
    <w:rsid w:val="00C63AC4"/>
    <w:rsid w:val="00C662A1"/>
    <w:rsid w:val="00C95937"/>
    <w:rsid w:val="00C97133"/>
    <w:rsid w:val="00CA0B61"/>
    <w:rsid w:val="00CA541E"/>
    <w:rsid w:val="00CC0827"/>
    <w:rsid w:val="00CD3B9D"/>
    <w:rsid w:val="00CE7EB0"/>
    <w:rsid w:val="00D36BBB"/>
    <w:rsid w:val="00D37ABD"/>
    <w:rsid w:val="00D46C59"/>
    <w:rsid w:val="00D82764"/>
    <w:rsid w:val="00D92EE0"/>
    <w:rsid w:val="00DA1649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870AE"/>
    <w:rsid w:val="00EB1B27"/>
    <w:rsid w:val="00EC0E0F"/>
    <w:rsid w:val="00EC48EF"/>
    <w:rsid w:val="00EE3A84"/>
    <w:rsid w:val="00EF52C2"/>
    <w:rsid w:val="00F02BCD"/>
    <w:rsid w:val="00F2022F"/>
    <w:rsid w:val="00F268F3"/>
    <w:rsid w:val="00F77F3F"/>
    <w:rsid w:val="00F915EA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uiPriority w:val="99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Body Text"/>
    <w:basedOn w:val="a"/>
    <w:link w:val="af2"/>
    <w:uiPriority w:val="99"/>
    <w:unhideWhenUsed/>
    <w:rsid w:val="00106C20"/>
    <w:pPr>
      <w:tabs>
        <w:tab w:val="left" w:pos="284"/>
      </w:tabs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106C20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uiPriority w:val="99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Body Text"/>
    <w:basedOn w:val="a"/>
    <w:link w:val="af2"/>
    <w:uiPriority w:val="99"/>
    <w:unhideWhenUsed/>
    <w:rsid w:val="00106C20"/>
    <w:pPr>
      <w:tabs>
        <w:tab w:val="left" w:pos="284"/>
      </w:tabs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106C20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Плаксина Мария Эдгаровна</cp:lastModifiedBy>
  <cp:revision>15</cp:revision>
  <cp:lastPrinted>2017-08-07T15:49:00Z</cp:lastPrinted>
  <dcterms:created xsi:type="dcterms:W3CDTF">2017-11-01T12:36:00Z</dcterms:created>
  <dcterms:modified xsi:type="dcterms:W3CDTF">2018-03-12T13:55:00Z</dcterms:modified>
</cp:coreProperties>
</file>