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45" w:rsidRPr="00E85701" w:rsidRDefault="004A2A45" w:rsidP="00E85701">
      <w:pPr>
        <w:tabs>
          <w:tab w:val="num" w:pos="720"/>
          <w:tab w:val="num" w:pos="1134"/>
        </w:tabs>
        <w:spacing w:after="0" w:line="240" w:lineRule="auto"/>
        <w:ind w:left="57" w:right="57"/>
        <w:jc w:val="center"/>
        <w:rPr>
          <w:b/>
          <w:color w:val="4F81BD" w:themeColor="accent1"/>
          <w:sz w:val="24"/>
          <w:szCs w:val="24"/>
          <w:lang w:val="ru-RU"/>
        </w:rPr>
      </w:pPr>
      <w:r w:rsidRPr="00E85701">
        <w:rPr>
          <w:b/>
          <w:color w:val="4F81BD" w:themeColor="accent1"/>
          <w:sz w:val="24"/>
          <w:szCs w:val="24"/>
          <w:lang w:val="ru-RU"/>
        </w:rPr>
        <w:t>Часть</w:t>
      </w:r>
      <w:r w:rsidRPr="00E85701">
        <w:rPr>
          <w:b/>
          <w:color w:val="4F81BD" w:themeColor="accent1"/>
          <w:sz w:val="24"/>
          <w:szCs w:val="24"/>
        </w:rPr>
        <w:t> </w:t>
      </w:r>
      <w:r w:rsidRPr="00E85701">
        <w:rPr>
          <w:b/>
          <w:color w:val="4F81BD" w:themeColor="accent1"/>
          <w:sz w:val="24"/>
          <w:szCs w:val="24"/>
          <w:lang w:val="ru-RU"/>
        </w:rPr>
        <w:t xml:space="preserve"> </w:t>
      </w:r>
      <w:r w:rsidRPr="00E85701">
        <w:rPr>
          <w:b/>
          <w:color w:val="4F81BD" w:themeColor="accent1"/>
          <w:sz w:val="24"/>
          <w:szCs w:val="24"/>
        </w:rPr>
        <w:t>VI</w:t>
      </w:r>
      <w:r w:rsidRPr="00E85701">
        <w:rPr>
          <w:b/>
          <w:color w:val="4F81BD" w:themeColor="accent1"/>
          <w:sz w:val="24"/>
          <w:szCs w:val="24"/>
          <w:lang w:val="ru-RU"/>
        </w:rPr>
        <w:t xml:space="preserve"> ТЕХНИЧЕСКАЯ ЧАСТЬ ЗАКУПОЧНОЙ ДОКУМЕНТАЦИИ</w:t>
      </w:r>
    </w:p>
    <w:p w:rsidR="00E85701" w:rsidRPr="00E85701" w:rsidRDefault="00E85701" w:rsidP="00E85701">
      <w:pPr>
        <w:tabs>
          <w:tab w:val="num" w:pos="720"/>
          <w:tab w:val="num" w:pos="1134"/>
        </w:tabs>
        <w:spacing w:after="0" w:line="240" w:lineRule="auto"/>
        <w:ind w:left="57" w:right="57"/>
        <w:jc w:val="center"/>
        <w:rPr>
          <w:b/>
          <w:color w:val="4F81BD" w:themeColor="accent1"/>
          <w:sz w:val="24"/>
          <w:szCs w:val="24"/>
          <w:lang w:val="ru-RU"/>
        </w:rPr>
      </w:pPr>
    </w:p>
    <w:p w:rsidR="004A2A45" w:rsidRPr="00820B04" w:rsidRDefault="004A2A45" w:rsidP="00E85701">
      <w:pPr>
        <w:spacing w:after="0" w:line="240" w:lineRule="auto"/>
        <w:ind w:left="57" w:right="57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r w:rsidRPr="00820B04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ТЕХНИЧЕСКОЕ ЗАДАНИЕ</w:t>
      </w:r>
    </w:p>
    <w:p w:rsidR="00E85701" w:rsidRPr="00E85701" w:rsidRDefault="00E85701" w:rsidP="00E85701">
      <w:pPr>
        <w:spacing w:after="0" w:line="240" w:lineRule="auto"/>
        <w:ind w:left="57" w:right="57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</w:p>
    <w:p w:rsidR="004A2A45" w:rsidRPr="00E85701" w:rsidRDefault="004A2A45" w:rsidP="00E85701">
      <w:pPr>
        <w:pStyle w:val="2"/>
        <w:numPr>
          <w:ilvl w:val="0"/>
          <w:numId w:val="3"/>
        </w:numPr>
        <w:spacing w:before="0" w:line="240" w:lineRule="auto"/>
        <w:ind w:left="57" w:right="57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E85701">
        <w:rPr>
          <w:rFonts w:ascii="Times New Roman" w:hAnsi="Times New Roman" w:cs="Times New Roman"/>
          <w:sz w:val="24"/>
          <w:szCs w:val="24"/>
          <w:lang w:val="ru-RU"/>
        </w:rPr>
        <w:t>Предмет договора:</w:t>
      </w:r>
      <w:r w:rsidRPr="00E8570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 оказание</w:t>
      </w:r>
      <w:r w:rsidR="008425B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комплекса</w:t>
      </w:r>
      <w:r w:rsidRPr="00E8570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услуг по организации международной конференции «</w:t>
      </w:r>
      <w:proofErr w:type="spellStart"/>
      <w:r w:rsidRPr="00E8570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Russian</w:t>
      </w:r>
      <w:proofErr w:type="spellEnd"/>
      <w:r w:rsidRPr="00E8570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proofErr w:type="spellStart"/>
      <w:r w:rsidRPr="00E8570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Startups</w:t>
      </w:r>
      <w:proofErr w:type="spellEnd"/>
      <w:r w:rsidRPr="00E8570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proofErr w:type="spellStart"/>
      <w:r w:rsidRPr="00E8570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Go</w:t>
      </w:r>
      <w:proofErr w:type="spellEnd"/>
      <w:r w:rsidRPr="00E8570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proofErr w:type="spellStart"/>
      <w:r w:rsidRPr="00E8570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Global</w:t>
      </w:r>
      <w:proofErr w:type="spellEnd"/>
      <w:r w:rsidRPr="00E8570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».</w:t>
      </w:r>
    </w:p>
    <w:p w:rsidR="00540B56" w:rsidRDefault="004A2A45" w:rsidP="00E85701">
      <w:pPr>
        <w:pStyle w:val="2"/>
        <w:numPr>
          <w:ilvl w:val="0"/>
          <w:numId w:val="3"/>
        </w:numPr>
        <w:spacing w:before="0" w:line="240" w:lineRule="auto"/>
        <w:ind w:left="57" w:right="57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E85701">
        <w:rPr>
          <w:rFonts w:ascii="Times New Roman" w:hAnsi="Times New Roman" w:cs="Times New Roman"/>
          <w:sz w:val="24"/>
          <w:szCs w:val="24"/>
          <w:lang w:val="ru-RU"/>
        </w:rPr>
        <w:t>Сведения о конференции:</w:t>
      </w:r>
      <w:r w:rsidRPr="00E8570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международная конференция «</w:t>
      </w:r>
      <w:proofErr w:type="spellStart"/>
      <w:r w:rsidRPr="00E8570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Russian</w:t>
      </w:r>
      <w:proofErr w:type="spellEnd"/>
      <w:r w:rsidRPr="00E8570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proofErr w:type="spellStart"/>
      <w:r w:rsidRPr="00E8570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Startups</w:t>
      </w:r>
      <w:proofErr w:type="spellEnd"/>
      <w:r w:rsidRPr="00E8570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proofErr w:type="spellStart"/>
      <w:r w:rsidRPr="00E8570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Go</w:t>
      </w:r>
      <w:proofErr w:type="spellEnd"/>
      <w:r w:rsidRPr="00E8570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proofErr w:type="spellStart"/>
      <w:r w:rsidR="008425B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Global</w:t>
      </w:r>
      <w:proofErr w:type="spellEnd"/>
      <w:r w:rsidR="008425B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». Дата проведения конференции:</w:t>
      </w:r>
      <w:r w:rsidR="007E7CFA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="007E7CFA" w:rsidRPr="007E7CFA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1</w:t>
      </w:r>
      <w:r w:rsidR="00E35570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декабря 2018 г. (09:00 – 22</w:t>
      </w:r>
      <w:r w:rsidR="00540B5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:00) .</w:t>
      </w:r>
    </w:p>
    <w:p w:rsidR="004A2A45" w:rsidRPr="00E85701" w:rsidRDefault="00540B56" w:rsidP="00540B56">
      <w:pPr>
        <w:pStyle w:val="2"/>
        <w:spacing w:before="0" w:line="240" w:lineRule="auto"/>
        <w:ind w:left="57" w:right="5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540B5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Место проведения конференции:</w:t>
      </w:r>
      <w:r w:rsidR="008709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="004A2A45" w:rsidRPr="00E8570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="004A2A45" w:rsidRPr="00E85701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г. Москва, </w:t>
      </w:r>
      <w:r w:rsidR="007E7CFA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ул. Покровка, 47</w:t>
      </w:r>
      <w:r w:rsidR="004A2A45" w:rsidRPr="00E85701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.</w:t>
      </w:r>
      <w:r w:rsidR="004A2A45" w:rsidRPr="00E8570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(</w:t>
      </w:r>
      <w:r w:rsidR="008641F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Цифровое деловое пространство</w:t>
      </w:r>
      <w:r w:rsidR="001146DD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) для 13</w:t>
      </w:r>
      <w:r w:rsidR="004A2A45" w:rsidRPr="00E8570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00 участников (далее – Мероприятие).</w:t>
      </w:r>
    </w:p>
    <w:p w:rsidR="004A2A45" w:rsidRPr="00E85701" w:rsidRDefault="004A2A45" w:rsidP="00E85701">
      <w:pPr>
        <w:pStyle w:val="2"/>
        <w:numPr>
          <w:ilvl w:val="0"/>
          <w:numId w:val="3"/>
        </w:numPr>
        <w:spacing w:before="0" w:line="240" w:lineRule="auto"/>
        <w:ind w:left="57" w:right="57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E85701">
        <w:rPr>
          <w:rFonts w:ascii="Times New Roman" w:hAnsi="Times New Roman" w:cs="Times New Roman"/>
          <w:sz w:val="24"/>
          <w:szCs w:val="24"/>
          <w:lang w:val="ru-RU"/>
        </w:rPr>
        <w:t>Сроки оказания Услуг:</w:t>
      </w:r>
      <w:r w:rsidRPr="00E8570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gramStart"/>
      <w:r w:rsidRPr="00E8570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с даты </w:t>
      </w:r>
      <w:r w:rsidR="00356C6A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Pr="00E8570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заключ</w:t>
      </w:r>
      <w:r w:rsidR="00E35570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ения</w:t>
      </w:r>
      <w:proofErr w:type="gramEnd"/>
      <w:r w:rsidR="00E35570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договора до 21</w:t>
      </w:r>
      <w:r w:rsidR="001146DD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декабря 2018</w:t>
      </w:r>
      <w:r w:rsidRPr="00E8570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г. </w:t>
      </w:r>
    </w:p>
    <w:p w:rsidR="004A2A45" w:rsidRPr="00E85701" w:rsidRDefault="004A2A45" w:rsidP="00E85701">
      <w:pPr>
        <w:pStyle w:val="2"/>
        <w:numPr>
          <w:ilvl w:val="0"/>
          <w:numId w:val="3"/>
        </w:numPr>
        <w:spacing w:before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5701">
        <w:rPr>
          <w:rFonts w:ascii="Times New Roman" w:hAnsi="Times New Roman" w:cs="Times New Roman"/>
          <w:sz w:val="24"/>
          <w:szCs w:val="24"/>
          <w:lang w:val="ru-RU"/>
        </w:rPr>
        <w:t xml:space="preserve">Состав услуг: </w:t>
      </w:r>
    </w:p>
    <w:p w:rsidR="004A2A45" w:rsidRPr="00E85701" w:rsidRDefault="004A2A45" w:rsidP="00E85701">
      <w:pPr>
        <w:pStyle w:val="a3"/>
        <w:numPr>
          <w:ilvl w:val="0"/>
          <w:numId w:val="2"/>
        </w:numPr>
        <w:spacing w:after="0" w:line="240" w:lineRule="auto"/>
        <w:ind w:left="57" w:right="57" w:firstLine="0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  <w:r w:rsidRPr="00E85701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организация зон деловой </w:t>
      </w:r>
      <w:r w:rsidR="00F370C2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программы, регистрации, питания;</w:t>
      </w:r>
    </w:p>
    <w:p w:rsidR="004A2A45" w:rsidRPr="00E85701" w:rsidRDefault="004A2A45" w:rsidP="00E85701">
      <w:pPr>
        <w:pStyle w:val="a3"/>
        <w:numPr>
          <w:ilvl w:val="0"/>
          <w:numId w:val="2"/>
        </w:numPr>
        <w:spacing w:after="0" w:line="240" w:lineRule="auto"/>
        <w:ind w:left="57" w:right="57" w:firstLine="0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  <w:r w:rsidRPr="00E85701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услуги синхронного перевода с английского на русский язык и с русского на английский язык,</w:t>
      </w:r>
    </w:p>
    <w:p w:rsidR="004A2A45" w:rsidRPr="00E85701" w:rsidRDefault="00F370C2" w:rsidP="00E85701">
      <w:pPr>
        <w:pStyle w:val="a3"/>
        <w:numPr>
          <w:ilvl w:val="0"/>
          <w:numId w:val="2"/>
        </w:numPr>
        <w:spacing w:after="0" w:line="240" w:lineRule="auto"/>
        <w:ind w:left="57" w:right="57" w:firstLine="0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аренда мебели и техники;</w:t>
      </w:r>
    </w:p>
    <w:p w:rsidR="004A2A45" w:rsidRPr="00E85701" w:rsidRDefault="00F370C2" w:rsidP="00F370C2">
      <w:pPr>
        <w:pStyle w:val="a3"/>
        <w:spacing w:after="0" w:line="240" w:lineRule="auto"/>
        <w:ind w:left="57" w:right="57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-</w:t>
      </w:r>
      <w:r w:rsidR="004A2A45" w:rsidRPr="00E85701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 </w:t>
      </w:r>
      <w:r w:rsidR="009F4C8E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      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услуги по организации видеосъемки </w:t>
      </w:r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( </w:t>
      </w:r>
      <w:proofErr w:type="gramEnd"/>
      <w:r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прямая трансляция по залам, нарезка</w:t>
      </w:r>
      <w:r w:rsidR="009F4C8E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 трансляции на отдельные записи,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 создание отчетного видеоролика</w:t>
      </w:r>
      <w:r w:rsidR="004A2A45" w:rsidRPr="00E85701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, включая аренду необходимого оборудования и другие услуги в строгом соответствии со сметой:</w:t>
      </w:r>
    </w:p>
    <w:p w:rsidR="004A2A45" w:rsidRPr="00E85701" w:rsidRDefault="004A2A45" w:rsidP="00E85701">
      <w:pPr>
        <w:pStyle w:val="a3"/>
        <w:numPr>
          <w:ilvl w:val="1"/>
          <w:numId w:val="3"/>
        </w:numPr>
        <w:spacing w:after="0" w:line="240" w:lineRule="auto"/>
        <w:ind w:left="57" w:right="57" w:firstLine="0"/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  <w:lang w:val="ru-RU"/>
        </w:rPr>
      </w:pPr>
      <w:r w:rsidRPr="00E85701"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  <w:lang w:val="ru-RU"/>
        </w:rPr>
        <w:t>Смета:</w:t>
      </w:r>
    </w:p>
    <w:tbl>
      <w:tblPr>
        <w:tblW w:w="224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1134"/>
        <w:gridCol w:w="851"/>
        <w:gridCol w:w="850"/>
        <w:gridCol w:w="851"/>
        <w:gridCol w:w="1275"/>
        <w:gridCol w:w="3127"/>
        <w:gridCol w:w="1520"/>
        <w:gridCol w:w="1520"/>
        <w:gridCol w:w="1520"/>
        <w:gridCol w:w="1520"/>
        <w:gridCol w:w="1520"/>
      </w:tblGrid>
      <w:tr w:rsidR="00EA1448" w:rsidRPr="00664A22" w:rsidTr="00820B0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A1448" w:rsidRPr="00187ED0" w:rsidRDefault="00EA1448" w:rsidP="008F16CF">
            <w:pPr>
              <w:spacing w:after="0" w:line="240" w:lineRule="auto"/>
              <w:ind w:left="-817" w:firstLine="425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A1448" w:rsidRPr="00187ED0" w:rsidRDefault="006F3E54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Цена,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A1448" w:rsidRPr="00187ED0" w:rsidRDefault="006F3E54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Стоимость, руб.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664A22" w:rsidTr="00820B0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A1448" w:rsidRPr="00187ED0" w:rsidRDefault="00E67359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Персонал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664A22" w:rsidTr="00EA1448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67359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Услуги специализированного персонала:</w:t>
            </w: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 xml:space="preserve">8 </w:t>
            </w:r>
            <w:proofErr w:type="spellStart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хостес</w:t>
            </w:r>
            <w:proofErr w:type="spellEnd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 девушки, разговорная английская речь, размер одежды S, время работы: 1 человек - с 7:00 до 19:00; 4 человека - с 8:00 до 19:00; и 3 человека с 8:00 до 22:00</w:t>
            </w: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1 манекенщик, мужчина, разговорная английская речь, размер одежды M, время работы - c 8:00 до 19:00;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664A22" w:rsidTr="00EA1448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409B4" w:rsidRDefault="000409B4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EA1448" w:rsidRPr="00187ED0" w:rsidRDefault="00E67359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Услуги визажиста для создания образов </w:t>
            </w:r>
            <w:proofErr w:type="spellStart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хостес</w:t>
            </w:r>
            <w:proofErr w:type="spellEnd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(единый для всех </w:t>
            </w:r>
            <w:proofErr w:type="spellStart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хостес</w:t>
            </w:r>
            <w:proofErr w:type="spellEnd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макияж и укладки), 1 декабря с 07:00 до 09:00 - 8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664A22" w:rsidTr="00EA144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664A22" w:rsidTr="00F733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5D9F1" w:fill="C5D9F1"/>
          </w:tcPr>
          <w:p w:rsidR="00EA1448" w:rsidRPr="00187ED0" w:rsidRDefault="00B63B01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5D9F1" w:fill="C5D9F1"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Главный зал деловой программы 01.12.2018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5D9F1" w:fill="C5D9F1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5D9F1" w:fill="C5D9F1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664A22" w:rsidTr="00EA1448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409B4" w:rsidRDefault="000409B4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EA1448" w:rsidRPr="00187ED0" w:rsidRDefault="00B63B01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A1448" w:rsidRPr="00187ED0" w:rsidRDefault="000820E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Предоставление</w:t>
            </w:r>
            <w:r w:rsidR="00EA1448"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время проведения Мероприятия 1 (одного) ЖК-дисплея на сцену для показа таймера до окончания времени выступления, формат 16:9, разрешение не ниже </w:t>
            </w:r>
            <w:proofErr w:type="spellStart"/>
            <w:r w:rsidR="00EA1448"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Full</w:t>
            </w:r>
            <w:proofErr w:type="spellEnd"/>
            <w:r w:rsidR="00EA1448"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HD 1920x1080</w:t>
            </w:r>
            <w:r w:rsidR="00EA1448" w:rsidRPr="000409B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</w:t>
            </w:r>
            <w:r w:rsidR="00B12BCD" w:rsidRPr="000409B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="000409B4" w:rsidRPr="000409B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диагональ</w:t>
            </w:r>
            <w:r w:rsidR="00B12BCD" w:rsidRPr="000409B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не менее 40 дюймов,</w:t>
            </w:r>
            <w:r w:rsidR="00EA1448"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включая доставку на Площадку и установку/подключение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664A22" w:rsidTr="00EA1448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409B4" w:rsidRDefault="000409B4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EA1448" w:rsidRPr="00187ED0" w:rsidRDefault="00B63B01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Услуги технического директора, включая обеспечение качественного проведения монтажа, репетиционных прогонов и технической составляющей мероприятия, обеспечение взаимодействия технических представителей площадки и Заказчика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664A22" w:rsidTr="00EA144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664A22" w:rsidTr="00F733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5D9F1" w:fill="C5D9F1"/>
          </w:tcPr>
          <w:p w:rsidR="00EA1448" w:rsidRPr="00187ED0" w:rsidRDefault="00B63B01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3.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5D9F1" w:fill="C5D9F1"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Зона отдыха 1.12.2018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5D9F1" w:fill="C5D9F1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5D9F1" w:fill="C5D9F1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664A22" w:rsidTr="0010521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B63B01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3.1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448" w:rsidRPr="00187ED0" w:rsidRDefault="00BC7C60" w:rsidP="00BC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Предоставление</w:t>
            </w:r>
            <w:r w:rsidR="00EA1448"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коктейльного стола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(материал столешницы – металл, пластик или дерево, материал ножек – металл или дерево,</w:t>
            </w:r>
            <w:r w:rsidR="00EA1448"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диаметр столешницы – не менее 70 см, высота стола – не менее 100 см) </w:t>
            </w:r>
            <w:r w:rsidR="00EA1448"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 07:00 до 2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  <w:r w:rsidR="00EA1448"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8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664A22" w:rsidTr="00105215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05215" w:rsidRDefault="00105215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EA1448" w:rsidRPr="00187ED0" w:rsidRDefault="0066597C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A1448" w:rsidRPr="00187ED0" w:rsidRDefault="0010245A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Предоставление</w:t>
            </w:r>
            <w:r w:rsidR="00EA1448"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время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проведения Мероприятия  </w:t>
            </w:r>
            <w:r w:rsidR="00EA1448"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="00EA1448"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подзарядной</w:t>
            </w:r>
            <w:proofErr w:type="spellEnd"/>
            <w:r w:rsidR="00EA1448"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станции для телефонов: стол, включая не менее 6 (шести) зарядных проводов (по 2 штекера </w:t>
            </w:r>
            <w:proofErr w:type="spellStart"/>
            <w:r w:rsidR="00EA1448"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Apple</w:t>
            </w:r>
            <w:proofErr w:type="spellEnd"/>
            <w:r w:rsidR="00EA1448"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="00EA1448"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Lightning</w:t>
            </w:r>
            <w:proofErr w:type="spellEnd"/>
            <w:r w:rsidR="00EA1448"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="00EA1448"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Micro</w:t>
            </w:r>
            <w:proofErr w:type="spellEnd"/>
            <w:r w:rsidR="00EA1448"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USB, USB </w:t>
            </w:r>
            <w:proofErr w:type="spellStart"/>
            <w:r w:rsidR="00EA1448"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Type</w:t>
            </w:r>
            <w:proofErr w:type="spellEnd"/>
            <w:r w:rsidR="00EA1448"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-C), мощностью не менее 5V/1.OA, включая доставку на Площадку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A1448" w:rsidRPr="00187ED0" w:rsidRDefault="00B84370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664A22" w:rsidTr="00105215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A1448" w:rsidRPr="00187ED0" w:rsidRDefault="0066597C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A1448" w:rsidRPr="00187ED0" w:rsidRDefault="00655A1D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Предоставление</w:t>
            </w:r>
            <w:r w:rsidR="00EA1448"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кулеров в количестве 5 штук, в том числе приобретение 20 бутылей с водой и 2 000 стаканчиков, включая доставку и установку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услуга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664A22" w:rsidTr="00EA144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664A22" w:rsidTr="00F733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5D9F1" w:fill="C5D9F1"/>
          </w:tcPr>
          <w:p w:rsidR="00EA1448" w:rsidRPr="00187ED0" w:rsidRDefault="007F5FBD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4.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5D9F1" w:fill="C5D9F1"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Аллея партнеров 01.12.2018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5D9F1" w:fill="C5D9F1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5D9F1" w:fill="C5D9F1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664A22" w:rsidTr="00EA1448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7F5FBD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4.1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448" w:rsidRPr="00187ED0" w:rsidRDefault="00B84370" w:rsidP="00B8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Аренда </w:t>
            </w:r>
            <w:r w:rsidR="00EA1448"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барной стойки либо иного предмета мебели (</w:t>
            </w:r>
            <w:proofErr w:type="spellStart"/>
            <w:r w:rsidR="00EA1448"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промостойка</w:t>
            </w:r>
            <w:proofErr w:type="spellEnd"/>
            <w:r w:rsidR="00EA1448"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 с размерами не менее 100 x 100 x 50 см для размещения на стенде партнера мероприятия</w:t>
            </w:r>
            <w:r w:rsidR="00EA1448"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https://kengo.ru/item/227/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664A22" w:rsidTr="000409B4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A1448" w:rsidRPr="00187ED0" w:rsidRDefault="007F5FBD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4.2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1 (одна) наклейка </w:t>
            </w:r>
            <w:r w:rsidR="00BC7C6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размером не более 50</w:t>
            </w:r>
            <w:r w:rsidR="00BC7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r w:rsidR="00BC7C60" w:rsidRPr="00BC7C6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50 </w:t>
            </w:r>
            <w:r w:rsidR="00BC7C6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см </w:t>
            </w: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с логотипом и названием партнера для </w:t>
            </w:r>
            <w:proofErr w:type="spellStart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брендирования</w:t>
            </w:r>
            <w:proofErr w:type="spellEnd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мебели на стенде партнера по макету Заказчика</w:t>
            </w:r>
            <w:r w:rsidR="00BC7C6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 Макет предоставляется не позднее 25.11.18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664A22" w:rsidTr="00EA1448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A1448" w:rsidRPr="00187ED0" w:rsidRDefault="007F5FBD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4.3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A1448" w:rsidRPr="00187ED0" w:rsidRDefault="00B84370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Предоставление</w:t>
            </w:r>
            <w:r w:rsidR="00EA1448"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время п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роведения Мероприятия </w:t>
            </w:r>
            <w:r w:rsidR="00EA1448"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ЖК-</w:t>
            </w:r>
            <w:r w:rsidR="00EA1448"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дисплея на стенд партнера для трансляции мультимеди</w:t>
            </w:r>
            <w:proofErr w:type="gramStart"/>
            <w:r w:rsidR="00EA1448"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а-</w:t>
            </w:r>
            <w:proofErr w:type="gramEnd"/>
            <w:r w:rsidR="00EA1448"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 xml:space="preserve">материалов партнера (фото, видео), формат 16:9, разрешение </w:t>
            </w:r>
            <w:r w:rsidR="00EA1448"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 xml:space="preserve">не ниже </w:t>
            </w:r>
            <w:proofErr w:type="spellStart"/>
            <w:r w:rsidR="00EA1448"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Full</w:t>
            </w:r>
            <w:proofErr w:type="spellEnd"/>
            <w:r w:rsidR="00EA1448"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HD 1920x1080</w:t>
            </w:r>
            <w:r w:rsidR="00EA1448" w:rsidRPr="000409B4"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val="ru-RU" w:eastAsia="ru-RU"/>
              </w:rPr>
              <w:t>,</w:t>
            </w:r>
            <w:r w:rsidR="00BC7C60" w:rsidRPr="000409B4"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val="ru-RU" w:eastAsia="ru-RU"/>
              </w:rPr>
              <w:t xml:space="preserve"> диагональ не менее 40 дюймов,</w:t>
            </w:r>
            <w:r w:rsidR="00EA1448"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="00B12BC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включая доставку на Площадку и </w:t>
            </w:r>
            <w:r w:rsidR="00EA1448"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установку/подключение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664A22" w:rsidTr="00EA1448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F7E32" w:rsidRPr="00187ED0" w:rsidRDefault="00DF7E32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0409B4" w:rsidRDefault="000409B4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EA1448" w:rsidRPr="00187ED0" w:rsidRDefault="007F5FBD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4.4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A1448" w:rsidRPr="00187ED0" w:rsidRDefault="00B84370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Предоставление</w:t>
            </w:r>
            <w:r w:rsidR="00EA1448"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время п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роведения Мероприятия </w:t>
            </w:r>
            <w:r w:rsidR="00EA1448"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барного стула на стенд партнера на время проведения мероприятия: материалы: металл, текстиль, </w:t>
            </w:r>
            <w:proofErr w:type="spellStart"/>
            <w:r w:rsidR="00EA1448"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экокожа</w:t>
            </w:r>
            <w:proofErr w:type="spellEnd"/>
            <w:r w:rsidR="00EA1448"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или кожа, длина - не менее 50 см, ширина - не менее 50 см, высота - не менее 70 см, вес - не более 6 кг, черный цвет, включая доставку на Площадку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664A22" w:rsidTr="00EA144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664A22" w:rsidTr="00F733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5D9F1" w:fill="C5D9F1"/>
          </w:tcPr>
          <w:p w:rsidR="00EA1448" w:rsidRPr="00187ED0" w:rsidRDefault="00DE16EF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5.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5D9F1" w:fill="C5D9F1"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Видеосъемка 01.12.2018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5D9F1" w:fill="C5D9F1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5D9F1" w:fill="C5D9F1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664A22" w:rsidTr="00EA1448">
        <w:trPr>
          <w:trHeight w:val="27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F7E32" w:rsidRPr="00187ED0" w:rsidRDefault="00DF7E32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3A42D2" w:rsidRDefault="003A42D2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EA1448" w:rsidRPr="00187ED0" w:rsidRDefault="00DF7E32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5.1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Услуги по организации видеосъемки 01.12.2018 с</w:t>
            </w:r>
            <w:r w:rsidR="00DE16EF"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обеспечением прямой трансляции</w:t>
            </w: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залам (входная группа, экраны в 2-х зонах </w:t>
            </w:r>
            <w:proofErr w:type="spellStart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нетворкинга</w:t>
            </w:r>
            <w:proofErr w:type="spellEnd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), включая обеспечение съемочного процесса деловой части, необходимого количества комплектов съемочного оборудования, коммутаций и профессионального персонала, позволяющих осуществить трансляцию деловой части по экранным поверхностям места проведения мероприятия в соответствии с форматом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664A22" w:rsidTr="003A42D2">
        <w:trPr>
          <w:trHeight w:val="25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316B90" w:rsidRPr="00187ED0" w:rsidRDefault="00316B90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5.2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Нарезка видеотрансляции на отдельные записи с выступлениями спикеров в количестве в количестве до 20 штук с добавлением к каждой записи заставки с логотипом мероприятия, слайдов презентаций спикеров, титров с указанием ФИО и должности спикера, к не более чем к 5 (пяти) записям - субтитров на русском языке согласно ТЗ Заказчика</w:t>
            </w: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 xml:space="preserve">Готовые видеозаписи передается Заказчику через </w:t>
            </w:r>
            <w:proofErr w:type="spellStart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файлообменник</w:t>
            </w:r>
            <w:proofErr w:type="spellEnd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 срок до 21.12.2018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664A22" w:rsidTr="003A42D2">
        <w:trPr>
          <w:trHeight w:val="2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316B90" w:rsidRPr="00187ED0" w:rsidRDefault="00316B90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Услуги по созданию отчетного видеоролика продолжительностью не менее 1,5 минут с использованием не менее одной камеры со стабилизатором, с использованием материалов с конференции по месту ее проведения 01.12.2018 (c 08:00 до 21:00) с предоставлением результата работ на электронном носителе или в виде ссылки на защищенный </w:t>
            </w:r>
            <w:proofErr w:type="spellStart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файлообменный</w:t>
            </w:r>
            <w:proofErr w:type="spellEnd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ресурс в качестве не ниже </w:t>
            </w:r>
            <w:proofErr w:type="spellStart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Full</w:t>
            </w:r>
            <w:proofErr w:type="spellEnd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HD, включая не менее 3-х доработок по комментариям Заказчика, с предоставлением результата не позднее 19.12.2018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услуга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664A22" w:rsidTr="003A42D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664A22" w:rsidTr="0051329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5D9F1" w:fill="C5D9F1"/>
          </w:tcPr>
          <w:p w:rsidR="00EA1448" w:rsidRPr="00187ED0" w:rsidRDefault="00FD48CE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5D9F1" w:fill="C5D9F1"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Синхронный перевод 01.12.2018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5D9F1" w:fill="C5D9F1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5D9F1" w:fill="C5D9F1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664A22" w:rsidTr="00EA1448">
        <w:trPr>
          <w:trHeight w:val="13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FD48CE" w:rsidRPr="00187ED0" w:rsidRDefault="00FD48CE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6.1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Аренда ИК-приемников </w:t>
            </w:r>
            <w:proofErr w:type="spellStart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Bosch</w:t>
            </w:r>
            <w:proofErr w:type="spellEnd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LBB4540/08 c наушниками на 160 гостей с 9:00 до 19:00, включая сервисные услуги: доставка, монтаж, демонтаж, персонал для выдачи и приема устройств в количестве 4 (четырех) человек, техническое обслуживание инженером.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664A22" w:rsidTr="00EA1448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D48CE" w:rsidRPr="00187ED0" w:rsidRDefault="00FD48CE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EA1448" w:rsidRPr="00187ED0" w:rsidRDefault="00FD48CE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6.2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Услуги переводчика - синхрониста с английского на русский язык и с русского на английский языков, время работы с 10:00 до 20:00 01.12.2018, с опытом в сфере IT и бизнес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664A22" w:rsidTr="00EA1448">
        <w:trPr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D48CE" w:rsidRPr="00187ED0" w:rsidRDefault="00FD48CE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EA1448" w:rsidRPr="00187ED0" w:rsidRDefault="00FD48CE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6.3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Услуга последовательного перевода с английского языка на русский и с русского на английский с 08:30 до 10:30 и с 13:00 до 15:00 01.12.2018, с опытом в сфере IT и бизнес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664A22" w:rsidTr="00EA144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664A22" w:rsidTr="00F7335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5D9F1" w:fill="C5D9F1"/>
          </w:tcPr>
          <w:p w:rsidR="00EA1448" w:rsidRPr="00187ED0" w:rsidRDefault="001136F3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7.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5D9F1" w:fill="C5D9F1"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Административно-хозяйственная поддержка мероприятия  01.12.2018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5D9F1" w:fill="C5D9F1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5D9F1" w:fill="C5D9F1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664A22" w:rsidTr="00EA1448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1136F3" w:rsidRPr="00187ED0" w:rsidRDefault="001136F3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7.1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Услуги </w:t>
            </w:r>
            <w:proofErr w:type="spellStart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клининга</w:t>
            </w:r>
            <w:proofErr w:type="spellEnd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 количество сотрудников - не менее 4 (четырех) человек для уборки площадки после монтажа перед мероприятием, во время мероприятия и после демонтажа, время работы с 6:00 до 23:00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664A22" w:rsidTr="00EA1448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A1448" w:rsidRPr="00187ED0" w:rsidRDefault="001136F3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7.2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Услуги 4 (четырех) разнорабочих, время работы с 21:00 до 03:00 01.12.2018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664A22" w:rsidTr="00F7335B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A1448" w:rsidRPr="00187ED0" w:rsidRDefault="001136F3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7.3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Услуги 6 (шести) разнорабочих, время работы с 09:00 до 22:00 01.12.2018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664A22" w:rsidTr="00F733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A1448" w:rsidRPr="00187ED0" w:rsidRDefault="001136F3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7.4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A1448" w:rsidRPr="00187ED0" w:rsidRDefault="00F517A2" w:rsidP="00F51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Услуги 1 </w:t>
            </w:r>
            <w:r w:rsidR="00EA1448"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менеджера зала с 08:00 до 22:00 01.12.2018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664A22" w:rsidTr="00F7335B">
        <w:trPr>
          <w:trHeight w:val="21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136F3" w:rsidRPr="00187ED0" w:rsidRDefault="001136F3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EA1448" w:rsidRPr="00187ED0" w:rsidRDefault="001136F3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7.5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gramStart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Логистические услуги, до</w:t>
            </w:r>
            <w:r w:rsidR="00366DB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ставка и вывоз декорационного им</w:t>
            </w: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ущества ФРИИ (полиграфия и декор) между офисом заказчика (г. Москва, Мясницкая улица, д.13, с.18) и местом проведения мероприятия (г. Москва, Покровка, 47) с использованием грузового транспорта не меньшей вместимости, чем удлиненная Газель с тентом 3 метра, включая погрузку и выгрузку в офисе Заказчика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664A22" w:rsidTr="00F733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0409B4" w:rsidTr="0051329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5D9F1" w:fill="C5D9F1"/>
          </w:tcPr>
          <w:p w:rsidR="00EA1448" w:rsidRPr="00187ED0" w:rsidRDefault="00AE5BFF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5D9F1" w:fill="C5D9F1"/>
            <w:vAlign w:val="bottom"/>
            <w:hideMark/>
          </w:tcPr>
          <w:p w:rsidR="00EA1448" w:rsidRPr="00187ED0" w:rsidRDefault="00EA1448" w:rsidP="00366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Питание</w:t>
            </w:r>
            <w:r w:rsidR="004F76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5D9F1" w:fill="C5D9F1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5D9F1" w:fill="C5D9F1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664A22" w:rsidTr="00F7335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</w:tcPr>
          <w:p w:rsidR="00EA1448" w:rsidRPr="00187ED0" w:rsidRDefault="00AE5BFF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bottom"/>
            <w:hideMark/>
          </w:tcPr>
          <w:p w:rsidR="00EA1448" w:rsidRPr="00187ED0" w:rsidRDefault="004F7681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Предоставление</w:t>
            </w:r>
            <w:r w:rsidR="00EA1448"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банкетного стола для единовременного размещения 12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bottom"/>
            <w:hideMark/>
          </w:tcPr>
          <w:p w:rsidR="00EA1448" w:rsidRPr="00187ED0" w:rsidRDefault="00B07A9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664A22" w:rsidTr="00F7335B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</w:tcPr>
          <w:p w:rsidR="00EA1448" w:rsidRPr="00187ED0" w:rsidRDefault="00AE5BFF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bottom"/>
            <w:hideMark/>
          </w:tcPr>
          <w:p w:rsidR="00EA1448" w:rsidRPr="00187ED0" w:rsidRDefault="004F7681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Предоставление</w:t>
            </w:r>
            <w:r w:rsidR="00B07A9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="004707C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белой скатерти для банкетного</w:t>
            </w:r>
            <w:r w:rsidR="00EA1448"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стола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bottom"/>
            <w:hideMark/>
          </w:tcPr>
          <w:p w:rsidR="00EA1448" w:rsidRPr="00187ED0" w:rsidRDefault="00B07A9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BA31F4" w:rsidTr="00366DB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A4" w:rsidRPr="00187ED0" w:rsidRDefault="00653BA4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EA1448" w:rsidRPr="00187ED0" w:rsidRDefault="00AE5BFF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8.3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Услуги по организации питания на бизнес-завтраке, включая горячее блюдо, закуску, десерт, чай, кофе, воду, с 8:00 до 10:00 для 60 человек</w:t>
            </w:r>
            <w:r w:rsidR="00BA31F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. Цена на одного человека не </w:t>
            </w:r>
            <w:r w:rsidR="00F61DB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должна превышать 1</w:t>
            </w:r>
            <w:r w:rsidR="005D6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437C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00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BA31F4" w:rsidTr="00366DB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A4" w:rsidRPr="00187ED0" w:rsidRDefault="00653BA4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EA1448" w:rsidRPr="00187ED0" w:rsidRDefault="00AE5BFF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8.4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448" w:rsidRPr="00187ED0" w:rsidRDefault="00EA1448" w:rsidP="00F61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Услуги по организации питания на бизнес-обеде, включая салат, горячее блюдо, легкие закуски, десерты, чай, кофе, воду, с 13:00 до 15:00 для 40 человек</w:t>
            </w:r>
            <w:r w:rsidR="00BA31F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 Цена на одного человека не должна превышать</w:t>
            </w:r>
            <w:r w:rsidR="00BC7C6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1</w:t>
            </w:r>
            <w:r w:rsidR="005D6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437C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BA31F4" w:rsidTr="00366DB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A4" w:rsidRPr="00187ED0" w:rsidRDefault="00653BA4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EA1448" w:rsidRPr="00187ED0" w:rsidRDefault="00653BA4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8.5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Услуги по организации питания в </w:t>
            </w:r>
            <w:proofErr w:type="spellStart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вип</w:t>
            </w:r>
            <w:proofErr w:type="spellEnd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-зоне, включая горячее блюдо, закуски, десерты, чай, кофе, воду, с 13:00 до 15:00 для 60 человек, при этом доступ к чаю, кофе, воде и печенью должен быть на протяжении всего дня с 9:00 до 19:00</w:t>
            </w:r>
            <w:r w:rsidR="00BA31F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. Цена на одного </w:t>
            </w:r>
            <w:r w:rsidR="00BC7C6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человека не должна превышать 2000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BA31F4" w:rsidTr="00366DB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2" w:rsidRPr="00187ED0" w:rsidRDefault="00D93E02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EA1448" w:rsidRPr="00187ED0" w:rsidRDefault="00D93E02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8.6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448" w:rsidRPr="00187ED0" w:rsidRDefault="00EA1448" w:rsidP="00BC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Услуги по организации питания команды орг</w:t>
            </w:r>
            <w:r w:rsidR="00344DC0"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</w:t>
            </w: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низаторов мероприятия, включая горячее блюдо, легкие закуски, чай, кофе, воду, с 13:00 до 15:00 для 70 человек</w:t>
            </w:r>
            <w:r w:rsidR="00BA31F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 Цена на одного человека не должна превышать</w:t>
            </w:r>
            <w:r w:rsidR="0070513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="001B6D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bookmarkStart w:id="0" w:name="_GoBack"/>
            <w:bookmarkEnd w:id="0"/>
            <w:r w:rsidR="00BC7C6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00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BA31F4" w:rsidTr="00F7335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187ED0">
              <w:rPr>
                <w:rFonts w:ascii="Calibri" w:eastAsia="Times New Roman" w:hAnsi="Calibri" w:cs="Arial"/>
                <w:color w:val="000000"/>
                <w:lang w:val="ru-RU"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664A2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664A22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5D6396" w:rsidTr="0051329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FE2F3" w:fill="CFE2F3"/>
          </w:tcPr>
          <w:p w:rsidR="00EA1448" w:rsidRPr="00187ED0" w:rsidRDefault="00344DC0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9.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FE2F3" w:fill="CFE2F3"/>
            <w:vAlign w:val="bottom"/>
            <w:hideMark/>
          </w:tcPr>
          <w:p w:rsidR="00EA1448" w:rsidRPr="004707CE" w:rsidRDefault="00EA1448" w:rsidP="00664A22">
            <w:pPr>
              <w:spacing w:after="0" w:line="240" w:lineRule="auto"/>
              <w:rPr>
                <w:rFonts w:eastAsia="Times New Roman" w:cs="Arial"/>
                <w:color w:val="000000"/>
                <w:lang w:val="ru-RU" w:eastAsia="ru-RU"/>
              </w:rPr>
            </w:pPr>
            <w:proofErr w:type="spellStart"/>
            <w:r w:rsidRPr="004707CE">
              <w:rPr>
                <w:rFonts w:eastAsia="Times New Roman" w:cs="Arial"/>
                <w:color w:val="000000"/>
                <w:lang w:val="ru-RU" w:eastAsia="ru-RU"/>
              </w:rPr>
              <w:t>Нетворк</w:t>
            </w:r>
            <w:proofErr w:type="spellEnd"/>
            <w:r w:rsidRPr="004707CE">
              <w:rPr>
                <w:rFonts w:eastAsia="Times New Roman" w:cs="Arial"/>
                <w:color w:val="000000"/>
                <w:lang w:val="ru-RU" w:eastAsia="ru-RU"/>
              </w:rPr>
              <w:t xml:space="preserve"> сессия (</w:t>
            </w:r>
            <w:proofErr w:type="spellStart"/>
            <w:r w:rsidRPr="004707CE">
              <w:rPr>
                <w:rFonts w:eastAsia="Times New Roman" w:cs="Arial"/>
                <w:color w:val="000000"/>
                <w:lang w:val="ru-RU" w:eastAsia="ru-RU"/>
              </w:rPr>
              <w:t>afteparty</w:t>
            </w:r>
            <w:proofErr w:type="spellEnd"/>
            <w:r w:rsidRPr="004707CE">
              <w:rPr>
                <w:rFonts w:eastAsia="Times New Roman" w:cs="Arial"/>
                <w:color w:val="000000"/>
                <w:lang w:val="ru-RU" w:eastAsia="ru-RU"/>
              </w:rPr>
              <w:t>) 01.12.2018 с 19:00 до 22:00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CFE2F3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664A2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CFE2F3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664A22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664A22" w:rsidRDefault="00EA1448" w:rsidP="00664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4707CE" w:rsidTr="00513293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A1448" w:rsidRPr="00187ED0" w:rsidRDefault="009815E6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A1448" w:rsidRPr="00187ED0" w:rsidRDefault="00EA1448" w:rsidP="00DD1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Обеспечение питанием 150 участников </w:t>
            </w:r>
            <w:proofErr w:type="spellStart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нетворк</w:t>
            </w:r>
            <w:proofErr w:type="spellEnd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-сессии, </w:t>
            </w:r>
            <w:r w:rsidRPr="00E96F3B"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val="ru-RU" w:eastAsia="ru-RU"/>
              </w:rPr>
              <w:t>которое должно включать легкие закуски, дес</w:t>
            </w:r>
            <w:r w:rsidR="00180B37" w:rsidRPr="00E96F3B"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val="ru-RU" w:eastAsia="ru-RU"/>
              </w:rPr>
              <w:t>ерты и напитки с 19:00 до 22:00</w:t>
            </w:r>
            <w:r w:rsidR="004707CE" w:rsidRPr="00E96F3B"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val="ru-RU" w:eastAsia="ru-RU"/>
              </w:rPr>
              <w:t>. Цена на одного</w:t>
            </w:r>
            <w:r w:rsidR="00437C74" w:rsidRPr="00E96F3B"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val="ru-RU" w:eastAsia="ru-RU"/>
              </w:rPr>
              <w:t xml:space="preserve"> человека не должна превышать </w:t>
            </w:r>
            <w:r w:rsidR="00180B37" w:rsidRPr="00E96F3B"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val="ru-RU" w:eastAsia="ru-RU"/>
              </w:rPr>
              <w:t>2000 рублей</w:t>
            </w:r>
            <w:r w:rsidR="00E96F3B"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val="ru-RU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услуга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187ED0" w:rsidTr="00513293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A1448" w:rsidRPr="00187ED0" w:rsidRDefault="009815E6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Услуги по обеспечению музыкального сопровождения - DJ с профессиональным оборудованием (контроллер </w:t>
            </w:r>
            <w:proofErr w:type="spellStart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Native</w:t>
            </w:r>
            <w:proofErr w:type="spellEnd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Instruments</w:t>
            </w:r>
            <w:proofErr w:type="spellEnd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 01.12.2018 с 19:00 до 22:00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187ED0" w:rsidTr="00513293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9815E6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9.3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Предоставление звукового оборудования: 2 (две колонки), 1 (один) усилитель с 18:00 до 22:00, включая доставку, монтаж/демонтаж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437C74" w:rsidTr="00E96F3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9815E6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9.4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Услуги по монтажу сцены</w:t>
            </w:r>
            <w:r w:rsidR="00437C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(размер не более 3</w:t>
            </w:r>
            <w:r w:rsidR="00437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r w:rsidR="00437C74" w:rsidRPr="00437C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  <w:r w:rsidR="00437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r w:rsidR="00437C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0,6 м, материал </w:t>
            </w:r>
            <w:proofErr w:type="spellStart"/>
            <w:r w:rsidR="00437C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контрукции</w:t>
            </w:r>
            <w:proofErr w:type="spellEnd"/>
            <w:r w:rsidR="00437C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металл, материал пола – дерево, материал напольного покрытия – </w:t>
            </w:r>
            <w:proofErr w:type="spellStart"/>
            <w:r w:rsidR="00437C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ковролин</w:t>
            </w:r>
            <w:proofErr w:type="spellEnd"/>
            <w:r w:rsidR="00437C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и трибуны для </w:t>
            </w:r>
            <w:proofErr w:type="spellStart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диджея</w:t>
            </w:r>
            <w:proofErr w:type="spellEnd"/>
            <w:r w:rsidR="00437C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(размер </w:t>
            </w:r>
            <w:proofErr w:type="spellStart"/>
            <w:r w:rsidR="00437C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ВхШхГ</w:t>
            </w:r>
            <w:proofErr w:type="spellEnd"/>
            <w:r w:rsidR="00437C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="00180B3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r w:rsidR="00437C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 менее 105</w:t>
            </w:r>
            <w:r w:rsidR="00437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r w:rsidR="00437C74" w:rsidRPr="00437C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120</w:t>
            </w:r>
            <w:r w:rsidR="00437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r w:rsidR="00437C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="00437C74" w:rsidRPr="00437C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0 </w:t>
            </w:r>
            <w:r w:rsidR="00437C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см</w:t>
            </w:r>
            <w:r w:rsidR="00180B3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 материал – дерево или металл</w:t>
            </w:r>
            <w:r w:rsidR="00437C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 включая доставку, монтаж и демонтаж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437C74" w:rsidTr="0051329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437C74" w:rsidTr="0051329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5D9F1" w:fill="C5D9F1"/>
          </w:tcPr>
          <w:p w:rsidR="00EA1448" w:rsidRPr="00187ED0" w:rsidRDefault="009815E6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5D9F1" w:fill="C5D9F1"/>
            <w:vAlign w:val="bottom"/>
            <w:hideMark/>
          </w:tcPr>
          <w:p w:rsidR="00EA1448" w:rsidRPr="00187ED0" w:rsidRDefault="00E96F3B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Техническое </w:t>
            </w:r>
            <w:r w:rsidR="00EA1448"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обеспечение команды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5D9F1" w:fill="C5D9F1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5D9F1" w:fill="C5D9F1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187ED0" w:rsidTr="00513293">
        <w:trPr>
          <w:trHeight w:val="4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9815E6" w:rsidRPr="00187ED0" w:rsidRDefault="009815E6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E96F3B" w:rsidRDefault="00E96F3B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9815E6" w:rsidRPr="00187ED0" w:rsidRDefault="009815E6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10.1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Канал связи ведущего и выпускающего редактора. Связь осуществляется по принципу IEM (</w:t>
            </w:r>
            <w:proofErr w:type="spellStart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In</w:t>
            </w:r>
            <w:proofErr w:type="spellEnd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Ear</w:t>
            </w:r>
            <w:proofErr w:type="spellEnd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Monitor</w:t>
            </w:r>
            <w:proofErr w:type="spellEnd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). В канал ведущего идут сигналы микрофонов, которые будут находиться у организаторов конференции, отвечающих за </w:t>
            </w:r>
            <w:proofErr w:type="spellStart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тайминг</w:t>
            </w:r>
            <w:proofErr w:type="spellEnd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и контентную часть мероприятия. В мастер секцию эти микрофоны подаваться не должны. Для реализации канала связи необходимо:</w:t>
            </w: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Свободный AUX на пульте</w:t>
            </w: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3 (три) дополнительных входа для микрофонов</w:t>
            </w: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 xml:space="preserve">3 (три) беспроводных системы с головными микрофонами (пример </w:t>
            </w:r>
            <w:proofErr w:type="spellStart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ennheiser</w:t>
            </w:r>
            <w:proofErr w:type="spellEnd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G3 EM300)</w:t>
            </w: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 xml:space="preserve">1 (одна) Система персонального мониторинга уровня </w:t>
            </w:r>
            <w:proofErr w:type="spellStart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Sennheiser</w:t>
            </w:r>
            <w:proofErr w:type="spellEnd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EW300 IEM G3</w:t>
            </w: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 xml:space="preserve">Внутриканальные наушники уровня </w:t>
            </w:r>
            <w:proofErr w:type="spellStart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Sennheiser</w:t>
            </w:r>
            <w:proofErr w:type="spellEnd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CX-200</w:t>
            </w: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Оборудование предоставляется на период с 08:00 до 20:00 1 декабря 2018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187ED0" w:rsidTr="0051329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A1448" w:rsidRPr="00187ED0" w:rsidRDefault="009815E6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10.2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Аренда раций в количестве 15 (пятнадцати) штук с головными гарнитурами, с 08:00 до 21:00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187ED0" w:rsidTr="00513293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9815E6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10.3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Размещение в штабе организаторов мероприятия цветного принтера с 6:00 до 22:00, </w:t>
            </w:r>
            <w:proofErr w:type="spellStart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укомлектованного</w:t>
            </w:r>
            <w:proofErr w:type="spellEnd"/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2 упаковками бумаги формата А4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187ED0" w:rsidTr="00EA144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1448" w:rsidRPr="00187ED0" w:rsidTr="0051329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FE2F3" w:fill="CFE2F3"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FE2F3" w:fill="CFE2F3"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ИТОГО ЗА 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CFE2F3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CFE2F3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8" w:rsidRPr="00187ED0" w:rsidRDefault="00EA1448" w:rsidP="0066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4A2A45" w:rsidRPr="00187ED0" w:rsidRDefault="004A2A45" w:rsidP="00E85701">
      <w:pPr>
        <w:spacing w:after="0" w:line="240" w:lineRule="auto"/>
        <w:ind w:left="57" w:right="57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</w:p>
    <w:p w:rsidR="004A2A45" w:rsidRPr="00174E98" w:rsidRDefault="004A2A45" w:rsidP="00E85701">
      <w:pPr>
        <w:pStyle w:val="a3"/>
        <w:numPr>
          <w:ilvl w:val="0"/>
          <w:numId w:val="3"/>
        </w:numPr>
        <w:spacing w:after="0" w:line="240" w:lineRule="auto"/>
        <w:ind w:left="57" w:right="57" w:firstLine="0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  <w:r w:rsidRPr="00174E98">
        <w:rPr>
          <w:rFonts w:ascii="Times New Roman" w:eastAsiaTheme="majorEastAsia" w:hAnsi="Times New Roman" w:cs="Times New Roman"/>
          <w:b/>
          <w:bCs/>
          <w:color w:val="548DD4" w:themeColor="text2" w:themeTint="99"/>
          <w:sz w:val="24"/>
          <w:szCs w:val="24"/>
          <w:lang w:val="ru-RU"/>
        </w:rPr>
        <w:t>Место проведения мероприятия:</w:t>
      </w:r>
      <w:r w:rsidRPr="00174E98">
        <w:rPr>
          <w:rFonts w:ascii="Times New Roman" w:eastAsiaTheme="majorEastAsia" w:hAnsi="Times New Roman" w:cs="Times New Roman"/>
          <w:bCs/>
          <w:color w:val="548DD4" w:themeColor="text2" w:themeTint="99"/>
          <w:sz w:val="24"/>
          <w:szCs w:val="24"/>
          <w:lang w:val="ru-RU"/>
        </w:rPr>
        <w:t xml:space="preserve"> </w:t>
      </w:r>
    </w:p>
    <w:p w:rsidR="004A2A45" w:rsidRPr="00174E98" w:rsidRDefault="004A2A45" w:rsidP="00E85701">
      <w:pPr>
        <w:pStyle w:val="a3"/>
        <w:spacing w:after="0" w:line="240" w:lineRule="auto"/>
        <w:ind w:left="57" w:right="57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  <w:r w:rsidRPr="004814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г. Москва, </w:t>
      </w:r>
      <w:r w:rsidR="00311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Покровка, 47</w:t>
      </w:r>
      <w:r w:rsidRPr="0048140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F90AAA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 </w:t>
      </w:r>
      <w:r w:rsidR="0031179C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Цифровое деловое пространство</w:t>
      </w:r>
      <w:r w:rsidRPr="00174E98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.</w:t>
      </w:r>
    </w:p>
    <w:p w:rsidR="004A2A45" w:rsidRPr="00174E98" w:rsidRDefault="004A2A45" w:rsidP="00E85701">
      <w:pPr>
        <w:pStyle w:val="a3"/>
        <w:spacing w:after="0" w:line="240" w:lineRule="auto"/>
        <w:ind w:left="57" w:right="57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</w:p>
    <w:p w:rsidR="004A2A45" w:rsidRPr="00174E98" w:rsidRDefault="004A2A45" w:rsidP="00E85701">
      <w:pPr>
        <w:pStyle w:val="a3"/>
        <w:numPr>
          <w:ilvl w:val="0"/>
          <w:numId w:val="3"/>
        </w:numPr>
        <w:spacing w:after="0" w:line="240" w:lineRule="auto"/>
        <w:ind w:left="57" w:right="57" w:firstLine="0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  <w:r w:rsidRPr="00A95AE6"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  <w:lang w:val="ru-RU"/>
        </w:rPr>
        <w:lastRenderedPageBreak/>
        <w:t>Материалы: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 </w:t>
      </w:r>
      <w:r w:rsidR="00F4454F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р</w:t>
      </w:r>
      <w:r w:rsidRPr="00174E98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аботы выполняются иждивением подрядчика. </w:t>
      </w:r>
    </w:p>
    <w:p w:rsidR="004A2A45" w:rsidRPr="00174E98" w:rsidRDefault="004A2A45" w:rsidP="00E85701">
      <w:pPr>
        <w:pStyle w:val="a3"/>
        <w:spacing w:after="0" w:line="240" w:lineRule="auto"/>
        <w:ind w:left="57" w:right="57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</w:p>
    <w:p w:rsidR="004A2A45" w:rsidRPr="00174E98" w:rsidRDefault="004A2A45" w:rsidP="00E85701">
      <w:pPr>
        <w:pStyle w:val="a3"/>
        <w:numPr>
          <w:ilvl w:val="0"/>
          <w:numId w:val="3"/>
        </w:numPr>
        <w:spacing w:after="0" w:line="240" w:lineRule="auto"/>
        <w:ind w:left="57" w:right="57" w:firstLine="0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  <w:r w:rsidRPr="00A95AE6"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  <w:lang w:val="ru-RU"/>
        </w:rPr>
        <w:t>Интеллектуальная собственность: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 Исключительные права</w:t>
      </w:r>
      <w:r w:rsidRPr="00174E98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 на результаты интеллектуальной деятельности должны быть отчуждены и переданы Заказчику в полном объеме в момент подписания Актов о приемке оказанных услуг. Исполнитель не имеет права использовать результаты интеллектуальной деятельности и материалы, созданные и переданные Заказчику, для оказания услуг другим контрагентам, для собственного продвижения - только с письменного согласия Заказчика.</w:t>
      </w:r>
    </w:p>
    <w:p w:rsidR="004A2A45" w:rsidRPr="00174E98" w:rsidRDefault="004A2A45" w:rsidP="00E85701">
      <w:pPr>
        <w:pStyle w:val="a3"/>
        <w:spacing w:after="0" w:line="240" w:lineRule="auto"/>
        <w:ind w:left="57" w:right="57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</w:p>
    <w:p w:rsidR="004A2A45" w:rsidRPr="00174E98" w:rsidRDefault="004A2A45" w:rsidP="00E85701">
      <w:pPr>
        <w:pStyle w:val="a3"/>
        <w:numPr>
          <w:ilvl w:val="0"/>
          <w:numId w:val="3"/>
        </w:numPr>
        <w:spacing w:after="0" w:line="240" w:lineRule="auto"/>
        <w:ind w:left="57" w:right="57" w:firstLine="0"/>
        <w:rPr>
          <w:rFonts w:ascii="Times New Roman" w:eastAsiaTheme="majorEastAsia" w:hAnsi="Times New Roman" w:cs="Times New Roman"/>
          <w:b/>
          <w:bCs/>
          <w:color w:val="548DD4" w:themeColor="text2" w:themeTint="99"/>
          <w:sz w:val="24"/>
          <w:szCs w:val="24"/>
          <w:lang w:val="ru-RU"/>
        </w:rPr>
      </w:pPr>
      <w:r w:rsidRPr="00174E98">
        <w:rPr>
          <w:rFonts w:ascii="Times New Roman" w:eastAsiaTheme="majorEastAsia" w:hAnsi="Times New Roman" w:cs="Times New Roman"/>
          <w:b/>
          <w:bCs/>
          <w:color w:val="548DD4" w:themeColor="text2" w:themeTint="99"/>
          <w:sz w:val="24"/>
          <w:szCs w:val="24"/>
          <w:lang w:val="ru-RU"/>
        </w:rPr>
        <w:t>Требования к отчетной документации:</w:t>
      </w:r>
    </w:p>
    <w:p w:rsidR="004A2A45" w:rsidRPr="00664910" w:rsidRDefault="004A2A45" w:rsidP="00E85701">
      <w:pPr>
        <w:spacing w:after="0" w:line="240" w:lineRule="auto"/>
        <w:ind w:left="57" w:right="5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664910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- </w:t>
      </w:r>
      <w:r w:rsidRPr="006649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 об оказанных услугах оформляется в виде фотоотчета,</w:t>
      </w:r>
    </w:p>
    <w:p w:rsidR="004A2A45" w:rsidRPr="00174E98" w:rsidRDefault="004A2A45" w:rsidP="00E85701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49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к отчету прикладываются на электронном носителе созданные в результате оказания услуг </w:t>
      </w:r>
      <w:proofErr w:type="spellStart"/>
      <w:r w:rsidRPr="0066491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фотофайлы</w:t>
      </w:r>
      <w:proofErr w:type="spellEnd"/>
      <w:r w:rsidRPr="006649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(каждое фото в формате .</w:t>
      </w:r>
      <w:r w:rsidRPr="00664910">
        <w:rPr>
          <w:rFonts w:ascii="Times New Roman" w:hAnsi="Times New Roman" w:cs="Times New Roman"/>
          <w:color w:val="000000"/>
          <w:sz w:val="24"/>
          <w:szCs w:val="24"/>
        </w:rPr>
        <w:t>tiff</w:t>
      </w:r>
      <w:r w:rsidRPr="006649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.</w:t>
      </w:r>
      <w:r w:rsidRPr="00664910">
        <w:rPr>
          <w:rFonts w:ascii="Times New Roman" w:hAnsi="Times New Roman" w:cs="Times New Roman"/>
          <w:color w:val="000000"/>
          <w:sz w:val="24"/>
          <w:szCs w:val="24"/>
        </w:rPr>
        <w:t>jpeg</w:t>
      </w:r>
      <w:r w:rsidRPr="006649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дизайн-макеты, видеографика и видеофайлы (в формате </w:t>
      </w:r>
      <w:r w:rsidRPr="00664910">
        <w:rPr>
          <w:rFonts w:ascii="Times New Roman" w:hAnsi="Times New Roman" w:cs="Times New Roman"/>
          <w:color w:val="000000"/>
          <w:sz w:val="24"/>
          <w:szCs w:val="24"/>
        </w:rPr>
        <w:t>MP</w:t>
      </w:r>
      <w:r w:rsidRPr="00664910">
        <w:rPr>
          <w:rFonts w:ascii="Times New Roman" w:hAnsi="Times New Roman" w:cs="Times New Roman"/>
          <w:color w:val="000000"/>
          <w:sz w:val="24"/>
          <w:szCs w:val="24"/>
          <w:lang w:val="ru-RU"/>
        </w:rPr>
        <w:t>2) – видеоролик  (п.5.2 Сметы) и все видеоматериалы отснятые в результате оказания услуг.</w:t>
      </w:r>
    </w:p>
    <w:p w:rsidR="004A2A45" w:rsidRPr="00664910" w:rsidRDefault="004A2A45" w:rsidP="00E85701">
      <w:pPr>
        <w:pStyle w:val="a3"/>
        <w:numPr>
          <w:ilvl w:val="0"/>
          <w:numId w:val="3"/>
        </w:numPr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E98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ru-RU"/>
        </w:rPr>
        <w:t xml:space="preserve">Размер аванса: </w:t>
      </w:r>
      <w:r w:rsidR="00664910" w:rsidRPr="00664910">
        <w:rPr>
          <w:rFonts w:ascii="Times New Roman" w:hAnsi="Times New Roman" w:cs="Times New Roman"/>
          <w:sz w:val="24"/>
          <w:szCs w:val="24"/>
          <w:lang w:val="ru-RU"/>
        </w:rPr>
        <w:t>устанавливается в соответствии с предложением победителя закупки.</w:t>
      </w:r>
    </w:p>
    <w:p w:rsidR="004A2A45" w:rsidRPr="00174E98" w:rsidRDefault="004A2A45" w:rsidP="00E85701">
      <w:pPr>
        <w:pStyle w:val="2"/>
        <w:numPr>
          <w:ilvl w:val="0"/>
          <w:numId w:val="3"/>
        </w:numPr>
        <w:spacing w:before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E98">
        <w:rPr>
          <w:rFonts w:ascii="Times New Roman" w:hAnsi="Times New Roman" w:cs="Times New Roman"/>
          <w:sz w:val="24"/>
          <w:szCs w:val="24"/>
          <w:lang w:val="ru-RU"/>
        </w:rPr>
        <w:t>Требования к Исполнителю:</w:t>
      </w:r>
    </w:p>
    <w:p w:rsidR="004A2A45" w:rsidRPr="00C3376E" w:rsidRDefault="004A2A45" w:rsidP="00E85701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C3376E">
        <w:rPr>
          <w:rFonts w:ascii="Times New Roman" w:hAnsi="Times New Roman" w:cs="Times New Roman"/>
          <w:sz w:val="24"/>
          <w:szCs w:val="24"/>
          <w:lang w:val="ru-RU"/>
        </w:rPr>
        <w:t>Перечень специальных требований к участникам и список документов, запрашиваемых для подтверждения их соответствия предъявленным требованиям</w:t>
      </w:r>
      <w:r w:rsidRPr="00C3376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4A2A45" w:rsidRPr="00C3376E" w:rsidRDefault="004A2A45" w:rsidP="00E857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37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 должен иметь положительный о</w:t>
      </w:r>
      <w:r w:rsidR="006649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пыт проведения мероприятий </w:t>
      </w:r>
      <w:r w:rsidR="00952EE6" w:rsidRPr="00C337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8</w:t>
      </w:r>
      <w:r w:rsidRPr="00C3376E">
        <w:rPr>
          <w:rFonts w:ascii="Times New Roman" w:hAnsi="Times New Roman" w:cs="Times New Roman"/>
          <w:color w:val="000000"/>
          <w:sz w:val="24"/>
          <w:szCs w:val="24"/>
          <w:lang w:val="ru-RU"/>
        </w:rPr>
        <w:t>00 участников;</w:t>
      </w:r>
    </w:p>
    <w:p w:rsidR="004A2A45" w:rsidRPr="00C3376E" w:rsidRDefault="004A2A45" w:rsidP="00E857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37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 должен обладать необходимыми квалифицированными трудовыми ресурсами для качественного оказания услуг;</w:t>
      </w:r>
    </w:p>
    <w:p w:rsidR="00B22B32" w:rsidRPr="00180B37" w:rsidRDefault="004A2A45" w:rsidP="00180B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37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 должен располагать достаточными финансовыми средствами для качественного оказания услуг.</w:t>
      </w:r>
    </w:p>
    <w:sectPr w:rsidR="00B22B32" w:rsidRPr="00180B37" w:rsidSect="00E85701">
      <w:headerReference w:type="default" r:id="rId8"/>
      <w:footerReference w:type="default" r:id="rId9"/>
      <w:pgSz w:w="11900" w:h="16840"/>
      <w:pgMar w:top="568" w:right="850" w:bottom="284" w:left="851" w:header="284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67C" w:rsidRDefault="0064767C" w:rsidP="00E85701">
      <w:pPr>
        <w:spacing w:after="0" w:line="240" w:lineRule="auto"/>
      </w:pPr>
      <w:r>
        <w:separator/>
      </w:r>
    </w:p>
  </w:endnote>
  <w:endnote w:type="continuationSeparator" w:id="0">
    <w:p w:rsidR="0064767C" w:rsidRDefault="0064767C" w:rsidP="00E85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  <w:szCs w:val="20"/>
      </w:rPr>
      <w:id w:val="-1004669615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85701" w:rsidRPr="00E85701" w:rsidRDefault="00E85701">
            <w:pPr>
              <w:pStyle w:val="a6"/>
              <w:jc w:val="right"/>
              <w:rPr>
                <w:i/>
                <w:sz w:val="20"/>
                <w:szCs w:val="20"/>
              </w:rPr>
            </w:pPr>
            <w:r w:rsidRPr="00E85701">
              <w:rPr>
                <w:i/>
                <w:sz w:val="20"/>
                <w:szCs w:val="20"/>
                <w:lang w:val="ru-RU"/>
              </w:rPr>
              <w:t xml:space="preserve">Страница </w:t>
            </w:r>
            <w:r w:rsidRPr="00E85701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E85701">
              <w:rPr>
                <w:b/>
                <w:bCs/>
                <w:i/>
                <w:sz w:val="20"/>
                <w:szCs w:val="20"/>
              </w:rPr>
              <w:instrText>PAGE</w:instrText>
            </w:r>
            <w:r w:rsidRPr="00E85701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1B6D20">
              <w:rPr>
                <w:b/>
                <w:bCs/>
                <w:i/>
                <w:noProof/>
                <w:sz w:val="20"/>
                <w:szCs w:val="20"/>
              </w:rPr>
              <w:t>4</w:t>
            </w:r>
            <w:r w:rsidRPr="00E85701">
              <w:rPr>
                <w:b/>
                <w:bCs/>
                <w:i/>
                <w:sz w:val="20"/>
                <w:szCs w:val="20"/>
              </w:rPr>
              <w:fldChar w:fldCharType="end"/>
            </w:r>
            <w:r w:rsidRPr="00E85701">
              <w:rPr>
                <w:i/>
                <w:sz w:val="20"/>
                <w:szCs w:val="20"/>
                <w:lang w:val="ru-RU"/>
              </w:rPr>
              <w:t xml:space="preserve"> из </w:t>
            </w:r>
            <w:r w:rsidRPr="00E85701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E85701">
              <w:rPr>
                <w:b/>
                <w:bCs/>
                <w:i/>
                <w:sz w:val="20"/>
                <w:szCs w:val="20"/>
              </w:rPr>
              <w:instrText>NUMPAGES</w:instrText>
            </w:r>
            <w:r w:rsidRPr="00E85701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1B6D20">
              <w:rPr>
                <w:b/>
                <w:bCs/>
                <w:i/>
                <w:noProof/>
                <w:sz w:val="20"/>
                <w:szCs w:val="20"/>
              </w:rPr>
              <w:t>5</w:t>
            </w:r>
            <w:r w:rsidRPr="00E85701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E85701" w:rsidRDefault="00E857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67C" w:rsidRDefault="0064767C" w:rsidP="00E85701">
      <w:pPr>
        <w:spacing w:after="0" w:line="240" w:lineRule="auto"/>
      </w:pPr>
      <w:r>
        <w:separator/>
      </w:r>
    </w:p>
  </w:footnote>
  <w:footnote w:type="continuationSeparator" w:id="0">
    <w:p w:rsidR="0064767C" w:rsidRDefault="0064767C" w:rsidP="00E85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701" w:rsidRPr="007E7CFA" w:rsidRDefault="007E7CFA" w:rsidP="00E85701">
    <w:pPr>
      <w:pStyle w:val="a4"/>
      <w:jc w:val="right"/>
    </w:pPr>
    <w:r>
      <w:rPr>
        <w:lang w:val="ru-RU"/>
      </w:rPr>
      <w:t>ТЗ К</w:t>
    </w:r>
    <w:r>
      <w:t>11</w:t>
    </w:r>
    <w:r>
      <w:rPr>
        <w:lang w:val="ru-RU"/>
      </w:rPr>
      <w:t>/2-1</w:t>
    </w:r>
    <w:r>
      <w:t>8</w:t>
    </w:r>
  </w:p>
  <w:p w:rsidR="00E85701" w:rsidRPr="00E85701" w:rsidRDefault="00E85701" w:rsidP="00E85701">
    <w:pPr>
      <w:pStyle w:val="a4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0186"/>
    <w:multiLevelType w:val="hybridMultilevel"/>
    <w:tmpl w:val="8D744688"/>
    <w:lvl w:ilvl="0" w:tplc="BE8A346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41E120A4"/>
    <w:multiLevelType w:val="hybridMultilevel"/>
    <w:tmpl w:val="0B0E61E2"/>
    <w:lvl w:ilvl="0" w:tplc="38265472">
      <w:start w:val="7"/>
      <w:numFmt w:val="bullet"/>
      <w:lvlText w:val="-"/>
      <w:lvlJc w:val="left"/>
      <w:pPr>
        <w:ind w:left="720" w:hanging="360"/>
      </w:pPr>
      <w:rPr>
        <w:rFonts w:ascii="Cambria" w:eastAsiaTheme="majorEastAsia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D1119D"/>
    <w:multiLevelType w:val="hybridMultilevel"/>
    <w:tmpl w:val="B9441CC6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71E56"/>
    <w:multiLevelType w:val="multilevel"/>
    <w:tmpl w:val="ABF8BB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548DD4" w:themeColor="text2" w:themeTint="99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45"/>
    <w:rsid w:val="00032870"/>
    <w:rsid w:val="000409B4"/>
    <w:rsid w:val="000820E8"/>
    <w:rsid w:val="000C0B32"/>
    <w:rsid w:val="000F0D1A"/>
    <w:rsid w:val="0010245A"/>
    <w:rsid w:val="00105215"/>
    <w:rsid w:val="00105B09"/>
    <w:rsid w:val="001136F3"/>
    <w:rsid w:val="001146DD"/>
    <w:rsid w:val="00115EE8"/>
    <w:rsid w:val="00162F7F"/>
    <w:rsid w:val="00180B37"/>
    <w:rsid w:val="00187ED0"/>
    <w:rsid w:val="00190ECD"/>
    <w:rsid w:val="001B6D20"/>
    <w:rsid w:val="00226D0E"/>
    <w:rsid w:val="002839E3"/>
    <w:rsid w:val="0031179C"/>
    <w:rsid w:val="00316B90"/>
    <w:rsid w:val="00327E81"/>
    <w:rsid w:val="00333D51"/>
    <w:rsid w:val="00344DC0"/>
    <w:rsid w:val="00356C6A"/>
    <w:rsid w:val="003623E3"/>
    <w:rsid w:val="00366DBD"/>
    <w:rsid w:val="003A42D2"/>
    <w:rsid w:val="003E1AC7"/>
    <w:rsid w:val="003F1F80"/>
    <w:rsid w:val="00437C74"/>
    <w:rsid w:val="004707CE"/>
    <w:rsid w:val="00485AA2"/>
    <w:rsid w:val="00496FE0"/>
    <w:rsid w:val="004A2A45"/>
    <w:rsid w:val="004F7681"/>
    <w:rsid w:val="00507BA0"/>
    <w:rsid w:val="0051059A"/>
    <w:rsid w:val="00513293"/>
    <w:rsid w:val="0052379F"/>
    <w:rsid w:val="00540B56"/>
    <w:rsid w:val="005C2EF6"/>
    <w:rsid w:val="005D6396"/>
    <w:rsid w:val="00602FEA"/>
    <w:rsid w:val="0064767C"/>
    <w:rsid w:val="00653BA4"/>
    <w:rsid w:val="00655A1D"/>
    <w:rsid w:val="00664910"/>
    <w:rsid w:val="00664A22"/>
    <w:rsid w:val="0066597C"/>
    <w:rsid w:val="00693FD9"/>
    <w:rsid w:val="006A6F50"/>
    <w:rsid w:val="006A7BCC"/>
    <w:rsid w:val="006F3E54"/>
    <w:rsid w:val="0070513A"/>
    <w:rsid w:val="00737215"/>
    <w:rsid w:val="007E5771"/>
    <w:rsid w:val="007E7CFA"/>
    <w:rsid w:val="007F5FBD"/>
    <w:rsid w:val="00820B04"/>
    <w:rsid w:val="008224E0"/>
    <w:rsid w:val="008425B6"/>
    <w:rsid w:val="008641F1"/>
    <w:rsid w:val="008709E1"/>
    <w:rsid w:val="0089372A"/>
    <w:rsid w:val="008A3679"/>
    <w:rsid w:val="008A447E"/>
    <w:rsid w:val="008E08F9"/>
    <w:rsid w:val="008F16CF"/>
    <w:rsid w:val="009407D9"/>
    <w:rsid w:val="00952EE6"/>
    <w:rsid w:val="009815E6"/>
    <w:rsid w:val="0098233F"/>
    <w:rsid w:val="009F4C8E"/>
    <w:rsid w:val="00A41D7A"/>
    <w:rsid w:val="00A61B42"/>
    <w:rsid w:val="00A70981"/>
    <w:rsid w:val="00A90075"/>
    <w:rsid w:val="00AB32A7"/>
    <w:rsid w:val="00AD5970"/>
    <w:rsid w:val="00AE35C3"/>
    <w:rsid w:val="00AE5BFF"/>
    <w:rsid w:val="00AF5E09"/>
    <w:rsid w:val="00B02FFB"/>
    <w:rsid w:val="00B07A98"/>
    <w:rsid w:val="00B12BCD"/>
    <w:rsid w:val="00B22B32"/>
    <w:rsid w:val="00B55B87"/>
    <w:rsid w:val="00B63B01"/>
    <w:rsid w:val="00B84370"/>
    <w:rsid w:val="00BA31F4"/>
    <w:rsid w:val="00BC7C60"/>
    <w:rsid w:val="00C2780D"/>
    <w:rsid w:val="00C3376E"/>
    <w:rsid w:val="00C56A18"/>
    <w:rsid w:val="00C6259C"/>
    <w:rsid w:val="00C7768E"/>
    <w:rsid w:val="00CB76C4"/>
    <w:rsid w:val="00CE5595"/>
    <w:rsid w:val="00D60F48"/>
    <w:rsid w:val="00D93E02"/>
    <w:rsid w:val="00DA5C10"/>
    <w:rsid w:val="00DD12C9"/>
    <w:rsid w:val="00DD54BE"/>
    <w:rsid w:val="00DE16EF"/>
    <w:rsid w:val="00DF26C5"/>
    <w:rsid w:val="00DF7E32"/>
    <w:rsid w:val="00E35570"/>
    <w:rsid w:val="00E67359"/>
    <w:rsid w:val="00E85701"/>
    <w:rsid w:val="00E96F3B"/>
    <w:rsid w:val="00EA1448"/>
    <w:rsid w:val="00EB5D9C"/>
    <w:rsid w:val="00EE7CDC"/>
    <w:rsid w:val="00F370C2"/>
    <w:rsid w:val="00F4454F"/>
    <w:rsid w:val="00F517A2"/>
    <w:rsid w:val="00F61DB2"/>
    <w:rsid w:val="00F7335B"/>
    <w:rsid w:val="00F90AAA"/>
    <w:rsid w:val="00FD48CE"/>
    <w:rsid w:val="00FE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87"/>
    <w:pPr>
      <w:spacing w:after="200" w:line="276" w:lineRule="auto"/>
    </w:pPr>
    <w:rPr>
      <w:rFonts w:eastAsiaTheme="minorHAnsi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4A2A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2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a3">
    <w:name w:val="List Paragraph"/>
    <w:basedOn w:val="a"/>
    <w:uiPriority w:val="34"/>
    <w:qFormat/>
    <w:rsid w:val="004A2A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5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701"/>
    <w:rPr>
      <w:rFonts w:eastAsiaTheme="minorHAnsi"/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E85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701"/>
    <w:rPr>
      <w:rFonts w:eastAsiaTheme="minorHAnsi"/>
      <w:sz w:val="22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E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4632"/>
    <w:rPr>
      <w:rFonts w:ascii="Tahoma" w:eastAsiaTheme="minorHAnsi" w:hAnsi="Tahoma" w:cs="Tahoma"/>
      <w:sz w:val="16"/>
      <w:szCs w:val="16"/>
      <w:lang w:val="en-US" w:eastAsia="en-US"/>
    </w:rPr>
  </w:style>
  <w:style w:type="table" w:styleId="aa">
    <w:name w:val="Table Grid"/>
    <w:basedOn w:val="a1"/>
    <w:uiPriority w:val="59"/>
    <w:rsid w:val="00893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5C2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87"/>
    <w:pPr>
      <w:spacing w:after="200" w:line="276" w:lineRule="auto"/>
    </w:pPr>
    <w:rPr>
      <w:rFonts w:eastAsiaTheme="minorHAnsi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4A2A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2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a3">
    <w:name w:val="List Paragraph"/>
    <w:basedOn w:val="a"/>
    <w:uiPriority w:val="34"/>
    <w:qFormat/>
    <w:rsid w:val="004A2A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5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701"/>
    <w:rPr>
      <w:rFonts w:eastAsiaTheme="minorHAnsi"/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E85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701"/>
    <w:rPr>
      <w:rFonts w:eastAsiaTheme="minorHAnsi"/>
      <w:sz w:val="22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E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4632"/>
    <w:rPr>
      <w:rFonts w:ascii="Tahoma" w:eastAsiaTheme="minorHAnsi" w:hAnsi="Tahoma" w:cs="Tahoma"/>
      <w:sz w:val="16"/>
      <w:szCs w:val="16"/>
      <w:lang w:val="en-US" w:eastAsia="en-US"/>
    </w:rPr>
  </w:style>
  <w:style w:type="table" w:styleId="aa">
    <w:name w:val="Table Grid"/>
    <w:basedOn w:val="a1"/>
    <w:uiPriority w:val="59"/>
    <w:rsid w:val="00893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5C2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Василевская</dc:creator>
  <cp:lastModifiedBy>Попова Ирина Александровна</cp:lastModifiedBy>
  <cp:revision>25</cp:revision>
  <cp:lastPrinted>2018-11-02T18:54:00Z</cp:lastPrinted>
  <dcterms:created xsi:type="dcterms:W3CDTF">2018-11-02T15:39:00Z</dcterms:created>
  <dcterms:modified xsi:type="dcterms:W3CDTF">2018-11-02T19:01:00Z</dcterms:modified>
</cp:coreProperties>
</file>