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3C21DDE6" w:rsidR="00C57FD5" w:rsidRPr="0044495E" w:rsidRDefault="00C57FD5" w:rsidP="0044495E">
      <w:pPr>
        <w:pStyle w:val="a5"/>
        <w:ind w:firstLine="0"/>
        <w:jc w:val="center"/>
        <w:rPr>
          <w:b/>
          <w:sz w:val="24"/>
          <w:szCs w:val="24"/>
        </w:rPr>
      </w:pPr>
      <w:r w:rsidRPr="0044495E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216FB6" w:rsidRPr="0044495E">
        <w:rPr>
          <w:b/>
          <w:sz w:val="24"/>
          <w:szCs w:val="24"/>
        </w:rPr>
        <w:t>К5</w:t>
      </w:r>
      <w:r w:rsidR="00407B69" w:rsidRPr="0044495E">
        <w:rPr>
          <w:b/>
          <w:sz w:val="24"/>
          <w:szCs w:val="24"/>
        </w:rPr>
        <w:t>/1-15</w:t>
      </w:r>
      <w:r w:rsidR="00407B69" w:rsidRPr="0044495E">
        <w:rPr>
          <w:b/>
          <w:sz w:val="24"/>
          <w:szCs w:val="24"/>
          <w:lang w:val="en-US"/>
        </w:rPr>
        <w:t>/</w:t>
      </w:r>
      <w:r w:rsidR="007162E0" w:rsidRPr="0044495E">
        <w:rPr>
          <w:b/>
          <w:sz w:val="24"/>
          <w:szCs w:val="24"/>
        </w:rPr>
        <w:t>2</w:t>
      </w:r>
    </w:p>
    <w:p w14:paraId="5C74CB31" w14:textId="77777777" w:rsidR="00216FB6" w:rsidRPr="0044495E" w:rsidRDefault="00B6795C" w:rsidP="0044495E">
      <w:pPr>
        <w:pStyle w:val="a7"/>
        <w:spacing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  <w:lang w:val="en-US"/>
        </w:rPr>
      </w:pPr>
      <w:r w:rsidRPr="004449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рассмотрения заявок </w:t>
      </w:r>
      <w:r w:rsidR="00B93A0B" w:rsidRPr="0044495E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участие в запросе </w:t>
      </w:r>
      <w:r w:rsidR="00BF5AF5" w:rsidRPr="0044495E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коммерческих предложений </w:t>
      </w:r>
      <w:r w:rsidR="00216FB6" w:rsidRPr="0044495E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</w:t>
      </w:r>
      <w:r w:rsidR="00216FB6" w:rsidRPr="0044495E">
        <w:rPr>
          <w:rFonts w:ascii="Times New Roman" w:hAnsi="Times New Roman" w:cs="Times New Roman"/>
          <w:sz w:val="24"/>
          <w:szCs w:val="24"/>
        </w:rPr>
        <w:t>на оказание услуг по уборке помещений офиса Фонда развития интернет-инициатив</w:t>
      </w:r>
    </w:p>
    <w:p w14:paraId="33B43A83" w14:textId="77777777" w:rsidR="00212E8E" w:rsidRPr="0044495E" w:rsidRDefault="00212E8E" w:rsidP="0044495E">
      <w:pPr>
        <w:pStyle w:val="a5"/>
        <w:ind w:firstLine="0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44495E" w14:paraId="315758B3" w14:textId="77777777">
        <w:tc>
          <w:tcPr>
            <w:tcW w:w="5040" w:type="dxa"/>
          </w:tcPr>
          <w:p w14:paraId="2435929A" w14:textId="77777777" w:rsidR="00D82764" w:rsidRPr="0044495E" w:rsidRDefault="00D82764" w:rsidP="004449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1B232597" w:rsidR="00D82764" w:rsidRPr="0044495E" w:rsidRDefault="00EE3A84" w:rsidP="0044495E">
            <w:pPr>
              <w:spacing w:after="0" w:line="240" w:lineRule="auto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16FB6" w:rsidRPr="004449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 февраля</w:t>
            </w:r>
            <w:r w:rsidR="009D3873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407B69" w:rsidRPr="004449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354C6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Pr="0044495E" w:rsidRDefault="007D16C3" w:rsidP="0044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A0E13F7" w14:textId="77777777" w:rsidR="00C57FD5" w:rsidRPr="0044495E" w:rsidRDefault="004A315E" w:rsidP="0044495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5E">
        <w:rPr>
          <w:rFonts w:ascii="Times New Roman" w:hAnsi="Times New Roman" w:cs="Times New Roman"/>
          <w:b/>
          <w:sz w:val="24"/>
          <w:szCs w:val="24"/>
        </w:rPr>
        <w:t>Информация о Заказчике</w:t>
      </w:r>
      <w:r w:rsidR="00C57FD5" w:rsidRPr="0044495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920B462" w14:textId="77777777" w:rsidR="00C57FD5" w:rsidRPr="0044495E" w:rsidRDefault="00C57FD5" w:rsidP="0044495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B502A6" w14:textId="77777777" w:rsidR="004B4E7E" w:rsidRPr="0044495E" w:rsidRDefault="004B4E7E" w:rsidP="0044495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6933551F" w14:textId="77777777" w:rsidR="004B4E7E" w:rsidRPr="0044495E" w:rsidRDefault="004B4E7E" w:rsidP="0044495E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4495E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15576A7" w14:textId="77777777" w:rsidR="004B4E7E" w:rsidRPr="0044495E" w:rsidRDefault="004B4E7E" w:rsidP="0044495E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44495E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76B5D030" w14:textId="77777777" w:rsidR="004B4E7E" w:rsidRPr="0044495E" w:rsidRDefault="004B4E7E" w:rsidP="0044495E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00C30" w:rsidRPr="0044495E">
        <w:rPr>
          <w:rFonts w:ascii="Times New Roman" w:hAnsi="Times New Roman" w:cs="Times New Roman"/>
          <w:sz w:val="24"/>
          <w:szCs w:val="24"/>
        </w:rPr>
        <w:t xml:space="preserve">, </w:t>
      </w:r>
      <w:r w:rsidRPr="0044495E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3800B474" w14:textId="77777777" w:rsidR="004B4E7E" w:rsidRPr="0044495E" w:rsidRDefault="004B4E7E" w:rsidP="0044495E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  <w:r w:rsidR="00A00C30" w:rsidRPr="0044495E">
        <w:rPr>
          <w:rFonts w:ascii="Times New Roman" w:hAnsi="Times New Roman" w:cs="Times New Roman"/>
          <w:sz w:val="24"/>
          <w:szCs w:val="24"/>
        </w:rPr>
        <w:t>.</w:t>
      </w:r>
    </w:p>
    <w:p w14:paraId="2CB1750B" w14:textId="77777777" w:rsidR="00407B69" w:rsidRPr="0044495E" w:rsidRDefault="00407B69" w:rsidP="0044495E">
      <w:pPr>
        <w:pStyle w:val="ConsPlusNormal"/>
        <w:widowControl/>
        <w:tabs>
          <w:tab w:val="left" w:pos="993"/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DAA1F3" w14:textId="77777777" w:rsidR="00216FB6" w:rsidRPr="0044495E" w:rsidRDefault="00216FB6" w:rsidP="0044495E">
      <w:pPr>
        <w:pStyle w:val="a7"/>
        <w:numPr>
          <w:ilvl w:val="0"/>
          <w:numId w:val="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Pr="0044495E"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на право заключения договора на право заключения договора </w:t>
      </w:r>
      <w:r w:rsidRPr="0044495E">
        <w:rPr>
          <w:rFonts w:ascii="Times New Roman" w:hAnsi="Times New Roman" w:cs="Times New Roman"/>
          <w:sz w:val="24"/>
          <w:szCs w:val="24"/>
        </w:rPr>
        <w:t>на оказание услуг по уборке помещений офиса Фонда развития интернет-инициатив было опубликовано на сайте Заказчика «19</w:t>
      </w:r>
      <w:r w:rsidRPr="0044495E">
        <w:rPr>
          <w:rFonts w:ascii="Times New Roman" w:hAnsi="Times New Roman" w:cs="Times New Roman"/>
          <w:bCs/>
          <w:sz w:val="24"/>
          <w:szCs w:val="24"/>
        </w:rPr>
        <w:t>» февраля 2015 года.</w:t>
      </w:r>
    </w:p>
    <w:p w14:paraId="4F83AD09" w14:textId="77777777" w:rsidR="00216FB6" w:rsidRPr="0044495E" w:rsidRDefault="00216FB6" w:rsidP="0044495E">
      <w:pPr>
        <w:numPr>
          <w:ilvl w:val="0"/>
          <w:numId w:val="2"/>
        </w:numPr>
        <w:tabs>
          <w:tab w:val="left" w:pos="993"/>
          <w:tab w:val="left" w:pos="1276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5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44495E">
        <w:rPr>
          <w:rFonts w:ascii="Times New Roman" w:hAnsi="Times New Roman" w:cs="Times New Roman"/>
          <w:sz w:val="24"/>
          <w:szCs w:val="24"/>
        </w:rPr>
        <w:t>: оказание услуг по уборке помещений офиса Фонда развития интернет-инициатив.</w:t>
      </w:r>
      <w:r w:rsidRPr="0044495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14:paraId="0992103C" w14:textId="77777777" w:rsidR="00216FB6" w:rsidRPr="0044495E" w:rsidRDefault="00216FB6" w:rsidP="0044495E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5E">
        <w:rPr>
          <w:rFonts w:ascii="Times New Roman" w:hAnsi="Times New Roman" w:cs="Times New Roman"/>
          <w:b/>
          <w:sz w:val="24"/>
          <w:szCs w:val="24"/>
        </w:rPr>
        <w:t>Начальная (максимальная) цена  -  3 235 000 (три миллиона двести тридцать пять тысяч) руб., в т.ч. НДС-18%.</w:t>
      </w:r>
    </w:p>
    <w:p w14:paraId="56A88419" w14:textId="77777777" w:rsidR="00216FB6" w:rsidRPr="0044495E" w:rsidRDefault="00407B69" w:rsidP="0044495E">
      <w:pPr>
        <w:pStyle w:val="ConsPlusNormal"/>
        <w:widowControl/>
        <w:tabs>
          <w:tab w:val="left" w:pos="993"/>
          <w:tab w:val="left" w:pos="1276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b/>
          <w:sz w:val="24"/>
          <w:szCs w:val="24"/>
        </w:rPr>
        <w:t>Вскрытие конвертов с заявками на участие в закупке</w:t>
      </w:r>
      <w:r w:rsidRPr="0044495E">
        <w:rPr>
          <w:rFonts w:ascii="Times New Roman" w:hAnsi="Times New Roman" w:cs="Times New Roman"/>
          <w:sz w:val="24"/>
          <w:szCs w:val="24"/>
        </w:rPr>
        <w:t xml:space="preserve"> осуществлялось по адресу: </w:t>
      </w:r>
      <w:r w:rsidRPr="0044495E">
        <w:rPr>
          <w:rFonts w:ascii="Times New Roman" w:hAnsi="Times New Roman" w:cs="Times New Roman"/>
          <w:sz w:val="24"/>
          <w:szCs w:val="24"/>
        </w:rPr>
        <w:br/>
        <w:t>г. Москва,  Серебряническая набережная, д.29, 7 этаж, каб. 55 "</w:t>
      </w:r>
      <w:r w:rsidR="00216FB6" w:rsidRPr="0044495E">
        <w:rPr>
          <w:rFonts w:ascii="Times New Roman" w:hAnsi="Times New Roman" w:cs="Times New Roman"/>
          <w:sz w:val="24"/>
          <w:szCs w:val="24"/>
        </w:rPr>
        <w:t>26</w:t>
      </w:r>
      <w:r w:rsidRPr="0044495E">
        <w:rPr>
          <w:rFonts w:ascii="Times New Roman" w:hAnsi="Times New Roman" w:cs="Times New Roman"/>
          <w:sz w:val="24"/>
          <w:szCs w:val="24"/>
        </w:rPr>
        <w:t xml:space="preserve">"  февраля 2015 г. </w:t>
      </w:r>
      <w:r w:rsidR="00216FB6" w:rsidRPr="0044495E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11 часов 00 минут по московскому времени и завершена в 11 часов 25 минут по московскому времени. </w:t>
      </w:r>
    </w:p>
    <w:p w14:paraId="460E81AB" w14:textId="69DCCCC5" w:rsidR="00514CB5" w:rsidRPr="0044495E" w:rsidRDefault="00514CB5" w:rsidP="0044495E">
      <w:pPr>
        <w:pStyle w:val="ConsPlusNormal"/>
        <w:widowControl/>
        <w:numPr>
          <w:ilvl w:val="0"/>
          <w:numId w:val="2"/>
        </w:numPr>
        <w:tabs>
          <w:tab w:val="left" w:pos="993"/>
        </w:tabs>
        <w:spacing w:after="24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5E">
        <w:rPr>
          <w:rFonts w:ascii="Times New Roman" w:hAnsi="Times New Roman" w:cs="Times New Roman"/>
          <w:b/>
          <w:sz w:val="24"/>
          <w:szCs w:val="24"/>
        </w:rPr>
        <w:t>Срок и место рассмотрения</w:t>
      </w:r>
      <w:r w:rsidR="00C6263B" w:rsidRPr="0044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b/>
          <w:sz w:val="24"/>
          <w:szCs w:val="24"/>
        </w:rPr>
        <w:t xml:space="preserve"> заявок</w:t>
      </w:r>
      <w:r w:rsidR="00C6263B" w:rsidRPr="0044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C57FD5" w:rsidRPr="0044495E">
        <w:rPr>
          <w:rFonts w:ascii="Times New Roman" w:hAnsi="Times New Roman" w:cs="Times New Roman"/>
          <w:b/>
          <w:sz w:val="24"/>
          <w:szCs w:val="24"/>
        </w:rPr>
        <w:t>закупке</w:t>
      </w:r>
      <w:r w:rsidRPr="0044495E">
        <w:rPr>
          <w:rFonts w:ascii="Times New Roman" w:hAnsi="Times New Roman" w:cs="Times New Roman"/>
          <w:b/>
          <w:sz w:val="24"/>
          <w:szCs w:val="24"/>
        </w:rPr>
        <w:t>.</w:t>
      </w:r>
    </w:p>
    <w:p w14:paraId="32030750" w14:textId="2A45C9D2" w:rsidR="009D3873" w:rsidRPr="0044495E" w:rsidRDefault="00C6263B" w:rsidP="0044495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44495E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="00514CB5" w:rsidRPr="0044495E">
        <w:rPr>
          <w:rFonts w:ascii="Times New Roman" w:hAnsi="Times New Roman" w:cs="Times New Roman"/>
          <w:sz w:val="24"/>
          <w:szCs w:val="24"/>
        </w:rPr>
        <w:t>по адресу</w:t>
      </w:r>
      <w:r w:rsidR="00641AE9" w:rsidRPr="0044495E">
        <w:rPr>
          <w:rFonts w:ascii="Times New Roman" w:hAnsi="Times New Roman" w:cs="Times New Roman"/>
          <w:sz w:val="24"/>
          <w:szCs w:val="24"/>
        </w:rPr>
        <w:t>:</w:t>
      </w:r>
      <w:r w:rsidR="00641AE9" w:rsidRPr="0044495E">
        <w:rPr>
          <w:rFonts w:ascii="Times New Roman" w:hAnsi="Times New Roman" w:cs="Times New Roman"/>
          <w:sz w:val="24"/>
          <w:szCs w:val="24"/>
        </w:rPr>
        <w:br/>
        <w:t xml:space="preserve"> г. Москва, Серебряническая наб., д. 29, офисный центр «Silver City», 7 этаж,</w:t>
      </w:r>
      <w:r w:rsidR="00514CB5" w:rsidRPr="0044495E">
        <w:rPr>
          <w:rFonts w:ascii="Times New Roman" w:hAnsi="Times New Roman" w:cs="Times New Roman"/>
          <w:sz w:val="24"/>
          <w:szCs w:val="24"/>
        </w:rPr>
        <w:t xml:space="preserve"> с </w:t>
      </w:r>
      <w:r w:rsidR="00A00C30" w:rsidRPr="0044495E">
        <w:rPr>
          <w:rFonts w:ascii="Times New Roman" w:hAnsi="Times New Roman" w:cs="Times New Roman"/>
          <w:sz w:val="24"/>
          <w:szCs w:val="24"/>
        </w:rPr>
        <w:t>1</w:t>
      </w:r>
      <w:r w:rsidR="00407B69" w:rsidRPr="0044495E">
        <w:rPr>
          <w:rFonts w:ascii="Times New Roman" w:hAnsi="Times New Roman" w:cs="Times New Roman"/>
          <w:sz w:val="24"/>
          <w:szCs w:val="24"/>
        </w:rPr>
        <w:t>2</w:t>
      </w:r>
      <w:r w:rsidR="00514CB5" w:rsidRPr="0044495E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07B69" w:rsidRPr="0044495E">
        <w:rPr>
          <w:rFonts w:ascii="Times New Roman" w:hAnsi="Times New Roman" w:cs="Times New Roman"/>
          <w:sz w:val="24"/>
          <w:szCs w:val="24"/>
        </w:rPr>
        <w:t>0</w:t>
      </w:r>
      <w:r w:rsidR="0054635E" w:rsidRPr="0044495E">
        <w:rPr>
          <w:rFonts w:ascii="Times New Roman" w:hAnsi="Times New Roman" w:cs="Times New Roman"/>
          <w:sz w:val="24"/>
          <w:szCs w:val="24"/>
        </w:rPr>
        <w:t xml:space="preserve">0 </w:t>
      </w:r>
      <w:r w:rsidR="00514CB5" w:rsidRPr="0044495E">
        <w:rPr>
          <w:rFonts w:ascii="Times New Roman" w:hAnsi="Times New Roman" w:cs="Times New Roman"/>
          <w:sz w:val="24"/>
          <w:szCs w:val="24"/>
        </w:rPr>
        <w:t xml:space="preserve">минут </w:t>
      </w:r>
      <w:r w:rsidR="00216FB6" w:rsidRPr="0044495E">
        <w:rPr>
          <w:rFonts w:ascii="Times New Roman" w:hAnsi="Times New Roman" w:cs="Times New Roman"/>
          <w:sz w:val="24"/>
          <w:szCs w:val="24"/>
        </w:rPr>
        <w:t xml:space="preserve"> 26</w:t>
      </w:r>
      <w:r w:rsidR="00407B69" w:rsidRPr="0044495E">
        <w:rPr>
          <w:rFonts w:ascii="Times New Roman" w:hAnsi="Times New Roman" w:cs="Times New Roman"/>
          <w:sz w:val="24"/>
          <w:szCs w:val="24"/>
        </w:rPr>
        <w:t xml:space="preserve"> февраля 2015 года </w:t>
      </w:r>
      <w:r w:rsidR="009D3873" w:rsidRPr="0044495E">
        <w:rPr>
          <w:rFonts w:ascii="Times New Roman" w:hAnsi="Times New Roman" w:cs="Times New Roman"/>
          <w:sz w:val="24"/>
          <w:szCs w:val="24"/>
        </w:rPr>
        <w:t xml:space="preserve">до </w:t>
      </w:r>
      <w:r w:rsidR="00216FB6" w:rsidRPr="0044495E">
        <w:rPr>
          <w:rFonts w:ascii="Times New Roman" w:hAnsi="Times New Roman" w:cs="Times New Roman"/>
          <w:sz w:val="24"/>
          <w:szCs w:val="24"/>
        </w:rPr>
        <w:t>15</w:t>
      </w:r>
      <w:r w:rsidR="00304986" w:rsidRPr="0044495E">
        <w:rPr>
          <w:rFonts w:ascii="Times New Roman" w:hAnsi="Times New Roman" w:cs="Times New Roman"/>
          <w:sz w:val="24"/>
          <w:szCs w:val="24"/>
        </w:rPr>
        <w:t xml:space="preserve"> </w:t>
      </w:r>
      <w:r w:rsidR="009D3873" w:rsidRPr="0044495E">
        <w:rPr>
          <w:rFonts w:ascii="Times New Roman" w:hAnsi="Times New Roman" w:cs="Times New Roman"/>
          <w:sz w:val="24"/>
          <w:szCs w:val="24"/>
        </w:rPr>
        <w:t xml:space="preserve">часов 00 минут  </w:t>
      </w:r>
      <w:r w:rsidR="0054635E" w:rsidRPr="0044495E">
        <w:rPr>
          <w:rFonts w:ascii="Times New Roman" w:hAnsi="Times New Roman" w:cs="Times New Roman"/>
          <w:sz w:val="24"/>
          <w:szCs w:val="24"/>
        </w:rPr>
        <w:t>по московскому времени</w:t>
      </w:r>
      <w:r w:rsidR="0054080E" w:rsidRPr="0044495E">
        <w:rPr>
          <w:rFonts w:ascii="Times New Roman" w:hAnsi="Times New Roman" w:cs="Times New Roman"/>
          <w:sz w:val="24"/>
          <w:szCs w:val="24"/>
        </w:rPr>
        <w:t xml:space="preserve"> 27</w:t>
      </w:r>
      <w:r w:rsidR="00407B69" w:rsidRPr="0044495E">
        <w:rPr>
          <w:rFonts w:ascii="Times New Roman" w:hAnsi="Times New Roman" w:cs="Times New Roman"/>
          <w:sz w:val="24"/>
          <w:szCs w:val="24"/>
        </w:rPr>
        <w:t xml:space="preserve"> февраля 2015 года</w:t>
      </w:r>
      <w:r w:rsidR="007354C6" w:rsidRPr="004449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8F155F" w14:textId="2A9819BB" w:rsidR="004A315E" w:rsidRPr="0044495E" w:rsidRDefault="00AD1F1D" w:rsidP="0044495E">
      <w:pPr>
        <w:pStyle w:val="ConsPlusNormal"/>
        <w:widowControl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b/>
          <w:bCs/>
          <w:sz w:val="24"/>
          <w:szCs w:val="24"/>
        </w:rPr>
        <w:t>Рассмотрение заявок</w:t>
      </w:r>
      <w:r w:rsidRPr="0044495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4495E">
        <w:rPr>
          <w:rFonts w:ascii="Times New Roman" w:hAnsi="Times New Roman" w:cs="Times New Roman"/>
          <w:sz w:val="24"/>
          <w:szCs w:val="24"/>
        </w:rPr>
        <w:t>закупке</w:t>
      </w:r>
      <w:r w:rsidRPr="0044495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 w:rsidRPr="0044495E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Pr="0044495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 w:rsidRPr="0044495E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Pr="0044495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C6263B" w:rsidRPr="0044495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4A315E" w:rsidRPr="0044495E">
        <w:rPr>
          <w:rFonts w:ascii="Times New Roman" w:hAnsi="Times New Roman" w:cs="Times New Roman"/>
          <w:bCs/>
          <w:sz w:val="24"/>
          <w:szCs w:val="24"/>
        </w:rPr>
        <w:t xml:space="preserve"> в следующем составе:</w:t>
      </w:r>
    </w:p>
    <w:p w14:paraId="3A339050" w14:textId="6BF46111" w:rsidR="004A315E" w:rsidRPr="0044495E" w:rsidRDefault="004A315E" w:rsidP="0044495E">
      <w:pPr>
        <w:pStyle w:val="2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 w:rsidRPr="0044495E">
        <w:rPr>
          <w:sz w:val="24"/>
          <w:szCs w:val="24"/>
        </w:rPr>
        <w:t xml:space="preserve">Члены </w:t>
      </w:r>
      <w:r w:rsidR="00966057" w:rsidRPr="0044495E">
        <w:rPr>
          <w:sz w:val="24"/>
          <w:szCs w:val="24"/>
        </w:rPr>
        <w:t>Комиссии</w:t>
      </w:r>
      <w:r w:rsidRPr="0044495E">
        <w:rPr>
          <w:sz w:val="24"/>
          <w:szCs w:val="24"/>
        </w:rPr>
        <w:t>:</w:t>
      </w:r>
    </w:p>
    <w:p w14:paraId="59539137" w14:textId="77777777" w:rsidR="00407B69" w:rsidRPr="0044495E" w:rsidRDefault="00407B69" w:rsidP="0044495E">
      <w:pPr>
        <w:pStyle w:val="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44495E">
        <w:rPr>
          <w:sz w:val="24"/>
          <w:szCs w:val="24"/>
        </w:rPr>
        <w:t>Плаксина Мария Эдгаровна;</w:t>
      </w:r>
    </w:p>
    <w:p w14:paraId="75F6CC62" w14:textId="77777777" w:rsidR="00407B69" w:rsidRPr="0044495E" w:rsidRDefault="00407B69" w:rsidP="0044495E">
      <w:pPr>
        <w:pStyle w:val="2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sz w:val="24"/>
          <w:szCs w:val="24"/>
        </w:rPr>
      </w:pPr>
      <w:r w:rsidRPr="0044495E">
        <w:rPr>
          <w:sz w:val="24"/>
          <w:szCs w:val="24"/>
        </w:rPr>
        <w:t>Василевская Ольга Григорьевна;</w:t>
      </w:r>
    </w:p>
    <w:p w14:paraId="1F604162" w14:textId="77777777" w:rsidR="00216FB6" w:rsidRPr="0044495E" w:rsidRDefault="00407B69" w:rsidP="0044495E">
      <w:pPr>
        <w:pStyle w:val="2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4495E">
        <w:rPr>
          <w:sz w:val="24"/>
          <w:szCs w:val="24"/>
        </w:rPr>
        <w:t>Дмитриев Дмитрий Николаевич;</w:t>
      </w:r>
      <w:r w:rsidR="00216FB6" w:rsidRPr="0044495E">
        <w:rPr>
          <w:sz w:val="24"/>
          <w:szCs w:val="24"/>
        </w:rPr>
        <w:t xml:space="preserve"> </w:t>
      </w:r>
    </w:p>
    <w:p w14:paraId="6B33F3E6" w14:textId="62206FCA" w:rsidR="000C0948" w:rsidRPr="0044495E" w:rsidRDefault="00216FB6" w:rsidP="0044495E">
      <w:pPr>
        <w:pStyle w:val="2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4495E">
        <w:rPr>
          <w:sz w:val="24"/>
          <w:szCs w:val="24"/>
        </w:rPr>
        <w:t>Андреева Ирина Владимировна;</w:t>
      </w:r>
    </w:p>
    <w:p w14:paraId="42390EB1" w14:textId="03B4EF04" w:rsidR="004A315E" w:rsidRPr="0044495E" w:rsidRDefault="00C57FD5" w:rsidP="0044495E">
      <w:pPr>
        <w:pStyle w:val="2"/>
        <w:tabs>
          <w:tab w:val="num" w:pos="0"/>
          <w:tab w:val="left" w:pos="993"/>
        </w:tabs>
        <w:spacing w:line="240" w:lineRule="auto"/>
        <w:ind w:left="0"/>
        <w:rPr>
          <w:sz w:val="24"/>
          <w:szCs w:val="24"/>
        </w:rPr>
      </w:pPr>
      <w:r w:rsidRPr="0044495E">
        <w:rPr>
          <w:sz w:val="24"/>
          <w:szCs w:val="24"/>
        </w:rPr>
        <w:t xml:space="preserve">Всего присутствовало </w:t>
      </w:r>
      <w:r w:rsidR="000C0948" w:rsidRPr="0044495E">
        <w:rPr>
          <w:sz w:val="24"/>
          <w:szCs w:val="24"/>
        </w:rPr>
        <w:t xml:space="preserve">четверо из пяти </w:t>
      </w:r>
      <w:r w:rsidR="009D3873" w:rsidRPr="0044495E">
        <w:rPr>
          <w:sz w:val="24"/>
          <w:szCs w:val="24"/>
        </w:rPr>
        <w:t>членов</w:t>
      </w:r>
      <w:r w:rsidRPr="0044495E">
        <w:rPr>
          <w:sz w:val="24"/>
          <w:szCs w:val="24"/>
        </w:rPr>
        <w:t xml:space="preserve"> </w:t>
      </w:r>
      <w:r w:rsidR="009D3873" w:rsidRPr="0044495E">
        <w:rPr>
          <w:bCs/>
          <w:sz w:val="24"/>
          <w:szCs w:val="24"/>
        </w:rPr>
        <w:t>Комиссии по крупным закупкам</w:t>
      </w:r>
      <w:r w:rsidRPr="0044495E">
        <w:rPr>
          <w:sz w:val="24"/>
          <w:szCs w:val="24"/>
        </w:rPr>
        <w:t xml:space="preserve">, </w:t>
      </w:r>
      <w:r w:rsidR="000C0948" w:rsidRPr="0044495E">
        <w:rPr>
          <w:sz w:val="24"/>
          <w:szCs w:val="24"/>
        </w:rPr>
        <w:t>кворум имеется, з</w:t>
      </w:r>
      <w:r w:rsidR="009D3873" w:rsidRPr="0044495E">
        <w:rPr>
          <w:sz w:val="24"/>
          <w:szCs w:val="24"/>
        </w:rPr>
        <w:t xml:space="preserve">аседание </w:t>
      </w:r>
      <w:r w:rsidRPr="0044495E">
        <w:rPr>
          <w:sz w:val="24"/>
          <w:szCs w:val="24"/>
        </w:rPr>
        <w:t xml:space="preserve"> правомочно.</w:t>
      </w:r>
    </w:p>
    <w:p w14:paraId="21F56F53" w14:textId="60A9374C" w:rsidR="004C03D7" w:rsidRPr="0044495E" w:rsidRDefault="00D92EE0" w:rsidP="0044495E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5E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C03D7" w:rsidRPr="0044495E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 w:rsidRPr="0044495E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44495E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7D58DD" w:rsidRPr="0044495E">
        <w:rPr>
          <w:rFonts w:ascii="Times New Roman" w:hAnsi="Times New Roman" w:cs="Times New Roman"/>
          <w:b/>
          <w:sz w:val="24"/>
          <w:szCs w:val="24"/>
        </w:rPr>
        <w:t>ов</w:t>
      </w:r>
      <w:r w:rsidR="00304986" w:rsidRPr="0044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44495E">
        <w:rPr>
          <w:rFonts w:ascii="Times New Roman" w:hAnsi="Times New Roman" w:cs="Times New Roman"/>
          <w:b/>
          <w:sz w:val="24"/>
          <w:szCs w:val="24"/>
        </w:rPr>
        <w:t>закупки</w:t>
      </w:r>
      <w:r w:rsidR="004C03D7" w:rsidRPr="0044495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843"/>
        <w:gridCol w:w="1559"/>
        <w:gridCol w:w="3402"/>
      </w:tblGrid>
      <w:tr w:rsidR="0044495E" w:rsidRPr="0044495E" w14:paraId="09F8623B" w14:textId="77777777" w:rsidTr="0044495E">
        <w:trPr>
          <w:trHeight w:val="1558"/>
        </w:trPr>
        <w:tc>
          <w:tcPr>
            <w:tcW w:w="709" w:type="dxa"/>
            <w:vAlign w:val="center"/>
          </w:tcPr>
          <w:p w14:paraId="5FBC8084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Рег.</w:t>
            </w:r>
          </w:p>
          <w:p w14:paraId="5D9B3F16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410" w:type="dxa"/>
            <w:vAlign w:val="center"/>
          </w:tcPr>
          <w:p w14:paraId="27D027DA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  <w:vAlign w:val="center"/>
          </w:tcPr>
          <w:p w14:paraId="7795AF82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vAlign w:val="center"/>
          </w:tcPr>
          <w:p w14:paraId="447AFBD9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качественных характеристиках  товара</w:t>
            </w:r>
          </w:p>
        </w:tc>
        <w:tc>
          <w:tcPr>
            <w:tcW w:w="3402" w:type="dxa"/>
            <w:vAlign w:val="center"/>
          </w:tcPr>
          <w:p w14:paraId="3D1C83C8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44495E" w:rsidRPr="0044495E" w14:paraId="7CBAD07B" w14:textId="77777777" w:rsidTr="0044495E">
        <w:trPr>
          <w:trHeight w:val="1409"/>
        </w:trPr>
        <w:tc>
          <w:tcPr>
            <w:tcW w:w="709" w:type="dxa"/>
            <w:vAlign w:val="center"/>
          </w:tcPr>
          <w:p w14:paraId="18DD2B5B" w14:textId="77777777" w:rsidR="00D92EE0" w:rsidRPr="0044495E" w:rsidRDefault="00D92EE0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77D50531" w14:textId="677F854C" w:rsidR="00D92EE0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«ПримаСервис»</w:t>
            </w:r>
          </w:p>
        </w:tc>
        <w:tc>
          <w:tcPr>
            <w:tcW w:w="1843" w:type="dxa"/>
            <w:vAlign w:val="center"/>
          </w:tcPr>
          <w:p w14:paraId="42351F6A" w14:textId="231E1096" w:rsidR="00D92EE0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107150, РФ, г. Москва, ул. Бойцовая, д. 27, офис 213</w:t>
            </w:r>
          </w:p>
        </w:tc>
        <w:tc>
          <w:tcPr>
            <w:tcW w:w="1559" w:type="dxa"/>
            <w:vAlign w:val="center"/>
          </w:tcPr>
          <w:p w14:paraId="0B02EDAB" w14:textId="77777777" w:rsidR="00D92EE0" w:rsidRPr="0044495E" w:rsidRDefault="00D92EE0" w:rsidP="004449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4931208E" w14:textId="049056C7" w:rsidR="00D92EE0" w:rsidRPr="0044495E" w:rsidRDefault="00216FB6" w:rsidP="004449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3 240 000 (три миллиона двести сорок тысяч) рублей, 00 копеек, в том числе НДС</w:t>
            </w:r>
          </w:p>
        </w:tc>
      </w:tr>
      <w:tr w:rsidR="0044495E" w:rsidRPr="0044495E" w14:paraId="11ACE54E" w14:textId="77777777" w:rsidTr="0044495E">
        <w:trPr>
          <w:trHeight w:val="1409"/>
        </w:trPr>
        <w:tc>
          <w:tcPr>
            <w:tcW w:w="709" w:type="dxa"/>
            <w:vAlign w:val="center"/>
          </w:tcPr>
          <w:p w14:paraId="26CFC684" w14:textId="6C2B15B2" w:rsidR="000C0948" w:rsidRPr="0044495E" w:rsidRDefault="00E80D3C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BFF786B" w14:textId="43853187" w:rsidR="000C0948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«Индустрия Чистоты Столица»</w:t>
            </w:r>
          </w:p>
        </w:tc>
        <w:tc>
          <w:tcPr>
            <w:tcW w:w="1843" w:type="dxa"/>
            <w:vAlign w:val="center"/>
          </w:tcPr>
          <w:p w14:paraId="62BB58C4" w14:textId="298FBAA3" w:rsidR="000C0948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111024, РФ, г. Москва, ш. Энтузиастов, д. 7</w:t>
            </w:r>
          </w:p>
        </w:tc>
        <w:tc>
          <w:tcPr>
            <w:tcW w:w="1559" w:type="dxa"/>
            <w:vAlign w:val="center"/>
          </w:tcPr>
          <w:p w14:paraId="48494460" w14:textId="71505AB7" w:rsidR="000C0948" w:rsidRPr="0044495E" w:rsidRDefault="000C0948" w:rsidP="004449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3DD0E34D" w14:textId="05684606" w:rsidR="000C0948" w:rsidRPr="0044495E" w:rsidRDefault="00216FB6" w:rsidP="004449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3 239 500 (Три миллиона двести  тридцать девять тысяч пятьсот) рублей, в том числе НДС</w:t>
            </w:r>
          </w:p>
        </w:tc>
      </w:tr>
      <w:tr w:rsidR="0044495E" w:rsidRPr="0044495E" w14:paraId="43346054" w14:textId="77777777" w:rsidTr="0044495E">
        <w:trPr>
          <w:trHeight w:val="1409"/>
        </w:trPr>
        <w:tc>
          <w:tcPr>
            <w:tcW w:w="709" w:type="dxa"/>
            <w:vAlign w:val="center"/>
          </w:tcPr>
          <w:p w14:paraId="3CEC5451" w14:textId="4B60450B" w:rsidR="00216FB6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16B8935" w14:textId="59449331" w:rsidR="00216FB6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ООО «КлассТехСервис»</w:t>
            </w:r>
          </w:p>
        </w:tc>
        <w:tc>
          <w:tcPr>
            <w:tcW w:w="1843" w:type="dxa"/>
            <w:vAlign w:val="center"/>
          </w:tcPr>
          <w:p w14:paraId="257B91AB" w14:textId="4630B616" w:rsidR="00216FB6" w:rsidRPr="0044495E" w:rsidRDefault="00216FB6" w:rsidP="0044495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129085, РФ, г. Москва, Звездный бул., д.21, стр.2</w:t>
            </w:r>
          </w:p>
        </w:tc>
        <w:tc>
          <w:tcPr>
            <w:tcW w:w="1559" w:type="dxa"/>
            <w:vAlign w:val="center"/>
          </w:tcPr>
          <w:p w14:paraId="109017AE" w14:textId="55C649E6" w:rsidR="00216FB6" w:rsidRPr="0044495E" w:rsidRDefault="00216FB6" w:rsidP="004449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3402" w:type="dxa"/>
            <w:vAlign w:val="center"/>
          </w:tcPr>
          <w:p w14:paraId="02E9176D" w14:textId="57BF572F" w:rsidR="00216FB6" w:rsidRPr="0044495E" w:rsidRDefault="00216FB6" w:rsidP="0044495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3 024 144 (Три миллиона двадцать четыре тысячи сто сорок четыре) рубля, 96 копеек, в том числе НДС</w:t>
            </w:r>
          </w:p>
        </w:tc>
      </w:tr>
    </w:tbl>
    <w:p w14:paraId="1A1D87A7" w14:textId="3A675900" w:rsidR="00304986" w:rsidRDefault="000F7473" w:rsidP="0044495E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54080E">
        <w:rPr>
          <w:rFonts w:ascii="Times New Roman" w:hAnsi="Times New Roman" w:cs="Times New Roman"/>
          <w:sz w:val="24"/>
          <w:szCs w:val="24"/>
        </w:rPr>
        <w:t>заявок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на участие в закупке, </w:t>
      </w:r>
      <w:r w:rsidR="00C6263B">
        <w:rPr>
          <w:rFonts w:ascii="Times New Roman" w:hAnsi="Times New Roman" w:cs="Times New Roman"/>
          <w:sz w:val="24"/>
          <w:szCs w:val="24"/>
        </w:rPr>
        <w:t>Комиссией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пу</w:t>
      </w:r>
      <w:r w:rsidR="0054080E">
        <w:rPr>
          <w:rFonts w:ascii="Times New Roman" w:hAnsi="Times New Roman" w:cs="Times New Roman"/>
          <w:sz w:val="24"/>
          <w:szCs w:val="24"/>
        </w:rPr>
        <w:t>тем голосования приняты следующи</w:t>
      </w:r>
      <w:r w:rsidR="00304986">
        <w:rPr>
          <w:rFonts w:ascii="Times New Roman" w:hAnsi="Times New Roman" w:cs="Times New Roman"/>
          <w:sz w:val="24"/>
          <w:szCs w:val="24"/>
        </w:rPr>
        <w:t xml:space="preserve">е </w:t>
      </w:r>
      <w:r w:rsidR="00213392">
        <w:rPr>
          <w:rFonts w:ascii="Times New Roman" w:hAnsi="Times New Roman" w:cs="Times New Roman"/>
          <w:sz w:val="24"/>
          <w:szCs w:val="24"/>
        </w:rPr>
        <w:t xml:space="preserve"> </w:t>
      </w:r>
      <w:r w:rsidR="00213392" w:rsidRPr="001E603A">
        <w:rPr>
          <w:rFonts w:ascii="Times New Roman" w:hAnsi="Times New Roman" w:cs="Times New Roman"/>
          <w:sz w:val="24"/>
          <w:szCs w:val="24"/>
        </w:rPr>
        <w:t>реш</w:t>
      </w:r>
      <w:r w:rsidR="0054080E">
        <w:rPr>
          <w:rFonts w:ascii="Times New Roman" w:hAnsi="Times New Roman" w:cs="Times New Roman"/>
          <w:sz w:val="24"/>
          <w:szCs w:val="24"/>
        </w:rPr>
        <w:t>ения</w:t>
      </w:r>
      <w:r w:rsidR="00C62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9A4885" w14:textId="041E8FDC" w:rsidR="00213392" w:rsidRDefault="00717FFE" w:rsidP="0044495E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>З</w:t>
      </w:r>
      <w:r w:rsidR="00213392" w:rsidRPr="0044495E">
        <w:rPr>
          <w:rFonts w:ascii="Times New Roman" w:hAnsi="Times New Roman" w:cs="Times New Roman"/>
          <w:sz w:val="24"/>
          <w:szCs w:val="24"/>
        </w:rPr>
        <w:t xml:space="preserve">аявку </w:t>
      </w:r>
      <w:r w:rsidR="00216FB6" w:rsidRPr="0044495E">
        <w:rPr>
          <w:rFonts w:ascii="Times New Roman" w:hAnsi="Times New Roman" w:cs="Times New Roman"/>
          <w:b/>
          <w:bCs/>
          <w:sz w:val="24"/>
          <w:szCs w:val="24"/>
        </w:rPr>
        <w:t>ООО «ПримаСервис»</w:t>
      </w:r>
      <w:r w:rsidR="00E3389D" w:rsidRPr="00444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0D3C" w:rsidRPr="0044495E">
        <w:rPr>
          <w:rFonts w:ascii="Times New Roman" w:hAnsi="Times New Roman" w:cs="Times New Roman"/>
          <w:sz w:val="24"/>
          <w:szCs w:val="24"/>
        </w:rPr>
        <w:t>признать не</w:t>
      </w:r>
      <w:r w:rsidR="00E80D3C">
        <w:rPr>
          <w:rFonts w:ascii="Times New Roman" w:hAnsi="Times New Roman" w:cs="Times New Roman"/>
          <w:sz w:val="24"/>
          <w:szCs w:val="24"/>
        </w:rPr>
        <w:t xml:space="preserve"> соответствующей требованиям закупочной документации и отказать участнику в допуске к участию в закупке. </w:t>
      </w:r>
      <w:r w:rsidR="00E80D3C" w:rsidRPr="001E603A">
        <w:rPr>
          <w:rFonts w:ascii="Times New Roman" w:hAnsi="Times New Roman" w:cs="Times New Roman"/>
          <w:sz w:val="24"/>
          <w:szCs w:val="24"/>
        </w:rPr>
        <w:t>Результаты голосования каждого члена Коми</w:t>
      </w:r>
      <w:r w:rsidR="00E80D3C">
        <w:rPr>
          <w:rFonts w:ascii="Times New Roman" w:hAnsi="Times New Roman" w:cs="Times New Roman"/>
          <w:sz w:val="24"/>
          <w:szCs w:val="24"/>
        </w:rPr>
        <w:t xml:space="preserve">ссии </w:t>
      </w:r>
      <w:r w:rsidR="00E80D3C" w:rsidRPr="001E603A">
        <w:rPr>
          <w:rFonts w:ascii="Times New Roman" w:hAnsi="Times New Roman" w:cs="Times New Roman"/>
          <w:sz w:val="24"/>
          <w:szCs w:val="24"/>
        </w:rPr>
        <w:t>изложены в таблице:</w:t>
      </w:r>
      <w:r w:rsidR="00213392" w:rsidRPr="001E603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80D3C" w:rsidRPr="0044495E" w14:paraId="653937AD" w14:textId="77777777" w:rsidTr="00216FB6">
        <w:trPr>
          <w:trHeight w:val="600"/>
        </w:trPr>
        <w:tc>
          <w:tcPr>
            <w:tcW w:w="1134" w:type="dxa"/>
            <w:vAlign w:val="center"/>
          </w:tcPr>
          <w:p w14:paraId="6541A250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21FCB9F8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7772FF0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2770A04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BC810CD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E80D3C" w:rsidRPr="0044495E" w14:paraId="5F05F410" w14:textId="77777777" w:rsidTr="00216FB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5F19D252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CA671E5" w14:textId="11B47AEE" w:rsidR="00E80D3C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«ПримаСервис»</w:t>
            </w:r>
          </w:p>
        </w:tc>
        <w:tc>
          <w:tcPr>
            <w:tcW w:w="1985" w:type="dxa"/>
            <w:vAlign w:val="center"/>
          </w:tcPr>
          <w:p w14:paraId="186C63CB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113D1121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6EC6E32C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E80D3C" w:rsidRPr="0044495E" w14:paraId="7F33EB3A" w14:textId="77777777" w:rsidTr="00216FB6">
        <w:trPr>
          <w:trHeight w:val="600"/>
        </w:trPr>
        <w:tc>
          <w:tcPr>
            <w:tcW w:w="1134" w:type="dxa"/>
            <w:vMerge/>
            <w:vAlign w:val="center"/>
          </w:tcPr>
          <w:p w14:paraId="0270E501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00E0D03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6160807" w14:textId="77777777" w:rsidR="00E80D3C" w:rsidRPr="0044495E" w:rsidRDefault="00E80D3C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63EE084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537F80C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E80D3C" w:rsidRPr="0044495E" w14:paraId="1140FF6D" w14:textId="77777777" w:rsidTr="00216FB6">
        <w:trPr>
          <w:trHeight w:val="600"/>
        </w:trPr>
        <w:tc>
          <w:tcPr>
            <w:tcW w:w="1134" w:type="dxa"/>
            <w:vMerge/>
            <w:vAlign w:val="center"/>
          </w:tcPr>
          <w:p w14:paraId="05D40E7A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33C2248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FBF455" w14:textId="77777777" w:rsidR="00E80D3C" w:rsidRPr="0044495E" w:rsidRDefault="00E80D3C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0D921FD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4F9E131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E80D3C" w:rsidRPr="0044495E" w14:paraId="119FABA3" w14:textId="77777777" w:rsidTr="00216FB6">
        <w:trPr>
          <w:trHeight w:val="600"/>
        </w:trPr>
        <w:tc>
          <w:tcPr>
            <w:tcW w:w="1134" w:type="dxa"/>
            <w:vMerge/>
            <w:vAlign w:val="center"/>
          </w:tcPr>
          <w:p w14:paraId="0593BE49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F7A727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D43239" w14:textId="1E341E25" w:rsidR="00E80D3C" w:rsidRPr="0044495E" w:rsidRDefault="00216FB6" w:rsidP="0044495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</w:t>
            </w:r>
            <w:r w:rsidR="00E80D3C" w:rsidRPr="0044495E">
              <w:rPr>
                <w:sz w:val="24"/>
                <w:szCs w:val="24"/>
              </w:rPr>
              <w:t>.</w:t>
            </w:r>
          </w:p>
          <w:p w14:paraId="2997913F" w14:textId="77777777" w:rsidR="00E80D3C" w:rsidRPr="0044495E" w:rsidRDefault="00E80D3C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6ABDDE0" w14:textId="77777777" w:rsidR="00E80D3C" w:rsidRPr="0044495E" w:rsidRDefault="00E80D3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A6BB8DB" w14:textId="55AA6B00" w:rsidR="00E80D3C" w:rsidRPr="0044495E" w:rsidRDefault="00A7082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0D3C" w:rsidRPr="0044495E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E80D3C" w:rsidRPr="0044495E" w14:paraId="1EF7F8C8" w14:textId="77777777" w:rsidTr="00216FB6">
        <w:trPr>
          <w:trHeight w:val="600"/>
        </w:trPr>
        <w:tc>
          <w:tcPr>
            <w:tcW w:w="9923" w:type="dxa"/>
            <w:gridSpan w:val="5"/>
            <w:vAlign w:val="center"/>
          </w:tcPr>
          <w:p w14:paraId="35884C48" w14:textId="1F34B6A2" w:rsidR="00E80D3C" w:rsidRPr="0044495E" w:rsidRDefault="00E80D3C" w:rsidP="0044495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отказа в допуске участника закупки к участию в закупке и указание норм </w:t>
            </w:r>
            <w:r w:rsidR="007D58DD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Закупочной документации 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Положения о закупках, которым не </w:t>
            </w:r>
            <w:r w:rsidR="007D58DD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соответствует участник закупки (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заявка этого участника</w:t>
            </w:r>
            <w:r w:rsidR="007D58DD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E3253F" w14:textId="5FFB6D72" w:rsidR="00E80D3C" w:rsidRPr="0044495E" w:rsidRDefault="00E80D3C" w:rsidP="0044495E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="00216FB6"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«ПримаСервис» 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A7082C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подписана</w:t>
            </w:r>
            <w:r w:rsidR="00216FB6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82C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закупки. Это нарушает требования  п.</w:t>
            </w:r>
            <w:r w:rsidR="00E3389D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3.1.2. Закупочной документации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Таким образом способ оформления заявки  участника </w:t>
            </w:r>
            <w:r w:rsidR="00E3389D"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«ПримаСервис» 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нарушает требования закупочной документации. </w:t>
            </w:r>
          </w:p>
          <w:p w14:paraId="341F37A4" w14:textId="1CB6FAFA" w:rsidR="00831B2D" w:rsidRPr="0044495E" w:rsidRDefault="00831B2D" w:rsidP="0044495E">
            <w:pPr>
              <w:pStyle w:val="a7"/>
              <w:numPr>
                <w:ilvl w:val="0"/>
                <w:numId w:val="11"/>
              </w:numPr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Цена предложения участника закупки превышает начальную (максимальную) цену договора, что  согласно  п. 3.6.1 Закупочной докумен</w:t>
            </w:r>
            <w:r w:rsidR="00B55615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т</w:t>
            </w: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ации является основанием для отстранения участника от участия в закупке; </w:t>
            </w:r>
          </w:p>
          <w:p w14:paraId="3D8E8102" w14:textId="36CE7AB2" w:rsidR="00E80D3C" w:rsidRPr="0044495E" w:rsidRDefault="00E80D3C" w:rsidP="0044495E">
            <w:pPr>
              <w:pStyle w:val="a7"/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="00A7082C"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«ПримаСервис» 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пп.3 п. 1.3.1. части 1.3 статьи 1, части 1 Закупочной документации 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  <w:r w:rsidR="0044495E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B3DC8E" w14:textId="23818DD7" w:rsidR="00216FB6" w:rsidRPr="0044495E" w:rsidRDefault="00677A7A" w:rsidP="0044495E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 </w:t>
      </w:r>
      <w:r w:rsidR="00216FB6"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="00216FB6" w:rsidRPr="0044495E">
        <w:rPr>
          <w:rFonts w:ascii="Times New Roman" w:hAnsi="Times New Roman" w:cs="Times New Roman"/>
          <w:b/>
          <w:sz w:val="24"/>
          <w:szCs w:val="24"/>
        </w:rPr>
        <w:t>ООО «Индустрия Чистоты Столица»</w:t>
      </w:r>
      <w:r w:rsidR="00E3389D" w:rsidRPr="0044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FB6"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216FB6" w:rsidRPr="0044495E" w14:paraId="3057805F" w14:textId="77777777" w:rsidTr="00216FB6">
        <w:trPr>
          <w:trHeight w:val="600"/>
        </w:trPr>
        <w:tc>
          <w:tcPr>
            <w:tcW w:w="1134" w:type="dxa"/>
            <w:vAlign w:val="center"/>
          </w:tcPr>
          <w:p w14:paraId="512109C1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7B80069A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798A4BCF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498B4CCB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000DE6AF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16FB6" w:rsidRPr="0044495E" w14:paraId="1B3404A4" w14:textId="77777777" w:rsidTr="00216FB6">
        <w:trPr>
          <w:trHeight w:val="600"/>
        </w:trPr>
        <w:tc>
          <w:tcPr>
            <w:tcW w:w="1134" w:type="dxa"/>
            <w:vMerge w:val="restart"/>
            <w:vAlign w:val="center"/>
          </w:tcPr>
          <w:p w14:paraId="27E48A37" w14:textId="46427E12" w:rsidR="00216FB6" w:rsidRPr="0044495E" w:rsidRDefault="00E3389D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05972EF5" w14:textId="43007921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«Индустрия Чистоты Столица»</w:t>
            </w:r>
          </w:p>
        </w:tc>
        <w:tc>
          <w:tcPr>
            <w:tcW w:w="1985" w:type="dxa"/>
            <w:vAlign w:val="center"/>
          </w:tcPr>
          <w:p w14:paraId="13F131B7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270D029D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3929FF4D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216FB6" w:rsidRPr="0044495E" w14:paraId="7226F98A" w14:textId="77777777" w:rsidTr="00216FB6">
        <w:trPr>
          <w:trHeight w:val="600"/>
        </w:trPr>
        <w:tc>
          <w:tcPr>
            <w:tcW w:w="1134" w:type="dxa"/>
            <w:vMerge/>
            <w:vAlign w:val="center"/>
          </w:tcPr>
          <w:p w14:paraId="35A2CEFC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1EB775B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14EC7C9" w14:textId="77777777" w:rsidR="00216FB6" w:rsidRPr="0044495E" w:rsidRDefault="00216FB6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465328CF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F516F47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216FB6" w:rsidRPr="0044495E" w14:paraId="2893F6AD" w14:textId="77777777" w:rsidTr="00216FB6">
        <w:trPr>
          <w:trHeight w:val="600"/>
        </w:trPr>
        <w:tc>
          <w:tcPr>
            <w:tcW w:w="1134" w:type="dxa"/>
            <w:vMerge/>
            <w:vAlign w:val="center"/>
          </w:tcPr>
          <w:p w14:paraId="5C4021FC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364AE52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880373C" w14:textId="77777777" w:rsidR="00216FB6" w:rsidRPr="0044495E" w:rsidRDefault="00216FB6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19D3E286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70A5ED78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216FB6" w:rsidRPr="0044495E" w14:paraId="0EF80B36" w14:textId="77777777" w:rsidTr="00216FB6">
        <w:trPr>
          <w:trHeight w:val="600"/>
        </w:trPr>
        <w:tc>
          <w:tcPr>
            <w:tcW w:w="1134" w:type="dxa"/>
            <w:vMerge/>
            <w:vAlign w:val="center"/>
          </w:tcPr>
          <w:p w14:paraId="4F6B1BD8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B1814DE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E57BF7" w14:textId="3C6616E4" w:rsidR="00216FB6" w:rsidRPr="0044495E" w:rsidRDefault="00216FB6" w:rsidP="0044495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0FD17B1D" w14:textId="77777777" w:rsidR="00216FB6" w:rsidRPr="0044495E" w:rsidRDefault="00216FB6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6CCCD7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2FB54FB" w14:textId="0246D770" w:rsidR="00216FB6" w:rsidRPr="0044495E" w:rsidRDefault="00A7082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FB6" w:rsidRPr="0044495E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216FB6" w:rsidRPr="0044495E" w14:paraId="5F75FD4B" w14:textId="77777777" w:rsidTr="00216FB6">
        <w:trPr>
          <w:trHeight w:val="600"/>
        </w:trPr>
        <w:tc>
          <w:tcPr>
            <w:tcW w:w="9923" w:type="dxa"/>
            <w:gridSpan w:val="5"/>
            <w:vAlign w:val="center"/>
          </w:tcPr>
          <w:p w14:paraId="7C43B423" w14:textId="77777777" w:rsidR="007D58DD" w:rsidRPr="0044495E" w:rsidRDefault="007D58DD" w:rsidP="0044495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1DBF6AF8" w14:textId="34A9DF71" w:rsidR="00216FB6" w:rsidRPr="0044495E" w:rsidRDefault="00216FB6" w:rsidP="0044495E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spacing w:line="240" w:lineRule="auto"/>
              <w:ind w:left="7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="00E3389D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«Индустрия Чистоты Столица» 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скреплена </w:t>
            </w:r>
            <w:r w:rsidR="00E3389D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082C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печатью </w:t>
            </w:r>
            <w:r w:rsidR="00E3389D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7082C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подписана участником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закупки. Это нарушает требования  п. 3.1.2. Закупочной документации, а также  пункт 3.25 ГОСТ Р 6.30-2003.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где говорится о том, что печать удостоверяет подлинность подписи должностного лица на документах. Таким образом способ оформления заявки  участника </w:t>
            </w:r>
            <w:r w:rsidR="00E3389D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ООО «Индустрия Чистоты Столица»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нарушает требования закупочной документации. </w:t>
            </w:r>
          </w:p>
          <w:p w14:paraId="53777E84" w14:textId="13A35295" w:rsidR="00216FB6" w:rsidRPr="0044495E" w:rsidRDefault="00E3389D" w:rsidP="0044495E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spacing w:line="240" w:lineRule="auto"/>
              <w:ind w:left="7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заявки отсутствуют документы, ук</w:t>
            </w:r>
            <w:r w:rsidR="00443CF4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азанные в пп. 1 и 3 п. 3.5.1. Закупочной документации как обязательные, что, согласно п. 3.5.3 Закупочной документации является основанием для отклонения заявки  участника закупки, на  основании  части 7 статьи 38 Положения о закупках.</w:t>
            </w:r>
          </w:p>
          <w:p w14:paraId="6268E4B9" w14:textId="6F1D9AEB" w:rsidR="00443CF4" w:rsidRPr="0044495E" w:rsidRDefault="00443CF4" w:rsidP="0044495E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spacing w:line="240" w:lineRule="auto"/>
              <w:ind w:left="7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Цена предложения участника закупки превышает начальную (максимальную) цену договора, что  согласно  п. 3.6.1 Закупочной докуменации является основанием для отстранения участника от участия в закупке; </w:t>
            </w:r>
          </w:p>
          <w:p w14:paraId="324C66E6" w14:textId="77777777" w:rsidR="00443CF4" w:rsidRPr="0044495E" w:rsidRDefault="00443CF4" w:rsidP="0044495E">
            <w:pPr>
              <w:pStyle w:val="a7"/>
              <w:numPr>
                <w:ilvl w:val="0"/>
                <w:numId w:val="14"/>
              </w:numPr>
              <w:tabs>
                <w:tab w:val="left" w:pos="1134"/>
              </w:tabs>
              <w:spacing w:line="240" w:lineRule="auto"/>
              <w:ind w:left="7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В Приложении № 1 к предложению на участие в закупке (расчет цены)  в расчете цены общая сумма рассчитана с ошибкой, таким образом невозможно достоверно определить цену договору, предложенную участником закупки, что согласно п. 3.6.2 закупочной документации влечет отказ в допуске такой заявки на участие в закупке.</w:t>
            </w:r>
          </w:p>
          <w:p w14:paraId="21449788" w14:textId="3975ACA1" w:rsidR="00216FB6" w:rsidRPr="0044495E" w:rsidRDefault="00A7082C" w:rsidP="0044495E">
            <w:pPr>
              <w:pStyle w:val="a7"/>
              <w:tabs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«Индустрия Чистоты Столица»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пп.1 и 3 п. 1.3.1. части 1.3 статьи 1, части 1 Закупочной документации 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</w:t>
            </w:r>
            <w:r w:rsidR="00B55615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B55615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55615"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7 статьи 38</w:t>
            </w:r>
            <w:r w:rsidR="00B55615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Положения о закупках 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  <w:r w:rsidR="00E93EF7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C830BA0" w14:textId="68451047" w:rsidR="00216FB6" w:rsidRPr="0044495E" w:rsidRDefault="00216FB6" w:rsidP="0044495E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Заявку </w:t>
      </w:r>
      <w:r w:rsidRPr="0044495E">
        <w:rPr>
          <w:rFonts w:ascii="Times New Roman" w:hAnsi="Times New Roman" w:cs="Times New Roman"/>
          <w:b/>
          <w:sz w:val="24"/>
          <w:szCs w:val="24"/>
        </w:rPr>
        <w:t>ООО «КлассТехСервис»</w:t>
      </w:r>
      <w:r w:rsidR="00E3389D" w:rsidRPr="0044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495E">
        <w:rPr>
          <w:rFonts w:ascii="Times New Roman" w:hAnsi="Times New Roman" w:cs="Times New Roman"/>
          <w:sz w:val="24"/>
          <w:szCs w:val="24"/>
        </w:rPr>
        <w:t xml:space="preserve">признать не соответствующей требованиям закупочной документации и отказать участнику в допуске к участию в закупке. Результаты голосования каждого члена Комиссии изложены в таблице: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843"/>
        <w:gridCol w:w="2409"/>
        <w:gridCol w:w="1985"/>
      </w:tblGrid>
      <w:tr w:rsidR="00216FB6" w:rsidRPr="0044495E" w14:paraId="0F2655F7" w14:textId="77777777" w:rsidTr="00316227">
        <w:trPr>
          <w:trHeight w:val="600"/>
        </w:trPr>
        <w:tc>
          <w:tcPr>
            <w:tcW w:w="1134" w:type="dxa"/>
            <w:vAlign w:val="center"/>
          </w:tcPr>
          <w:p w14:paraId="5A61C9BF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Рег.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552" w:type="dxa"/>
            <w:vAlign w:val="center"/>
          </w:tcPr>
          <w:p w14:paraId="74858F4E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843" w:type="dxa"/>
            <w:vAlign w:val="center"/>
          </w:tcPr>
          <w:p w14:paraId="42D7AB42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 </w:t>
            </w:r>
            <w:r w:rsidRPr="004449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6D1C9A2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193130B5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216FB6" w:rsidRPr="0044495E" w14:paraId="3DA9E346" w14:textId="77777777" w:rsidTr="00AA243F">
        <w:trPr>
          <w:trHeight w:val="600"/>
        </w:trPr>
        <w:tc>
          <w:tcPr>
            <w:tcW w:w="1134" w:type="dxa"/>
            <w:vMerge w:val="restart"/>
            <w:vAlign w:val="center"/>
          </w:tcPr>
          <w:p w14:paraId="4CBC9FC6" w14:textId="30FE88E6" w:rsidR="00216FB6" w:rsidRPr="0044495E" w:rsidRDefault="00316227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14:paraId="7B4A4DDC" w14:textId="2A9BA080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ООО «КлассТехСервис»</w:t>
            </w:r>
          </w:p>
        </w:tc>
        <w:tc>
          <w:tcPr>
            <w:tcW w:w="1843" w:type="dxa"/>
            <w:vAlign w:val="center"/>
          </w:tcPr>
          <w:p w14:paraId="6C99F671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69904143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5E249D0D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отклонить </w:t>
            </w:r>
          </w:p>
        </w:tc>
      </w:tr>
      <w:tr w:rsidR="00216FB6" w:rsidRPr="0044495E" w14:paraId="5E933F92" w14:textId="77777777" w:rsidTr="00AA243F">
        <w:trPr>
          <w:trHeight w:val="600"/>
        </w:trPr>
        <w:tc>
          <w:tcPr>
            <w:tcW w:w="1134" w:type="dxa"/>
            <w:vMerge/>
            <w:vAlign w:val="center"/>
          </w:tcPr>
          <w:p w14:paraId="3980CF52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D9E3CEE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943C85" w14:textId="77777777" w:rsidR="00216FB6" w:rsidRPr="0044495E" w:rsidRDefault="00216FB6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Василевская О.Г.</w:t>
            </w:r>
          </w:p>
        </w:tc>
        <w:tc>
          <w:tcPr>
            <w:tcW w:w="2409" w:type="dxa"/>
            <w:vAlign w:val="center"/>
          </w:tcPr>
          <w:p w14:paraId="03E28DCA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5663F33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216FB6" w:rsidRPr="0044495E" w14:paraId="4F9B64C4" w14:textId="77777777" w:rsidTr="00AA243F">
        <w:trPr>
          <w:trHeight w:val="600"/>
        </w:trPr>
        <w:tc>
          <w:tcPr>
            <w:tcW w:w="1134" w:type="dxa"/>
            <w:vMerge/>
            <w:vAlign w:val="center"/>
          </w:tcPr>
          <w:p w14:paraId="51FABF25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B83D8FE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2846FD" w14:textId="77777777" w:rsidR="00216FB6" w:rsidRPr="0044495E" w:rsidRDefault="00216FB6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20383306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270A423A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отклонить</w:t>
            </w:r>
          </w:p>
        </w:tc>
      </w:tr>
      <w:tr w:rsidR="00216FB6" w:rsidRPr="0044495E" w14:paraId="5BF41374" w14:textId="77777777" w:rsidTr="00AA243F">
        <w:trPr>
          <w:trHeight w:val="600"/>
        </w:trPr>
        <w:tc>
          <w:tcPr>
            <w:tcW w:w="1134" w:type="dxa"/>
            <w:vMerge/>
            <w:vAlign w:val="center"/>
          </w:tcPr>
          <w:p w14:paraId="177587CD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2E779B9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35752A" w14:textId="2BEFF802" w:rsidR="00216FB6" w:rsidRPr="0044495E" w:rsidRDefault="00216FB6" w:rsidP="0044495E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44495E">
              <w:rPr>
                <w:sz w:val="24"/>
                <w:szCs w:val="24"/>
              </w:rPr>
              <w:t>Андреева И.В.</w:t>
            </w:r>
          </w:p>
          <w:p w14:paraId="7EDCA69E" w14:textId="77777777" w:rsidR="00216FB6" w:rsidRPr="0044495E" w:rsidRDefault="00216FB6" w:rsidP="00444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1F0FDD9" w14:textId="77777777" w:rsidR="00216FB6" w:rsidRPr="0044495E" w:rsidRDefault="00216FB6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985" w:type="dxa"/>
            <w:vAlign w:val="center"/>
          </w:tcPr>
          <w:p w14:paraId="454750D0" w14:textId="3EFAABDD" w:rsidR="00216FB6" w:rsidRPr="0044495E" w:rsidRDefault="00A7082C" w:rsidP="004449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6FB6" w:rsidRPr="0044495E">
              <w:rPr>
                <w:rFonts w:ascii="Times New Roman" w:hAnsi="Times New Roman" w:cs="Times New Roman"/>
                <w:sz w:val="24"/>
                <w:szCs w:val="24"/>
              </w:rPr>
              <w:t>тклонить</w:t>
            </w:r>
          </w:p>
        </w:tc>
      </w:tr>
      <w:tr w:rsidR="00216FB6" w:rsidRPr="0044495E" w14:paraId="4AFD02FA" w14:textId="77777777" w:rsidTr="00AA243F">
        <w:trPr>
          <w:trHeight w:val="7963"/>
        </w:trPr>
        <w:tc>
          <w:tcPr>
            <w:tcW w:w="9923" w:type="dxa"/>
            <w:gridSpan w:val="5"/>
            <w:vAlign w:val="center"/>
          </w:tcPr>
          <w:p w14:paraId="4C6292CF" w14:textId="77777777" w:rsidR="007D58DD" w:rsidRPr="0044495E" w:rsidRDefault="007D58DD" w:rsidP="0044495E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отказа в допуске участника закупки к участию в закупке и указание норм Закупочной документации и Положения о закупках, которым не соответствует участник закупки (заявка этого участника):</w:t>
            </w:r>
          </w:p>
          <w:p w14:paraId="0CAC56BF" w14:textId="461B4527" w:rsidR="00292F59" w:rsidRPr="0044495E" w:rsidRDefault="00E3389D" w:rsidP="0044495E">
            <w:pPr>
              <w:pStyle w:val="a7"/>
              <w:numPr>
                <w:ilvl w:val="0"/>
                <w:numId w:val="15"/>
              </w:numPr>
              <w:tabs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участника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«КлассТехСервис» 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скреплена печатью </w:t>
            </w:r>
            <w:r w:rsidR="00C31EEC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подписана участником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закупки. Это нарушает требования  п. 3.1.2. Закупочной документации, а также  пункт 3.25 ГОСТ Р 6.30-2003.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где говорится о том, что печать удостоверяет подлинность подписи должностного лица на документах. Таким образом способ оформления заявки  участника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ООО «КлассТехСервис»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5615"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нарушает требования З</w:t>
            </w:r>
            <w:r w:rsidRPr="004449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акупочной документации. </w:t>
            </w:r>
          </w:p>
          <w:p w14:paraId="323645BC" w14:textId="77777777" w:rsidR="00D6598D" w:rsidRPr="0044495E" w:rsidRDefault="00292F59" w:rsidP="0044495E">
            <w:pPr>
              <w:pStyle w:val="a7"/>
              <w:numPr>
                <w:ilvl w:val="0"/>
                <w:numId w:val="15"/>
              </w:numPr>
              <w:tabs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Приложение № 1 к предложению на участие в закупке (расчет цены)  содержит ошибки</w:t>
            </w:r>
            <w:r w:rsidR="00D6598D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: «цена за единицу – 1 мес»</w:t>
            </w: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w:r w:rsidR="00316227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6598D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«количество – 252 012,08 руб», что при определении «Итого» не подзволяет получить сумму, равную 3 024 144, 96. </w:t>
            </w:r>
          </w:p>
          <w:p w14:paraId="176E034B" w14:textId="7D8DE86D" w:rsidR="00292F59" w:rsidRPr="0044495E" w:rsidRDefault="00D6598D" w:rsidP="0044495E">
            <w:pPr>
              <w:pStyle w:val="a7"/>
              <w:tabs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В Заявке участника  в графе</w:t>
            </w:r>
            <w:r w:rsidR="00B55615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«процент снижения» </w:t>
            </w: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содержится арифметическая ошибка и отсутствует  сумма</w:t>
            </w:r>
            <w:r w:rsidR="00316227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прописью. Т</w:t>
            </w:r>
            <w:r w:rsidR="00292F59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аким образом невозможно дос</w:t>
            </w:r>
            <w:r w:rsidR="00316227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товерно определить цену договора</w:t>
            </w:r>
            <w:r w:rsidR="00292F59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предложенную участником </w:t>
            </w:r>
            <w:r w:rsidR="00B55615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закупки, что согласно п. 3.6.2 З</w:t>
            </w:r>
            <w:r w:rsidR="00292F59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акупочной документации влечет отказ в допуске такой заявки на участие в закупке.</w:t>
            </w:r>
          </w:p>
          <w:p w14:paraId="16AA9DDF" w14:textId="3CA3BB92" w:rsidR="00216FB6" w:rsidRPr="0044495E" w:rsidRDefault="00292F59" w:rsidP="0044495E">
            <w:pPr>
              <w:pStyle w:val="a7"/>
              <w:numPr>
                <w:ilvl w:val="0"/>
                <w:numId w:val="15"/>
              </w:numPr>
              <w:tabs>
                <w:tab w:val="left" w:pos="923"/>
                <w:tab w:val="left" w:pos="1134"/>
              </w:tabs>
              <w:spacing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Пункт 3</w:t>
            </w:r>
            <w:r w:rsidR="00216FB6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«</w:t>
            </w:r>
            <w:r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Виды и периодичность услуг» </w:t>
            </w:r>
            <w:r w:rsidR="00216FB6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Таблицы № 1 Предложения о качественных характеристиках работ, услуг заявки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«КлассТехСервис» </w:t>
            </w:r>
            <w:r w:rsidR="00216FB6"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FB6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FB6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указан не в соответствии с Техническим заданием (Часть </w:t>
            </w:r>
            <w:r w:rsidR="00216FB6" w:rsidRPr="0044495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VI</w:t>
            </w:r>
            <w:r w:rsidR="00216FB6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документации), что не соответствует требованиям пункта</w:t>
            </w:r>
            <w:r w:rsidR="00216FB6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 3.5.2. статьи 3.5 части I </w:t>
            </w:r>
            <w:r w:rsidR="00B55615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="00216FB6" w:rsidRPr="0044495E">
              <w:rPr>
                <w:rFonts w:ascii="Times New Roman" w:hAnsi="Times New Roman" w:cs="Times New Roman"/>
                <w:noProof/>
                <w:sz w:val="24"/>
                <w:szCs w:val="24"/>
              </w:rPr>
              <w:t>акупочной документации</w:t>
            </w:r>
            <w:r w:rsidR="00216FB6" w:rsidRPr="004449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471BAA" w14:textId="7A1CD890" w:rsidR="00216FB6" w:rsidRPr="0044495E" w:rsidRDefault="00216FB6" w:rsidP="0044495E">
            <w:pPr>
              <w:pStyle w:val="a7"/>
              <w:tabs>
                <w:tab w:val="left" w:pos="1134"/>
              </w:tabs>
              <w:spacing w:line="240" w:lineRule="auto"/>
              <w:ind w:left="0" w:firstLine="639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Таким образом заявка участника закупки </w:t>
            </w:r>
            <w:r w:rsidR="00316227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«КлассТехСервис» </w:t>
            </w:r>
            <w:r w:rsidR="00316227"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6227"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95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не соответствует требованиям документации о закупке, что согласно пп.3 п. 1.3.1. части 1.3 статьи 1, части 1 Закупочной документации и </w:t>
            </w:r>
            <w:r w:rsidRPr="0044495E">
              <w:rPr>
                <w:rFonts w:ascii="Times New Roman" w:hAnsi="Times New Roman" w:cs="Times New Roman"/>
                <w:b/>
                <w:sz w:val="24"/>
                <w:szCs w:val="24"/>
              </w:rPr>
              <w:t>подпункта «с» части 16 статьи 18 Положения о закупках является основанием для отклонения заявки участника закупки</w:t>
            </w:r>
            <w:r w:rsidRPr="004449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 участия в закупке.</w:t>
            </w:r>
          </w:p>
        </w:tc>
      </w:tr>
    </w:tbl>
    <w:p w14:paraId="4ABCA9FE" w14:textId="2FA578ED" w:rsidR="00E93EF7" w:rsidRPr="0044495E" w:rsidRDefault="00E93EF7" w:rsidP="0044495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>В связи с отклонением всех заявок, поданных  на участие в закупке от участия в закупке, закупка признается несостоявшейся.</w:t>
      </w:r>
    </w:p>
    <w:p w14:paraId="34E12D8C" w14:textId="77777777" w:rsidR="00D654F0" w:rsidRPr="0044495E" w:rsidRDefault="00D654F0" w:rsidP="0044495E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495E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37517A09" w14:textId="77777777" w:rsidR="00056EE5" w:rsidRPr="0044495E" w:rsidRDefault="00056EE5" w:rsidP="00CA4E0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GoBack"/>
      <w:bookmarkEnd w:id="1"/>
    </w:p>
    <w:sectPr w:rsidR="00056EE5" w:rsidRPr="0044495E" w:rsidSect="0096032A">
      <w:footerReference w:type="even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AA243F" w:rsidRDefault="00AA243F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AA243F" w:rsidRDefault="00AA243F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AA243F" w:rsidRDefault="00AA243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AA243F" w:rsidRDefault="00AA243F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AA243F" w:rsidRDefault="00AA243F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A4E05">
      <w:rPr>
        <w:rStyle w:val="af"/>
        <w:noProof/>
      </w:rPr>
      <w:t>1</w:t>
    </w:r>
    <w:r>
      <w:rPr>
        <w:rStyle w:val="af"/>
      </w:rPr>
      <w:fldChar w:fldCharType="end"/>
    </w:r>
  </w:p>
  <w:p w14:paraId="41274491" w14:textId="77777777" w:rsidR="00AA243F" w:rsidRPr="0044495E" w:rsidRDefault="00AA243F" w:rsidP="007A5503">
    <w:pPr>
      <w:pStyle w:val="ac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AA243F" w:rsidRDefault="00AA243F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AA243F" w:rsidRDefault="00AA243F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6840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77D1A"/>
    <w:multiLevelType w:val="hybridMultilevel"/>
    <w:tmpl w:val="4F68C26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A607A4"/>
    <w:multiLevelType w:val="hybridMultilevel"/>
    <w:tmpl w:val="982A0E5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4"/>
  </w:num>
  <w:num w:numId="12">
    <w:abstractNumId w:val="9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F1FE7"/>
    <w:rsid w:val="000F7473"/>
    <w:rsid w:val="00115FE3"/>
    <w:rsid w:val="001260F4"/>
    <w:rsid w:val="00127A6A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15E"/>
    <w:rsid w:val="00216FB6"/>
    <w:rsid w:val="00224694"/>
    <w:rsid w:val="002278FC"/>
    <w:rsid w:val="00263A3E"/>
    <w:rsid w:val="00292F59"/>
    <w:rsid w:val="00294F35"/>
    <w:rsid w:val="002A5ACC"/>
    <w:rsid w:val="002A61E6"/>
    <w:rsid w:val="002D1DCC"/>
    <w:rsid w:val="002E254C"/>
    <w:rsid w:val="002F47BA"/>
    <w:rsid w:val="00304986"/>
    <w:rsid w:val="00316227"/>
    <w:rsid w:val="00330D4A"/>
    <w:rsid w:val="003344BF"/>
    <w:rsid w:val="0035180A"/>
    <w:rsid w:val="00386552"/>
    <w:rsid w:val="00390C0F"/>
    <w:rsid w:val="0039401B"/>
    <w:rsid w:val="003A3914"/>
    <w:rsid w:val="003B0ECB"/>
    <w:rsid w:val="003B3AF4"/>
    <w:rsid w:val="003B49FD"/>
    <w:rsid w:val="003D01A2"/>
    <w:rsid w:val="003E6660"/>
    <w:rsid w:val="00407B69"/>
    <w:rsid w:val="00433CE9"/>
    <w:rsid w:val="00437462"/>
    <w:rsid w:val="00442A56"/>
    <w:rsid w:val="00443CF4"/>
    <w:rsid w:val="0044495E"/>
    <w:rsid w:val="00473301"/>
    <w:rsid w:val="00482639"/>
    <w:rsid w:val="004A315E"/>
    <w:rsid w:val="004A5F16"/>
    <w:rsid w:val="004A7084"/>
    <w:rsid w:val="004B4E7E"/>
    <w:rsid w:val="004C03D7"/>
    <w:rsid w:val="004E4082"/>
    <w:rsid w:val="004E7A27"/>
    <w:rsid w:val="00512D96"/>
    <w:rsid w:val="00514CB5"/>
    <w:rsid w:val="0052019A"/>
    <w:rsid w:val="005264DC"/>
    <w:rsid w:val="00532478"/>
    <w:rsid w:val="00534439"/>
    <w:rsid w:val="00535EA6"/>
    <w:rsid w:val="0054080E"/>
    <w:rsid w:val="00540F12"/>
    <w:rsid w:val="00542943"/>
    <w:rsid w:val="0054635E"/>
    <w:rsid w:val="005825A8"/>
    <w:rsid w:val="005C529B"/>
    <w:rsid w:val="00611F62"/>
    <w:rsid w:val="00612B02"/>
    <w:rsid w:val="006263A7"/>
    <w:rsid w:val="00633068"/>
    <w:rsid w:val="006342E4"/>
    <w:rsid w:val="00641AE9"/>
    <w:rsid w:val="00646F33"/>
    <w:rsid w:val="00677A7A"/>
    <w:rsid w:val="00680461"/>
    <w:rsid w:val="0069271A"/>
    <w:rsid w:val="006A3DA8"/>
    <w:rsid w:val="006B4FB8"/>
    <w:rsid w:val="006C67D8"/>
    <w:rsid w:val="006D27C1"/>
    <w:rsid w:val="006E0FF5"/>
    <w:rsid w:val="006E42E1"/>
    <w:rsid w:val="00712951"/>
    <w:rsid w:val="007162E0"/>
    <w:rsid w:val="00717FFE"/>
    <w:rsid w:val="007354C6"/>
    <w:rsid w:val="00745EDC"/>
    <w:rsid w:val="007558D6"/>
    <w:rsid w:val="007648FE"/>
    <w:rsid w:val="007757D7"/>
    <w:rsid w:val="007A5503"/>
    <w:rsid w:val="007B3A5D"/>
    <w:rsid w:val="007C383F"/>
    <w:rsid w:val="007D16C3"/>
    <w:rsid w:val="007D58DD"/>
    <w:rsid w:val="007D7B70"/>
    <w:rsid w:val="0080645A"/>
    <w:rsid w:val="008078FB"/>
    <w:rsid w:val="008312CF"/>
    <w:rsid w:val="00831B2D"/>
    <w:rsid w:val="008337F9"/>
    <w:rsid w:val="0084592F"/>
    <w:rsid w:val="00856400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8041D"/>
    <w:rsid w:val="00981374"/>
    <w:rsid w:val="0098564E"/>
    <w:rsid w:val="009A4FD4"/>
    <w:rsid w:val="009D3873"/>
    <w:rsid w:val="009E4BDD"/>
    <w:rsid w:val="009F6FBC"/>
    <w:rsid w:val="00A00C30"/>
    <w:rsid w:val="00A11C10"/>
    <w:rsid w:val="00A134F5"/>
    <w:rsid w:val="00A418E9"/>
    <w:rsid w:val="00A46E6D"/>
    <w:rsid w:val="00A528BF"/>
    <w:rsid w:val="00A7082C"/>
    <w:rsid w:val="00A71E57"/>
    <w:rsid w:val="00A75005"/>
    <w:rsid w:val="00A96C6A"/>
    <w:rsid w:val="00AA0DEC"/>
    <w:rsid w:val="00AA0E1E"/>
    <w:rsid w:val="00AA243F"/>
    <w:rsid w:val="00AC523D"/>
    <w:rsid w:val="00AC652D"/>
    <w:rsid w:val="00AD1F1D"/>
    <w:rsid w:val="00AF668F"/>
    <w:rsid w:val="00B05DD4"/>
    <w:rsid w:val="00B07BA6"/>
    <w:rsid w:val="00B07EA2"/>
    <w:rsid w:val="00B17925"/>
    <w:rsid w:val="00B25D56"/>
    <w:rsid w:val="00B541D4"/>
    <w:rsid w:val="00B55615"/>
    <w:rsid w:val="00B56CCC"/>
    <w:rsid w:val="00B66BF8"/>
    <w:rsid w:val="00B6795C"/>
    <w:rsid w:val="00B81F7E"/>
    <w:rsid w:val="00B93A0B"/>
    <w:rsid w:val="00BA5B23"/>
    <w:rsid w:val="00BB1536"/>
    <w:rsid w:val="00BC0F9F"/>
    <w:rsid w:val="00BD3219"/>
    <w:rsid w:val="00BE62A3"/>
    <w:rsid w:val="00BF5AF5"/>
    <w:rsid w:val="00C05534"/>
    <w:rsid w:val="00C17D53"/>
    <w:rsid w:val="00C24289"/>
    <w:rsid w:val="00C31EEC"/>
    <w:rsid w:val="00C56C81"/>
    <w:rsid w:val="00C570AB"/>
    <w:rsid w:val="00C57FD5"/>
    <w:rsid w:val="00C6263B"/>
    <w:rsid w:val="00C662A1"/>
    <w:rsid w:val="00C95937"/>
    <w:rsid w:val="00CA0B61"/>
    <w:rsid w:val="00CA4E05"/>
    <w:rsid w:val="00CA541E"/>
    <w:rsid w:val="00CD3B9D"/>
    <w:rsid w:val="00D36BBB"/>
    <w:rsid w:val="00D37ABD"/>
    <w:rsid w:val="00D46C59"/>
    <w:rsid w:val="00D654F0"/>
    <w:rsid w:val="00D6598D"/>
    <w:rsid w:val="00D666BD"/>
    <w:rsid w:val="00D82764"/>
    <w:rsid w:val="00D92EE0"/>
    <w:rsid w:val="00DA3F77"/>
    <w:rsid w:val="00DB1224"/>
    <w:rsid w:val="00DF7CC9"/>
    <w:rsid w:val="00E14FCF"/>
    <w:rsid w:val="00E3389D"/>
    <w:rsid w:val="00E41418"/>
    <w:rsid w:val="00E422E0"/>
    <w:rsid w:val="00E427B5"/>
    <w:rsid w:val="00E558D9"/>
    <w:rsid w:val="00E80D3C"/>
    <w:rsid w:val="00E80EE4"/>
    <w:rsid w:val="00E93EF7"/>
    <w:rsid w:val="00EB1B27"/>
    <w:rsid w:val="00EC0E0F"/>
    <w:rsid w:val="00EE3A84"/>
    <w:rsid w:val="00F02BCD"/>
    <w:rsid w:val="00F1423A"/>
    <w:rsid w:val="00F268F3"/>
    <w:rsid w:val="00F77F3F"/>
    <w:rsid w:val="00F9251E"/>
    <w:rsid w:val="00FB58C2"/>
    <w:rsid w:val="00FC68BD"/>
    <w:rsid w:val="00FE17FF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1451</Words>
  <Characters>8273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8</cp:revision>
  <cp:lastPrinted>2015-02-27T17:29:00Z</cp:lastPrinted>
  <dcterms:created xsi:type="dcterms:W3CDTF">2015-02-26T15:05:00Z</dcterms:created>
  <dcterms:modified xsi:type="dcterms:W3CDTF">2015-02-27T17:30:00Z</dcterms:modified>
</cp:coreProperties>
</file>