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9708C" w14:textId="77777777" w:rsidR="00E27AC4" w:rsidRPr="00116755" w:rsidRDefault="00E27AC4" w:rsidP="00E27AC4">
      <w:pPr>
        <w:tabs>
          <w:tab w:val="num" w:pos="720"/>
          <w:tab w:val="num" w:pos="1134"/>
        </w:tabs>
        <w:spacing w:after="6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11675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Часть 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Pr="0011675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VI ТЕХНИЧЕСКАЯ ЧАСТЬ ЗАКУПОЧНОЙ ДОКУМЕНТАЦИИ.</w:t>
      </w:r>
    </w:p>
    <w:p w14:paraId="0A3F9698" w14:textId="02A00E73" w:rsidR="00D508A6" w:rsidRPr="00292ACE" w:rsidRDefault="007314F1" w:rsidP="009724A8">
      <w:pPr>
        <w:pStyle w:val="1"/>
        <w:ind w:firstLine="567"/>
        <w:jc w:val="center"/>
        <w:rPr>
          <w:lang w:val="ru-RU"/>
        </w:rPr>
      </w:pPr>
      <w:r>
        <w:rPr>
          <w:lang w:val="ru-RU"/>
        </w:rPr>
        <w:t xml:space="preserve">Техническое задание на </w:t>
      </w:r>
      <w:r w:rsidR="007A0891">
        <w:rPr>
          <w:lang w:val="ru-RU"/>
        </w:rPr>
        <w:t xml:space="preserve"> право заключения договора оказания аудиторских услуг по проведению</w:t>
      </w:r>
      <w:r w:rsidR="0048288B">
        <w:rPr>
          <w:lang w:val="ru-RU"/>
        </w:rPr>
        <w:t xml:space="preserve"> аудиторской проверки</w:t>
      </w:r>
      <w:r w:rsidR="007A0891">
        <w:rPr>
          <w:lang w:val="ru-RU"/>
        </w:rPr>
        <w:t xml:space="preserve"> портфельных компаний Ф</w:t>
      </w:r>
      <w:r w:rsidR="002A5D06">
        <w:rPr>
          <w:lang w:val="ru-RU"/>
        </w:rPr>
        <w:t>онда</w:t>
      </w:r>
      <w:r w:rsidR="007A0891">
        <w:rPr>
          <w:lang w:val="ru-RU"/>
        </w:rPr>
        <w:t xml:space="preserve"> развития интернет-инициатив</w:t>
      </w:r>
      <w:r w:rsidR="002A5D06">
        <w:rPr>
          <w:lang w:val="ru-RU"/>
        </w:rPr>
        <w:t xml:space="preserve"> за 2014 финансовый год.</w:t>
      </w:r>
    </w:p>
    <w:p w14:paraId="732725D0" w14:textId="77777777" w:rsidR="007A0891" w:rsidRPr="007A0891" w:rsidRDefault="006B399D" w:rsidP="007A0891">
      <w:pPr>
        <w:pStyle w:val="2"/>
        <w:numPr>
          <w:ilvl w:val="0"/>
          <w:numId w:val="2"/>
        </w:numPr>
        <w:ind w:left="0" w:firstLine="567"/>
        <w:jc w:val="both"/>
        <w:rPr>
          <w:lang w:val="ru-RU"/>
        </w:rPr>
      </w:pPr>
      <w:r>
        <w:rPr>
          <w:lang w:val="ru-RU"/>
        </w:rPr>
        <w:t>Предмет закупки</w:t>
      </w:r>
      <w:r w:rsidR="007A0891">
        <w:rPr>
          <w:lang w:val="ru-RU"/>
        </w:rPr>
        <w:t xml:space="preserve">: </w:t>
      </w:r>
      <w:r w:rsidR="007A0891" w:rsidRPr="007A0891">
        <w:rPr>
          <w:rFonts w:asciiTheme="minorHAnsi" w:hAnsiTheme="minorHAnsi" w:cs="Times New Roman"/>
          <w:b w:val="0"/>
          <w:color w:val="auto"/>
          <w:sz w:val="24"/>
          <w:szCs w:val="24"/>
          <w:lang w:val="ru-RU"/>
        </w:rPr>
        <w:t xml:space="preserve"> право заключения договора оказания аудиторских услуг по проведению аудиторской проверки портфельных компаний Фонда развития интернет-инициатив за 2014 финансовый год.</w:t>
      </w:r>
    </w:p>
    <w:p w14:paraId="4480EAC2" w14:textId="3FE2859D" w:rsidR="007314F1" w:rsidRPr="007A0891" w:rsidRDefault="006B399D" w:rsidP="007A0891">
      <w:pPr>
        <w:pStyle w:val="2"/>
        <w:numPr>
          <w:ilvl w:val="0"/>
          <w:numId w:val="2"/>
        </w:numPr>
        <w:ind w:left="0" w:firstLine="567"/>
        <w:jc w:val="both"/>
        <w:rPr>
          <w:lang w:val="ru-RU"/>
        </w:rPr>
      </w:pPr>
      <w:r w:rsidRPr="007A0891">
        <w:rPr>
          <w:rFonts w:asciiTheme="minorHAnsi" w:hAnsiTheme="minorHAnsi"/>
          <w:lang w:val="ru-RU"/>
        </w:rPr>
        <w:t>Ц</w:t>
      </w:r>
      <w:r w:rsidR="007314F1" w:rsidRPr="007A0891">
        <w:rPr>
          <w:rFonts w:asciiTheme="minorHAnsi" w:hAnsiTheme="minorHAnsi"/>
          <w:lang w:val="ru-RU"/>
        </w:rPr>
        <w:t>ель проведения аудиторской проверки</w:t>
      </w:r>
    </w:p>
    <w:p w14:paraId="20BAEE65" w14:textId="670B1F0E" w:rsidR="007314F1" w:rsidRPr="007A0891" w:rsidRDefault="002A5D06" w:rsidP="009724A8">
      <w:pPr>
        <w:ind w:firstLine="567"/>
        <w:jc w:val="both"/>
        <w:rPr>
          <w:lang w:val="ru-RU"/>
        </w:rPr>
      </w:pPr>
      <w:r w:rsidRPr="007A0891">
        <w:rPr>
          <w:lang w:val="ru-RU"/>
        </w:rPr>
        <w:t xml:space="preserve">Целью аудиторской проверки </w:t>
      </w:r>
      <w:r w:rsidR="007314F1" w:rsidRPr="007A0891">
        <w:rPr>
          <w:lang w:val="ru-RU"/>
        </w:rPr>
        <w:t xml:space="preserve">является </w:t>
      </w:r>
      <w:r w:rsidR="00C4117D" w:rsidRPr="007A0891">
        <w:rPr>
          <w:lang w:val="ru-RU"/>
        </w:rPr>
        <w:t>получение аудиторского заключения</w:t>
      </w:r>
      <w:r w:rsidRPr="007A0891">
        <w:rPr>
          <w:lang w:val="ru-RU"/>
        </w:rPr>
        <w:t xml:space="preserve"> </w:t>
      </w:r>
      <w:r w:rsidR="00C4117D" w:rsidRPr="007A0891">
        <w:rPr>
          <w:lang w:val="ru-RU"/>
        </w:rPr>
        <w:t>ото</w:t>
      </w:r>
      <w:r w:rsidRPr="007A0891">
        <w:rPr>
          <w:lang w:val="ru-RU"/>
        </w:rPr>
        <w:t>бранных портфельных компаний фонда</w:t>
      </w:r>
      <w:r w:rsidR="00E0035E" w:rsidRPr="007A0891">
        <w:rPr>
          <w:lang w:val="ru-RU"/>
        </w:rPr>
        <w:t xml:space="preserve"> (обществ)</w:t>
      </w:r>
      <w:r w:rsidRPr="007A0891">
        <w:rPr>
          <w:lang w:val="ru-RU"/>
        </w:rPr>
        <w:t xml:space="preserve">, получение рекомендаций по усовершенствованию системы составления финансовой отчетности и ведению бухгалтерского учета, оценка налоговых рисков и рекомендаций по их устранению, исправление наиболее существенных искажений, выражения мнения аудитора о достоверности бухгалтерской отчетности </w:t>
      </w:r>
      <w:r w:rsidR="00FC5993" w:rsidRPr="007A0891">
        <w:rPr>
          <w:lang w:val="ru-RU"/>
        </w:rPr>
        <w:t xml:space="preserve">портфельных </w:t>
      </w:r>
      <w:r w:rsidRPr="007A0891">
        <w:rPr>
          <w:lang w:val="ru-RU"/>
        </w:rPr>
        <w:t>компаний за 2014 год.</w:t>
      </w:r>
      <w:r w:rsidR="00E7105E" w:rsidRPr="007A0891">
        <w:rPr>
          <w:lang w:val="ru-RU"/>
        </w:rPr>
        <w:t xml:space="preserve"> Перечень конкретных компаний будет предоставлен</w:t>
      </w:r>
      <w:r w:rsidR="00DF78F4" w:rsidRPr="007A0891">
        <w:rPr>
          <w:lang w:val="ru-RU"/>
        </w:rPr>
        <w:t xml:space="preserve"> после заключения договора.</w:t>
      </w:r>
    </w:p>
    <w:p w14:paraId="215E3831" w14:textId="3E78D4AA" w:rsidR="00E7105E" w:rsidRPr="007A0891" w:rsidRDefault="00E7105E" w:rsidP="009724A8">
      <w:pPr>
        <w:pStyle w:val="af"/>
        <w:numPr>
          <w:ilvl w:val="0"/>
          <w:numId w:val="2"/>
        </w:numPr>
        <w:spacing w:after="120" w:line="240" w:lineRule="auto"/>
        <w:ind w:left="0" w:firstLine="567"/>
        <w:jc w:val="both"/>
        <w:rPr>
          <w:lang w:val="ru-RU"/>
        </w:rPr>
      </w:pPr>
      <w:r w:rsidRPr="007A0891">
        <w:rPr>
          <w:lang w:val="ru-RU"/>
        </w:rPr>
        <w:t>Характеристики компа</w:t>
      </w:r>
      <w:r w:rsidR="00DF78F4" w:rsidRPr="007A0891">
        <w:rPr>
          <w:lang w:val="ru-RU"/>
        </w:rPr>
        <w:t>ний, подлежащих аудиторской проверке:</w:t>
      </w:r>
    </w:p>
    <w:p w14:paraId="47CA7F0C" w14:textId="2220928A" w:rsidR="00DF78F4" w:rsidRDefault="003F0C8E" w:rsidP="003F0C8E">
      <w:pPr>
        <w:ind w:left="-567"/>
        <w:jc w:val="right"/>
        <w:rPr>
          <w:lang w:val="ru-RU"/>
        </w:rPr>
      </w:pPr>
      <w:r w:rsidRPr="003F0C8E">
        <w:rPr>
          <w:noProof/>
          <w:lang w:eastAsia="ru-RU"/>
        </w:rPr>
        <w:drawing>
          <wp:inline distT="0" distB="0" distL="0" distR="0" wp14:anchorId="66E44F0F" wp14:editId="18FAA577">
            <wp:extent cx="6476022" cy="3237722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558" cy="323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84AF8" w14:textId="4AB58FEF" w:rsidR="00F07893" w:rsidRDefault="00292ACE" w:rsidP="009724A8">
      <w:pPr>
        <w:pStyle w:val="2"/>
        <w:numPr>
          <w:ilvl w:val="0"/>
          <w:numId w:val="2"/>
        </w:numPr>
        <w:ind w:left="0" w:firstLine="567"/>
        <w:jc w:val="both"/>
        <w:rPr>
          <w:lang w:val="ru-RU"/>
        </w:rPr>
      </w:pPr>
      <w:r>
        <w:rPr>
          <w:lang w:val="ru-RU"/>
        </w:rPr>
        <w:t>Требования к поставщикам товаров, работ, услуг</w:t>
      </w:r>
    </w:p>
    <w:p w14:paraId="5407CFA3" w14:textId="700D9DD8" w:rsidR="00292ACE" w:rsidRDefault="006E17D6" w:rsidP="009724A8">
      <w:pPr>
        <w:ind w:firstLine="567"/>
        <w:jc w:val="both"/>
        <w:rPr>
          <w:lang w:val="ru-RU"/>
        </w:rPr>
      </w:pPr>
      <w:r>
        <w:rPr>
          <w:lang w:val="ru-RU"/>
        </w:rPr>
        <w:t>Аудиторская организация должна состоять в саморегулируемой организации аудиторов и соответствовать ее т</w:t>
      </w:r>
      <w:r w:rsidRPr="006E17D6">
        <w:rPr>
          <w:lang w:val="ru-RU"/>
        </w:rPr>
        <w:t>ребования</w:t>
      </w:r>
      <w:r>
        <w:rPr>
          <w:lang w:val="ru-RU"/>
        </w:rPr>
        <w:t>м</w:t>
      </w:r>
      <w:r w:rsidRPr="006E17D6">
        <w:rPr>
          <w:lang w:val="ru-RU"/>
        </w:rPr>
        <w:t xml:space="preserve"> </w:t>
      </w:r>
      <w:r>
        <w:rPr>
          <w:lang w:val="ru-RU"/>
        </w:rPr>
        <w:t>согласно ст. 18 Ф</w:t>
      </w:r>
      <w:r w:rsidR="00C4117D">
        <w:rPr>
          <w:lang w:val="ru-RU"/>
        </w:rPr>
        <w:t xml:space="preserve">едерального </w:t>
      </w:r>
      <w:r>
        <w:rPr>
          <w:lang w:val="ru-RU"/>
        </w:rPr>
        <w:t>З</w:t>
      </w:r>
      <w:r w:rsidR="00C4117D">
        <w:rPr>
          <w:lang w:val="ru-RU"/>
        </w:rPr>
        <w:t>акона № </w:t>
      </w:r>
      <w:r>
        <w:rPr>
          <w:lang w:val="ru-RU"/>
        </w:rPr>
        <w:t>307</w:t>
      </w:r>
      <w:r w:rsidR="00C4117D">
        <w:rPr>
          <w:lang w:val="ru-RU"/>
        </w:rPr>
        <w:t>-ФЗ от 30.12.2008</w:t>
      </w:r>
      <w:r>
        <w:rPr>
          <w:lang w:val="ru-RU"/>
        </w:rPr>
        <w:t xml:space="preserve"> «Об аудиторской деятельности»</w:t>
      </w:r>
      <w:r w:rsidR="0012731D">
        <w:rPr>
          <w:lang w:val="ru-RU"/>
        </w:rPr>
        <w:t>.</w:t>
      </w:r>
    </w:p>
    <w:p w14:paraId="7A7812AD" w14:textId="0E5C656F" w:rsidR="006E17D6" w:rsidRPr="007314F1" w:rsidRDefault="0012731D" w:rsidP="009724A8">
      <w:pPr>
        <w:ind w:firstLine="567"/>
        <w:jc w:val="both"/>
        <w:rPr>
          <w:lang w:val="ru-RU"/>
        </w:rPr>
      </w:pPr>
      <w:r>
        <w:rPr>
          <w:lang w:val="ru-RU"/>
        </w:rPr>
        <w:lastRenderedPageBreak/>
        <w:t xml:space="preserve">Аудиторская организация </w:t>
      </w:r>
      <w:r w:rsidR="005B0820">
        <w:rPr>
          <w:lang w:val="ru-RU"/>
        </w:rPr>
        <w:t xml:space="preserve">должна иметь в своем составе </w:t>
      </w:r>
      <w:r w:rsidR="009152FD">
        <w:rPr>
          <w:lang w:val="ru-RU"/>
        </w:rPr>
        <w:t>не менее 10 (десяти) аудиторов, имеющих к</w:t>
      </w:r>
      <w:r w:rsidR="006E17D6" w:rsidRPr="009152FD">
        <w:rPr>
          <w:rStyle w:val="blk"/>
          <w:lang w:val="ru-RU"/>
        </w:rPr>
        <w:t>валификационный аттестат аудитора</w:t>
      </w:r>
      <w:r w:rsidR="009152FD">
        <w:rPr>
          <w:rStyle w:val="blk"/>
          <w:lang w:val="ru-RU"/>
        </w:rPr>
        <w:t xml:space="preserve"> и соответствующую квалификацию согласно ст. 11</w:t>
      </w:r>
      <w:r w:rsidR="00C4117D" w:rsidRPr="00C4117D">
        <w:rPr>
          <w:lang w:val="ru-RU"/>
        </w:rPr>
        <w:t xml:space="preserve"> </w:t>
      </w:r>
      <w:r w:rsidR="00C4117D">
        <w:rPr>
          <w:lang w:val="ru-RU"/>
        </w:rPr>
        <w:t>Федерального Закона № 307-ФЗ от 30.12.2008 «Об аудиторской деятельности»</w:t>
      </w:r>
      <w:r w:rsidR="009152FD">
        <w:rPr>
          <w:lang w:val="ru-RU"/>
        </w:rPr>
        <w:t>.</w:t>
      </w:r>
    </w:p>
    <w:p w14:paraId="47C09867" w14:textId="1571B4DA" w:rsidR="00914329" w:rsidRDefault="00E7105E" w:rsidP="009724A8">
      <w:pPr>
        <w:pStyle w:val="3"/>
        <w:numPr>
          <w:ilvl w:val="0"/>
          <w:numId w:val="2"/>
        </w:numPr>
        <w:ind w:left="0" w:firstLine="567"/>
        <w:jc w:val="both"/>
        <w:rPr>
          <w:lang w:val="ru-RU"/>
        </w:rPr>
      </w:pPr>
      <w:r>
        <w:rPr>
          <w:lang w:val="ru-RU"/>
        </w:rPr>
        <w:t xml:space="preserve">Методы и способы </w:t>
      </w:r>
      <w:r w:rsidR="00914329">
        <w:rPr>
          <w:lang w:val="ru-RU"/>
        </w:rPr>
        <w:t>аудиторской проверки</w:t>
      </w:r>
    </w:p>
    <w:p w14:paraId="2EFE0734" w14:textId="24363E03" w:rsidR="00E7105E" w:rsidRDefault="0029184C" w:rsidP="009724A8">
      <w:pPr>
        <w:ind w:firstLine="567"/>
        <w:jc w:val="both"/>
        <w:rPr>
          <w:lang w:val="ru-RU"/>
        </w:rPr>
      </w:pPr>
      <w:r w:rsidRPr="0029184C">
        <w:rPr>
          <w:lang w:val="ru-RU"/>
        </w:rPr>
        <w:t>При оказании аудиторских услуг аудиторская организация</w:t>
      </w:r>
      <w:r>
        <w:rPr>
          <w:lang w:val="ru-RU"/>
        </w:rPr>
        <w:t xml:space="preserve"> вправе с</w:t>
      </w:r>
      <w:r w:rsidRPr="0029184C">
        <w:rPr>
          <w:rStyle w:val="blk"/>
          <w:lang w:val="ru-RU"/>
        </w:rPr>
        <w:t>амостоятельно определять формы и методы оказания аудиторских услуг на основе стандартов аудиторской деятельности</w:t>
      </w:r>
      <w:r>
        <w:rPr>
          <w:rStyle w:val="blk"/>
          <w:lang w:val="ru-RU"/>
        </w:rPr>
        <w:t xml:space="preserve"> согласно п</w:t>
      </w:r>
      <w:r w:rsidR="00C4117D">
        <w:rPr>
          <w:rStyle w:val="blk"/>
          <w:lang w:val="ru-RU"/>
        </w:rPr>
        <w:t>.</w:t>
      </w:r>
      <w:r w:rsidR="00D11CE5">
        <w:rPr>
          <w:rStyle w:val="blk"/>
          <w:lang w:val="ru-RU"/>
        </w:rPr>
        <w:t> </w:t>
      </w:r>
      <w:r>
        <w:rPr>
          <w:rStyle w:val="blk"/>
          <w:lang w:val="ru-RU"/>
        </w:rPr>
        <w:t>1</w:t>
      </w:r>
      <w:r w:rsidR="00C4117D" w:rsidRPr="00C4117D">
        <w:rPr>
          <w:rStyle w:val="blk"/>
          <w:lang w:val="ru-RU"/>
        </w:rPr>
        <w:t xml:space="preserve"> </w:t>
      </w:r>
      <w:r w:rsidR="00C4117D">
        <w:rPr>
          <w:rStyle w:val="blk"/>
          <w:lang w:val="ru-RU"/>
        </w:rPr>
        <w:t>ч.</w:t>
      </w:r>
      <w:r w:rsidR="00D11CE5">
        <w:rPr>
          <w:rStyle w:val="blk"/>
          <w:lang w:val="ru-RU"/>
        </w:rPr>
        <w:t> </w:t>
      </w:r>
      <w:r w:rsidR="00C4117D">
        <w:rPr>
          <w:rStyle w:val="blk"/>
          <w:lang w:val="ru-RU"/>
        </w:rPr>
        <w:t>1</w:t>
      </w:r>
      <w:r>
        <w:rPr>
          <w:rStyle w:val="blk"/>
          <w:lang w:val="ru-RU"/>
        </w:rPr>
        <w:t xml:space="preserve"> ст.</w:t>
      </w:r>
      <w:r w:rsidR="00D11CE5">
        <w:rPr>
          <w:rStyle w:val="blk"/>
          <w:lang w:val="ru-RU"/>
        </w:rPr>
        <w:t> </w:t>
      </w:r>
      <w:r>
        <w:rPr>
          <w:rStyle w:val="blk"/>
          <w:lang w:val="ru-RU"/>
        </w:rPr>
        <w:t xml:space="preserve">13 </w:t>
      </w:r>
      <w:r w:rsidR="00C4117D">
        <w:rPr>
          <w:lang w:val="ru-RU"/>
        </w:rPr>
        <w:t>Федерального Закона № 307-ФЗ от 30.12.2008 «Об аудиторской деятельности».</w:t>
      </w:r>
    </w:p>
    <w:p w14:paraId="31D3587C" w14:textId="77777777" w:rsidR="00C249D7" w:rsidRDefault="00C249D7" w:rsidP="009724A8">
      <w:pPr>
        <w:pStyle w:val="3"/>
        <w:numPr>
          <w:ilvl w:val="0"/>
          <w:numId w:val="2"/>
        </w:numPr>
        <w:ind w:left="0" w:firstLine="567"/>
        <w:jc w:val="both"/>
        <w:rPr>
          <w:lang w:val="ru-RU"/>
        </w:rPr>
      </w:pPr>
      <w:r>
        <w:rPr>
          <w:lang w:val="ru-RU"/>
        </w:rPr>
        <w:t>Содержание аудиторской проверки</w:t>
      </w:r>
    </w:p>
    <w:p w14:paraId="1C277352" w14:textId="567AA2A3" w:rsidR="00D11CE5" w:rsidRDefault="00D11CE5" w:rsidP="009724A8">
      <w:pPr>
        <w:ind w:firstLine="567"/>
        <w:jc w:val="both"/>
        <w:rPr>
          <w:lang w:val="ru-RU"/>
        </w:rPr>
      </w:pPr>
      <w:r>
        <w:rPr>
          <w:lang w:val="ru-RU"/>
        </w:rPr>
        <w:t xml:space="preserve">Согласно пп. 2 и 3 ч. 1 ст. 13 </w:t>
      </w:r>
      <w:r>
        <w:rPr>
          <w:rStyle w:val="blk"/>
          <w:lang w:val="ru-RU"/>
        </w:rPr>
        <w:t xml:space="preserve">13 </w:t>
      </w:r>
      <w:r>
        <w:rPr>
          <w:lang w:val="ru-RU"/>
        </w:rPr>
        <w:t xml:space="preserve">Федерального Закона № 307-ФЗ от 30.12.2008 «Об аудиторской деятельности» аудиторская организация вправе </w:t>
      </w:r>
      <w:r w:rsidRPr="00D11CE5">
        <w:rPr>
          <w:lang w:val="ru-RU"/>
        </w:rPr>
        <w:t>исследовать в полном объеме документацию, связанную с финансово-хозяйственной деятельностью аудируемого лица, а также проверять фактическое наличие любого имущества, отраженного в этой документации;</w:t>
      </w:r>
      <w:r>
        <w:rPr>
          <w:lang w:val="ru-RU"/>
        </w:rPr>
        <w:t xml:space="preserve"> а также </w:t>
      </w:r>
      <w:r w:rsidRPr="00D11CE5">
        <w:rPr>
          <w:lang w:val="ru-RU"/>
        </w:rPr>
        <w:t>получать у должностных лиц аудируемого лица разъяснения и подтверждения в устной и письменной форме по возникшим в ходе оказ</w:t>
      </w:r>
      <w:r>
        <w:rPr>
          <w:lang w:val="ru-RU"/>
        </w:rPr>
        <w:t>ания аудиторских услуг вопросам.</w:t>
      </w:r>
    </w:p>
    <w:p w14:paraId="18379369" w14:textId="271EE95B" w:rsidR="00211757" w:rsidRDefault="00211757" w:rsidP="009724A8">
      <w:pPr>
        <w:pStyle w:val="3"/>
        <w:numPr>
          <w:ilvl w:val="0"/>
          <w:numId w:val="2"/>
        </w:numPr>
        <w:ind w:left="0" w:firstLine="567"/>
        <w:jc w:val="both"/>
        <w:rPr>
          <w:lang w:val="ru-RU"/>
        </w:rPr>
      </w:pPr>
      <w:r>
        <w:rPr>
          <w:lang w:val="ru-RU"/>
        </w:rPr>
        <w:t>Доступ к документам</w:t>
      </w:r>
    </w:p>
    <w:p w14:paraId="4306F766" w14:textId="1BD84849" w:rsidR="00211757" w:rsidRPr="00211757" w:rsidRDefault="00211757" w:rsidP="009724A8">
      <w:pPr>
        <w:ind w:firstLine="567"/>
        <w:jc w:val="both"/>
        <w:rPr>
          <w:lang w:val="ru-RU"/>
        </w:rPr>
      </w:pPr>
      <w:r>
        <w:rPr>
          <w:lang w:val="ru-RU"/>
        </w:rPr>
        <w:t>Необходимые документы для проведения аудиторской проверки будут предоставлены аудируемыми обществами через электронную систему обмена документами (</w:t>
      </w:r>
      <w:r>
        <w:t>dropbox</w:t>
      </w:r>
      <w:r w:rsidRPr="00211757">
        <w:rPr>
          <w:lang w:val="ru-RU"/>
        </w:rPr>
        <w:t>)</w:t>
      </w:r>
      <w:r w:rsidR="009242E8">
        <w:rPr>
          <w:lang w:val="ru-RU"/>
        </w:rPr>
        <w:t>, а также пересылки почтой</w:t>
      </w:r>
      <w:r w:rsidRPr="00211757">
        <w:rPr>
          <w:lang w:val="ru-RU"/>
        </w:rPr>
        <w:t xml:space="preserve">. </w:t>
      </w:r>
      <w:r w:rsidR="009724A8">
        <w:rPr>
          <w:lang w:val="ru-RU"/>
        </w:rPr>
        <w:t xml:space="preserve">Командировочные расходы </w:t>
      </w:r>
      <w:r w:rsidR="009242E8">
        <w:rPr>
          <w:lang w:val="ru-RU"/>
        </w:rPr>
        <w:t xml:space="preserve">включены в </w:t>
      </w:r>
      <w:r w:rsidR="009724A8">
        <w:rPr>
          <w:lang w:val="ru-RU"/>
        </w:rPr>
        <w:t xml:space="preserve"> Ц</w:t>
      </w:r>
      <w:r w:rsidR="004B749D">
        <w:rPr>
          <w:lang w:val="ru-RU"/>
        </w:rPr>
        <w:t>ену договора</w:t>
      </w:r>
      <w:r w:rsidR="009242E8">
        <w:rPr>
          <w:lang w:val="ru-RU"/>
        </w:rPr>
        <w:t>.</w:t>
      </w:r>
    </w:p>
    <w:p w14:paraId="2CDE3122" w14:textId="630FA304" w:rsidR="00D11CE5" w:rsidRDefault="00D11CE5" w:rsidP="004B749D">
      <w:pPr>
        <w:pStyle w:val="3"/>
        <w:numPr>
          <w:ilvl w:val="0"/>
          <w:numId w:val="2"/>
        </w:numPr>
        <w:rPr>
          <w:lang w:val="ru-RU"/>
        </w:rPr>
      </w:pPr>
      <w:r>
        <w:rPr>
          <w:lang w:val="ru-RU"/>
        </w:rPr>
        <w:t>Краткий перечень услуг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51"/>
        <w:gridCol w:w="12"/>
        <w:gridCol w:w="6309"/>
      </w:tblGrid>
      <w:tr w:rsidR="00150C6E" w:rsidRPr="00150C6E" w14:paraId="256065FA" w14:textId="77777777" w:rsidTr="00756376">
        <w:trPr>
          <w:cantSplit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20144D33" w14:textId="77777777" w:rsidR="00150C6E" w:rsidRPr="00150C6E" w:rsidRDefault="00150C6E" w:rsidP="00150C6E">
            <w:pPr>
              <w:spacing w:after="0" w:line="240" w:lineRule="auto"/>
              <w:jc w:val="center"/>
            </w:pPr>
            <w:r w:rsidRPr="00150C6E">
              <w:t>№ п/п</w:t>
            </w:r>
          </w:p>
        </w:tc>
        <w:tc>
          <w:tcPr>
            <w:tcW w:w="2751" w:type="dxa"/>
            <w:tcBorders>
              <w:top w:val="single" w:sz="4" w:space="0" w:color="auto"/>
            </w:tcBorders>
          </w:tcPr>
          <w:p w14:paraId="45E254E6" w14:textId="77777777" w:rsidR="00150C6E" w:rsidRPr="00150C6E" w:rsidRDefault="00150C6E" w:rsidP="00150C6E">
            <w:pPr>
              <w:spacing w:after="0" w:line="240" w:lineRule="auto"/>
            </w:pPr>
            <w:r w:rsidRPr="00150C6E">
              <w:t>Наименование задач, объектов аудита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</w:tcBorders>
          </w:tcPr>
          <w:p w14:paraId="16DFDE50" w14:textId="77777777" w:rsidR="00150C6E" w:rsidRPr="00150C6E" w:rsidRDefault="00150C6E" w:rsidP="00150C6E">
            <w:pPr>
              <w:spacing w:after="0" w:line="240" w:lineRule="auto"/>
            </w:pPr>
            <w:r w:rsidRPr="00150C6E">
              <w:t>Виды оказываемых услуг</w:t>
            </w:r>
          </w:p>
        </w:tc>
      </w:tr>
      <w:tr w:rsidR="00150C6E" w:rsidRPr="009333E5" w14:paraId="4375AB61" w14:textId="77777777" w:rsidTr="00756376">
        <w:trPr>
          <w:trHeight w:val="227"/>
        </w:trPr>
        <w:tc>
          <w:tcPr>
            <w:tcW w:w="709" w:type="dxa"/>
          </w:tcPr>
          <w:p w14:paraId="7E34E329" w14:textId="77777777" w:rsidR="00150C6E" w:rsidRPr="00150C6E" w:rsidRDefault="00150C6E" w:rsidP="00150C6E">
            <w:pPr>
              <w:spacing w:after="0" w:line="240" w:lineRule="auto"/>
              <w:jc w:val="center"/>
            </w:pPr>
            <w:r w:rsidRPr="00150C6E">
              <w:t>1.</w:t>
            </w:r>
          </w:p>
        </w:tc>
        <w:tc>
          <w:tcPr>
            <w:tcW w:w="2751" w:type="dxa"/>
          </w:tcPr>
          <w:p w14:paraId="4DFB96B4" w14:textId="77777777" w:rsidR="00150C6E" w:rsidRPr="008557B7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t>Экспертиза организационных документов</w:t>
            </w:r>
            <w:r w:rsidR="008557B7">
              <w:rPr>
                <w:lang w:val="ru-RU"/>
              </w:rPr>
              <w:t>.</w:t>
            </w:r>
          </w:p>
        </w:tc>
        <w:tc>
          <w:tcPr>
            <w:tcW w:w="6321" w:type="dxa"/>
            <w:gridSpan w:val="2"/>
          </w:tcPr>
          <w:p w14:paraId="47D14624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1.1. Проверка соответствия фактических видов деятельности, видам деятельности, предусмотренных законом.</w:t>
            </w:r>
          </w:p>
          <w:p w14:paraId="427CA93F" w14:textId="77777777" w:rsidR="00150C6E" w:rsidRPr="00150C6E" w:rsidRDefault="00150C6E" w:rsidP="00C40402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 xml:space="preserve">1.2. Проверка факта регистрации (перерегистрации) </w:t>
            </w:r>
            <w:r w:rsidR="00C40402">
              <w:rPr>
                <w:lang w:val="ru-RU"/>
              </w:rPr>
              <w:t>общества</w:t>
            </w:r>
            <w:r w:rsidRPr="00150C6E">
              <w:rPr>
                <w:lang w:val="ru-RU"/>
              </w:rPr>
              <w:t xml:space="preserve"> в органах государственной власти и управления (ФНС, Росстат, Пенсионный фонд и т.д.</w:t>
            </w:r>
            <w:r w:rsidR="008557B7">
              <w:rPr>
                <w:lang w:val="ru-RU"/>
              </w:rPr>
              <w:t xml:space="preserve">). </w:t>
            </w:r>
          </w:p>
        </w:tc>
      </w:tr>
      <w:tr w:rsidR="00150C6E" w:rsidRPr="009333E5" w14:paraId="4D32E254" w14:textId="77777777" w:rsidTr="00756376">
        <w:trPr>
          <w:trHeight w:val="227"/>
        </w:trPr>
        <w:tc>
          <w:tcPr>
            <w:tcW w:w="709" w:type="dxa"/>
          </w:tcPr>
          <w:p w14:paraId="143C8BBF" w14:textId="77777777" w:rsidR="00150C6E" w:rsidRPr="00150C6E" w:rsidRDefault="00150C6E" w:rsidP="00150C6E">
            <w:pPr>
              <w:spacing w:after="0" w:line="240" w:lineRule="auto"/>
              <w:jc w:val="center"/>
            </w:pPr>
            <w:r w:rsidRPr="00150C6E">
              <w:t>2.</w:t>
            </w:r>
          </w:p>
        </w:tc>
        <w:tc>
          <w:tcPr>
            <w:tcW w:w="2751" w:type="dxa"/>
          </w:tcPr>
          <w:p w14:paraId="71C9DA40" w14:textId="77777777" w:rsidR="00150C6E" w:rsidRPr="00150C6E" w:rsidRDefault="00150C6E" w:rsidP="008557B7">
            <w:pPr>
              <w:spacing w:after="0" w:line="240" w:lineRule="auto"/>
            </w:pPr>
            <w:r w:rsidRPr="00150C6E">
              <w:t>Правовая экспертиза деятельности.</w:t>
            </w:r>
          </w:p>
        </w:tc>
        <w:tc>
          <w:tcPr>
            <w:tcW w:w="6321" w:type="dxa"/>
            <w:gridSpan w:val="2"/>
          </w:tcPr>
          <w:p w14:paraId="67C6CE78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2.1. Проверка наличия трудовых договоров с руководителем и главным бухгалтером и соответствия содержания трудовых договоров законодательству Российской Федерации.</w:t>
            </w:r>
          </w:p>
          <w:p w14:paraId="50EBD04C" w14:textId="77777777" w:rsidR="00150C6E" w:rsidRPr="00150C6E" w:rsidRDefault="00E0035E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2.2. Анализ договоров</w:t>
            </w:r>
            <w:r w:rsidR="00150C6E" w:rsidRPr="00150C6E">
              <w:rPr>
                <w:lang w:val="ru-RU"/>
              </w:rPr>
              <w:t xml:space="preserve">, являющихся основными в осуществлении деятельности. </w:t>
            </w:r>
          </w:p>
          <w:p w14:paraId="01A2D35F" w14:textId="77777777" w:rsid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2.3 Проверка наличия необходимых лицензий по лицензируемым видам деятельности, если таковые имеются.</w:t>
            </w:r>
          </w:p>
          <w:p w14:paraId="5E939C3B" w14:textId="77777777" w:rsidR="00532B5F" w:rsidRDefault="00532B5F" w:rsidP="00CC4EA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741B1B">
              <w:rPr>
                <w:lang w:val="ru-RU"/>
              </w:rPr>
              <w:t>4</w:t>
            </w:r>
            <w:r>
              <w:rPr>
                <w:lang w:val="ru-RU"/>
              </w:rPr>
              <w:t xml:space="preserve">. Анализ </w:t>
            </w:r>
            <w:r w:rsidR="00CC4EA4">
              <w:rPr>
                <w:lang w:val="ru-RU"/>
              </w:rPr>
              <w:t xml:space="preserve">соблюдения порядка </w:t>
            </w:r>
            <w:r>
              <w:rPr>
                <w:lang w:val="ru-RU"/>
              </w:rPr>
              <w:t xml:space="preserve">об одобрении крупных сделок </w:t>
            </w:r>
            <w:r w:rsidR="00CC4EA4">
              <w:rPr>
                <w:lang w:val="ru-RU"/>
              </w:rPr>
              <w:t xml:space="preserve">и правильности оформления необходимых документов </w:t>
            </w:r>
            <w:r>
              <w:rPr>
                <w:lang w:val="ru-RU"/>
              </w:rPr>
              <w:t xml:space="preserve">в соответствии с уставом </w:t>
            </w:r>
            <w:r w:rsidR="00CC4EA4">
              <w:rPr>
                <w:lang w:val="ru-RU"/>
              </w:rPr>
              <w:t>общества.</w:t>
            </w:r>
          </w:p>
          <w:p w14:paraId="5FDD7087" w14:textId="77777777" w:rsidR="00741B1B" w:rsidRPr="00150C6E" w:rsidRDefault="00741B1B" w:rsidP="00CC4EA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2.5. </w:t>
            </w:r>
            <w:r w:rsidRPr="00CC4EA4">
              <w:rPr>
                <w:lang w:val="ru-RU"/>
              </w:rPr>
              <w:t>Анализ операций с взаимозависимыми и аффилированными лицами</w:t>
            </w:r>
            <w:r>
              <w:rPr>
                <w:lang w:val="ru-RU"/>
              </w:rPr>
              <w:t xml:space="preserve"> на предмет соответствия целям деятельности и логики ведения бизнеса.</w:t>
            </w:r>
          </w:p>
        </w:tc>
      </w:tr>
      <w:tr w:rsidR="00150C6E" w:rsidRPr="009333E5" w14:paraId="37EF68AC" w14:textId="77777777" w:rsidTr="00756376">
        <w:trPr>
          <w:trHeight w:val="227"/>
        </w:trPr>
        <w:tc>
          <w:tcPr>
            <w:tcW w:w="709" w:type="dxa"/>
          </w:tcPr>
          <w:p w14:paraId="342190F3" w14:textId="77777777" w:rsidR="00150C6E" w:rsidRPr="00150C6E" w:rsidRDefault="00150C6E" w:rsidP="00150C6E">
            <w:pPr>
              <w:spacing w:after="0" w:line="240" w:lineRule="auto"/>
              <w:jc w:val="center"/>
            </w:pPr>
            <w:r w:rsidRPr="00150C6E">
              <w:t>3.</w:t>
            </w:r>
          </w:p>
        </w:tc>
        <w:tc>
          <w:tcPr>
            <w:tcW w:w="2751" w:type="dxa"/>
          </w:tcPr>
          <w:p w14:paraId="06C28B5B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Анализ организации учетного процесса</w:t>
            </w:r>
            <w:r w:rsidR="007E7A2D" w:rsidRPr="007E7A2D">
              <w:rPr>
                <w:lang w:val="ru-RU"/>
              </w:rPr>
              <w:t xml:space="preserve"> </w:t>
            </w:r>
            <w:r w:rsidR="007E7A2D">
              <w:rPr>
                <w:lang w:val="ru-RU"/>
              </w:rPr>
              <w:t>и документооборота</w:t>
            </w:r>
            <w:r w:rsidRPr="00150C6E">
              <w:rPr>
                <w:lang w:val="ru-RU"/>
              </w:rPr>
              <w:t xml:space="preserve">. </w:t>
            </w:r>
          </w:p>
          <w:p w14:paraId="7068C3B3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</w:p>
          <w:p w14:paraId="7E289938" w14:textId="77777777" w:rsidR="00150C6E" w:rsidRPr="00150C6E" w:rsidRDefault="00150C6E" w:rsidP="00150C6E">
            <w:pPr>
              <w:spacing w:after="0" w:line="240" w:lineRule="auto"/>
            </w:pPr>
            <w:r w:rsidRPr="00150C6E">
              <w:t>Экспертиза учетной политики.</w:t>
            </w:r>
          </w:p>
        </w:tc>
        <w:tc>
          <w:tcPr>
            <w:tcW w:w="6321" w:type="dxa"/>
            <w:gridSpan w:val="2"/>
          </w:tcPr>
          <w:p w14:paraId="768AE876" w14:textId="77777777" w:rsidR="00150C6E" w:rsidRPr="00150C6E" w:rsidRDefault="007E7A2D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3.1</w:t>
            </w:r>
            <w:r w:rsidR="00150C6E" w:rsidRPr="00150C6E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Анализ системы документооборота, </w:t>
            </w:r>
            <w:r w:rsidR="00150C6E" w:rsidRPr="00150C6E">
              <w:rPr>
                <w:lang w:val="ru-RU"/>
              </w:rPr>
              <w:t xml:space="preserve">анализ организации подготовки, оборота и хранения </w:t>
            </w:r>
            <w:r w:rsidR="007E2327">
              <w:rPr>
                <w:lang w:val="ru-RU"/>
              </w:rPr>
              <w:t xml:space="preserve">первичных </w:t>
            </w:r>
            <w:r w:rsidR="00150C6E" w:rsidRPr="00150C6E">
              <w:rPr>
                <w:lang w:val="ru-RU"/>
              </w:rPr>
              <w:t>документов, отражающих хозяйственные операции</w:t>
            </w:r>
            <w:r>
              <w:rPr>
                <w:lang w:val="ru-RU"/>
              </w:rPr>
              <w:t>.</w:t>
            </w:r>
          </w:p>
          <w:p w14:paraId="4A04DF18" w14:textId="77777777" w:rsidR="00150C6E" w:rsidRPr="008557B7" w:rsidRDefault="007E7A2D" w:rsidP="00E0035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E0035E">
              <w:rPr>
                <w:lang w:val="ru-RU"/>
              </w:rPr>
              <w:t>2</w:t>
            </w:r>
            <w:r w:rsidR="00150C6E" w:rsidRPr="00150C6E">
              <w:rPr>
                <w:lang w:val="ru-RU"/>
              </w:rPr>
              <w:t xml:space="preserve">. Экспертиза Учетной политики для целей </w:t>
            </w:r>
            <w:r w:rsidR="008557B7">
              <w:rPr>
                <w:lang w:val="ru-RU"/>
              </w:rPr>
              <w:t xml:space="preserve">бухгалтерского и налогового </w:t>
            </w:r>
            <w:r w:rsidR="00150C6E" w:rsidRPr="00150C6E">
              <w:rPr>
                <w:lang w:val="ru-RU"/>
              </w:rPr>
              <w:t>учета</w:t>
            </w:r>
            <w:r w:rsidR="00D55F90">
              <w:rPr>
                <w:lang w:val="ru-RU"/>
              </w:rPr>
              <w:t xml:space="preserve">, </w:t>
            </w:r>
            <w:r w:rsidR="00150C6E" w:rsidRPr="00150C6E">
              <w:rPr>
                <w:lang w:val="ru-RU"/>
              </w:rPr>
              <w:t>проверка последовательности применения учетной политики, оценка раскрытия в учетной политике и</w:t>
            </w:r>
            <w:r w:rsidR="00D55F90">
              <w:rPr>
                <w:lang w:val="ru-RU"/>
              </w:rPr>
              <w:t>збранных способов ведения учета</w:t>
            </w:r>
            <w:r w:rsidR="008557B7" w:rsidRPr="008557B7">
              <w:rPr>
                <w:lang w:val="ru-RU"/>
              </w:rPr>
              <w:t>.</w:t>
            </w:r>
          </w:p>
        </w:tc>
      </w:tr>
      <w:tr w:rsidR="00150C6E" w:rsidRPr="009333E5" w14:paraId="63495C97" w14:textId="77777777" w:rsidTr="00756376">
        <w:trPr>
          <w:cantSplit/>
          <w:trHeight w:val="227"/>
        </w:trPr>
        <w:tc>
          <w:tcPr>
            <w:tcW w:w="709" w:type="dxa"/>
          </w:tcPr>
          <w:p w14:paraId="768F56DD" w14:textId="77777777" w:rsidR="00150C6E" w:rsidRPr="00150C6E" w:rsidRDefault="00150C6E" w:rsidP="00150C6E">
            <w:pPr>
              <w:spacing w:after="0" w:line="240" w:lineRule="auto"/>
              <w:jc w:val="center"/>
            </w:pPr>
            <w:r w:rsidRPr="00150C6E">
              <w:t>4.</w:t>
            </w:r>
          </w:p>
        </w:tc>
        <w:tc>
          <w:tcPr>
            <w:tcW w:w="9072" w:type="dxa"/>
            <w:gridSpan w:val="3"/>
          </w:tcPr>
          <w:p w14:paraId="740447F4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Проверка и подтверждение правильности отражения в учете внеоборотных активов</w:t>
            </w:r>
          </w:p>
        </w:tc>
      </w:tr>
      <w:tr w:rsidR="00150C6E" w:rsidRPr="009333E5" w14:paraId="47281ECB" w14:textId="77777777" w:rsidTr="00756376">
        <w:trPr>
          <w:trHeight w:val="227"/>
        </w:trPr>
        <w:tc>
          <w:tcPr>
            <w:tcW w:w="709" w:type="dxa"/>
          </w:tcPr>
          <w:p w14:paraId="1071FDED" w14:textId="77777777" w:rsidR="00150C6E" w:rsidRPr="00150C6E" w:rsidRDefault="00150C6E" w:rsidP="00150C6E">
            <w:pPr>
              <w:spacing w:after="0" w:line="240" w:lineRule="auto"/>
              <w:jc w:val="center"/>
            </w:pPr>
            <w:r w:rsidRPr="00150C6E">
              <w:t>4.1.</w:t>
            </w:r>
          </w:p>
        </w:tc>
        <w:tc>
          <w:tcPr>
            <w:tcW w:w="2751" w:type="dxa"/>
          </w:tcPr>
          <w:p w14:paraId="00272440" w14:textId="77777777" w:rsidR="00150C6E" w:rsidRPr="00150C6E" w:rsidRDefault="00150C6E" w:rsidP="00150C6E">
            <w:pPr>
              <w:spacing w:after="0" w:line="240" w:lineRule="auto"/>
            </w:pPr>
            <w:r w:rsidRPr="00150C6E">
              <w:t>Аудит основных средств.</w:t>
            </w:r>
          </w:p>
        </w:tc>
        <w:tc>
          <w:tcPr>
            <w:tcW w:w="6321" w:type="dxa"/>
            <w:gridSpan w:val="2"/>
          </w:tcPr>
          <w:p w14:paraId="78A652BC" w14:textId="77777777" w:rsidR="008E239A" w:rsidRDefault="008E239A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4.1.1.</w:t>
            </w:r>
            <w:r w:rsidRPr="00150C6E">
              <w:rPr>
                <w:lang w:val="ru-RU"/>
              </w:rPr>
              <w:t xml:space="preserve"> Анализ полноты оприходования и правильности оценки </w:t>
            </w:r>
            <w:r w:rsidRPr="00150C6E">
              <w:rPr>
                <w:lang w:val="ru-RU"/>
              </w:rPr>
              <w:lastRenderedPageBreak/>
              <w:t>материальных ценностей</w:t>
            </w:r>
            <w:r>
              <w:rPr>
                <w:lang w:val="ru-RU"/>
              </w:rPr>
              <w:t xml:space="preserve"> в составе основных средств.</w:t>
            </w:r>
          </w:p>
          <w:p w14:paraId="1FC0EBF0" w14:textId="77777777" w:rsidR="00150C6E" w:rsidRPr="00150C6E" w:rsidRDefault="007E7A2D" w:rsidP="008E239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4.1.</w:t>
            </w:r>
            <w:r w:rsidR="008E239A">
              <w:rPr>
                <w:lang w:val="ru-RU"/>
              </w:rPr>
              <w:t>2</w:t>
            </w:r>
            <w:r w:rsidR="00150C6E" w:rsidRPr="00150C6E">
              <w:rPr>
                <w:lang w:val="ru-RU"/>
              </w:rPr>
              <w:t xml:space="preserve">. Анализ правильности начисления амортизации по объектам основных средств для целей </w:t>
            </w:r>
            <w:r w:rsidR="006915FE">
              <w:rPr>
                <w:lang w:val="ru-RU"/>
              </w:rPr>
              <w:t xml:space="preserve">бухгалтерского </w:t>
            </w:r>
            <w:r w:rsidR="008E239A">
              <w:rPr>
                <w:lang w:val="ru-RU"/>
              </w:rPr>
              <w:t>и налогового учета.</w:t>
            </w:r>
          </w:p>
        </w:tc>
      </w:tr>
      <w:tr w:rsidR="00150C6E" w:rsidRPr="00150C6E" w14:paraId="00A74A65" w14:textId="77777777" w:rsidTr="00756376">
        <w:trPr>
          <w:trHeight w:val="227"/>
        </w:trPr>
        <w:tc>
          <w:tcPr>
            <w:tcW w:w="709" w:type="dxa"/>
          </w:tcPr>
          <w:p w14:paraId="69322BF5" w14:textId="77777777" w:rsidR="00150C6E" w:rsidRPr="00150C6E" w:rsidRDefault="00150C6E" w:rsidP="00150C6E">
            <w:pPr>
              <w:spacing w:after="0" w:line="240" w:lineRule="auto"/>
              <w:jc w:val="center"/>
            </w:pPr>
            <w:r w:rsidRPr="00150C6E">
              <w:lastRenderedPageBreak/>
              <w:t>4.2.</w:t>
            </w:r>
          </w:p>
        </w:tc>
        <w:tc>
          <w:tcPr>
            <w:tcW w:w="2751" w:type="dxa"/>
          </w:tcPr>
          <w:p w14:paraId="44CD4A84" w14:textId="77777777" w:rsidR="00150C6E" w:rsidRPr="00150C6E" w:rsidRDefault="00150C6E" w:rsidP="006915F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 xml:space="preserve">Аудит нематериальных активов и </w:t>
            </w:r>
            <w:r w:rsidR="006915FE">
              <w:rPr>
                <w:lang w:val="ru-RU"/>
              </w:rPr>
              <w:t>объектов интеллектуальной собственности</w:t>
            </w:r>
            <w:r w:rsidRPr="00150C6E">
              <w:rPr>
                <w:lang w:val="ru-RU"/>
              </w:rPr>
              <w:t>.</w:t>
            </w:r>
          </w:p>
        </w:tc>
        <w:tc>
          <w:tcPr>
            <w:tcW w:w="6321" w:type="dxa"/>
            <w:gridSpan w:val="2"/>
          </w:tcPr>
          <w:p w14:paraId="12B0951B" w14:textId="77777777" w:rsidR="006915FE" w:rsidRPr="00150C6E" w:rsidRDefault="00165578" w:rsidP="006915F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E0035E">
              <w:rPr>
                <w:lang w:val="ru-RU"/>
              </w:rPr>
              <w:t>2</w:t>
            </w:r>
            <w:r w:rsidR="006915FE" w:rsidRPr="00150C6E">
              <w:rPr>
                <w:lang w:val="ru-RU"/>
              </w:rPr>
              <w:t xml:space="preserve">.1. Проверка соблюдения порядка регистрации прав на </w:t>
            </w:r>
            <w:r w:rsidR="007E7A2D">
              <w:rPr>
                <w:lang w:val="ru-RU"/>
              </w:rPr>
              <w:t>объекты интеллектуальной собственности</w:t>
            </w:r>
            <w:r w:rsidR="006915FE" w:rsidRPr="00150C6E">
              <w:rPr>
                <w:lang w:val="ru-RU"/>
              </w:rPr>
              <w:t>.</w:t>
            </w:r>
          </w:p>
          <w:p w14:paraId="1B54D68C" w14:textId="77777777" w:rsidR="007E7A2D" w:rsidRDefault="00165578" w:rsidP="007E7A2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0209F3">
              <w:rPr>
                <w:lang w:val="ru-RU"/>
              </w:rPr>
              <w:t>2</w:t>
            </w:r>
            <w:r w:rsidR="006915FE" w:rsidRPr="00150C6E">
              <w:rPr>
                <w:lang w:val="ru-RU"/>
              </w:rPr>
              <w:t>.</w:t>
            </w:r>
            <w:r w:rsidR="007E7A2D">
              <w:rPr>
                <w:lang w:val="ru-RU"/>
              </w:rPr>
              <w:t>2</w:t>
            </w:r>
            <w:r w:rsidR="006915FE" w:rsidRPr="00150C6E">
              <w:rPr>
                <w:lang w:val="ru-RU"/>
              </w:rPr>
              <w:t xml:space="preserve">. </w:t>
            </w:r>
            <w:r w:rsidR="007A141E">
              <w:rPr>
                <w:lang w:val="ru-RU"/>
              </w:rPr>
              <w:t>П</w:t>
            </w:r>
            <w:r w:rsidR="006915FE" w:rsidRPr="00150C6E">
              <w:rPr>
                <w:lang w:val="ru-RU"/>
              </w:rPr>
              <w:t xml:space="preserve">роверка наличия объектов </w:t>
            </w:r>
            <w:r w:rsidR="007E7A2D">
              <w:rPr>
                <w:lang w:val="ru-RU"/>
              </w:rPr>
              <w:t>интеллектуальной собственности и нематериальных активов.</w:t>
            </w:r>
          </w:p>
          <w:p w14:paraId="20B77302" w14:textId="77777777" w:rsidR="007E7A2D" w:rsidRPr="00150C6E" w:rsidRDefault="00165578" w:rsidP="007E7A2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7A141E">
              <w:rPr>
                <w:lang w:val="ru-RU"/>
              </w:rPr>
              <w:t>2</w:t>
            </w:r>
            <w:r w:rsidR="007E7A2D">
              <w:rPr>
                <w:lang w:val="ru-RU"/>
              </w:rPr>
              <w:t xml:space="preserve">.3. </w:t>
            </w:r>
            <w:r w:rsidR="007E7A2D" w:rsidRPr="00150C6E">
              <w:rPr>
                <w:lang w:val="ru-RU"/>
              </w:rPr>
              <w:t xml:space="preserve">Анализ правильности оценки </w:t>
            </w:r>
            <w:r w:rsidR="007E7A2D">
              <w:rPr>
                <w:lang w:val="ru-RU"/>
              </w:rPr>
              <w:t>не</w:t>
            </w:r>
            <w:r w:rsidR="007E7A2D" w:rsidRPr="00150C6E">
              <w:rPr>
                <w:lang w:val="ru-RU"/>
              </w:rPr>
              <w:t xml:space="preserve">материальных </w:t>
            </w:r>
            <w:r w:rsidR="007E7A2D">
              <w:rPr>
                <w:lang w:val="ru-RU"/>
              </w:rPr>
              <w:t>активов и объектов интеллектуальной собственности</w:t>
            </w:r>
            <w:r w:rsidR="007E7A2D" w:rsidRPr="00150C6E">
              <w:rPr>
                <w:lang w:val="ru-RU"/>
              </w:rPr>
              <w:t>.</w:t>
            </w:r>
          </w:p>
          <w:p w14:paraId="38C3C568" w14:textId="77777777" w:rsidR="006915FE" w:rsidRPr="00150C6E" w:rsidRDefault="00165578" w:rsidP="006915F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7A141E">
              <w:rPr>
                <w:lang w:val="ru-RU"/>
              </w:rPr>
              <w:t>2</w:t>
            </w:r>
            <w:r w:rsidR="007E7A2D">
              <w:rPr>
                <w:lang w:val="ru-RU"/>
              </w:rPr>
              <w:t>.</w:t>
            </w:r>
            <w:r w:rsidRPr="007A141E">
              <w:rPr>
                <w:lang w:val="ru-RU"/>
              </w:rPr>
              <w:t>4</w:t>
            </w:r>
            <w:r w:rsidR="006915FE" w:rsidRPr="00150C6E">
              <w:rPr>
                <w:lang w:val="ru-RU"/>
              </w:rPr>
              <w:t xml:space="preserve">. Анализ и оценка оформления первичных документов по </w:t>
            </w:r>
            <w:r w:rsidR="007A141E">
              <w:rPr>
                <w:lang w:val="ru-RU"/>
              </w:rPr>
              <w:t xml:space="preserve">принятию к учету и выбытию </w:t>
            </w:r>
            <w:r w:rsidR="007E7A2D">
              <w:rPr>
                <w:lang w:val="ru-RU"/>
              </w:rPr>
              <w:t>нематериальных активов</w:t>
            </w:r>
            <w:r w:rsidR="006915FE" w:rsidRPr="00150C6E">
              <w:rPr>
                <w:lang w:val="ru-RU"/>
              </w:rPr>
              <w:t>.</w:t>
            </w:r>
          </w:p>
          <w:p w14:paraId="4978EAAB" w14:textId="77777777" w:rsidR="006915FE" w:rsidRPr="00150C6E" w:rsidRDefault="00165578" w:rsidP="006915F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E0035E">
              <w:rPr>
                <w:lang w:val="ru-RU"/>
              </w:rPr>
              <w:t>2</w:t>
            </w:r>
            <w:r w:rsidR="006915FE" w:rsidRPr="00150C6E">
              <w:rPr>
                <w:lang w:val="ru-RU"/>
              </w:rPr>
              <w:t>.</w:t>
            </w:r>
            <w:r w:rsidRPr="00E0035E">
              <w:rPr>
                <w:lang w:val="ru-RU"/>
              </w:rPr>
              <w:t>5</w:t>
            </w:r>
            <w:r w:rsidR="006915FE" w:rsidRPr="00150C6E">
              <w:rPr>
                <w:lang w:val="ru-RU"/>
              </w:rPr>
              <w:t xml:space="preserve">. Анализ правильности начисления амортизации по объектам </w:t>
            </w:r>
            <w:r w:rsidR="007E7A2D">
              <w:rPr>
                <w:lang w:val="ru-RU"/>
              </w:rPr>
              <w:t>нематериальных активов</w:t>
            </w:r>
            <w:r w:rsidR="006915FE" w:rsidRPr="00150C6E">
              <w:rPr>
                <w:lang w:val="ru-RU"/>
              </w:rPr>
              <w:t xml:space="preserve"> для целей </w:t>
            </w:r>
            <w:r w:rsidR="006915FE">
              <w:rPr>
                <w:lang w:val="ru-RU"/>
              </w:rPr>
              <w:t xml:space="preserve">бухгалтерского </w:t>
            </w:r>
            <w:r w:rsidR="006915FE" w:rsidRPr="00150C6E">
              <w:rPr>
                <w:lang w:val="ru-RU"/>
              </w:rPr>
              <w:t>и налогового учета.</w:t>
            </w:r>
          </w:p>
          <w:p w14:paraId="3ECF6B54" w14:textId="77777777" w:rsidR="006915FE" w:rsidRPr="00150C6E" w:rsidRDefault="00165578" w:rsidP="006915F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0209F3">
              <w:rPr>
                <w:lang w:val="ru-RU"/>
              </w:rPr>
              <w:t>2</w:t>
            </w:r>
            <w:r w:rsidR="006915FE" w:rsidRPr="00150C6E">
              <w:rPr>
                <w:lang w:val="ru-RU"/>
              </w:rPr>
              <w:t>.</w:t>
            </w:r>
            <w:r w:rsidRPr="000209F3">
              <w:rPr>
                <w:lang w:val="ru-RU"/>
              </w:rPr>
              <w:t>6</w:t>
            </w:r>
            <w:r w:rsidR="006915FE" w:rsidRPr="00150C6E">
              <w:rPr>
                <w:lang w:val="ru-RU"/>
              </w:rPr>
              <w:t xml:space="preserve">. Анализ правильности отражения на счетах бухгалтерского учета расходов, связанных с </w:t>
            </w:r>
            <w:r w:rsidR="00954309">
              <w:rPr>
                <w:lang w:val="ru-RU"/>
              </w:rPr>
              <w:t>приобретением и созданием объектов интеллектуальной собственности и нематериальных активов</w:t>
            </w:r>
            <w:r w:rsidR="006915FE" w:rsidRPr="00150C6E">
              <w:rPr>
                <w:lang w:val="ru-RU"/>
              </w:rPr>
              <w:t>.</w:t>
            </w:r>
          </w:p>
          <w:p w14:paraId="36553AC0" w14:textId="77777777" w:rsidR="006915FE" w:rsidRPr="00150C6E" w:rsidRDefault="00165578" w:rsidP="006915F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E0035E">
              <w:rPr>
                <w:lang w:val="ru-RU"/>
              </w:rPr>
              <w:t>2</w:t>
            </w:r>
            <w:r w:rsidR="006915FE" w:rsidRPr="00150C6E">
              <w:rPr>
                <w:lang w:val="ru-RU"/>
              </w:rPr>
              <w:t>.</w:t>
            </w:r>
            <w:r w:rsidRPr="00E0035E">
              <w:rPr>
                <w:lang w:val="ru-RU"/>
              </w:rPr>
              <w:t>7</w:t>
            </w:r>
            <w:r w:rsidR="006915FE" w:rsidRPr="00150C6E">
              <w:rPr>
                <w:lang w:val="ru-RU"/>
              </w:rPr>
              <w:t xml:space="preserve">. Анализ обоснованности и порядка отражения на счетах бухгалтерского учета, начисления соответствующих налогов по хозяйственным операциям, связанным с движением и выбытием </w:t>
            </w:r>
            <w:r w:rsidR="00954309">
              <w:rPr>
                <w:lang w:val="ru-RU"/>
              </w:rPr>
              <w:t>нематериальных активов</w:t>
            </w:r>
            <w:r w:rsidR="006915FE" w:rsidRPr="00150C6E">
              <w:rPr>
                <w:lang w:val="ru-RU"/>
              </w:rPr>
              <w:t xml:space="preserve">. </w:t>
            </w:r>
          </w:p>
          <w:p w14:paraId="7EBBAB4B" w14:textId="77777777" w:rsidR="00150C6E" w:rsidRPr="00954309" w:rsidRDefault="00165578" w:rsidP="00165578">
            <w:pPr>
              <w:spacing w:after="0" w:line="240" w:lineRule="auto"/>
            </w:pPr>
            <w:r>
              <w:rPr>
                <w:lang w:val="ru-RU"/>
              </w:rPr>
              <w:t>4.</w:t>
            </w:r>
            <w:r>
              <w:t>2</w:t>
            </w:r>
            <w:r w:rsidR="006915FE" w:rsidRPr="00150C6E">
              <w:rPr>
                <w:lang w:val="ru-RU"/>
              </w:rPr>
              <w:t>.</w:t>
            </w:r>
            <w:r>
              <w:t>8</w:t>
            </w:r>
            <w:r w:rsidR="006915FE" w:rsidRPr="00150C6E">
              <w:rPr>
                <w:lang w:val="ru-RU"/>
              </w:rPr>
              <w:t>. Анализ об</w:t>
            </w:r>
            <w:r w:rsidR="00954309">
              <w:rPr>
                <w:lang w:val="ru-RU"/>
              </w:rPr>
              <w:t>есценения внеоборотных активов.</w:t>
            </w:r>
          </w:p>
        </w:tc>
      </w:tr>
      <w:tr w:rsidR="00150C6E" w:rsidRPr="0029184C" w14:paraId="59F02A3F" w14:textId="77777777" w:rsidTr="00756376">
        <w:trPr>
          <w:trHeight w:val="227"/>
        </w:trPr>
        <w:tc>
          <w:tcPr>
            <w:tcW w:w="709" w:type="dxa"/>
          </w:tcPr>
          <w:p w14:paraId="2CDDB8C5" w14:textId="77777777" w:rsidR="00150C6E" w:rsidRPr="00150C6E" w:rsidRDefault="00165578" w:rsidP="00150C6E">
            <w:pPr>
              <w:spacing w:after="0" w:line="240" w:lineRule="auto"/>
              <w:jc w:val="center"/>
            </w:pPr>
            <w:r>
              <w:t>4.3</w:t>
            </w:r>
            <w:r w:rsidR="00150C6E" w:rsidRPr="00150C6E">
              <w:t>.</w:t>
            </w:r>
          </w:p>
        </w:tc>
        <w:tc>
          <w:tcPr>
            <w:tcW w:w="2751" w:type="dxa"/>
          </w:tcPr>
          <w:p w14:paraId="51061A42" w14:textId="77777777" w:rsidR="00150C6E" w:rsidRPr="00150C6E" w:rsidRDefault="00150C6E" w:rsidP="00150C6E">
            <w:pPr>
              <w:spacing w:after="0" w:line="240" w:lineRule="auto"/>
            </w:pPr>
            <w:r w:rsidRPr="00150C6E">
              <w:t>Аудит прочих внеоборотных активов.</w:t>
            </w:r>
          </w:p>
        </w:tc>
        <w:tc>
          <w:tcPr>
            <w:tcW w:w="6321" w:type="dxa"/>
            <w:gridSpan w:val="2"/>
          </w:tcPr>
          <w:p w14:paraId="722A4042" w14:textId="24A47809" w:rsidR="00150C6E" w:rsidRPr="0029184C" w:rsidRDefault="0029184C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4.3.1. Аудит прочих внеоборотных активов.</w:t>
            </w:r>
          </w:p>
        </w:tc>
      </w:tr>
      <w:tr w:rsidR="00150C6E" w:rsidRPr="009333E5" w14:paraId="39314113" w14:textId="77777777" w:rsidTr="00756376">
        <w:trPr>
          <w:cantSplit/>
          <w:trHeight w:val="227"/>
        </w:trPr>
        <w:tc>
          <w:tcPr>
            <w:tcW w:w="709" w:type="dxa"/>
          </w:tcPr>
          <w:p w14:paraId="6D919FE8" w14:textId="77777777" w:rsidR="00150C6E" w:rsidRPr="0029184C" w:rsidRDefault="00150C6E" w:rsidP="00150C6E">
            <w:pPr>
              <w:spacing w:after="0" w:line="240" w:lineRule="auto"/>
              <w:jc w:val="center"/>
              <w:rPr>
                <w:lang w:val="ru-RU"/>
              </w:rPr>
            </w:pPr>
            <w:r w:rsidRPr="0029184C">
              <w:rPr>
                <w:lang w:val="ru-RU"/>
              </w:rPr>
              <w:t>5.</w:t>
            </w:r>
          </w:p>
        </w:tc>
        <w:tc>
          <w:tcPr>
            <w:tcW w:w="9072" w:type="dxa"/>
            <w:gridSpan w:val="3"/>
          </w:tcPr>
          <w:p w14:paraId="06B06C23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Проверка и подтверждение правильности отражения в учете оборотных активов</w:t>
            </w:r>
          </w:p>
        </w:tc>
      </w:tr>
      <w:tr w:rsidR="00150C6E" w:rsidRPr="009333E5" w14:paraId="51530844" w14:textId="77777777" w:rsidTr="00756376">
        <w:trPr>
          <w:trHeight w:val="227"/>
        </w:trPr>
        <w:tc>
          <w:tcPr>
            <w:tcW w:w="709" w:type="dxa"/>
          </w:tcPr>
          <w:p w14:paraId="319A3EE2" w14:textId="77777777" w:rsidR="00150C6E" w:rsidRPr="0029184C" w:rsidRDefault="00150C6E" w:rsidP="00150C6E">
            <w:pPr>
              <w:spacing w:after="0" w:line="240" w:lineRule="auto"/>
              <w:jc w:val="center"/>
              <w:rPr>
                <w:lang w:val="ru-RU"/>
              </w:rPr>
            </w:pPr>
            <w:r w:rsidRPr="0029184C">
              <w:rPr>
                <w:lang w:val="ru-RU"/>
              </w:rPr>
              <w:t>5.1.</w:t>
            </w:r>
          </w:p>
        </w:tc>
        <w:tc>
          <w:tcPr>
            <w:tcW w:w="2751" w:type="dxa"/>
          </w:tcPr>
          <w:p w14:paraId="056B3ACC" w14:textId="77777777" w:rsidR="00150C6E" w:rsidRPr="0029184C" w:rsidRDefault="00150C6E" w:rsidP="00BB0D69">
            <w:pPr>
              <w:spacing w:after="0" w:line="240" w:lineRule="auto"/>
              <w:rPr>
                <w:lang w:val="ru-RU"/>
              </w:rPr>
            </w:pPr>
            <w:r w:rsidRPr="0029184C">
              <w:rPr>
                <w:lang w:val="ru-RU"/>
              </w:rPr>
              <w:t xml:space="preserve">Аудит запасов. </w:t>
            </w:r>
          </w:p>
        </w:tc>
        <w:tc>
          <w:tcPr>
            <w:tcW w:w="6321" w:type="dxa"/>
            <w:gridSpan w:val="2"/>
          </w:tcPr>
          <w:p w14:paraId="7DBB5DA7" w14:textId="77777777" w:rsidR="005549E2" w:rsidRDefault="005549E2" w:rsidP="005549E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5.1.1</w:t>
            </w:r>
            <w:r w:rsidRPr="00150C6E">
              <w:rPr>
                <w:lang w:val="ru-RU"/>
              </w:rPr>
              <w:t>. Проверка полноты и своевременности оприходования ТМЦ.</w:t>
            </w:r>
          </w:p>
          <w:p w14:paraId="1804BCB1" w14:textId="77777777" w:rsidR="005549E2" w:rsidRDefault="00951826" w:rsidP="005549E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5.1.2. </w:t>
            </w:r>
            <w:r w:rsidR="005549E2">
              <w:rPr>
                <w:lang w:val="ru-RU"/>
              </w:rPr>
              <w:t xml:space="preserve">Анализ </w:t>
            </w:r>
            <w:r>
              <w:rPr>
                <w:lang w:val="ru-RU"/>
              </w:rPr>
              <w:t>порядка списания ТМЦ, а также обоснованности периода использования и списания запасов.</w:t>
            </w:r>
          </w:p>
          <w:p w14:paraId="08C790DF" w14:textId="77777777" w:rsidR="005549E2" w:rsidRPr="000209F3" w:rsidRDefault="005549E2" w:rsidP="005549E2">
            <w:pPr>
              <w:spacing w:after="0" w:line="240" w:lineRule="auto"/>
              <w:rPr>
                <w:b/>
                <w:lang w:val="ru-RU"/>
              </w:rPr>
            </w:pPr>
            <w:r w:rsidRPr="000209F3">
              <w:rPr>
                <w:b/>
                <w:lang w:val="ru-RU"/>
              </w:rPr>
              <w:t>Для торговых организаций:</w:t>
            </w:r>
          </w:p>
          <w:p w14:paraId="6B0D61D3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5.1.</w:t>
            </w:r>
            <w:r w:rsidR="00951826">
              <w:rPr>
                <w:lang w:val="ru-RU"/>
              </w:rPr>
              <w:t>3</w:t>
            </w:r>
            <w:r w:rsidRPr="00150C6E">
              <w:rPr>
                <w:lang w:val="ru-RU"/>
              </w:rPr>
              <w:t>. Анализ порядка организации аналитического учета на счетах бухгалтерского учета, а также организации складского учета.</w:t>
            </w:r>
          </w:p>
          <w:p w14:paraId="7B6EB8EF" w14:textId="77777777" w:rsidR="00150C6E" w:rsidRPr="00150C6E" w:rsidRDefault="00951826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5.1.4</w:t>
            </w:r>
            <w:r w:rsidR="00150C6E" w:rsidRPr="00150C6E">
              <w:rPr>
                <w:lang w:val="ru-RU"/>
              </w:rPr>
              <w:t>. Анализ порядка учета и отражения на счетах бухгалтерско</w:t>
            </w:r>
            <w:r w:rsidR="002D4167">
              <w:rPr>
                <w:lang w:val="ru-RU"/>
              </w:rPr>
              <w:t>го учета движения ТМЦ в разрезе</w:t>
            </w:r>
            <w:r w:rsidR="00150C6E" w:rsidRPr="00150C6E">
              <w:rPr>
                <w:lang w:val="ru-RU"/>
              </w:rPr>
              <w:t xml:space="preserve"> основных видов ТМЦ.</w:t>
            </w:r>
          </w:p>
          <w:p w14:paraId="61B9AE92" w14:textId="77777777" w:rsidR="00150C6E" w:rsidRPr="00150C6E" w:rsidRDefault="00951826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5.1.5</w:t>
            </w:r>
            <w:r w:rsidR="00150C6E" w:rsidRPr="00150C6E">
              <w:rPr>
                <w:lang w:val="ru-RU"/>
              </w:rPr>
              <w:t xml:space="preserve">. Анализ правильности и обоснованности формирования расходов на приобретение </w:t>
            </w:r>
            <w:r w:rsidR="005549E2">
              <w:rPr>
                <w:lang w:val="ru-RU"/>
              </w:rPr>
              <w:t>запасов</w:t>
            </w:r>
            <w:r w:rsidR="00150C6E" w:rsidRPr="00150C6E">
              <w:rPr>
                <w:lang w:val="ru-RU"/>
              </w:rPr>
              <w:t>, порядок учета этих расходов в системе бухгалтерского и налогового учета.</w:t>
            </w:r>
          </w:p>
          <w:p w14:paraId="2B6AF9B9" w14:textId="77777777" w:rsidR="00150C6E" w:rsidRPr="00150C6E" w:rsidRDefault="00951826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5.1.6</w:t>
            </w:r>
            <w:r w:rsidR="00150C6E" w:rsidRPr="00150C6E">
              <w:rPr>
                <w:lang w:val="ru-RU"/>
              </w:rPr>
              <w:t>. Анализ системы внутреннего контроля в части обеспечения рационального использования и сохранности материальных ценностей:</w:t>
            </w:r>
          </w:p>
          <w:p w14:paraId="41FAEA26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назначение материально-ответственных лиц, заключение с материально-ответственными лицами договоров о материальной ответственности, порядок выдачи доверенностей соответствующим должностным лицам;</w:t>
            </w:r>
          </w:p>
          <w:p w14:paraId="51F599A2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порядок проведения инвентаризации и отражения результатов инвентаризации на счетах бухгалтерского учета.</w:t>
            </w:r>
          </w:p>
          <w:p w14:paraId="5613AFEC" w14:textId="77777777" w:rsidR="00150C6E" w:rsidRPr="00150C6E" w:rsidRDefault="00951826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5.1.7</w:t>
            </w:r>
            <w:r w:rsidR="00150C6E" w:rsidRPr="00150C6E">
              <w:rPr>
                <w:lang w:val="ru-RU"/>
              </w:rPr>
              <w:t>. Анализ соответствия фактически применяемой системы документооборота в целях обоснования хозяйственных операций по движению ТМЦ установленному порядку.</w:t>
            </w:r>
          </w:p>
          <w:p w14:paraId="4C50C2EE" w14:textId="77777777" w:rsidR="00150C6E" w:rsidRPr="00150C6E" w:rsidRDefault="00951826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5.1.8</w:t>
            </w:r>
            <w:r w:rsidR="00150C6E" w:rsidRPr="00150C6E">
              <w:rPr>
                <w:lang w:val="ru-RU"/>
              </w:rPr>
              <w:t>. Анализ обоснованности и полноты резерва под обесценение ТМЦ.</w:t>
            </w:r>
          </w:p>
        </w:tc>
      </w:tr>
      <w:tr w:rsidR="00150C6E" w:rsidRPr="009333E5" w14:paraId="4ECDDD4B" w14:textId="77777777" w:rsidTr="00756376">
        <w:trPr>
          <w:trHeight w:val="227"/>
        </w:trPr>
        <w:tc>
          <w:tcPr>
            <w:tcW w:w="709" w:type="dxa"/>
            <w:tcBorders>
              <w:bottom w:val="single" w:sz="4" w:space="0" w:color="auto"/>
            </w:tcBorders>
          </w:tcPr>
          <w:p w14:paraId="7970F071" w14:textId="77777777" w:rsidR="00150C6E" w:rsidRPr="00150C6E" w:rsidRDefault="00150C6E" w:rsidP="00150C6E">
            <w:pPr>
              <w:spacing w:after="0" w:line="240" w:lineRule="auto"/>
              <w:jc w:val="center"/>
            </w:pPr>
            <w:r w:rsidRPr="00150C6E">
              <w:lastRenderedPageBreak/>
              <w:t>5.2.</w:t>
            </w: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14:paraId="7CC513C9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 xml:space="preserve">Аудит торговой и прочей дебиторской задолженности </w:t>
            </w:r>
          </w:p>
        </w:tc>
        <w:tc>
          <w:tcPr>
            <w:tcW w:w="6321" w:type="dxa"/>
            <w:gridSpan w:val="2"/>
          </w:tcPr>
          <w:p w14:paraId="2F950639" w14:textId="77777777" w:rsidR="00F437B7" w:rsidRPr="00150C6E" w:rsidRDefault="00F437B7" w:rsidP="00EC27EE">
            <w:pPr>
              <w:keepLines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5.2.</w:t>
            </w:r>
            <w:r w:rsidR="00125A8B">
              <w:rPr>
                <w:lang w:val="ru-RU"/>
              </w:rPr>
              <w:t>1</w:t>
            </w:r>
            <w:r w:rsidRPr="00150C6E">
              <w:rPr>
                <w:lang w:val="ru-RU"/>
              </w:rPr>
              <w:t>. Проверка полноты и правильности расчетов с покупателями и заказчиками, включая расчеты по авансам полученным:</w:t>
            </w:r>
          </w:p>
          <w:p w14:paraId="031C8A75" w14:textId="77777777" w:rsidR="00F437B7" w:rsidRPr="00150C6E" w:rsidRDefault="00F437B7" w:rsidP="00EC27EE">
            <w:pPr>
              <w:keepLines/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 xml:space="preserve">проведение документальной проверки обоснованности и законности образования дебиторской задолженности. </w:t>
            </w:r>
          </w:p>
          <w:p w14:paraId="78F8647F" w14:textId="77777777" w:rsidR="00F437B7" w:rsidRPr="00150C6E" w:rsidRDefault="00F437B7" w:rsidP="00EC27EE">
            <w:pPr>
              <w:keepLines/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анализ порядка списания и отражения на счетах бухгалтерского учета и для целей исчисления налога на прибыль не реальной для взыскания дебиторской задолженности;</w:t>
            </w:r>
          </w:p>
          <w:p w14:paraId="6C344C9B" w14:textId="77777777" w:rsidR="00F437B7" w:rsidRPr="00150C6E" w:rsidRDefault="00F437B7" w:rsidP="00EC27EE">
            <w:pPr>
              <w:keepLines/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анализ порядка начисления НДС по списанной дебиторской задолженности, признания списанной дебиторской задолженности в качестве расходов для целей исчисления налога на прибыль;</w:t>
            </w:r>
          </w:p>
          <w:p w14:paraId="2D6BB971" w14:textId="77777777" w:rsidR="00F437B7" w:rsidRPr="00150C6E" w:rsidRDefault="00F437B7" w:rsidP="00EC27EE">
            <w:pPr>
              <w:keepLines/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анализ порядка расчетов с покупателями по претензиям: проверка обоснованности полноты и правильности отражения на счетах бухгалтерского учета задолженности по претензиям.</w:t>
            </w:r>
          </w:p>
          <w:p w14:paraId="18B5E385" w14:textId="77777777" w:rsidR="00F437B7" w:rsidRDefault="00125A8B" w:rsidP="00EC27EE">
            <w:pPr>
              <w:keepLines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5.2.2</w:t>
            </w:r>
            <w:r w:rsidR="00F437B7" w:rsidRPr="00150C6E">
              <w:rPr>
                <w:lang w:val="ru-RU"/>
              </w:rPr>
              <w:t>. Проверка порядка оформления прекращения, изменения и возникновения обязательств:</w:t>
            </w:r>
          </w:p>
          <w:p w14:paraId="14E61307" w14:textId="77777777" w:rsidR="007E2327" w:rsidRPr="00150C6E" w:rsidRDefault="007E2327" w:rsidP="00EC27EE">
            <w:pPr>
              <w:keepLines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анализ наличия и правильности оформления необходимых первичных документов;</w:t>
            </w:r>
          </w:p>
          <w:p w14:paraId="59749F60" w14:textId="77777777" w:rsidR="00F437B7" w:rsidRPr="00150C6E" w:rsidRDefault="00F437B7" w:rsidP="00EC27EE">
            <w:pPr>
              <w:keepLines/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анализ и оценка обоснованности проведения хозяйственных операция по погашению взаимных обязательств с контрагентами;</w:t>
            </w:r>
          </w:p>
          <w:p w14:paraId="6A1309AD" w14:textId="77777777" w:rsidR="00F437B7" w:rsidRPr="00150C6E" w:rsidRDefault="00F437B7" w:rsidP="00EC27EE">
            <w:pPr>
              <w:keepLines/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проверка правильности документального оформления и отражения на счетах бухгалтерского учета операций по уступке права требования, приобретению права требования, порядок признания этих операций в налоговом учете.</w:t>
            </w:r>
          </w:p>
          <w:p w14:paraId="77672FF3" w14:textId="77777777" w:rsidR="00F437B7" w:rsidRPr="00150C6E" w:rsidRDefault="00F437B7" w:rsidP="00EC27EE">
            <w:pPr>
              <w:keepLines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5.2.</w:t>
            </w:r>
            <w:r w:rsidR="00125A8B">
              <w:rPr>
                <w:lang w:val="ru-RU"/>
              </w:rPr>
              <w:t>3</w:t>
            </w:r>
            <w:r w:rsidRPr="00150C6E">
              <w:rPr>
                <w:lang w:val="ru-RU"/>
              </w:rPr>
              <w:t xml:space="preserve">. Анализ порядка формирования и использования резерва по сомнительным долгам в </w:t>
            </w:r>
            <w:r>
              <w:rPr>
                <w:lang w:val="ru-RU"/>
              </w:rPr>
              <w:t xml:space="preserve">бухгалтерском и </w:t>
            </w:r>
            <w:r w:rsidRPr="00150C6E">
              <w:rPr>
                <w:lang w:val="ru-RU"/>
              </w:rPr>
              <w:t>налоговом учете.</w:t>
            </w:r>
          </w:p>
          <w:p w14:paraId="4CA77204" w14:textId="77777777" w:rsidR="00F437B7" w:rsidRPr="00BF0EDE" w:rsidRDefault="00125A8B" w:rsidP="00EC27EE">
            <w:pPr>
              <w:keepLines/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5.2.</w:t>
            </w:r>
            <w:r>
              <w:rPr>
                <w:lang w:val="ru-RU"/>
              </w:rPr>
              <w:t>4</w:t>
            </w:r>
            <w:r w:rsidRPr="00150C6E">
              <w:rPr>
                <w:lang w:val="ru-RU"/>
              </w:rPr>
              <w:t>. Анализ порядка отражения на счетах бухгалтерского учета НДС, предъявленно</w:t>
            </w:r>
            <w:r>
              <w:rPr>
                <w:lang w:val="ru-RU"/>
              </w:rPr>
              <w:t>го поставщиками и подрядчиками.</w:t>
            </w:r>
          </w:p>
        </w:tc>
      </w:tr>
      <w:tr w:rsidR="00165578" w:rsidRPr="009333E5" w14:paraId="5DB19491" w14:textId="77777777" w:rsidTr="00756376">
        <w:trPr>
          <w:trHeight w:val="227"/>
        </w:trPr>
        <w:tc>
          <w:tcPr>
            <w:tcW w:w="709" w:type="dxa"/>
          </w:tcPr>
          <w:p w14:paraId="4AAF57EB" w14:textId="77777777" w:rsidR="00165578" w:rsidRPr="00150C6E" w:rsidRDefault="00165578" w:rsidP="00150C6E">
            <w:pPr>
              <w:spacing w:after="0" w:line="240" w:lineRule="auto"/>
              <w:jc w:val="center"/>
            </w:pPr>
            <w:r w:rsidRPr="00150C6E">
              <w:t>5.3.</w:t>
            </w:r>
          </w:p>
        </w:tc>
        <w:tc>
          <w:tcPr>
            <w:tcW w:w="2751" w:type="dxa"/>
          </w:tcPr>
          <w:p w14:paraId="43CCABC3" w14:textId="77777777" w:rsidR="00165578" w:rsidRPr="00150C6E" w:rsidRDefault="00165578" w:rsidP="00150C6E">
            <w:pPr>
              <w:spacing w:after="0" w:line="240" w:lineRule="auto"/>
            </w:pPr>
            <w:r w:rsidRPr="00150C6E">
              <w:t>Аудит краткосрочных финансовых вложений.</w:t>
            </w:r>
          </w:p>
        </w:tc>
        <w:tc>
          <w:tcPr>
            <w:tcW w:w="6321" w:type="dxa"/>
            <w:gridSpan w:val="2"/>
          </w:tcPr>
          <w:p w14:paraId="1DE62611" w14:textId="77777777" w:rsidR="00165578" w:rsidRPr="00150C6E" w:rsidRDefault="00B20EB7" w:rsidP="00EC27EE">
            <w:pPr>
              <w:keepLines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5.3.1</w:t>
            </w:r>
            <w:r w:rsidR="00165578" w:rsidRPr="00150C6E">
              <w:rPr>
                <w:lang w:val="ru-RU"/>
              </w:rPr>
              <w:t xml:space="preserve">. Проверка порядка отражения на счетах бухгалтерского учета движения, а также доходов и расходов по </w:t>
            </w:r>
            <w:r>
              <w:rPr>
                <w:lang w:val="ru-RU"/>
              </w:rPr>
              <w:t>финансовым вложениям.</w:t>
            </w:r>
          </w:p>
          <w:p w14:paraId="214F25EE" w14:textId="77777777" w:rsidR="00165578" w:rsidRPr="00150C6E" w:rsidRDefault="00165578" w:rsidP="00EC27EE">
            <w:pPr>
              <w:keepLines/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4.3.</w:t>
            </w:r>
            <w:r w:rsidR="00B20EB7">
              <w:rPr>
                <w:lang w:val="ru-RU"/>
              </w:rPr>
              <w:t>2</w:t>
            </w:r>
            <w:r w:rsidRPr="00150C6E">
              <w:rPr>
                <w:lang w:val="ru-RU"/>
              </w:rPr>
              <w:t>. Анализ системы документооборота, обеспечивающего документирование осуществленных хозяйственных операций по движению финансовых вложений.</w:t>
            </w:r>
          </w:p>
          <w:p w14:paraId="746EE76F" w14:textId="77777777" w:rsidR="00165578" w:rsidRPr="00150C6E" w:rsidRDefault="00B20EB7" w:rsidP="00EC27EE">
            <w:pPr>
              <w:keepLines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4.3.3</w:t>
            </w:r>
            <w:r w:rsidR="00165578" w:rsidRPr="00150C6E">
              <w:rPr>
                <w:lang w:val="ru-RU"/>
              </w:rPr>
              <w:t xml:space="preserve">. Анализ правильности формирования учетной </w:t>
            </w:r>
            <w:r>
              <w:rPr>
                <w:lang w:val="ru-RU"/>
              </w:rPr>
              <w:t>стоимости финансовых вложений.</w:t>
            </w:r>
          </w:p>
        </w:tc>
      </w:tr>
      <w:tr w:rsidR="00150C6E" w:rsidRPr="009333E5" w14:paraId="10AA2178" w14:textId="77777777" w:rsidTr="00756376">
        <w:trPr>
          <w:trHeight w:val="227"/>
        </w:trPr>
        <w:tc>
          <w:tcPr>
            <w:tcW w:w="709" w:type="dxa"/>
          </w:tcPr>
          <w:p w14:paraId="009D79A3" w14:textId="77777777" w:rsidR="00150C6E" w:rsidRPr="00150C6E" w:rsidRDefault="00150C6E" w:rsidP="00150C6E">
            <w:pPr>
              <w:spacing w:after="0" w:line="240" w:lineRule="auto"/>
              <w:jc w:val="center"/>
            </w:pPr>
            <w:r w:rsidRPr="00150C6E">
              <w:t>5.4.</w:t>
            </w:r>
          </w:p>
        </w:tc>
        <w:tc>
          <w:tcPr>
            <w:tcW w:w="2751" w:type="dxa"/>
          </w:tcPr>
          <w:p w14:paraId="34501877" w14:textId="77777777" w:rsidR="00150C6E" w:rsidRPr="00150C6E" w:rsidRDefault="00150C6E" w:rsidP="00150C6E">
            <w:pPr>
              <w:spacing w:after="0" w:line="240" w:lineRule="auto"/>
            </w:pPr>
            <w:r w:rsidRPr="00150C6E">
              <w:t>Аудит денежных средств</w:t>
            </w:r>
          </w:p>
        </w:tc>
        <w:tc>
          <w:tcPr>
            <w:tcW w:w="6321" w:type="dxa"/>
            <w:gridSpan w:val="2"/>
          </w:tcPr>
          <w:p w14:paraId="7FC7542F" w14:textId="77777777" w:rsidR="00150C6E" w:rsidRPr="00150C6E" w:rsidRDefault="00150C6E" w:rsidP="00EC27EE">
            <w:pPr>
              <w:keepLines/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5.4.1. Анализ системы документооборота по учету банковских, кассовых операций, переводов в пути и денежных документов, а также денежных эквивалентов.</w:t>
            </w:r>
          </w:p>
          <w:p w14:paraId="1CF59B4E" w14:textId="77777777" w:rsidR="00150C6E" w:rsidRPr="00150C6E" w:rsidRDefault="00150C6E" w:rsidP="00EC27EE">
            <w:pPr>
              <w:keepLines/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5.4.2. Анализ порядка проведения инвентаризации наличных денежных средств и отражения в учете ее результатов.</w:t>
            </w:r>
          </w:p>
          <w:p w14:paraId="1553C3C0" w14:textId="77777777" w:rsidR="00150C6E" w:rsidRPr="00150C6E" w:rsidRDefault="00150C6E" w:rsidP="00EC27EE">
            <w:pPr>
              <w:keepLines/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 xml:space="preserve">5.4.3. Проверка соблюдения лимита остатка денежных средств в кассе и установленного лимита для расчетов наличными денежными средствами с юридическими </w:t>
            </w:r>
            <w:r w:rsidR="00B20EB7">
              <w:rPr>
                <w:lang w:val="ru-RU"/>
              </w:rPr>
              <w:t xml:space="preserve">и физическими </w:t>
            </w:r>
            <w:r w:rsidRPr="00150C6E">
              <w:rPr>
                <w:lang w:val="ru-RU"/>
              </w:rPr>
              <w:t>лицами.</w:t>
            </w:r>
          </w:p>
          <w:p w14:paraId="49894A02" w14:textId="77777777" w:rsidR="00150C6E" w:rsidRPr="00150C6E" w:rsidRDefault="00150C6E" w:rsidP="00EC27EE">
            <w:pPr>
              <w:keepLines/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5.4.4. Проверка соблюдения порядка применения контрольно-кассовой техники.</w:t>
            </w:r>
          </w:p>
          <w:p w14:paraId="32E8FD7A" w14:textId="77777777" w:rsidR="00150C6E" w:rsidRPr="00150C6E" w:rsidRDefault="00150C6E" w:rsidP="00EC27EE">
            <w:pPr>
              <w:keepLines/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5.4.5. Анализ законности осуществления хозяйственных операций, связанных с движением наличных валютных средств.</w:t>
            </w:r>
          </w:p>
          <w:p w14:paraId="2F51077D" w14:textId="77777777" w:rsidR="00150C6E" w:rsidRPr="00150C6E" w:rsidRDefault="00150C6E" w:rsidP="00EC27EE">
            <w:pPr>
              <w:keepLines/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lastRenderedPageBreak/>
              <w:t>5.4.6. Анализ порядка ведения кассовой книги.</w:t>
            </w:r>
          </w:p>
          <w:p w14:paraId="52991BE7" w14:textId="77777777" w:rsidR="00150C6E" w:rsidRPr="00150C6E" w:rsidRDefault="00150C6E" w:rsidP="00EC27EE">
            <w:pPr>
              <w:keepLines/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5.4.7. Анализ порядка переоценки валютных средств.</w:t>
            </w:r>
          </w:p>
          <w:p w14:paraId="56D0506C" w14:textId="77777777" w:rsidR="00150C6E" w:rsidRPr="00150C6E" w:rsidRDefault="00150C6E" w:rsidP="00EC27EE">
            <w:pPr>
              <w:keepLines/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 xml:space="preserve">5.4.8. Проверка своевременности, полноты отражения на счетах бухгалтерского учета информации, указанной в выписках банка, а так же обоснованность (наличие приложений) проведенных по расчетным и валютным </w:t>
            </w:r>
            <w:r w:rsidR="00B20EB7">
              <w:rPr>
                <w:lang w:val="ru-RU"/>
              </w:rPr>
              <w:t xml:space="preserve">счетам хозяйственных операций. </w:t>
            </w:r>
          </w:p>
        </w:tc>
      </w:tr>
      <w:tr w:rsidR="002E513B" w:rsidRPr="009333E5" w14:paraId="3FE6651E" w14:textId="77777777" w:rsidTr="00756376">
        <w:trPr>
          <w:trHeight w:val="227"/>
        </w:trPr>
        <w:tc>
          <w:tcPr>
            <w:tcW w:w="709" w:type="dxa"/>
          </w:tcPr>
          <w:p w14:paraId="69D2B116" w14:textId="77777777" w:rsidR="002E513B" w:rsidRPr="00150C6E" w:rsidRDefault="002E513B" w:rsidP="00F24F3E">
            <w:pPr>
              <w:spacing w:after="0" w:line="240" w:lineRule="auto"/>
              <w:jc w:val="center"/>
            </w:pPr>
            <w:r>
              <w:rPr>
                <w:lang w:val="ru-RU"/>
              </w:rPr>
              <w:lastRenderedPageBreak/>
              <w:t>5</w:t>
            </w:r>
            <w:r>
              <w:t>.</w:t>
            </w:r>
            <w:r>
              <w:rPr>
                <w:lang w:val="ru-RU"/>
              </w:rPr>
              <w:t>5</w:t>
            </w:r>
            <w:r w:rsidRPr="00150C6E">
              <w:t>.</w:t>
            </w:r>
          </w:p>
        </w:tc>
        <w:tc>
          <w:tcPr>
            <w:tcW w:w="2751" w:type="dxa"/>
          </w:tcPr>
          <w:p w14:paraId="52E0978C" w14:textId="77777777" w:rsidR="002E513B" w:rsidRPr="00150C6E" w:rsidRDefault="002E513B" w:rsidP="002E513B">
            <w:pPr>
              <w:spacing w:after="0" w:line="240" w:lineRule="auto"/>
            </w:pPr>
            <w:r w:rsidRPr="00150C6E">
              <w:t xml:space="preserve">Аудит </w:t>
            </w:r>
            <w:r>
              <w:rPr>
                <w:lang w:val="ru-RU"/>
              </w:rPr>
              <w:t>расходов</w:t>
            </w:r>
            <w:r w:rsidRPr="00150C6E">
              <w:t xml:space="preserve"> будущих периодов.</w:t>
            </w:r>
          </w:p>
        </w:tc>
        <w:tc>
          <w:tcPr>
            <w:tcW w:w="6321" w:type="dxa"/>
            <w:gridSpan w:val="2"/>
          </w:tcPr>
          <w:p w14:paraId="0D22A7AF" w14:textId="77777777" w:rsidR="002E513B" w:rsidRPr="00150C6E" w:rsidRDefault="002E513B" w:rsidP="00F24F3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5.5</w:t>
            </w:r>
            <w:r w:rsidRPr="00150C6E">
              <w:rPr>
                <w:lang w:val="ru-RU"/>
              </w:rPr>
              <w:t xml:space="preserve">.1. Анализ правомерности квалификации </w:t>
            </w:r>
            <w:r>
              <w:rPr>
                <w:lang w:val="ru-RU"/>
              </w:rPr>
              <w:t>расходов</w:t>
            </w:r>
            <w:r w:rsidRPr="00150C6E">
              <w:rPr>
                <w:lang w:val="ru-RU"/>
              </w:rPr>
              <w:t xml:space="preserve"> будущих периодов для целей </w:t>
            </w:r>
            <w:r>
              <w:rPr>
                <w:lang w:val="ru-RU"/>
              </w:rPr>
              <w:t>бухгалтерского</w:t>
            </w:r>
            <w:r w:rsidRPr="00150C6E">
              <w:rPr>
                <w:lang w:val="ru-RU"/>
              </w:rPr>
              <w:t xml:space="preserve"> и налогового учета.</w:t>
            </w:r>
          </w:p>
          <w:p w14:paraId="0587A58A" w14:textId="77777777" w:rsidR="002E513B" w:rsidRPr="00150C6E" w:rsidRDefault="002E513B" w:rsidP="002E513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5.5</w:t>
            </w:r>
            <w:r w:rsidRPr="00150C6E">
              <w:rPr>
                <w:lang w:val="ru-RU"/>
              </w:rPr>
              <w:t>.2. Проверка порядка и правомерности определения периода признания</w:t>
            </w:r>
            <w:r>
              <w:rPr>
                <w:lang w:val="ru-RU"/>
              </w:rPr>
              <w:t xml:space="preserve"> и списания</w:t>
            </w:r>
            <w:r w:rsidRPr="00150C6E">
              <w:rPr>
                <w:lang w:val="ru-RU"/>
              </w:rPr>
              <w:t xml:space="preserve">, к которому относятся те или иные </w:t>
            </w:r>
            <w:r>
              <w:rPr>
                <w:lang w:val="ru-RU"/>
              </w:rPr>
              <w:t xml:space="preserve">расходы будущих периодов </w:t>
            </w:r>
            <w:r w:rsidRPr="00150C6E">
              <w:rPr>
                <w:lang w:val="ru-RU"/>
              </w:rPr>
              <w:t xml:space="preserve">для целей </w:t>
            </w:r>
            <w:r>
              <w:rPr>
                <w:lang w:val="ru-RU"/>
              </w:rPr>
              <w:t>бухгалтерского</w:t>
            </w:r>
            <w:r w:rsidRPr="00150C6E">
              <w:rPr>
                <w:lang w:val="ru-RU"/>
              </w:rPr>
              <w:t xml:space="preserve"> и налогового учета. </w:t>
            </w:r>
          </w:p>
        </w:tc>
      </w:tr>
      <w:tr w:rsidR="00150C6E" w:rsidRPr="0029184C" w14:paraId="1D4A5034" w14:textId="77777777" w:rsidTr="00756376">
        <w:trPr>
          <w:trHeight w:val="227"/>
        </w:trPr>
        <w:tc>
          <w:tcPr>
            <w:tcW w:w="709" w:type="dxa"/>
          </w:tcPr>
          <w:p w14:paraId="04C1FC67" w14:textId="77777777" w:rsidR="00150C6E" w:rsidRPr="002E513B" w:rsidRDefault="002E513B" w:rsidP="00150C6E">
            <w:pPr>
              <w:spacing w:after="0" w:line="240" w:lineRule="auto"/>
              <w:jc w:val="center"/>
              <w:rPr>
                <w:lang w:val="ru-RU"/>
              </w:rPr>
            </w:pPr>
            <w:r w:rsidRPr="002E513B">
              <w:rPr>
                <w:lang w:val="ru-RU"/>
              </w:rPr>
              <w:t>5.</w:t>
            </w:r>
            <w:r>
              <w:rPr>
                <w:lang w:val="ru-RU"/>
              </w:rPr>
              <w:t>6</w:t>
            </w:r>
            <w:r w:rsidR="00150C6E" w:rsidRPr="002E513B">
              <w:rPr>
                <w:lang w:val="ru-RU"/>
              </w:rPr>
              <w:t>.</w:t>
            </w:r>
          </w:p>
        </w:tc>
        <w:tc>
          <w:tcPr>
            <w:tcW w:w="2751" w:type="dxa"/>
          </w:tcPr>
          <w:p w14:paraId="20FCC05B" w14:textId="77777777" w:rsidR="00150C6E" w:rsidRPr="002E513B" w:rsidRDefault="00150C6E" w:rsidP="00150C6E">
            <w:pPr>
              <w:spacing w:after="0" w:line="240" w:lineRule="auto"/>
              <w:rPr>
                <w:lang w:val="ru-RU"/>
              </w:rPr>
            </w:pPr>
            <w:r w:rsidRPr="002E513B">
              <w:rPr>
                <w:lang w:val="ru-RU"/>
              </w:rPr>
              <w:t>Аудит прочих оборотных активов</w:t>
            </w:r>
          </w:p>
        </w:tc>
        <w:tc>
          <w:tcPr>
            <w:tcW w:w="6321" w:type="dxa"/>
            <w:gridSpan w:val="2"/>
          </w:tcPr>
          <w:p w14:paraId="1B6C1ABC" w14:textId="43830E7C" w:rsidR="00150C6E" w:rsidRPr="002E513B" w:rsidRDefault="0029184C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5.6.1. Аудит прочих оборотных активов.</w:t>
            </w:r>
          </w:p>
        </w:tc>
      </w:tr>
      <w:tr w:rsidR="00150C6E" w:rsidRPr="0029184C" w14:paraId="6172F035" w14:textId="77777777" w:rsidTr="00756376">
        <w:trPr>
          <w:cantSplit/>
          <w:trHeight w:val="227"/>
        </w:trPr>
        <w:tc>
          <w:tcPr>
            <w:tcW w:w="709" w:type="dxa"/>
          </w:tcPr>
          <w:p w14:paraId="46F38D51" w14:textId="77777777" w:rsidR="00150C6E" w:rsidRPr="0029184C" w:rsidRDefault="00DA62B6" w:rsidP="00E0035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150C6E" w:rsidRPr="0029184C">
              <w:rPr>
                <w:lang w:val="ru-RU"/>
              </w:rPr>
              <w:t>.</w:t>
            </w:r>
          </w:p>
        </w:tc>
        <w:tc>
          <w:tcPr>
            <w:tcW w:w="9072" w:type="dxa"/>
            <w:gridSpan w:val="3"/>
          </w:tcPr>
          <w:p w14:paraId="08813FA2" w14:textId="77777777" w:rsidR="00150C6E" w:rsidRPr="0029184C" w:rsidRDefault="00150C6E" w:rsidP="00150C6E">
            <w:pPr>
              <w:spacing w:after="0" w:line="240" w:lineRule="auto"/>
              <w:rPr>
                <w:lang w:val="ru-RU"/>
              </w:rPr>
            </w:pPr>
            <w:r w:rsidRPr="0029184C">
              <w:rPr>
                <w:lang w:val="ru-RU"/>
              </w:rPr>
              <w:t>Аудит капитала и резервов</w:t>
            </w:r>
          </w:p>
        </w:tc>
      </w:tr>
      <w:tr w:rsidR="00150C6E" w:rsidRPr="009333E5" w14:paraId="18F00C60" w14:textId="77777777" w:rsidTr="00756376">
        <w:trPr>
          <w:trHeight w:val="227"/>
        </w:trPr>
        <w:tc>
          <w:tcPr>
            <w:tcW w:w="709" w:type="dxa"/>
          </w:tcPr>
          <w:p w14:paraId="1176109A" w14:textId="77777777" w:rsidR="00150C6E" w:rsidRPr="0029184C" w:rsidRDefault="00DA62B6" w:rsidP="00DA62B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150C6E" w:rsidRPr="0029184C">
              <w:rPr>
                <w:lang w:val="ru-RU"/>
              </w:rPr>
              <w:t>.1.</w:t>
            </w:r>
          </w:p>
        </w:tc>
        <w:tc>
          <w:tcPr>
            <w:tcW w:w="2751" w:type="dxa"/>
          </w:tcPr>
          <w:p w14:paraId="79679445" w14:textId="77777777" w:rsidR="00150C6E" w:rsidRPr="0029184C" w:rsidRDefault="00150C6E" w:rsidP="00150C6E">
            <w:pPr>
              <w:spacing w:after="0" w:line="240" w:lineRule="auto"/>
              <w:rPr>
                <w:lang w:val="ru-RU"/>
              </w:rPr>
            </w:pPr>
            <w:r w:rsidRPr="0029184C">
              <w:rPr>
                <w:lang w:val="ru-RU"/>
              </w:rPr>
              <w:t>Аудит капитала и резервов</w:t>
            </w:r>
          </w:p>
        </w:tc>
        <w:tc>
          <w:tcPr>
            <w:tcW w:w="6321" w:type="dxa"/>
            <w:gridSpan w:val="2"/>
          </w:tcPr>
          <w:p w14:paraId="15B02157" w14:textId="77777777" w:rsidR="00150C6E" w:rsidRPr="00E0035E" w:rsidRDefault="00DA62B6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150C6E" w:rsidRPr="00150C6E">
              <w:rPr>
                <w:lang w:val="ru-RU"/>
              </w:rPr>
              <w:t>.1.1. Проверка формирования уставного капитала.</w:t>
            </w:r>
          </w:p>
          <w:p w14:paraId="20FBCD44" w14:textId="77777777" w:rsidR="006915FE" w:rsidRPr="006915FE" w:rsidRDefault="00DA62B6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8557B7">
              <w:rPr>
                <w:lang w:val="ru-RU"/>
              </w:rPr>
              <w:t xml:space="preserve">.1.2. </w:t>
            </w:r>
            <w:r w:rsidR="006915FE">
              <w:rPr>
                <w:lang w:val="ru-RU"/>
              </w:rPr>
              <w:t xml:space="preserve">Проверка правильности отражения операций по </w:t>
            </w:r>
            <w:r w:rsidR="008557B7">
              <w:rPr>
                <w:lang w:val="ru-RU"/>
              </w:rPr>
              <w:t>формированию добавочного капитала.</w:t>
            </w:r>
          </w:p>
          <w:p w14:paraId="76FE6831" w14:textId="77777777" w:rsidR="00150C6E" w:rsidRPr="00150C6E" w:rsidRDefault="00DA62B6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8557B7">
              <w:rPr>
                <w:lang w:val="ru-RU"/>
              </w:rPr>
              <w:t>.1.3</w:t>
            </w:r>
            <w:r w:rsidR="00150C6E" w:rsidRPr="00150C6E">
              <w:rPr>
                <w:lang w:val="ru-RU"/>
              </w:rPr>
              <w:t xml:space="preserve">. Проверка </w:t>
            </w:r>
            <w:r w:rsidR="008557B7">
              <w:rPr>
                <w:lang w:val="ru-RU"/>
              </w:rPr>
              <w:t>правильности отражения доли фонда в составе уставного и добавочного капитала</w:t>
            </w:r>
            <w:r w:rsidR="00414F57">
              <w:rPr>
                <w:lang w:val="ru-RU"/>
              </w:rPr>
              <w:t>.</w:t>
            </w:r>
          </w:p>
        </w:tc>
      </w:tr>
      <w:tr w:rsidR="00150C6E" w:rsidRPr="009333E5" w14:paraId="3AD0AFD0" w14:textId="77777777" w:rsidTr="00756376">
        <w:trPr>
          <w:trHeight w:val="227"/>
        </w:trPr>
        <w:tc>
          <w:tcPr>
            <w:tcW w:w="709" w:type="dxa"/>
          </w:tcPr>
          <w:p w14:paraId="4C1779FE" w14:textId="77777777" w:rsidR="00150C6E" w:rsidRPr="00150C6E" w:rsidRDefault="00DA62B6" w:rsidP="00150C6E">
            <w:pPr>
              <w:spacing w:after="0" w:line="240" w:lineRule="auto"/>
              <w:jc w:val="center"/>
            </w:pPr>
            <w:r>
              <w:rPr>
                <w:lang w:val="ru-RU"/>
              </w:rPr>
              <w:t>6</w:t>
            </w:r>
            <w:r w:rsidR="00150C6E" w:rsidRPr="00150C6E">
              <w:t>.2.</w:t>
            </w:r>
          </w:p>
        </w:tc>
        <w:tc>
          <w:tcPr>
            <w:tcW w:w="2751" w:type="dxa"/>
          </w:tcPr>
          <w:p w14:paraId="3BAFEB2D" w14:textId="77777777" w:rsidR="00150C6E" w:rsidRPr="00150C6E" w:rsidRDefault="00150C6E" w:rsidP="00150C6E">
            <w:pPr>
              <w:spacing w:after="0" w:line="240" w:lineRule="auto"/>
            </w:pPr>
            <w:r w:rsidRPr="00150C6E">
              <w:t>Аудит нераспределенной прибыли</w:t>
            </w:r>
          </w:p>
        </w:tc>
        <w:tc>
          <w:tcPr>
            <w:tcW w:w="6321" w:type="dxa"/>
            <w:gridSpan w:val="2"/>
          </w:tcPr>
          <w:p w14:paraId="66DDF862" w14:textId="77777777" w:rsidR="00150C6E" w:rsidRPr="00150C6E" w:rsidRDefault="00DA62B6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150C6E" w:rsidRPr="00150C6E">
              <w:rPr>
                <w:lang w:val="ru-RU"/>
              </w:rPr>
              <w:t>.2.1. Проверка достоверности отражения учетной информации по нераспределенной прибыли.</w:t>
            </w:r>
          </w:p>
          <w:p w14:paraId="6C8EBC0A" w14:textId="77777777" w:rsidR="00150C6E" w:rsidRPr="00150C6E" w:rsidRDefault="00DA62B6" w:rsidP="00414F5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150C6E" w:rsidRPr="00150C6E">
              <w:rPr>
                <w:lang w:val="ru-RU"/>
              </w:rPr>
              <w:t xml:space="preserve">.2.2. Проверка обоснованности и правильности отражения расходования средств нераспределенной прибыли на цели, определенные </w:t>
            </w:r>
            <w:r w:rsidR="00414F57">
              <w:rPr>
                <w:lang w:val="ru-RU"/>
              </w:rPr>
              <w:t>участниками обществ</w:t>
            </w:r>
            <w:r w:rsidR="00150C6E" w:rsidRPr="00150C6E">
              <w:rPr>
                <w:lang w:val="ru-RU"/>
              </w:rPr>
              <w:t>.</w:t>
            </w:r>
          </w:p>
        </w:tc>
      </w:tr>
      <w:tr w:rsidR="00DA62B6" w:rsidRPr="009333E5" w14:paraId="6057685D" w14:textId="77777777" w:rsidTr="00756376">
        <w:trPr>
          <w:trHeight w:val="227"/>
        </w:trPr>
        <w:tc>
          <w:tcPr>
            <w:tcW w:w="709" w:type="dxa"/>
          </w:tcPr>
          <w:p w14:paraId="72F592DB" w14:textId="77777777" w:rsidR="00DA62B6" w:rsidRPr="00ED3F73" w:rsidRDefault="00DA62B6" w:rsidP="00DA62B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751" w:type="dxa"/>
          </w:tcPr>
          <w:p w14:paraId="520FC2A9" w14:textId="77777777" w:rsidR="00DA62B6" w:rsidRPr="00ED3F73" w:rsidRDefault="00DA62B6" w:rsidP="00DA62B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Аудит полученных грантов и целевого финансирования.</w:t>
            </w:r>
          </w:p>
        </w:tc>
        <w:tc>
          <w:tcPr>
            <w:tcW w:w="6321" w:type="dxa"/>
            <w:gridSpan w:val="2"/>
          </w:tcPr>
          <w:p w14:paraId="41ABA4D6" w14:textId="77777777" w:rsidR="001D5C1B" w:rsidRDefault="001D5C1B" w:rsidP="00F24F3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7.1. Проверка выполнения условий полученных грантов и целевого финансирования</w:t>
            </w:r>
            <w:r w:rsidR="00F22DC6">
              <w:rPr>
                <w:lang w:val="ru-RU"/>
              </w:rPr>
              <w:t>, наличия необходимых отчетов</w:t>
            </w:r>
            <w:r>
              <w:rPr>
                <w:lang w:val="ru-RU"/>
              </w:rPr>
              <w:t>.</w:t>
            </w:r>
          </w:p>
          <w:p w14:paraId="70DF7E9B" w14:textId="77777777" w:rsidR="001D5C1B" w:rsidRPr="001D5C1B" w:rsidRDefault="001D5C1B" w:rsidP="00F24F3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7.2. Проверка целевого характера расходов</w:t>
            </w:r>
            <w:r w:rsidR="00F22DC6">
              <w:rPr>
                <w:lang w:val="ru-RU"/>
              </w:rPr>
              <w:t>,</w:t>
            </w:r>
            <w:r>
              <w:rPr>
                <w:lang w:val="ru-RU"/>
              </w:rPr>
              <w:t xml:space="preserve"> понесенных за счет средств гранта либо целевого финансирования.</w:t>
            </w:r>
          </w:p>
          <w:p w14:paraId="4908EA7B" w14:textId="77777777" w:rsidR="00F22DC6" w:rsidRDefault="00F22DC6" w:rsidP="00F24F3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7.3. Проверка оформления имущественных и авторских прав</w:t>
            </w:r>
            <w:r w:rsidRPr="00F22DC6">
              <w:rPr>
                <w:lang w:val="ru-RU"/>
              </w:rPr>
              <w:t xml:space="preserve"> на материалы, созданные в рамках гранта</w:t>
            </w:r>
            <w:r>
              <w:rPr>
                <w:lang w:val="ru-RU"/>
              </w:rPr>
              <w:t>.</w:t>
            </w:r>
          </w:p>
          <w:p w14:paraId="7618595B" w14:textId="77777777" w:rsidR="00F22DC6" w:rsidRDefault="00F22DC6" w:rsidP="00F24F3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7.4. Анализ расходов, понесенных за счет гранта либо целевого финансирования, на предмет правильности </w:t>
            </w:r>
            <w:r w:rsidRPr="00150C6E">
              <w:rPr>
                <w:lang w:val="ru-RU"/>
              </w:rPr>
              <w:t>формирования налогооблагаемой базы</w:t>
            </w:r>
            <w:r>
              <w:rPr>
                <w:lang w:val="ru-RU"/>
              </w:rPr>
              <w:t xml:space="preserve"> по налогу на прибыль</w:t>
            </w:r>
          </w:p>
          <w:p w14:paraId="1F28EEBF" w14:textId="77777777" w:rsidR="00F22DC6" w:rsidRPr="00F22DC6" w:rsidRDefault="00F22DC6" w:rsidP="00F24F3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7.5. Проверка выполнения требования по ведению раздельного учета д</w:t>
            </w:r>
            <w:r w:rsidRPr="00F22DC6">
              <w:rPr>
                <w:lang w:val="ru-RU"/>
              </w:rPr>
              <w:t xml:space="preserve">оходов </w:t>
            </w:r>
            <w:r>
              <w:rPr>
                <w:lang w:val="ru-RU"/>
              </w:rPr>
              <w:t xml:space="preserve">и </w:t>
            </w:r>
            <w:r w:rsidRPr="00F22DC6">
              <w:rPr>
                <w:lang w:val="ru-RU"/>
              </w:rPr>
              <w:t>расходов</w:t>
            </w:r>
            <w:r>
              <w:rPr>
                <w:lang w:val="ru-RU"/>
              </w:rPr>
              <w:t xml:space="preserve"> </w:t>
            </w:r>
            <w:r w:rsidRPr="00F22DC6">
              <w:rPr>
                <w:lang w:val="ru-RU"/>
              </w:rPr>
              <w:t>в рамках целевого финансирования</w:t>
            </w:r>
            <w:r>
              <w:rPr>
                <w:lang w:val="ru-RU"/>
              </w:rPr>
              <w:t>.</w:t>
            </w:r>
          </w:p>
          <w:p w14:paraId="005BE471" w14:textId="77777777" w:rsidR="00DA62B6" w:rsidRPr="00EB272A" w:rsidRDefault="00F22DC6" w:rsidP="00EB272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7.6. </w:t>
            </w:r>
            <w:r w:rsidR="00EB272A">
              <w:rPr>
                <w:lang w:val="ru-RU"/>
              </w:rPr>
              <w:t>Проверка правильности</w:t>
            </w:r>
            <w:r w:rsidR="00DA62B6">
              <w:rPr>
                <w:lang w:val="ru-RU"/>
              </w:rPr>
              <w:t xml:space="preserve"> </w:t>
            </w:r>
            <w:r w:rsidR="00EB272A">
              <w:rPr>
                <w:lang w:val="ru-RU"/>
              </w:rPr>
              <w:t>заполнения отчета</w:t>
            </w:r>
            <w:r w:rsidR="00EB272A" w:rsidRPr="00EB272A">
              <w:rPr>
                <w:lang w:val="ru-RU"/>
              </w:rPr>
              <w:t xml:space="preserve"> о целевом использовании полученных средств</w:t>
            </w:r>
            <w:r w:rsidR="00EB272A">
              <w:rPr>
                <w:lang w:val="ru-RU"/>
              </w:rPr>
              <w:t xml:space="preserve"> в составе бухгалтерской отчетности и прочих необходимых раскрытий.</w:t>
            </w:r>
          </w:p>
        </w:tc>
      </w:tr>
      <w:tr w:rsidR="00150C6E" w:rsidRPr="00F22DC6" w14:paraId="2491B516" w14:textId="77777777" w:rsidTr="00756376">
        <w:trPr>
          <w:cantSplit/>
          <w:trHeight w:val="227"/>
        </w:trPr>
        <w:tc>
          <w:tcPr>
            <w:tcW w:w="709" w:type="dxa"/>
          </w:tcPr>
          <w:p w14:paraId="144BA329" w14:textId="77777777" w:rsidR="00150C6E" w:rsidRPr="00F22DC6" w:rsidRDefault="00150C6E" w:rsidP="00150C6E">
            <w:pPr>
              <w:spacing w:after="0" w:line="240" w:lineRule="auto"/>
              <w:jc w:val="center"/>
              <w:rPr>
                <w:lang w:val="ru-RU"/>
              </w:rPr>
            </w:pPr>
            <w:r w:rsidRPr="00F22DC6">
              <w:rPr>
                <w:lang w:val="ru-RU"/>
              </w:rPr>
              <w:t>8.</w:t>
            </w:r>
          </w:p>
        </w:tc>
        <w:tc>
          <w:tcPr>
            <w:tcW w:w="9072" w:type="dxa"/>
            <w:gridSpan w:val="3"/>
          </w:tcPr>
          <w:p w14:paraId="34BF28EC" w14:textId="77777777" w:rsidR="00150C6E" w:rsidRPr="00F22DC6" w:rsidRDefault="00150C6E" w:rsidP="00150C6E">
            <w:pPr>
              <w:spacing w:after="0" w:line="240" w:lineRule="auto"/>
              <w:rPr>
                <w:lang w:val="ru-RU"/>
              </w:rPr>
            </w:pPr>
            <w:r w:rsidRPr="00F22DC6">
              <w:rPr>
                <w:lang w:val="ru-RU"/>
              </w:rPr>
              <w:t>Аудит долгосрочных обязательств</w:t>
            </w:r>
          </w:p>
        </w:tc>
      </w:tr>
      <w:tr w:rsidR="00150C6E" w:rsidRPr="009333E5" w14:paraId="1BF0C73C" w14:textId="77777777" w:rsidTr="00756376">
        <w:trPr>
          <w:trHeight w:val="227"/>
        </w:trPr>
        <w:tc>
          <w:tcPr>
            <w:tcW w:w="709" w:type="dxa"/>
          </w:tcPr>
          <w:p w14:paraId="04DCCE2F" w14:textId="77777777" w:rsidR="00150C6E" w:rsidRPr="00F22DC6" w:rsidRDefault="00150C6E" w:rsidP="00150C6E">
            <w:pPr>
              <w:spacing w:after="0" w:line="240" w:lineRule="auto"/>
              <w:jc w:val="center"/>
              <w:rPr>
                <w:lang w:val="ru-RU"/>
              </w:rPr>
            </w:pPr>
            <w:r w:rsidRPr="00F22DC6">
              <w:rPr>
                <w:lang w:val="ru-RU"/>
              </w:rPr>
              <w:t>8.1.</w:t>
            </w:r>
          </w:p>
        </w:tc>
        <w:tc>
          <w:tcPr>
            <w:tcW w:w="2751" w:type="dxa"/>
          </w:tcPr>
          <w:p w14:paraId="25DE959A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Аудит долгосрочных займов и кредитов</w:t>
            </w:r>
          </w:p>
        </w:tc>
        <w:tc>
          <w:tcPr>
            <w:tcW w:w="6321" w:type="dxa"/>
            <w:gridSpan w:val="2"/>
          </w:tcPr>
          <w:p w14:paraId="671DF515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8.1.</w:t>
            </w:r>
            <w:r w:rsidR="00B1562A">
              <w:rPr>
                <w:lang w:val="ru-RU"/>
              </w:rPr>
              <w:t>1</w:t>
            </w:r>
            <w:r w:rsidRPr="00150C6E">
              <w:rPr>
                <w:lang w:val="ru-RU"/>
              </w:rPr>
              <w:t>. Проверка достоверности информации, отраженной по долгосрочным займам и кредитам.</w:t>
            </w:r>
          </w:p>
          <w:p w14:paraId="0350130E" w14:textId="77777777" w:rsidR="00150C6E" w:rsidRPr="00150C6E" w:rsidRDefault="00B1562A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8.1.2</w:t>
            </w:r>
            <w:r w:rsidR="00150C6E" w:rsidRPr="00150C6E">
              <w:rPr>
                <w:lang w:val="ru-RU"/>
              </w:rPr>
              <w:t>. Анализ обоснованности классификации долгосрочных займов и кредитов.</w:t>
            </w:r>
          </w:p>
          <w:p w14:paraId="31F7AD32" w14:textId="77777777" w:rsidR="00150C6E" w:rsidRPr="00150C6E" w:rsidRDefault="00B1562A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8.1.3</w:t>
            </w:r>
            <w:r w:rsidR="00150C6E" w:rsidRPr="00150C6E">
              <w:rPr>
                <w:lang w:val="ru-RU"/>
              </w:rPr>
              <w:t xml:space="preserve">. Проверка своевременности и обоснованности отражения и признания для целей </w:t>
            </w:r>
            <w:r w:rsidR="0032464C">
              <w:rPr>
                <w:lang w:val="ru-RU"/>
              </w:rPr>
              <w:t xml:space="preserve">бухгалтерского учета и </w:t>
            </w:r>
            <w:r w:rsidR="00150C6E" w:rsidRPr="00150C6E">
              <w:rPr>
                <w:lang w:val="ru-RU"/>
              </w:rPr>
              <w:t>исчисления налога на прибыль затрат, связанных с обслуживанием заемных средств.</w:t>
            </w:r>
          </w:p>
          <w:p w14:paraId="05BC17FC" w14:textId="77777777" w:rsidR="00150C6E" w:rsidRPr="00150C6E" w:rsidRDefault="00B1562A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8.1.4</w:t>
            </w:r>
            <w:r w:rsidR="00150C6E" w:rsidRPr="00150C6E">
              <w:rPr>
                <w:lang w:val="ru-RU"/>
              </w:rPr>
              <w:t>. Анализ полноты и своевременности погашения долгосрочных займов и кредитов.</w:t>
            </w:r>
          </w:p>
        </w:tc>
      </w:tr>
      <w:tr w:rsidR="00150C6E" w:rsidRPr="0029184C" w14:paraId="6DB9EA54" w14:textId="77777777" w:rsidTr="00756376">
        <w:trPr>
          <w:trHeight w:val="227"/>
        </w:trPr>
        <w:tc>
          <w:tcPr>
            <w:tcW w:w="709" w:type="dxa"/>
          </w:tcPr>
          <w:p w14:paraId="7F181479" w14:textId="77777777" w:rsidR="00150C6E" w:rsidRPr="00150C6E" w:rsidRDefault="00150C6E" w:rsidP="00150C6E">
            <w:pPr>
              <w:spacing w:after="0" w:line="240" w:lineRule="auto"/>
              <w:jc w:val="center"/>
            </w:pPr>
            <w:r w:rsidRPr="00150C6E">
              <w:t>8.2.</w:t>
            </w:r>
          </w:p>
        </w:tc>
        <w:tc>
          <w:tcPr>
            <w:tcW w:w="2751" w:type="dxa"/>
          </w:tcPr>
          <w:p w14:paraId="59D65154" w14:textId="77777777" w:rsidR="00150C6E" w:rsidRPr="00150C6E" w:rsidRDefault="00D53899" w:rsidP="00150C6E">
            <w:pPr>
              <w:spacing w:after="0" w:line="240" w:lineRule="auto"/>
            </w:pPr>
            <w:r>
              <w:rPr>
                <w:lang w:val="ru-RU"/>
              </w:rPr>
              <w:t>Аудит</w:t>
            </w:r>
            <w:r w:rsidR="00150C6E" w:rsidRPr="00150C6E">
              <w:t xml:space="preserve"> прочих долгосрочных </w:t>
            </w:r>
            <w:r w:rsidR="00150C6E" w:rsidRPr="00150C6E">
              <w:lastRenderedPageBreak/>
              <w:t>обязательств</w:t>
            </w:r>
          </w:p>
        </w:tc>
        <w:tc>
          <w:tcPr>
            <w:tcW w:w="6321" w:type="dxa"/>
            <w:gridSpan w:val="2"/>
          </w:tcPr>
          <w:p w14:paraId="0DFAE899" w14:textId="5FB13E8F" w:rsidR="00150C6E" w:rsidRPr="0029184C" w:rsidRDefault="0029184C" w:rsidP="0029184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8.2.1. Аудит прочих долгосрочных обязательств.</w:t>
            </w:r>
          </w:p>
        </w:tc>
      </w:tr>
      <w:tr w:rsidR="00150C6E" w:rsidRPr="0029184C" w14:paraId="3C53B436" w14:textId="77777777" w:rsidTr="00756376">
        <w:trPr>
          <w:cantSplit/>
          <w:trHeight w:val="227"/>
        </w:trPr>
        <w:tc>
          <w:tcPr>
            <w:tcW w:w="709" w:type="dxa"/>
          </w:tcPr>
          <w:p w14:paraId="105F93ED" w14:textId="77777777" w:rsidR="00150C6E" w:rsidRPr="0029184C" w:rsidRDefault="00150C6E" w:rsidP="00150C6E">
            <w:pPr>
              <w:spacing w:after="0" w:line="240" w:lineRule="auto"/>
              <w:jc w:val="center"/>
              <w:rPr>
                <w:lang w:val="ru-RU"/>
              </w:rPr>
            </w:pPr>
            <w:r w:rsidRPr="0029184C">
              <w:rPr>
                <w:lang w:val="ru-RU"/>
              </w:rPr>
              <w:lastRenderedPageBreak/>
              <w:t>9.</w:t>
            </w:r>
          </w:p>
        </w:tc>
        <w:tc>
          <w:tcPr>
            <w:tcW w:w="9072" w:type="dxa"/>
            <w:gridSpan w:val="3"/>
          </w:tcPr>
          <w:p w14:paraId="3DBAA4DE" w14:textId="77777777" w:rsidR="00150C6E" w:rsidRPr="0029184C" w:rsidRDefault="00150C6E" w:rsidP="00150C6E">
            <w:pPr>
              <w:spacing w:after="0" w:line="240" w:lineRule="auto"/>
              <w:rPr>
                <w:lang w:val="ru-RU"/>
              </w:rPr>
            </w:pPr>
            <w:r w:rsidRPr="0029184C">
              <w:rPr>
                <w:lang w:val="ru-RU"/>
              </w:rPr>
              <w:t>Аудит краткосрочных обязательств</w:t>
            </w:r>
          </w:p>
        </w:tc>
      </w:tr>
      <w:tr w:rsidR="00043914" w:rsidRPr="009333E5" w14:paraId="613BEA53" w14:textId="77777777" w:rsidTr="00756376">
        <w:trPr>
          <w:trHeight w:val="227"/>
        </w:trPr>
        <w:tc>
          <w:tcPr>
            <w:tcW w:w="709" w:type="dxa"/>
          </w:tcPr>
          <w:p w14:paraId="7235541B" w14:textId="77777777" w:rsidR="00043914" w:rsidRPr="0029184C" w:rsidRDefault="00043914" w:rsidP="00150C6E">
            <w:pPr>
              <w:spacing w:after="0" w:line="240" w:lineRule="auto"/>
              <w:jc w:val="center"/>
              <w:rPr>
                <w:lang w:val="ru-RU"/>
              </w:rPr>
            </w:pPr>
            <w:r w:rsidRPr="0029184C">
              <w:rPr>
                <w:lang w:val="ru-RU"/>
              </w:rPr>
              <w:t>9.1.</w:t>
            </w:r>
          </w:p>
        </w:tc>
        <w:tc>
          <w:tcPr>
            <w:tcW w:w="2751" w:type="dxa"/>
          </w:tcPr>
          <w:p w14:paraId="02E87D82" w14:textId="77777777" w:rsidR="00043914" w:rsidRPr="00150C6E" w:rsidRDefault="00043914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Аудит краткосрочных займов и кредитов</w:t>
            </w:r>
          </w:p>
        </w:tc>
        <w:tc>
          <w:tcPr>
            <w:tcW w:w="6321" w:type="dxa"/>
            <w:gridSpan w:val="2"/>
          </w:tcPr>
          <w:p w14:paraId="2C2394B5" w14:textId="77777777" w:rsidR="00043914" w:rsidRPr="00150C6E" w:rsidRDefault="00B1562A" w:rsidP="00F24F3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043914" w:rsidRPr="00150C6E">
              <w:rPr>
                <w:lang w:val="ru-RU"/>
              </w:rPr>
              <w:t>.1.</w:t>
            </w:r>
            <w:r>
              <w:rPr>
                <w:lang w:val="ru-RU"/>
              </w:rPr>
              <w:t>1</w:t>
            </w:r>
            <w:r w:rsidR="00043914" w:rsidRPr="00150C6E">
              <w:rPr>
                <w:lang w:val="ru-RU"/>
              </w:rPr>
              <w:t xml:space="preserve">. Проверка достоверности информации, отраженной по </w:t>
            </w:r>
            <w:r>
              <w:rPr>
                <w:lang w:val="ru-RU"/>
              </w:rPr>
              <w:t xml:space="preserve">краткосрочным </w:t>
            </w:r>
            <w:r w:rsidR="00043914" w:rsidRPr="00150C6E">
              <w:rPr>
                <w:lang w:val="ru-RU"/>
              </w:rPr>
              <w:t>займам и кредитам.</w:t>
            </w:r>
          </w:p>
          <w:p w14:paraId="6C0CAB3C" w14:textId="77777777" w:rsidR="00043914" w:rsidRPr="00150C6E" w:rsidRDefault="0032464C" w:rsidP="00F24F3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B1562A">
              <w:rPr>
                <w:lang w:val="ru-RU"/>
              </w:rPr>
              <w:t>.1.2</w:t>
            </w:r>
            <w:r w:rsidR="00043914" w:rsidRPr="00150C6E">
              <w:rPr>
                <w:lang w:val="ru-RU"/>
              </w:rPr>
              <w:t xml:space="preserve">. Анализ обоснованности классификации </w:t>
            </w:r>
            <w:r w:rsidR="00B1562A">
              <w:rPr>
                <w:lang w:val="ru-RU"/>
              </w:rPr>
              <w:t xml:space="preserve">краткосрочных </w:t>
            </w:r>
            <w:r w:rsidR="00043914" w:rsidRPr="00150C6E">
              <w:rPr>
                <w:lang w:val="ru-RU"/>
              </w:rPr>
              <w:t>займов и кредитов.</w:t>
            </w:r>
          </w:p>
          <w:p w14:paraId="3D121894" w14:textId="77777777" w:rsidR="00043914" w:rsidRPr="00150C6E" w:rsidRDefault="0032464C" w:rsidP="00F24F3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9.1.3</w:t>
            </w:r>
            <w:r w:rsidR="00043914" w:rsidRPr="00150C6E">
              <w:rPr>
                <w:lang w:val="ru-RU"/>
              </w:rPr>
              <w:t xml:space="preserve">. Проверка своевременности и обоснованности отражения и признания для целей </w:t>
            </w:r>
            <w:r w:rsidR="00B1562A">
              <w:rPr>
                <w:lang w:val="ru-RU"/>
              </w:rPr>
              <w:t xml:space="preserve">бухгалтерского учета и </w:t>
            </w:r>
            <w:r w:rsidR="00043914" w:rsidRPr="00150C6E">
              <w:rPr>
                <w:lang w:val="ru-RU"/>
              </w:rPr>
              <w:t>исчисления налога на прибыль затрат, связанных с обслуживанием заемных средств.</w:t>
            </w:r>
          </w:p>
          <w:p w14:paraId="7A45C24D" w14:textId="77777777" w:rsidR="00043914" w:rsidRPr="00150C6E" w:rsidRDefault="00B1562A" w:rsidP="00B1562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043914" w:rsidRPr="00150C6E">
              <w:rPr>
                <w:lang w:val="ru-RU"/>
              </w:rPr>
              <w:t xml:space="preserve">.1.5. Анализ полноты и своевременности погашения </w:t>
            </w:r>
            <w:r>
              <w:rPr>
                <w:lang w:val="ru-RU"/>
              </w:rPr>
              <w:t xml:space="preserve">краткосрочных </w:t>
            </w:r>
            <w:r w:rsidR="00043914" w:rsidRPr="00150C6E">
              <w:rPr>
                <w:lang w:val="ru-RU"/>
              </w:rPr>
              <w:t>займов и кредитов.</w:t>
            </w:r>
          </w:p>
        </w:tc>
      </w:tr>
      <w:tr w:rsidR="00150C6E" w:rsidRPr="009333E5" w14:paraId="4F745E20" w14:textId="77777777" w:rsidTr="00756376">
        <w:trPr>
          <w:trHeight w:val="227"/>
        </w:trPr>
        <w:tc>
          <w:tcPr>
            <w:tcW w:w="709" w:type="dxa"/>
          </w:tcPr>
          <w:p w14:paraId="529950C9" w14:textId="77777777" w:rsidR="00150C6E" w:rsidRPr="00150C6E" w:rsidRDefault="00150C6E" w:rsidP="00150C6E">
            <w:pPr>
              <w:spacing w:after="0" w:line="240" w:lineRule="auto"/>
              <w:jc w:val="center"/>
            </w:pPr>
            <w:r w:rsidRPr="00150C6E">
              <w:t>9.2.</w:t>
            </w:r>
          </w:p>
        </w:tc>
        <w:tc>
          <w:tcPr>
            <w:tcW w:w="2751" w:type="dxa"/>
          </w:tcPr>
          <w:p w14:paraId="5EBD18AB" w14:textId="77777777" w:rsidR="00150C6E" w:rsidRPr="00150C6E" w:rsidRDefault="00150C6E" w:rsidP="00150C6E">
            <w:pPr>
              <w:spacing w:after="0" w:line="240" w:lineRule="auto"/>
            </w:pPr>
            <w:r w:rsidRPr="00150C6E">
              <w:t>Аудит кредиторской задолженности</w:t>
            </w:r>
          </w:p>
        </w:tc>
        <w:tc>
          <w:tcPr>
            <w:tcW w:w="6321" w:type="dxa"/>
            <w:gridSpan w:val="2"/>
          </w:tcPr>
          <w:p w14:paraId="1768364F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9.2.</w:t>
            </w:r>
            <w:r w:rsidR="00EC27EE">
              <w:rPr>
                <w:lang w:val="ru-RU"/>
              </w:rPr>
              <w:t>1</w:t>
            </w:r>
            <w:r w:rsidRPr="00150C6E">
              <w:rPr>
                <w:lang w:val="ru-RU"/>
              </w:rPr>
              <w:t>. Проверка полноты и правильности расчетов с поставщиками и подрядчиками, прочими кредиторами, включая расчеты по авансам выданным:</w:t>
            </w:r>
          </w:p>
          <w:p w14:paraId="13F8348B" w14:textId="77777777" w:rsid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проверка обоснованности и законности образования кредиторской задолженности;</w:t>
            </w:r>
          </w:p>
          <w:p w14:paraId="340462AF" w14:textId="77777777" w:rsidR="007E2327" w:rsidRPr="00150C6E" w:rsidRDefault="007E2327" w:rsidP="007E232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анализ наличия и правильности оформления необходимых первичных документов;</w:t>
            </w:r>
          </w:p>
          <w:p w14:paraId="274A912B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анализ порядка списания и отражения на счетах бухгалтерского учета просроченной кредиторской задолженности;</w:t>
            </w:r>
          </w:p>
          <w:p w14:paraId="72AFDDEF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анализ порядка списания и отражения на счетах бухгалтерского учета и для целей исчисления налогооблагаемой базы по налогу на прибыль кредиторской задолженности;</w:t>
            </w:r>
          </w:p>
          <w:p w14:paraId="5FE20652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анализ порядка организации учета расчетов с поставщиками по претензиям: проверка полноты и правильности отражения на счетах бухгалтерского учета, проверка обоснованности числящейся задолженности по претензиям.</w:t>
            </w:r>
          </w:p>
          <w:p w14:paraId="7D195239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9.2.3. Анализ и оценка обоснованности проведения хозяйственных операция по погашению взаимных обязательств с контрагентами.</w:t>
            </w:r>
          </w:p>
        </w:tc>
      </w:tr>
      <w:tr w:rsidR="00150C6E" w:rsidRPr="009333E5" w14:paraId="102E60D1" w14:textId="77777777" w:rsidTr="00756376">
        <w:trPr>
          <w:trHeight w:val="227"/>
        </w:trPr>
        <w:tc>
          <w:tcPr>
            <w:tcW w:w="709" w:type="dxa"/>
          </w:tcPr>
          <w:p w14:paraId="3E4BD08F" w14:textId="77777777" w:rsidR="00150C6E" w:rsidRPr="00150C6E" w:rsidRDefault="00150C6E" w:rsidP="00150C6E">
            <w:pPr>
              <w:spacing w:after="0" w:line="240" w:lineRule="auto"/>
              <w:jc w:val="center"/>
            </w:pPr>
            <w:r w:rsidRPr="00150C6E">
              <w:t>9.3.</w:t>
            </w:r>
          </w:p>
        </w:tc>
        <w:tc>
          <w:tcPr>
            <w:tcW w:w="2751" w:type="dxa"/>
          </w:tcPr>
          <w:p w14:paraId="7D8CDD1B" w14:textId="77777777" w:rsidR="00150C6E" w:rsidRPr="00150C6E" w:rsidRDefault="00150C6E" w:rsidP="00150C6E">
            <w:pPr>
              <w:spacing w:after="0" w:line="240" w:lineRule="auto"/>
            </w:pPr>
            <w:r w:rsidRPr="00150C6E">
              <w:t>Аудит доходов будущих периодов.</w:t>
            </w:r>
          </w:p>
        </w:tc>
        <w:tc>
          <w:tcPr>
            <w:tcW w:w="6321" w:type="dxa"/>
            <w:gridSpan w:val="2"/>
          </w:tcPr>
          <w:p w14:paraId="200B48E0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 xml:space="preserve">9.3.1. Анализ правомерности квалификации доходов будущих периодов для целей </w:t>
            </w:r>
            <w:r w:rsidR="0032464C">
              <w:rPr>
                <w:lang w:val="ru-RU"/>
              </w:rPr>
              <w:t>бухгалтерского</w:t>
            </w:r>
            <w:r w:rsidRPr="00150C6E">
              <w:rPr>
                <w:lang w:val="ru-RU"/>
              </w:rPr>
              <w:t xml:space="preserve"> и налогового учета.</w:t>
            </w:r>
          </w:p>
          <w:p w14:paraId="6BF77AC9" w14:textId="77777777" w:rsidR="00150C6E" w:rsidRPr="00150C6E" w:rsidRDefault="00150C6E" w:rsidP="0032464C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 xml:space="preserve">9.3.2. Проверка порядка и правомерности определения периода признания, к которому относятся те или иные доходы для целей </w:t>
            </w:r>
            <w:r w:rsidR="0032464C">
              <w:rPr>
                <w:lang w:val="ru-RU"/>
              </w:rPr>
              <w:t>бухгалтерского</w:t>
            </w:r>
            <w:r w:rsidRPr="00150C6E">
              <w:rPr>
                <w:lang w:val="ru-RU"/>
              </w:rPr>
              <w:t xml:space="preserve"> и налогового учета. </w:t>
            </w:r>
          </w:p>
        </w:tc>
      </w:tr>
      <w:tr w:rsidR="00150C6E" w:rsidRPr="0029184C" w14:paraId="75D46F6C" w14:textId="77777777" w:rsidTr="00756376">
        <w:trPr>
          <w:trHeight w:val="227"/>
        </w:trPr>
        <w:tc>
          <w:tcPr>
            <w:tcW w:w="709" w:type="dxa"/>
          </w:tcPr>
          <w:p w14:paraId="5E44E5B3" w14:textId="77777777" w:rsidR="00150C6E" w:rsidRPr="00150C6E" w:rsidRDefault="00150C6E" w:rsidP="00150C6E">
            <w:pPr>
              <w:spacing w:after="0" w:line="240" w:lineRule="auto"/>
              <w:jc w:val="center"/>
            </w:pPr>
            <w:r w:rsidRPr="00150C6E">
              <w:t>9.4.</w:t>
            </w:r>
          </w:p>
        </w:tc>
        <w:tc>
          <w:tcPr>
            <w:tcW w:w="2751" w:type="dxa"/>
          </w:tcPr>
          <w:p w14:paraId="142CF193" w14:textId="77777777" w:rsidR="00150C6E" w:rsidRPr="00150C6E" w:rsidRDefault="00150C6E" w:rsidP="00150C6E">
            <w:pPr>
              <w:spacing w:after="0" w:line="240" w:lineRule="auto"/>
            </w:pPr>
            <w:r w:rsidRPr="00150C6E">
              <w:t>Аудит прочих краткосрочных обязательств</w:t>
            </w:r>
          </w:p>
        </w:tc>
        <w:tc>
          <w:tcPr>
            <w:tcW w:w="6321" w:type="dxa"/>
            <w:gridSpan w:val="2"/>
          </w:tcPr>
          <w:p w14:paraId="1B3C5D4F" w14:textId="4F3D6BD8" w:rsidR="00150C6E" w:rsidRPr="0029184C" w:rsidRDefault="0029184C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9.4.1. Аудит прочих долгосрочных обязательств.</w:t>
            </w:r>
          </w:p>
        </w:tc>
      </w:tr>
      <w:tr w:rsidR="00150C6E" w:rsidRPr="0029184C" w14:paraId="09C9FFDF" w14:textId="77777777" w:rsidTr="00756376">
        <w:trPr>
          <w:cantSplit/>
          <w:trHeight w:val="227"/>
        </w:trPr>
        <w:tc>
          <w:tcPr>
            <w:tcW w:w="709" w:type="dxa"/>
          </w:tcPr>
          <w:p w14:paraId="71C36643" w14:textId="77777777" w:rsidR="00150C6E" w:rsidRPr="0029184C" w:rsidRDefault="00150C6E" w:rsidP="00150C6E">
            <w:pPr>
              <w:spacing w:after="0" w:line="240" w:lineRule="auto"/>
              <w:jc w:val="center"/>
              <w:rPr>
                <w:lang w:val="ru-RU"/>
              </w:rPr>
            </w:pPr>
            <w:r w:rsidRPr="0029184C">
              <w:rPr>
                <w:lang w:val="ru-RU"/>
              </w:rPr>
              <w:t>10.</w:t>
            </w:r>
          </w:p>
        </w:tc>
        <w:tc>
          <w:tcPr>
            <w:tcW w:w="9072" w:type="dxa"/>
            <w:gridSpan w:val="3"/>
          </w:tcPr>
          <w:p w14:paraId="7037050F" w14:textId="77777777" w:rsidR="00150C6E" w:rsidRPr="0029184C" w:rsidRDefault="00150C6E" w:rsidP="00150C6E">
            <w:pPr>
              <w:spacing w:after="0" w:line="240" w:lineRule="auto"/>
              <w:rPr>
                <w:lang w:val="ru-RU"/>
              </w:rPr>
            </w:pPr>
            <w:r w:rsidRPr="0029184C">
              <w:rPr>
                <w:lang w:val="ru-RU"/>
              </w:rPr>
              <w:t>Аудит формирования финансового результата</w:t>
            </w:r>
          </w:p>
        </w:tc>
      </w:tr>
      <w:tr w:rsidR="00150C6E" w:rsidRPr="009333E5" w14:paraId="1101BFAA" w14:textId="77777777" w:rsidTr="00756376">
        <w:trPr>
          <w:trHeight w:val="227"/>
        </w:trPr>
        <w:tc>
          <w:tcPr>
            <w:tcW w:w="709" w:type="dxa"/>
          </w:tcPr>
          <w:p w14:paraId="2569C563" w14:textId="77777777" w:rsidR="00150C6E" w:rsidRPr="0029184C" w:rsidRDefault="00150C6E" w:rsidP="00150C6E">
            <w:pPr>
              <w:spacing w:after="0" w:line="240" w:lineRule="auto"/>
              <w:jc w:val="center"/>
              <w:rPr>
                <w:lang w:val="ru-RU"/>
              </w:rPr>
            </w:pPr>
            <w:r w:rsidRPr="0029184C">
              <w:rPr>
                <w:lang w:val="ru-RU"/>
              </w:rPr>
              <w:t>10.1.</w:t>
            </w:r>
          </w:p>
        </w:tc>
        <w:tc>
          <w:tcPr>
            <w:tcW w:w="2763" w:type="dxa"/>
            <w:gridSpan w:val="2"/>
          </w:tcPr>
          <w:p w14:paraId="65C6235B" w14:textId="77777777" w:rsidR="00150C6E" w:rsidRPr="0029184C" w:rsidRDefault="00150C6E" w:rsidP="00150C6E">
            <w:pPr>
              <w:spacing w:after="0" w:line="240" w:lineRule="auto"/>
              <w:rPr>
                <w:lang w:val="ru-RU"/>
              </w:rPr>
            </w:pPr>
            <w:r w:rsidRPr="0029184C">
              <w:rPr>
                <w:lang w:val="ru-RU"/>
              </w:rPr>
              <w:t xml:space="preserve">Аудит выручки. </w:t>
            </w:r>
          </w:p>
        </w:tc>
        <w:tc>
          <w:tcPr>
            <w:tcW w:w="6309" w:type="dxa"/>
          </w:tcPr>
          <w:p w14:paraId="7D474354" w14:textId="77777777" w:rsidR="00FE576B" w:rsidRDefault="003D461D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10.1. </w:t>
            </w:r>
            <w:r w:rsidR="00FE576B">
              <w:rPr>
                <w:lang w:val="ru-RU"/>
              </w:rPr>
              <w:t>Подтверждение суммы выручки</w:t>
            </w:r>
            <w:r>
              <w:rPr>
                <w:lang w:val="ru-RU"/>
              </w:rPr>
              <w:t>,</w:t>
            </w:r>
            <w:r w:rsidR="00FE576B">
              <w:rPr>
                <w:lang w:val="ru-RU"/>
              </w:rPr>
              <w:t xml:space="preserve"> указанный в бухгалтерской отчетности</w:t>
            </w:r>
            <w:r>
              <w:rPr>
                <w:lang w:val="ru-RU"/>
              </w:rPr>
              <w:t xml:space="preserve"> за период</w:t>
            </w:r>
            <w:r w:rsidR="008F7833">
              <w:rPr>
                <w:lang w:val="ru-RU"/>
              </w:rPr>
              <w:t>.</w:t>
            </w:r>
          </w:p>
          <w:p w14:paraId="31EEF596" w14:textId="77777777" w:rsidR="003D461D" w:rsidRDefault="003D461D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10.2. </w:t>
            </w:r>
            <w:r w:rsidR="00FE576B">
              <w:rPr>
                <w:lang w:val="ru-RU"/>
              </w:rPr>
              <w:t>Проверка наличия</w:t>
            </w:r>
            <w:r>
              <w:rPr>
                <w:lang w:val="ru-RU"/>
              </w:rPr>
              <w:t xml:space="preserve"> договоров </w:t>
            </w:r>
            <w:r w:rsidR="00FE576B" w:rsidRPr="00FE576B">
              <w:rPr>
                <w:lang w:val="ru-RU"/>
              </w:rPr>
              <w:t xml:space="preserve">на поставку продукции и </w:t>
            </w:r>
            <w:r>
              <w:rPr>
                <w:lang w:val="ru-RU"/>
              </w:rPr>
              <w:t xml:space="preserve">оказание услуг, формирующих выручку, </w:t>
            </w:r>
            <w:r w:rsidR="00FE576B" w:rsidRPr="00FE576B">
              <w:rPr>
                <w:lang w:val="ru-RU"/>
              </w:rPr>
              <w:t>пра</w:t>
            </w:r>
            <w:r w:rsidR="00FE576B">
              <w:rPr>
                <w:lang w:val="ru-RU"/>
              </w:rPr>
              <w:t>вильности их оформления</w:t>
            </w:r>
            <w:r>
              <w:rPr>
                <w:lang w:val="ru-RU"/>
              </w:rPr>
              <w:t>.</w:t>
            </w:r>
          </w:p>
          <w:p w14:paraId="37504FF0" w14:textId="77777777" w:rsidR="00FE576B" w:rsidRDefault="003D461D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10.3. Проверка наличия</w:t>
            </w:r>
            <w:r w:rsidR="00FE576B" w:rsidRPr="00FE576B">
              <w:rPr>
                <w:lang w:val="ru-RU"/>
              </w:rPr>
              <w:t xml:space="preserve"> </w:t>
            </w:r>
            <w:r w:rsidR="00FE576B">
              <w:rPr>
                <w:lang w:val="ru-RU"/>
              </w:rPr>
              <w:t xml:space="preserve">первичных </w:t>
            </w:r>
            <w:r w:rsidR="00FE576B" w:rsidRPr="00FE576B">
              <w:rPr>
                <w:lang w:val="ru-RU"/>
              </w:rPr>
              <w:t>документов на отгрузку продукции</w:t>
            </w:r>
            <w:r w:rsidR="00FE576B">
              <w:rPr>
                <w:lang w:val="ru-RU"/>
              </w:rPr>
              <w:t>/оказание услуг</w:t>
            </w:r>
            <w:r w:rsidR="00FE576B" w:rsidRPr="00FE576B">
              <w:rPr>
                <w:lang w:val="ru-RU"/>
              </w:rPr>
              <w:t>, полноте регистрации выписанных счетов-ф</w:t>
            </w:r>
            <w:r w:rsidR="00FE576B">
              <w:rPr>
                <w:lang w:val="ru-RU"/>
              </w:rPr>
              <w:t>актур.</w:t>
            </w:r>
          </w:p>
          <w:p w14:paraId="1F1778DD" w14:textId="77777777" w:rsidR="00FE576B" w:rsidRPr="00FE576B" w:rsidRDefault="003D461D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10.4. Анализ соблюдения</w:t>
            </w:r>
            <w:r w:rsidR="00FE576B" w:rsidRPr="00FE576B">
              <w:rPr>
                <w:lang w:val="ru-RU"/>
              </w:rPr>
              <w:t xml:space="preserve"> сроков оплаты покупателями за поставленную продукцию</w:t>
            </w:r>
            <w:r>
              <w:rPr>
                <w:lang w:val="ru-RU"/>
              </w:rPr>
              <w:t>/оказанные услуги</w:t>
            </w:r>
            <w:r w:rsidR="00FE576B" w:rsidRPr="00FE576B">
              <w:rPr>
                <w:lang w:val="ru-RU"/>
              </w:rPr>
              <w:t>.</w:t>
            </w:r>
          </w:p>
          <w:p w14:paraId="6284857C" w14:textId="77777777" w:rsidR="00150C6E" w:rsidRPr="00150C6E" w:rsidRDefault="00150C6E" w:rsidP="003D461D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10.</w:t>
            </w:r>
            <w:r w:rsidR="003D461D">
              <w:rPr>
                <w:lang w:val="ru-RU"/>
              </w:rPr>
              <w:t>5</w:t>
            </w:r>
            <w:r w:rsidRPr="00150C6E">
              <w:rPr>
                <w:lang w:val="ru-RU"/>
              </w:rPr>
              <w:t xml:space="preserve">. Проверка полноты, правильности и своевременности отражения в бухгалтерском учете и признания для целей </w:t>
            </w:r>
            <w:r w:rsidRPr="00150C6E">
              <w:rPr>
                <w:lang w:val="ru-RU"/>
              </w:rPr>
              <w:lastRenderedPageBreak/>
              <w:t>исчисления налога на прибыль фактов продажи продукции, товаров, вы</w:t>
            </w:r>
            <w:r w:rsidR="00FE576B">
              <w:rPr>
                <w:lang w:val="ru-RU"/>
              </w:rPr>
              <w:t>п</w:t>
            </w:r>
            <w:r w:rsidR="003D461D">
              <w:rPr>
                <w:lang w:val="ru-RU"/>
              </w:rPr>
              <w:t>олнения работ, оказания услуг.</w:t>
            </w:r>
          </w:p>
        </w:tc>
      </w:tr>
      <w:tr w:rsidR="00150C6E" w:rsidRPr="009333E5" w14:paraId="349CF142" w14:textId="77777777" w:rsidTr="00756376">
        <w:trPr>
          <w:trHeight w:val="227"/>
        </w:trPr>
        <w:tc>
          <w:tcPr>
            <w:tcW w:w="709" w:type="dxa"/>
          </w:tcPr>
          <w:p w14:paraId="0B229987" w14:textId="77777777" w:rsidR="00150C6E" w:rsidRPr="00150C6E" w:rsidRDefault="00150C6E" w:rsidP="00150C6E">
            <w:pPr>
              <w:spacing w:after="0" w:line="240" w:lineRule="auto"/>
              <w:jc w:val="center"/>
            </w:pPr>
            <w:r w:rsidRPr="00150C6E">
              <w:lastRenderedPageBreak/>
              <w:t>10.2.</w:t>
            </w:r>
          </w:p>
        </w:tc>
        <w:tc>
          <w:tcPr>
            <w:tcW w:w="2763" w:type="dxa"/>
            <w:gridSpan w:val="2"/>
          </w:tcPr>
          <w:p w14:paraId="49688F6F" w14:textId="77777777" w:rsidR="00150C6E" w:rsidRPr="00F04072" w:rsidRDefault="00150C6E" w:rsidP="00150C6E">
            <w:pPr>
              <w:spacing w:after="0" w:line="240" w:lineRule="auto"/>
              <w:rPr>
                <w:lang w:val="ru-RU"/>
              </w:rPr>
            </w:pPr>
            <w:r w:rsidRPr="00F04072">
              <w:rPr>
                <w:lang w:val="ru-RU"/>
              </w:rPr>
              <w:t xml:space="preserve">Аудит </w:t>
            </w:r>
            <w:r w:rsidR="00E939BF">
              <w:rPr>
                <w:lang w:val="ru-RU"/>
              </w:rPr>
              <w:t xml:space="preserve">себестоимости, управленческих и коммерческих </w:t>
            </w:r>
            <w:r w:rsidRPr="00F04072">
              <w:rPr>
                <w:lang w:val="ru-RU"/>
              </w:rPr>
              <w:t xml:space="preserve">расходов. </w:t>
            </w:r>
          </w:p>
        </w:tc>
        <w:tc>
          <w:tcPr>
            <w:tcW w:w="6309" w:type="dxa"/>
          </w:tcPr>
          <w:p w14:paraId="4B53626D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10.2</w:t>
            </w:r>
            <w:r w:rsidR="001F608F">
              <w:rPr>
                <w:lang w:val="ru-RU"/>
              </w:rPr>
              <w:t>.1</w:t>
            </w:r>
            <w:r w:rsidRPr="00150C6E">
              <w:rPr>
                <w:lang w:val="ru-RU"/>
              </w:rPr>
              <w:t>. Анализ порядка отражения в бухгалтерском учете хозяйственных операций на предмет соответствия учетной политике.</w:t>
            </w:r>
          </w:p>
          <w:p w14:paraId="58F3C5EA" w14:textId="77777777" w:rsidR="00150C6E" w:rsidRPr="00150C6E" w:rsidRDefault="001F608F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10.2.2</w:t>
            </w:r>
            <w:r w:rsidR="00150C6E" w:rsidRPr="00150C6E">
              <w:rPr>
                <w:lang w:val="ru-RU"/>
              </w:rPr>
              <w:t>. Анализ корректности группировки затрат по статьям, местам их возникновения.</w:t>
            </w:r>
          </w:p>
          <w:p w14:paraId="1AFC8571" w14:textId="77777777" w:rsidR="00150C6E" w:rsidRPr="00150C6E" w:rsidRDefault="001F608F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10.2.3</w:t>
            </w:r>
            <w:r w:rsidR="00150C6E" w:rsidRPr="00150C6E">
              <w:rPr>
                <w:lang w:val="ru-RU"/>
              </w:rPr>
              <w:t>. Анализ целевого характера расходов.</w:t>
            </w:r>
          </w:p>
          <w:p w14:paraId="6497F4F3" w14:textId="77777777" w:rsidR="00150C6E" w:rsidRPr="00150C6E" w:rsidRDefault="001F608F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10.2.4</w:t>
            </w:r>
            <w:r w:rsidR="00150C6E" w:rsidRPr="00150C6E">
              <w:rPr>
                <w:lang w:val="ru-RU"/>
              </w:rPr>
              <w:t>. Анализ порядка признания расходов для целей налогообложения.</w:t>
            </w:r>
          </w:p>
        </w:tc>
      </w:tr>
      <w:tr w:rsidR="00154167" w:rsidRPr="009333E5" w14:paraId="594592C6" w14:textId="77777777" w:rsidTr="00756376">
        <w:trPr>
          <w:trHeight w:val="227"/>
        </w:trPr>
        <w:tc>
          <w:tcPr>
            <w:tcW w:w="709" w:type="dxa"/>
          </w:tcPr>
          <w:p w14:paraId="03E048CC" w14:textId="77777777" w:rsidR="00154167" w:rsidRPr="002E513B" w:rsidRDefault="001F608F" w:rsidP="001F608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10.3</w:t>
            </w:r>
            <w:r w:rsidR="00154167" w:rsidRPr="002E513B">
              <w:rPr>
                <w:lang w:val="ru-RU"/>
              </w:rPr>
              <w:t>.</w:t>
            </w:r>
          </w:p>
        </w:tc>
        <w:tc>
          <w:tcPr>
            <w:tcW w:w="2751" w:type="dxa"/>
          </w:tcPr>
          <w:p w14:paraId="4E556917" w14:textId="77777777" w:rsidR="00154167" w:rsidRPr="002E513B" w:rsidRDefault="00154167" w:rsidP="00F24F3E">
            <w:pPr>
              <w:spacing w:after="0" w:line="240" w:lineRule="auto"/>
              <w:rPr>
                <w:lang w:val="ru-RU"/>
              </w:rPr>
            </w:pPr>
            <w:r w:rsidRPr="002E513B">
              <w:rPr>
                <w:lang w:val="ru-RU"/>
              </w:rPr>
              <w:t>Аудит расходов на персонал.</w:t>
            </w:r>
          </w:p>
        </w:tc>
        <w:tc>
          <w:tcPr>
            <w:tcW w:w="6321" w:type="dxa"/>
            <w:gridSpan w:val="2"/>
          </w:tcPr>
          <w:p w14:paraId="3DAD6CED" w14:textId="77777777" w:rsidR="00154167" w:rsidRPr="00150C6E" w:rsidRDefault="001F608F" w:rsidP="00F24F3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10.3.</w:t>
            </w:r>
            <w:r w:rsidR="00154167" w:rsidRPr="00150C6E">
              <w:rPr>
                <w:lang w:val="ru-RU"/>
              </w:rPr>
              <w:t>1. Анализ применяемой системы документооборота по хозяйственным операциям, связанным с начислением зара</w:t>
            </w:r>
            <w:r>
              <w:rPr>
                <w:lang w:val="ru-RU"/>
              </w:rPr>
              <w:t xml:space="preserve">ботной платы и удержаний из нее, </w:t>
            </w:r>
            <w:r w:rsidR="00154167" w:rsidRPr="00150C6E">
              <w:rPr>
                <w:lang w:val="ru-RU"/>
              </w:rPr>
              <w:t>проверка правильности оформления первичных документов.</w:t>
            </w:r>
          </w:p>
          <w:p w14:paraId="41388435" w14:textId="77777777" w:rsidR="00154167" w:rsidRPr="00150C6E" w:rsidRDefault="001F608F" w:rsidP="00F24F3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10.3</w:t>
            </w:r>
            <w:r w:rsidR="00E0035E">
              <w:rPr>
                <w:lang w:val="ru-RU"/>
              </w:rPr>
              <w:t>.2</w:t>
            </w:r>
            <w:r w:rsidR="00154167" w:rsidRPr="00150C6E">
              <w:rPr>
                <w:lang w:val="ru-RU"/>
              </w:rPr>
              <w:t>. Анализ порядка оформления и содержание трудовых договоров, заключенных с персоналом, договоров гражданско-правового характера с физическими лицами.</w:t>
            </w:r>
          </w:p>
          <w:p w14:paraId="3034C35D" w14:textId="77777777" w:rsidR="00154167" w:rsidRPr="00150C6E" w:rsidRDefault="001F608F" w:rsidP="00F24F3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10.3.</w:t>
            </w:r>
            <w:r w:rsidR="00E0035E">
              <w:rPr>
                <w:lang w:val="ru-RU"/>
              </w:rPr>
              <w:t>3</w:t>
            </w:r>
            <w:r w:rsidR="00154167" w:rsidRPr="00150C6E">
              <w:rPr>
                <w:lang w:val="ru-RU"/>
              </w:rPr>
              <w:t>. Проверка правильности и обоснованности начисления заработной платы,</w:t>
            </w:r>
            <w:r>
              <w:rPr>
                <w:lang w:val="ru-RU"/>
              </w:rPr>
              <w:t xml:space="preserve"> доплат и удержаний, </w:t>
            </w:r>
            <w:r w:rsidR="00154167" w:rsidRPr="00150C6E">
              <w:rPr>
                <w:lang w:val="ru-RU"/>
              </w:rPr>
              <w:t>своевременное отражение в бухгалтерском учете.</w:t>
            </w:r>
          </w:p>
          <w:p w14:paraId="7337A604" w14:textId="77777777" w:rsidR="00154167" w:rsidRDefault="00E0035E" w:rsidP="00F24F3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10.3.4</w:t>
            </w:r>
            <w:r w:rsidR="00154167" w:rsidRPr="00150C6E">
              <w:rPr>
                <w:lang w:val="ru-RU"/>
              </w:rPr>
              <w:t>. Анализ правильности начисления налога на доходы физических лиц, ЕСН, взносов на обязательное страхование от несчастных случаев и своевременности перечисления.</w:t>
            </w:r>
          </w:p>
          <w:p w14:paraId="38E8E27C" w14:textId="77777777" w:rsidR="001F608F" w:rsidRPr="00150C6E" w:rsidRDefault="00E0035E" w:rsidP="001F608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10.3.5</w:t>
            </w:r>
            <w:r w:rsidR="001F608F">
              <w:rPr>
                <w:lang w:val="ru-RU"/>
              </w:rPr>
              <w:t>. Проверка обоснованности и правильности оформления расчетов с подотчетными лицами и расчетам с персоналом по прочим операциям.</w:t>
            </w:r>
          </w:p>
        </w:tc>
      </w:tr>
      <w:tr w:rsidR="00150C6E" w:rsidRPr="009333E5" w14:paraId="5B77EACD" w14:textId="77777777" w:rsidTr="00756376">
        <w:trPr>
          <w:trHeight w:val="227"/>
        </w:trPr>
        <w:tc>
          <w:tcPr>
            <w:tcW w:w="709" w:type="dxa"/>
          </w:tcPr>
          <w:p w14:paraId="5D1CAD10" w14:textId="77777777" w:rsidR="00150C6E" w:rsidRPr="00150C6E" w:rsidRDefault="00150C6E" w:rsidP="0066697B">
            <w:pPr>
              <w:spacing w:after="0" w:line="240" w:lineRule="auto"/>
              <w:jc w:val="center"/>
            </w:pPr>
            <w:r w:rsidRPr="00150C6E">
              <w:t>10.</w:t>
            </w:r>
            <w:r w:rsidR="0066697B">
              <w:rPr>
                <w:lang w:val="ru-RU"/>
              </w:rPr>
              <w:t>4</w:t>
            </w:r>
            <w:r w:rsidRPr="00150C6E">
              <w:t>.</w:t>
            </w:r>
          </w:p>
        </w:tc>
        <w:tc>
          <w:tcPr>
            <w:tcW w:w="2763" w:type="dxa"/>
            <w:gridSpan w:val="2"/>
          </w:tcPr>
          <w:p w14:paraId="302837AC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Аудит прочих доходов и расходов</w:t>
            </w:r>
          </w:p>
        </w:tc>
        <w:tc>
          <w:tcPr>
            <w:tcW w:w="6309" w:type="dxa"/>
          </w:tcPr>
          <w:p w14:paraId="11EC9ACD" w14:textId="77777777" w:rsidR="00150C6E" w:rsidRPr="00150C6E" w:rsidRDefault="0066697B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10.4</w:t>
            </w:r>
            <w:r w:rsidR="00150C6E" w:rsidRPr="00150C6E">
              <w:rPr>
                <w:lang w:val="ru-RU"/>
              </w:rPr>
              <w:t>.1. Анализ формирования прочих доходов и расходов (в разрезе соответствующ</w:t>
            </w:r>
            <w:r w:rsidR="002206E8">
              <w:rPr>
                <w:lang w:val="ru-RU"/>
              </w:rPr>
              <w:t>их статей).</w:t>
            </w:r>
          </w:p>
          <w:p w14:paraId="3CFB71BB" w14:textId="77777777" w:rsidR="00150C6E" w:rsidRPr="00150C6E" w:rsidRDefault="0066697B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10.4</w:t>
            </w:r>
            <w:r w:rsidR="00150C6E" w:rsidRPr="00150C6E">
              <w:rPr>
                <w:lang w:val="ru-RU"/>
              </w:rPr>
              <w:t>.2. Анализ порядка формирования финансовых результатов для целей формирования налогооблагаемой базы по налогу на прибыль.</w:t>
            </w:r>
          </w:p>
          <w:p w14:paraId="1546E2CF" w14:textId="77777777" w:rsidR="00150C6E" w:rsidRPr="00150C6E" w:rsidRDefault="0066697B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10.4</w:t>
            </w:r>
            <w:r w:rsidR="00150C6E" w:rsidRPr="00150C6E">
              <w:rPr>
                <w:lang w:val="ru-RU"/>
              </w:rPr>
              <w:t>.3. Анализ целевого характера прочих расходов.</w:t>
            </w:r>
          </w:p>
        </w:tc>
      </w:tr>
      <w:tr w:rsidR="00150C6E" w:rsidRPr="009333E5" w14:paraId="22AF6246" w14:textId="77777777" w:rsidTr="00756376">
        <w:trPr>
          <w:cantSplit/>
          <w:trHeight w:val="227"/>
        </w:trPr>
        <w:tc>
          <w:tcPr>
            <w:tcW w:w="709" w:type="dxa"/>
          </w:tcPr>
          <w:p w14:paraId="22779EE1" w14:textId="77777777" w:rsidR="00150C6E" w:rsidRPr="00150C6E" w:rsidRDefault="00150C6E" w:rsidP="00150C6E">
            <w:pPr>
              <w:spacing w:after="0" w:line="240" w:lineRule="auto"/>
              <w:jc w:val="center"/>
            </w:pPr>
            <w:r w:rsidRPr="00150C6E">
              <w:t>11.</w:t>
            </w:r>
          </w:p>
        </w:tc>
        <w:tc>
          <w:tcPr>
            <w:tcW w:w="9072" w:type="dxa"/>
            <w:gridSpan w:val="3"/>
          </w:tcPr>
          <w:p w14:paraId="6216E07F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Аудит расчетов с бюджетом по налоговым платежам</w:t>
            </w:r>
          </w:p>
        </w:tc>
      </w:tr>
      <w:tr w:rsidR="00150C6E" w:rsidRPr="009333E5" w14:paraId="07293CA7" w14:textId="77777777" w:rsidTr="00756376">
        <w:trPr>
          <w:trHeight w:val="227"/>
        </w:trPr>
        <w:tc>
          <w:tcPr>
            <w:tcW w:w="709" w:type="dxa"/>
          </w:tcPr>
          <w:p w14:paraId="3D59CDC1" w14:textId="77777777" w:rsidR="00150C6E" w:rsidRPr="00150C6E" w:rsidRDefault="00150C6E" w:rsidP="00150C6E">
            <w:pPr>
              <w:spacing w:after="0" w:line="240" w:lineRule="auto"/>
              <w:jc w:val="center"/>
            </w:pPr>
            <w:r w:rsidRPr="00150C6E">
              <w:t>11.1.</w:t>
            </w:r>
          </w:p>
        </w:tc>
        <w:tc>
          <w:tcPr>
            <w:tcW w:w="2751" w:type="dxa"/>
          </w:tcPr>
          <w:p w14:paraId="3937330A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Аудит расчетов с бюджетом по налогу на прибыль.</w:t>
            </w:r>
          </w:p>
        </w:tc>
        <w:tc>
          <w:tcPr>
            <w:tcW w:w="6321" w:type="dxa"/>
            <w:gridSpan w:val="2"/>
          </w:tcPr>
          <w:p w14:paraId="15ADDCE1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11.1.1. Проверка соблюдения налоговой политики, принятой на проверяемый период.</w:t>
            </w:r>
          </w:p>
          <w:p w14:paraId="49FF59D6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11.1.2. Проверка правильности исчисления текущего налога на прибыль и чистой прибыли.</w:t>
            </w:r>
          </w:p>
          <w:p w14:paraId="64264620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11.1.3. Анализ порядка формирования налогооблагаемой базы по доходной и расходной части расчета налога на прибыль.</w:t>
            </w:r>
          </w:p>
          <w:p w14:paraId="2B5D1C3B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11.1.4. Анализ порядка формирования отдельных налогооблагаемых баз, имеющих различные налоговые ставки.</w:t>
            </w:r>
          </w:p>
          <w:p w14:paraId="2E10DEC6" w14:textId="77777777" w:rsidR="00150C6E" w:rsidRPr="00150C6E" w:rsidRDefault="00E0035E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11.1.5</w:t>
            </w:r>
            <w:r w:rsidR="00150C6E" w:rsidRPr="00150C6E">
              <w:rPr>
                <w:lang w:val="ru-RU"/>
              </w:rPr>
              <w:t xml:space="preserve">. Проверка исполнения </w:t>
            </w:r>
            <w:r w:rsidR="002206E8">
              <w:rPr>
                <w:lang w:val="ru-RU"/>
              </w:rPr>
              <w:t xml:space="preserve">обществом </w:t>
            </w:r>
            <w:r w:rsidR="00150C6E" w:rsidRPr="00150C6E">
              <w:rPr>
                <w:lang w:val="ru-RU"/>
              </w:rPr>
              <w:t>функций налогового агента.</w:t>
            </w:r>
          </w:p>
          <w:p w14:paraId="583F1584" w14:textId="77777777" w:rsidR="00150C6E" w:rsidRPr="00150C6E" w:rsidRDefault="00E0035E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11.1.6</w:t>
            </w:r>
            <w:r w:rsidR="00150C6E" w:rsidRPr="00150C6E">
              <w:rPr>
                <w:lang w:val="ru-RU"/>
              </w:rPr>
              <w:t>. Анализ корректности заполнения налоговой декларации по налогу на прибыль.</w:t>
            </w:r>
          </w:p>
        </w:tc>
      </w:tr>
      <w:tr w:rsidR="00150C6E" w:rsidRPr="009333E5" w14:paraId="5BAA1BFC" w14:textId="77777777" w:rsidTr="00756376">
        <w:trPr>
          <w:trHeight w:val="227"/>
        </w:trPr>
        <w:tc>
          <w:tcPr>
            <w:tcW w:w="709" w:type="dxa"/>
          </w:tcPr>
          <w:p w14:paraId="54088206" w14:textId="77777777" w:rsidR="00150C6E" w:rsidRPr="00150C6E" w:rsidRDefault="00150C6E" w:rsidP="00150C6E">
            <w:pPr>
              <w:spacing w:after="0" w:line="240" w:lineRule="auto"/>
              <w:jc w:val="center"/>
            </w:pPr>
            <w:r w:rsidRPr="00150C6E">
              <w:t>11.2.</w:t>
            </w:r>
          </w:p>
        </w:tc>
        <w:tc>
          <w:tcPr>
            <w:tcW w:w="2751" w:type="dxa"/>
          </w:tcPr>
          <w:p w14:paraId="6570F239" w14:textId="77777777" w:rsidR="00150C6E" w:rsidRPr="00150C6E" w:rsidRDefault="00150C6E" w:rsidP="00150C6E">
            <w:pPr>
              <w:spacing w:after="0" w:line="240" w:lineRule="auto"/>
            </w:pPr>
            <w:r w:rsidRPr="00150C6E">
              <w:t>Аудит расчетов по НДС.</w:t>
            </w:r>
          </w:p>
        </w:tc>
        <w:tc>
          <w:tcPr>
            <w:tcW w:w="6321" w:type="dxa"/>
            <w:gridSpan w:val="2"/>
          </w:tcPr>
          <w:p w14:paraId="390970F0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11.2.1. Анализ и оценка порядка начисления НДС в разрезе объектов налогообложения.</w:t>
            </w:r>
          </w:p>
          <w:p w14:paraId="3A3E872C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11.2.2. Анализ порядка формирования книги покупок и соответствия данных книги покупок данным соответствующих субсчетов бухгалтерского учета, а также данным декларации по НДС.</w:t>
            </w:r>
          </w:p>
          <w:p w14:paraId="0BD4709D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 xml:space="preserve">11.2.3 Анализ организации раздельного учета объектов </w:t>
            </w:r>
            <w:r w:rsidRPr="00150C6E">
              <w:rPr>
                <w:lang w:val="ru-RU"/>
              </w:rPr>
              <w:lastRenderedPageBreak/>
              <w:t>налогообложения НДС, имеющих различные налоговые ставки.</w:t>
            </w:r>
          </w:p>
          <w:p w14:paraId="6FF0F167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11.2.</w:t>
            </w:r>
            <w:r w:rsidR="002206E8">
              <w:rPr>
                <w:lang w:val="ru-RU"/>
              </w:rPr>
              <w:t>4</w:t>
            </w:r>
            <w:r w:rsidRPr="00150C6E">
              <w:rPr>
                <w:lang w:val="ru-RU"/>
              </w:rPr>
              <w:t>. Анализ порядка формирования книги продаж и соответствия данных книги продаж данным соответствующих счетов бухгалтерского учета и данным декларации по НДС.</w:t>
            </w:r>
          </w:p>
          <w:p w14:paraId="0969E95E" w14:textId="77777777" w:rsidR="00150C6E" w:rsidRPr="00150C6E" w:rsidRDefault="00E0035E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11.2.5</w:t>
            </w:r>
            <w:r w:rsidR="00150C6E" w:rsidRPr="00150C6E">
              <w:rPr>
                <w:lang w:val="ru-RU"/>
              </w:rPr>
              <w:t>. Анализ порядка осуществления раздельного учета хозяйственных операций подлежащих и не подлежащих налогообложению, порядок определения и отражения на счетах бухгалтерского учета и в налоговой декларации результатов таких операций.</w:t>
            </w:r>
          </w:p>
          <w:p w14:paraId="3F2A72D2" w14:textId="77777777" w:rsidR="00150C6E" w:rsidRPr="00150C6E" w:rsidRDefault="00E0035E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11.2.6</w:t>
            </w:r>
            <w:r w:rsidR="00150C6E" w:rsidRPr="00150C6E">
              <w:rPr>
                <w:lang w:val="ru-RU"/>
              </w:rPr>
              <w:t>. Проверка правильности оформления счетов-фактур выданных.</w:t>
            </w:r>
          </w:p>
          <w:p w14:paraId="5A83BA8E" w14:textId="77777777" w:rsidR="00150C6E" w:rsidRPr="00150C6E" w:rsidRDefault="00E0035E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11.2.7</w:t>
            </w:r>
            <w:r w:rsidR="00150C6E" w:rsidRPr="00150C6E">
              <w:rPr>
                <w:lang w:val="ru-RU"/>
              </w:rPr>
              <w:t>. Анализ порядка начисления налога с сумм авансов, полученных и иных сумм, связанных с оплатой за товары, работы, услуги.</w:t>
            </w:r>
          </w:p>
          <w:p w14:paraId="0A98B261" w14:textId="77777777" w:rsidR="00150C6E" w:rsidRPr="00150C6E" w:rsidRDefault="00150C6E" w:rsidP="00150C6E">
            <w:pPr>
              <w:spacing w:after="0" w:line="240" w:lineRule="auto"/>
              <w:rPr>
                <w:lang w:val="ru-RU"/>
              </w:rPr>
            </w:pPr>
            <w:r w:rsidRPr="00150C6E">
              <w:rPr>
                <w:lang w:val="ru-RU"/>
              </w:rPr>
              <w:t>11.</w:t>
            </w:r>
            <w:r w:rsidR="00E0035E">
              <w:rPr>
                <w:lang w:val="ru-RU"/>
              </w:rPr>
              <w:t>2.8</w:t>
            </w:r>
            <w:r w:rsidRPr="00150C6E">
              <w:rPr>
                <w:lang w:val="ru-RU"/>
              </w:rPr>
              <w:t>. Анализ порядка выполнения функций налогового агента.</w:t>
            </w:r>
          </w:p>
          <w:p w14:paraId="1EFFF015" w14:textId="77777777" w:rsidR="00150C6E" w:rsidRPr="00150C6E" w:rsidRDefault="00E0035E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11.2.9</w:t>
            </w:r>
            <w:r w:rsidR="00150C6E" w:rsidRPr="00150C6E">
              <w:rPr>
                <w:lang w:val="ru-RU"/>
              </w:rPr>
              <w:t>. Анализ корректности заполнения налоговой декларации по налогу на добавленную стоимость.</w:t>
            </w:r>
          </w:p>
        </w:tc>
      </w:tr>
      <w:tr w:rsidR="00150C6E" w:rsidRPr="009333E5" w14:paraId="687A137F" w14:textId="77777777" w:rsidTr="00756376">
        <w:trPr>
          <w:trHeight w:val="227"/>
        </w:trPr>
        <w:tc>
          <w:tcPr>
            <w:tcW w:w="709" w:type="dxa"/>
            <w:tcBorders>
              <w:bottom w:val="single" w:sz="4" w:space="0" w:color="auto"/>
            </w:tcBorders>
          </w:tcPr>
          <w:p w14:paraId="280081E4" w14:textId="77777777" w:rsidR="00150C6E" w:rsidRPr="00150C6E" w:rsidRDefault="00D53899" w:rsidP="00150C6E">
            <w:pPr>
              <w:spacing w:after="0" w:line="240" w:lineRule="auto"/>
              <w:jc w:val="center"/>
            </w:pPr>
            <w:r>
              <w:lastRenderedPageBreak/>
              <w:t>1</w:t>
            </w:r>
            <w:r>
              <w:rPr>
                <w:lang w:val="ru-RU"/>
              </w:rPr>
              <w:t>2</w:t>
            </w:r>
            <w:r w:rsidR="00150C6E" w:rsidRPr="00150C6E">
              <w:t>.</w:t>
            </w: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14:paraId="3683DE85" w14:textId="77777777" w:rsidR="00150C6E" w:rsidRPr="00150C6E" w:rsidRDefault="00150C6E" w:rsidP="00EC27EE">
            <w:pPr>
              <w:spacing w:after="0" w:line="240" w:lineRule="auto"/>
            </w:pPr>
            <w:r w:rsidRPr="00150C6E">
              <w:t xml:space="preserve">Аудит </w:t>
            </w:r>
            <w:r w:rsidR="00EC27EE">
              <w:rPr>
                <w:lang w:val="ru-RU"/>
              </w:rPr>
              <w:t xml:space="preserve">бухгалтерской </w:t>
            </w:r>
            <w:r w:rsidRPr="00150C6E">
              <w:t xml:space="preserve"> отчетности.</w:t>
            </w: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</w:tcPr>
          <w:p w14:paraId="7BFC7439" w14:textId="77777777" w:rsidR="00150C6E" w:rsidRPr="00150C6E" w:rsidRDefault="00D53899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150C6E" w:rsidRPr="00150C6E">
              <w:rPr>
                <w:lang w:val="ru-RU"/>
              </w:rPr>
              <w:t xml:space="preserve">.1. Анализ состава и содержания </w:t>
            </w:r>
            <w:r w:rsidR="002206E8">
              <w:rPr>
                <w:lang w:val="ru-RU"/>
              </w:rPr>
              <w:t>бухгалтерской</w:t>
            </w:r>
            <w:r w:rsidR="00150C6E" w:rsidRPr="00150C6E">
              <w:rPr>
                <w:lang w:val="ru-RU"/>
              </w:rPr>
              <w:t xml:space="preserve"> отчетности за проверяемый период.</w:t>
            </w:r>
          </w:p>
          <w:p w14:paraId="1F039BBB" w14:textId="77777777" w:rsidR="00150C6E" w:rsidRPr="00150C6E" w:rsidRDefault="00D53899" w:rsidP="00150C6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150C6E" w:rsidRPr="00150C6E">
              <w:rPr>
                <w:lang w:val="ru-RU"/>
              </w:rPr>
              <w:t xml:space="preserve">.2. Проверка взаимоувязки </w:t>
            </w:r>
            <w:r w:rsidR="002206E8">
              <w:rPr>
                <w:lang w:val="ru-RU"/>
              </w:rPr>
              <w:t xml:space="preserve">и правильности калькуляции </w:t>
            </w:r>
            <w:r w:rsidR="00150C6E" w:rsidRPr="00150C6E">
              <w:rPr>
                <w:lang w:val="ru-RU"/>
              </w:rPr>
              <w:t>показат</w:t>
            </w:r>
            <w:r w:rsidR="0060693B">
              <w:rPr>
                <w:lang w:val="ru-RU"/>
              </w:rPr>
              <w:t>елей различных форм отчетности.</w:t>
            </w:r>
          </w:p>
        </w:tc>
      </w:tr>
    </w:tbl>
    <w:p w14:paraId="7B2E7E62" w14:textId="41B36851" w:rsidR="006B399D" w:rsidRDefault="006B399D" w:rsidP="009724A8">
      <w:pPr>
        <w:pStyle w:val="2"/>
        <w:numPr>
          <w:ilvl w:val="0"/>
          <w:numId w:val="2"/>
        </w:numPr>
        <w:ind w:left="0" w:firstLine="567"/>
        <w:jc w:val="both"/>
        <w:rPr>
          <w:lang w:val="ru-RU"/>
        </w:rPr>
      </w:pPr>
      <w:r>
        <w:rPr>
          <w:lang w:val="ru-RU"/>
        </w:rPr>
        <w:t>Этапы проведения аудиторской проверки</w:t>
      </w:r>
    </w:p>
    <w:p w14:paraId="1EAAE76A" w14:textId="38E0C624" w:rsidR="00235DE9" w:rsidRPr="009724A8" w:rsidRDefault="00235DE9" w:rsidP="009724A8">
      <w:pPr>
        <w:pStyle w:val="af"/>
        <w:numPr>
          <w:ilvl w:val="1"/>
          <w:numId w:val="2"/>
        </w:numPr>
        <w:ind w:left="0" w:firstLine="567"/>
        <w:jc w:val="both"/>
        <w:rPr>
          <w:lang w:val="ru-RU"/>
        </w:rPr>
      </w:pPr>
      <w:r w:rsidRPr="009724A8">
        <w:rPr>
          <w:lang w:val="ru-RU"/>
        </w:rPr>
        <w:t>Этап 1. Проведение аудиторской проверки. Результат проведения аудиторской проверки оформляется в виде отчетов по каждому из аудируемых юридических лиц. Отчет должен содержать результаты аудиторской проверки бухгалтерской отчетности и ведения налогового учета; рекомендации по ведению бухгалтерского учета и усовершенствованию системы составления бухгалтерской отчетности; оценку налоговых рисков и рекомендаций по их устранению; поправки и рекомендации по исправлению наиболее существенных искажений бухгалтерского учета. Срок – 2 месяца с момента заключения договора.</w:t>
      </w:r>
    </w:p>
    <w:p w14:paraId="1D2A32B8" w14:textId="6876EA56" w:rsidR="00235DE9" w:rsidRPr="00150C6E" w:rsidRDefault="00235DE9" w:rsidP="009724A8">
      <w:pPr>
        <w:ind w:firstLine="567"/>
        <w:jc w:val="both"/>
        <w:rPr>
          <w:lang w:val="ru-RU"/>
        </w:rPr>
      </w:pPr>
      <w:r>
        <w:rPr>
          <w:lang w:val="ru-RU"/>
        </w:rPr>
        <w:t>Аудируем</w:t>
      </w:r>
      <w:r w:rsidR="004E41CD">
        <w:rPr>
          <w:lang w:val="ru-RU"/>
        </w:rPr>
        <w:t>ые общества</w:t>
      </w:r>
      <w:r>
        <w:rPr>
          <w:lang w:val="ru-RU"/>
        </w:rPr>
        <w:t xml:space="preserve"> внедря</w:t>
      </w:r>
      <w:r w:rsidR="004E41CD">
        <w:rPr>
          <w:lang w:val="ru-RU"/>
        </w:rPr>
        <w:t>ю</w:t>
      </w:r>
      <w:r>
        <w:rPr>
          <w:lang w:val="ru-RU"/>
        </w:rPr>
        <w:t>т рекомендации</w:t>
      </w:r>
      <w:r w:rsidR="004E41CD">
        <w:rPr>
          <w:lang w:val="ru-RU"/>
        </w:rPr>
        <w:t>,</w:t>
      </w:r>
      <w:r>
        <w:rPr>
          <w:lang w:val="ru-RU"/>
        </w:rPr>
        <w:t xml:space="preserve"> и, в случае необходимости, осуществля</w:t>
      </w:r>
      <w:r w:rsidR="004E41CD">
        <w:rPr>
          <w:lang w:val="ru-RU"/>
        </w:rPr>
        <w:t>ю</w:t>
      </w:r>
      <w:r>
        <w:rPr>
          <w:lang w:val="ru-RU"/>
        </w:rPr>
        <w:t xml:space="preserve">т </w:t>
      </w:r>
      <w:r w:rsidR="009D0568">
        <w:rPr>
          <w:lang w:val="ru-RU"/>
        </w:rPr>
        <w:t xml:space="preserve">внесение корректировок в </w:t>
      </w:r>
      <w:r>
        <w:rPr>
          <w:lang w:val="ru-RU"/>
        </w:rPr>
        <w:t>бухгалтерск</w:t>
      </w:r>
      <w:r w:rsidR="009D0568">
        <w:rPr>
          <w:lang w:val="ru-RU"/>
        </w:rPr>
        <w:t>ую</w:t>
      </w:r>
      <w:r>
        <w:rPr>
          <w:lang w:val="ru-RU"/>
        </w:rPr>
        <w:t xml:space="preserve"> отчетност</w:t>
      </w:r>
      <w:r w:rsidR="009D0568">
        <w:rPr>
          <w:lang w:val="ru-RU"/>
        </w:rPr>
        <w:t>ь</w:t>
      </w:r>
      <w:r w:rsidR="003F5AA8">
        <w:rPr>
          <w:lang w:val="ru-RU"/>
        </w:rPr>
        <w:t xml:space="preserve"> в течение </w:t>
      </w:r>
      <w:r w:rsidR="009333E5">
        <w:rPr>
          <w:lang w:val="ru-RU"/>
        </w:rPr>
        <w:t>десяти</w:t>
      </w:r>
      <w:r w:rsidR="004E41CD">
        <w:rPr>
          <w:lang w:val="ru-RU"/>
        </w:rPr>
        <w:t xml:space="preserve"> дней</w:t>
      </w:r>
      <w:r>
        <w:rPr>
          <w:lang w:val="ru-RU"/>
        </w:rPr>
        <w:t xml:space="preserve"> со дня </w:t>
      </w:r>
      <w:r w:rsidR="009724A8">
        <w:rPr>
          <w:lang w:val="ru-RU"/>
        </w:rPr>
        <w:t>предоставления Заказчику отчета по итогам первого этапа.</w:t>
      </w:r>
    </w:p>
    <w:p w14:paraId="1AB5C8DD" w14:textId="305D0357" w:rsidR="006B399D" w:rsidRPr="009724A8" w:rsidRDefault="009D0568" w:rsidP="009724A8">
      <w:pPr>
        <w:pStyle w:val="af"/>
        <w:numPr>
          <w:ilvl w:val="1"/>
          <w:numId w:val="2"/>
        </w:numPr>
        <w:ind w:left="0" w:firstLine="567"/>
        <w:jc w:val="both"/>
        <w:rPr>
          <w:lang w:val="ru-RU"/>
        </w:rPr>
      </w:pPr>
      <w:r w:rsidRPr="009724A8">
        <w:rPr>
          <w:lang w:val="ru-RU"/>
        </w:rPr>
        <w:t>Этап 2</w:t>
      </w:r>
      <w:r w:rsidR="00235DE9" w:rsidRPr="009724A8">
        <w:rPr>
          <w:lang w:val="ru-RU"/>
        </w:rPr>
        <w:t xml:space="preserve">. Аудитор проверяет правильность внесенных исправлений и выпускает </w:t>
      </w:r>
      <w:r w:rsidR="004E41CD" w:rsidRPr="009724A8">
        <w:rPr>
          <w:lang w:val="ru-RU"/>
        </w:rPr>
        <w:t>по каждому аудируемому лицу аудиторское</w:t>
      </w:r>
      <w:r w:rsidR="00235DE9" w:rsidRPr="009724A8">
        <w:rPr>
          <w:lang w:val="ru-RU"/>
        </w:rPr>
        <w:t xml:space="preserve"> </w:t>
      </w:r>
      <w:r w:rsidR="004E41CD" w:rsidRPr="009724A8">
        <w:rPr>
          <w:lang w:val="ru-RU"/>
        </w:rPr>
        <w:t>заключение</w:t>
      </w:r>
      <w:r w:rsidR="00235DE9" w:rsidRPr="009724A8">
        <w:rPr>
          <w:lang w:val="ru-RU"/>
        </w:rPr>
        <w:t xml:space="preserve">, а также </w:t>
      </w:r>
      <w:r w:rsidRPr="009724A8">
        <w:rPr>
          <w:lang w:val="ru-RU"/>
        </w:rPr>
        <w:t>аудиторский отчет, содержащий</w:t>
      </w:r>
      <w:r w:rsidR="004E41CD" w:rsidRPr="009724A8">
        <w:rPr>
          <w:lang w:val="ru-RU"/>
        </w:rPr>
        <w:t xml:space="preserve"> следующую информацию: кратк</w:t>
      </w:r>
      <w:r w:rsidR="003F5AA8" w:rsidRPr="009724A8">
        <w:rPr>
          <w:lang w:val="ru-RU"/>
        </w:rPr>
        <w:t>ую</w:t>
      </w:r>
      <w:r w:rsidR="004E41CD" w:rsidRPr="009724A8">
        <w:rPr>
          <w:lang w:val="ru-RU"/>
        </w:rPr>
        <w:t xml:space="preserve"> информаци</w:t>
      </w:r>
      <w:r w:rsidR="003F5AA8" w:rsidRPr="009724A8">
        <w:rPr>
          <w:lang w:val="ru-RU"/>
        </w:rPr>
        <w:t>ю</w:t>
      </w:r>
      <w:r w:rsidR="004E41CD" w:rsidRPr="009724A8">
        <w:rPr>
          <w:lang w:val="ru-RU"/>
        </w:rPr>
        <w:t xml:space="preserve"> об аудиторской фирме, бухгалтерск</w:t>
      </w:r>
      <w:r w:rsidR="003F5AA8" w:rsidRPr="009724A8">
        <w:rPr>
          <w:lang w:val="ru-RU"/>
        </w:rPr>
        <w:t>ую</w:t>
      </w:r>
      <w:r w:rsidR="004E41CD" w:rsidRPr="009724A8">
        <w:rPr>
          <w:lang w:val="ru-RU"/>
        </w:rPr>
        <w:t xml:space="preserve"> отчетность аудируемого юридического лица, расшифровки основных статей и показателей бухгалтерской отчетности. Срок</w:t>
      </w:r>
      <w:r w:rsidR="006B399D" w:rsidRPr="009724A8">
        <w:rPr>
          <w:lang w:val="ru-RU"/>
        </w:rPr>
        <w:t xml:space="preserve"> </w:t>
      </w:r>
      <w:r w:rsidR="004E41CD" w:rsidRPr="009724A8">
        <w:rPr>
          <w:lang w:val="ru-RU"/>
        </w:rPr>
        <w:t xml:space="preserve">– </w:t>
      </w:r>
      <w:r w:rsidRPr="009724A8">
        <w:rPr>
          <w:lang w:val="ru-RU"/>
        </w:rPr>
        <w:t xml:space="preserve">в течение </w:t>
      </w:r>
      <w:r w:rsidR="009333E5">
        <w:rPr>
          <w:lang w:val="ru-RU"/>
        </w:rPr>
        <w:t>1</w:t>
      </w:r>
      <w:r w:rsidR="004E41CD" w:rsidRPr="009724A8">
        <w:rPr>
          <w:lang w:val="ru-RU"/>
        </w:rPr>
        <w:t>0 дней</w:t>
      </w:r>
      <w:r w:rsidR="003726B4" w:rsidRPr="009724A8">
        <w:rPr>
          <w:lang w:val="ru-RU"/>
        </w:rPr>
        <w:t xml:space="preserve"> </w:t>
      </w:r>
      <w:r w:rsidR="009724A8">
        <w:rPr>
          <w:lang w:val="ru-RU"/>
        </w:rPr>
        <w:t>с момента предоставления Заказчиком скорректированной аудируемыми обществами бухгалтерской отчетности.</w:t>
      </w:r>
    </w:p>
    <w:p w14:paraId="2E4AE2AD" w14:textId="2B959696" w:rsidR="00905B25" w:rsidRDefault="00905B25" w:rsidP="009724A8">
      <w:pPr>
        <w:pStyle w:val="2"/>
        <w:numPr>
          <w:ilvl w:val="0"/>
          <w:numId w:val="2"/>
        </w:numPr>
        <w:ind w:left="0" w:firstLine="567"/>
        <w:jc w:val="both"/>
        <w:rPr>
          <w:lang w:val="ru-RU"/>
        </w:rPr>
      </w:pPr>
      <w:r>
        <w:rPr>
          <w:lang w:val="ru-RU"/>
        </w:rPr>
        <w:t xml:space="preserve">Результат проведения </w:t>
      </w:r>
      <w:r w:rsidR="00906672">
        <w:rPr>
          <w:lang w:val="ru-RU"/>
        </w:rPr>
        <w:t>аудиторской</w:t>
      </w:r>
      <w:r>
        <w:rPr>
          <w:lang w:val="ru-RU"/>
        </w:rPr>
        <w:t xml:space="preserve"> проверки</w:t>
      </w:r>
    </w:p>
    <w:p w14:paraId="73F3EE07" w14:textId="0DF61393" w:rsidR="0049038E" w:rsidRDefault="0049038E" w:rsidP="009724A8">
      <w:pPr>
        <w:ind w:firstLine="567"/>
        <w:jc w:val="both"/>
        <w:rPr>
          <w:lang w:val="ru-RU"/>
        </w:rPr>
      </w:pPr>
      <w:r>
        <w:rPr>
          <w:lang w:val="ru-RU"/>
        </w:rPr>
        <w:t xml:space="preserve">Финальный результат аудиторской проверки оформляется в виде аудиторского заключения, </w:t>
      </w:r>
      <w:r w:rsidR="009724A8">
        <w:rPr>
          <w:lang w:val="ru-RU"/>
        </w:rPr>
        <w:t>соответствующего требованиям</w:t>
      </w:r>
      <w:r w:rsidR="00235DE9">
        <w:rPr>
          <w:lang w:val="ru-RU"/>
        </w:rPr>
        <w:t xml:space="preserve"> п. 2, ст. 6 </w:t>
      </w:r>
      <w:r w:rsidR="009D0568">
        <w:rPr>
          <w:lang w:val="ru-RU"/>
        </w:rPr>
        <w:t>Федерального Закона № 307-ФЗ от 30.12.2008 «Об аудиторской деятельности»</w:t>
      </w:r>
      <w:r w:rsidR="009724A8">
        <w:rPr>
          <w:lang w:val="ru-RU"/>
        </w:rPr>
        <w:t>.</w:t>
      </w:r>
    </w:p>
    <w:p w14:paraId="6FFF8870" w14:textId="16A2C463" w:rsidR="000F4841" w:rsidRDefault="000F4841" w:rsidP="009724A8">
      <w:pPr>
        <w:pStyle w:val="2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Период оказания услуг</w:t>
      </w:r>
    </w:p>
    <w:p w14:paraId="3922214E" w14:textId="766F74A6" w:rsidR="000F4841" w:rsidRDefault="000F4841" w:rsidP="009724A8">
      <w:pPr>
        <w:spacing w:after="0"/>
        <w:jc w:val="both"/>
        <w:rPr>
          <w:lang w:val="ru-RU"/>
        </w:rPr>
      </w:pPr>
      <w:r>
        <w:rPr>
          <w:lang w:val="ru-RU"/>
        </w:rPr>
        <w:t xml:space="preserve">Период </w:t>
      </w:r>
      <w:r w:rsidR="00442367">
        <w:rPr>
          <w:lang w:val="ru-RU"/>
        </w:rPr>
        <w:t xml:space="preserve">оказания услуг – с </w:t>
      </w:r>
      <w:r w:rsidR="009333E5">
        <w:rPr>
          <w:lang w:val="ru-RU"/>
        </w:rPr>
        <w:t>21</w:t>
      </w:r>
      <w:r w:rsidR="00292ACE">
        <w:rPr>
          <w:lang w:val="ru-RU"/>
        </w:rPr>
        <w:t xml:space="preserve"> </w:t>
      </w:r>
      <w:r w:rsidR="009333E5">
        <w:rPr>
          <w:lang w:val="ru-RU"/>
        </w:rPr>
        <w:t>сентября</w:t>
      </w:r>
      <w:r w:rsidR="00292ACE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="00442367">
        <w:rPr>
          <w:lang w:val="ru-RU"/>
        </w:rPr>
        <w:t>1</w:t>
      </w:r>
      <w:r w:rsidR="009333E5">
        <w:rPr>
          <w:lang w:val="ru-RU"/>
        </w:rPr>
        <w:t>8</w:t>
      </w:r>
      <w:r>
        <w:rPr>
          <w:lang w:val="ru-RU"/>
        </w:rPr>
        <w:t xml:space="preserve"> </w:t>
      </w:r>
      <w:r w:rsidR="00442367">
        <w:rPr>
          <w:lang w:val="ru-RU"/>
        </w:rPr>
        <w:t xml:space="preserve">декабря </w:t>
      </w:r>
      <w:r>
        <w:rPr>
          <w:lang w:val="ru-RU"/>
        </w:rPr>
        <w:t>2015 года.</w:t>
      </w:r>
    </w:p>
    <w:p w14:paraId="44AE1A81" w14:textId="77777777" w:rsidR="000F4841" w:rsidRDefault="00263FD9" w:rsidP="009724A8">
      <w:pPr>
        <w:pStyle w:val="2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lastRenderedPageBreak/>
        <w:t>Место оказания услуг</w:t>
      </w:r>
    </w:p>
    <w:p w14:paraId="663B8FEB" w14:textId="77C3CE2F" w:rsidR="00263FD9" w:rsidRDefault="00263FD9" w:rsidP="009724A8">
      <w:pPr>
        <w:jc w:val="both"/>
        <w:rPr>
          <w:lang w:val="ru-RU"/>
        </w:rPr>
      </w:pPr>
      <w:r>
        <w:rPr>
          <w:lang w:val="ru-RU"/>
        </w:rPr>
        <w:t>Город Москва. Необходимые для проведения документы (бухгалтерская база, скан копии договоров, первичных документов и прочей информации, согласно информационному запросу аудиторской компании</w:t>
      </w:r>
      <w:r w:rsidR="00BB42ED">
        <w:rPr>
          <w:lang w:val="ru-RU"/>
        </w:rPr>
        <w:t>) предоставляются посредством электронной комнаты данных (</w:t>
      </w:r>
      <w:r w:rsidR="00BB42ED">
        <w:t>dropbox</w:t>
      </w:r>
      <w:r w:rsidR="00BB42ED" w:rsidRPr="00BB42ED">
        <w:rPr>
          <w:lang w:val="ru-RU"/>
        </w:rPr>
        <w:t xml:space="preserve">) </w:t>
      </w:r>
      <w:r w:rsidR="00BB42ED">
        <w:rPr>
          <w:lang w:val="ru-RU"/>
        </w:rPr>
        <w:t>аудируемыми компаниями.</w:t>
      </w:r>
      <w:r w:rsidR="00442367">
        <w:rPr>
          <w:lang w:val="ru-RU"/>
        </w:rPr>
        <w:t xml:space="preserve"> </w:t>
      </w:r>
    </w:p>
    <w:p w14:paraId="73243F7B" w14:textId="6D59C051" w:rsidR="006244E1" w:rsidRDefault="006244E1" w:rsidP="009724A8">
      <w:pPr>
        <w:pStyle w:val="2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Требования к Договору оказания аудиторских услвг:</w:t>
      </w:r>
    </w:p>
    <w:p w14:paraId="5B504CC0" w14:textId="77777777" w:rsidR="006244E1" w:rsidRPr="006244E1" w:rsidRDefault="006244E1" w:rsidP="006244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b/>
          <w:bCs/>
          <w:sz w:val="24"/>
          <w:szCs w:val="24"/>
        </w:rPr>
      </w:pPr>
      <w:r>
        <w:t xml:space="preserve">Договор должен содержать раздел “Антикоррупционные учловия” в следующей редакции: </w:t>
      </w:r>
    </w:p>
    <w:p w14:paraId="2A5983FE" w14:textId="29C9AA82" w:rsidR="006244E1" w:rsidRPr="00C26D0F" w:rsidRDefault="006244E1" w:rsidP="006244E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C26D0F">
        <w:rPr>
          <w:b/>
          <w:bCs/>
          <w:sz w:val="24"/>
          <w:szCs w:val="24"/>
        </w:rPr>
        <w:t>АНТИКОРРУПЦИОННЫЕ УСЛОВИЯ</w:t>
      </w:r>
    </w:p>
    <w:p w14:paraId="4729652A" w14:textId="26D62711" w:rsidR="006244E1" w:rsidRPr="00C26D0F" w:rsidRDefault="006244E1" w:rsidP="006244E1">
      <w:pPr>
        <w:widowControl w:val="0"/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6D0F">
        <w:rPr>
          <w:sz w:val="24"/>
          <w:szCs w:val="24"/>
        </w:rPr>
        <w:t>В целях проведения антикоррупционных проверок Исполнитель предоставляет Заказчику информацию о прямых и конечных выгодоприобретателях (бенефициарах) Исполнителя (далее – Информация), в соответствии с Сведениями о цепочке собственников Ис</w:t>
      </w:r>
      <w:r>
        <w:rPr>
          <w:sz w:val="24"/>
          <w:szCs w:val="24"/>
        </w:rPr>
        <w:t>полнителя (приложение №2</w:t>
      </w:r>
      <w:bookmarkStart w:id="0" w:name="_GoBack"/>
      <w:bookmarkEnd w:id="0"/>
      <w:r w:rsidRPr="00C26D0F">
        <w:rPr>
          <w:sz w:val="24"/>
          <w:szCs w:val="24"/>
        </w:rPr>
        <w:t xml:space="preserve"> к настоящему Договору). Под прямыми выгодоприобретателями (бенефициарами) для целей настоящего Договора понимаются все участники или акционеры Исполнителя.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Исполнителя, как хозяйственного общества. Также Исполнитель предоставляет Заказчику информацию об аффилированности Исполнителя, прямых и конечных выгодоприобретателей (бенефициаров) Исполнителя с работниками Заказчика (приложение 2 к настоящему Договору). Аффилированность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</w:p>
    <w:p w14:paraId="1A1AD773" w14:textId="539D4392" w:rsidR="006244E1" w:rsidRPr="00C26D0F" w:rsidRDefault="006244E1" w:rsidP="006244E1">
      <w:pPr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Указанные в пункте 1</w:t>
      </w:r>
      <w:r w:rsidRPr="00C26D0F">
        <w:rPr>
          <w:sz w:val="24"/>
          <w:szCs w:val="24"/>
        </w:rPr>
        <w:t>.1. настоящего Договора условия являются существенными условиями настоящего Договора в соответствии с ч. 1 ст. 432 ГК РФ.</w:t>
      </w:r>
    </w:p>
    <w:p w14:paraId="12C80C6E" w14:textId="77777777" w:rsidR="006244E1" w:rsidRPr="00C26D0F" w:rsidRDefault="006244E1" w:rsidP="006244E1">
      <w:pPr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6D0F">
        <w:rPr>
          <w:sz w:val="24"/>
          <w:szCs w:val="24"/>
        </w:rPr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выполнения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F918D89" w14:textId="00422F80" w:rsidR="006244E1" w:rsidRPr="00C26D0F" w:rsidRDefault="006244E1" w:rsidP="006244E1">
      <w:pPr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6D0F">
        <w:rPr>
          <w:sz w:val="24"/>
          <w:szCs w:val="24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</w:t>
      </w:r>
      <w:r>
        <w:rPr>
          <w:sz w:val="24"/>
          <w:szCs w:val="24"/>
        </w:rPr>
        <w:t xml:space="preserve"> антикоррупционных условий (п. 1</w:t>
      </w:r>
      <w:r w:rsidRPr="00C26D0F">
        <w:rPr>
          <w:sz w:val="24"/>
          <w:szCs w:val="24"/>
        </w:rPr>
        <w:t>.3)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</w:t>
      </w:r>
      <w:r>
        <w:rPr>
          <w:sz w:val="24"/>
          <w:szCs w:val="24"/>
        </w:rPr>
        <w:t>”</w:t>
      </w:r>
      <w:r w:rsidRPr="00C26D0F">
        <w:rPr>
          <w:sz w:val="24"/>
          <w:szCs w:val="24"/>
        </w:rPr>
        <w:t>.</w:t>
      </w:r>
    </w:p>
    <w:p w14:paraId="7B0797DC" w14:textId="41490BE1" w:rsidR="006244E1" w:rsidRPr="006244E1" w:rsidRDefault="006244E1" w:rsidP="006244E1"/>
    <w:p w14:paraId="160D0809" w14:textId="77777777" w:rsidR="009B3C08" w:rsidRDefault="009B3C08" w:rsidP="009724A8">
      <w:pPr>
        <w:pStyle w:val="2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Порядок оплаты</w:t>
      </w:r>
    </w:p>
    <w:p w14:paraId="333DD40B" w14:textId="22EEB9F8" w:rsidR="00442367" w:rsidRDefault="0093079D" w:rsidP="009724A8">
      <w:pPr>
        <w:jc w:val="both"/>
        <w:rPr>
          <w:lang w:val="ru-RU"/>
        </w:rPr>
      </w:pPr>
      <w:r>
        <w:rPr>
          <w:lang w:val="ru-RU"/>
        </w:rPr>
        <w:t xml:space="preserve">Аванс 25% </w:t>
      </w:r>
      <w:r w:rsidR="009D5EF9">
        <w:rPr>
          <w:lang w:val="ru-RU"/>
        </w:rPr>
        <w:t xml:space="preserve">– </w:t>
      </w:r>
      <w:r>
        <w:rPr>
          <w:lang w:val="ru-RU"/>
        </w:rPr>
        <w:t>после подписа</w:t>
      </w:r>
      <w:r w:rsidR="00BE7657">
        <w:rPr>
          <w:lang w:val="ru-RU"/>
        </w:rPr>
        <w:t>ния договора.</w:t>
      </w:r>
    </w:p>
    <w:p w14:paraId="23E7F863" w14:textId="77777777" w:rsidR="009D5EF9" w:rsidRDefault="00BE7657" w:rsidP="009724A8">
      <w:pPr>
        <w:jc w:val="both"/>
        <w:rPr>
          <w:lang w:val="ru-RU"/>
        </w:rPr>
      </w:pPr>
      <w:r>
        <w:rPr>
          <w:lang w:val="ru-RU"/>
        </w:rPr>
        <w:t xml:space="preserve">Оплата после проведения аудиторской проверки и предоставлении </w:t>
      </w:r>
      <w:r w:rsidR="009D5EF9">
        <w:rPr>
          <w:lang w:val="ru-RU"/>
        </w:rPr>
        <w:t>отчета после этапа 1 – 25%.</w:t>
      </w:r>
    </w:p>
    <w:p w14:paraId="0CF9F6B2" w14:textId="5450C08D" w:rsidR="0093079D" w:rsidRPr="00D818B1" w:rsidRDefault="00BE7657" w:rsidP="009724A8">
      <w:pPr>
        <w:jc w:val="both"/>
        <w:rPr>
          <w:lang w:val="ru-RU"/>
        </w:rPr>
      </w:pPr>
      <w:r>
        <w:rPr>
          <w:lang w:val="ru-RU"/>
        </w:rPr>
        <w:t xml:space="preserve">Финальная оплата </w:t>
      </w:r>
      <w:r w:rsidR="0093079D">
        <w:rPr>
          <w:lang w:val="ru-RU"/>
        </w:rPr>
        <w:t>5</w:t>
      </w:r>
      <w:r>
        <w:rPr>
          <w:lang w:val="ru-RU"/>
        </w:rPr>
        <w:t>0</w:t>
      </w:r>
      <w:r w:rsidR="0093079D">
        <w:rPr>
          <w:lang w:val="ru-RU"/>
        </w:rPr>
        <w:t xml:space="preserve">% </w:t>
      </w:r>
      <w:r w:rsidR="009D5EF9">
        <w:rPr>
          <w:lang w:val="ru-RU"/>
        </w:rPr>
        <w:t xml:space="preserve">– </w:t>
      </w:r>
      <w:r w:rsidR="0093079D">
        <w:rPr>
          <w:lang w:val="ru-RU"/>
        </w:rPr>
        <w:t xml:space="preserve">после предоставления аудиторского заключения и подписания акта приемки </w:t>
      </w:r>
      <w:r w:rsidR="00596CDB">
        <w:rPr>
          <w:lang w:val="ru-RU"/>
        </w:rPr>
        <w:t>оказанных услуг</w:t>
      </w:r>
      <w:r w:rsidR="00D818B1" w:rsidRPr="00D818B1">
        <w:rPr>
          <w:lang w:val="ru-RU"/>
        </w:rPr>
        <w:t>.</w:t>
      </w:r>
    </w:p>
    <w:p w14:paraId="6C79D1B2" w14:textId="77777777" w:rsidR="00D818B1" w:rsidRDefault="00D818B1" w:rsidP="009724A8">
      <w:pPr>
        <w:pStyle w:val="2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lastRenderedPageBreak/>
        <w:t>Критерии оценок заявок участников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2268"/>
        <w:gridCol w:w="4395"/>
        <w:gridCol w:w="1701"/>
      </w:tblGrid>
      <w:tr w:rsidR="00D818B1" w:rsidRPr="00FD7C74" w14:paraId="29B09972" w14:textId="77777777" w:rsidTr="00FD7C74">
        <w:trPr>
          <w:tblHeader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7B00" w14:textId="77777777" w:rsidR="00D818B1" w:rsidRPr="00FD7C74" w:rsidRDefault="00D818B1" w:rsidP="00D818B1">
            <w:pPr>
              <w:pStyle w:val="a9"/>
              <w:tabs>
                <w:tab w:val="left" w:pos="708"/>
              </w:tabs>
              <w:ind w:left="0" w:firstLine="0"/>
              <w:contextualSpacing/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D7C74">
              <w:rPr>
                <w:rFonts w:asciiTheme="minorHAnsi" w:hAnsiTheme="minorHAnsi"/>
                <w:b/>
                <w:sz w:val="22"/>
                <w:szCs w:val="20"/>
              </w:rPr>
              <w:t xml:space="preserve">Номер </w:t>
            </w:r>
            <w:r w:rsidRPr="00FD7C74">
              <w:rPr>
                <w:rFonts w:asciiTheme="minorHAnsi" w:hAnsiTheme="minorHAnsi"/>
                <w:b/>
                <w:sz w:val="22"/>
                <w:szCs w:val="20"/>
              </w:rPr>
              <w:br/>
              <w:t>критерия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60AD" w14:textId="77777777" w:rsidR="00D818B1" w:rsidRPr="00FD7C74" w:rsidRDefault="00D818B1" w:rsidP="00D818B1">
            <w:pPr>
              <w:pStyle w:val="a9"/>
              <w:tabs>
                <w:tab w:val="left" w:pos="708"/>
              </w:tabs>
              <w:ind w:left="0" w:firstLine="0"/>
              <w:contextualSpacing/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D7C74">
              <w:rPr>
                <w:rFonts w:asciiTheme="minorHAnsi" w:hAnsiTheme="minorHAnsi"/>
                <w:b/>
                <w:sz w:val="22"/>
                <w:szCs w:val="20"/>
              </w:rPr>
              <w:t xml:space="preserve">Критерии оценки </w:t>
            </w:r>
            <w:r w:rsidRPr="00FD7C74">
              <w:rPr>
                <w:rFonts w:asciiTheme="minorHAnsi" w:hAnsiTheme="minorHAnsi"/>
                <w:b/>
                <w:sz w:val="22"/>
                <w:szCs w:val="20"/>
              </w:rPr>
              <w:br/>
              <w:t xml:space="preserve">заявок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B718" w14:textId="77777777" w:rsidR="00D818B1" w:rsidRPr="00FD7C74" w:rsidRDefault="00D818B1" w:rsidP="00D818B1">
            <w:pPr>
              <w:pStyle w:val="a9"/>
              <w:tabs>
                <w:tab w:val="left" w:pos="708"/>
              </w:tabs>
              <w:ind w:left="0" w:firstLine="0"/>
              <w:contextualSpacing/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D7C74">
              <w:rPr>
                <w:rFonts w:asciiTheme="minorHAnsi" w:hAnsiTheme="minorHAnsi"/>
                <w:b/>
                <w:sz w:val="22"/>
                <w:szCs w:val="20"/>
              </w:rPr>
              <w:t>Документы, предоставляемые участником для подтверждения по критерию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34A" w14:textId="77777777" w:rsidR="00D818B1" w:rsidRPr="00FD7C74" w:rsidRDefault="00D818B1" w:rsidP="00D818B1">
            <w:pPr>
              <w:pStyle w:val="a9"/>
              <w:tabs>
                <w:tab w:val="left" w:pos="708"/>
              </w:tabs>
              <w:ind w:left="0" w:firstLine="0"/>
              <w:contextualSpacing/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FD7C74">
              <w:rPr>
                <w:rFonts w:asciiTheme="minorHAnsi" w:hAnsiTheme="minorHAnsi"/>
                <w:b/>
                <w:sz w:val="22"/>
                <w:szCs w:val="20"/>
              </w:rPr>
              <w:t>Значимость критериев в процентах.</w:t>
            </w:r>
          </w:p>
          <w:p w14:paraId="65B9F31D" w14:textId="77777777" w:rsidR="00D818B1" w:rsidRPr="00FD7C74" w:rsidRDefault="00D818B1" w:rsidP="00D818B1">
            <w:pPr>
              <w:pStyle w:val="a9"/>
              <w:tabs>
                <w:tab w:val="left" w:pos="708"/>
              </w:tabs>
              <w:ind w:left="0" w:firstLine="0"/>
              <w:contextualSpacing/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</w:tr>
      <w:tr w:rsidR="00D818B1" w:rsidRPr="00FD7C74" w14:paraId="675D18BA" w14:textId="77777777" w:rsidTr="00FD7C74">
        <w:trPr>
          <w:trHeight w:val="36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7231" w14:textId="77777777" w:rsidR="00D818B1" w:rsidRPr="00FD7C74" w:rsidRDefault="00D818B1" w:rsidP="00D818B1">
            <w:pPr>
              <w:pStyle w:val="a9"/>
              <w:tabs>
                <w:tab w:val="left" w:pos="708"/>
              </w:tabs>
              <w:ind w:left="0" w:firstLine="0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D7C74">
              <w:rPr>
                <w:rFonts w:asciiTheme="minorHAnsi" w:hAnsiTheme="minorHAnsi"/>
                <w:sz w:val="22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274" w14:textId="77777777" w:rsidR="00D818B1" w:rsidRPr="00FD7C74" w:rsidRDefault="00D818B1" w:rsidP="00D818B1">
            <w:pPr>
              <w:pStyle w:val="a9"/>
              <w:tabs>
                <w:tab w:val="left" w:pos="708"/>
              </w:tabs>
              <w:ind w:left="0" w:hanging="3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FD7C74">
              <w:rPr>
                <w:rFonts w:asciiTheme="minorHAnsi" w:hAnsiTheme="minorHAnsi"/>
                <w:sz w:val="22"/>
                <w:szCs w:val="20"/>
              </w:rPr>
              <w:t>Цена договора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B156" w14:textId="77777777" w:rsidR="00D818B1" w:rsidRPr="00FD7C74" w:rsidRDefault="00D818B1" w:rsidP="00D818B1">
            <w:pPr>
              <w:pStyle w:val="a9"/>
              <w:tabs>
                <w:tab w:val="left" w:pos="708"/>
              </w:tabs>
              <w:ind w:left="0" w:hanging="3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D7C74">
              <w:rPr>
                <w:rFonts w:asciiTheme="minorHAnsi" w:hAnsiTheme="minorHAnsi"/>
                <w:sz w:val="22"/>
                <w:szCs w:val="20"/>
              </w:rPr>
              <w:t>Предложение по цене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7E0" w14:textId="5C954C9A" w:rsidR="00D818B1" w:rsidRPr="00FD7C74" w:rsidRDefault="00366211" w:rsidP="00D818B1">
            <w:pPr>
              <w:pStyle w:val="a9"/>
              <w:tabs>
                <w:tab w:val="left" w:pos="708"/>
              </w:tabs>
              <w:ind w:left="0" w:hanging="3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10</w:t>
            </w:r>
            <w:r w:rsidR="00D818B1" w:rsidRPr="00FD7C74">
              <w:rPr>
                <w:rFonts w:asciiTheme="minorHAnsi" w:hAnsiTheme="minorHAnsi"/>
                <w:sz w:val="22"/>
                <w:szCs w:val="20"/>
              </w:rPr>
              <w:t>0 %</w:t>
            </w:r>
          </w:p>
        </w:tc>
      </w:tr>
    </w:tbl>
    <w:p w14:paraId="75F7ADBE" w14:textId="77777777" w:rsidR="00D818B1" w:rsidRPr="00D818B1" w:rsidRDefault="00D818B1" w:rsidP="005C72C9">
      <w:pPr>
        <w:rPr>
          <w:lang w:val="ru-RU"/>
        </w:rPr>
      </w:pPr>
    </w:p>
    <w:sectPr w:rsidR="00D818B1" w:rsidRPr="00D818B1" w:rsidSect="00836BDD">
      <w:headerReference w:type="default" r:id="rId10"/>
      <w:footerReference w:type="default" r:id="rId11"/>
      <w:headerReference w:type="first" r:id="rId12"/>
      <w:pgSz w:w="11907" w:h="16839" w:code="9"/>
      <w:pgMar w:top="808" w:right="850" w:bottom="1134" w:left="1701" w:header="567" w:footer="8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5BB0B" w14:textId="77777777" w:rsidR="009724A8" w:rsidRDefault="009724A8" w:rsidP="00387F8A">
      <w:pPr>
        <w:spacing w:after="0" w:line="240" w:lineRule="auto"/>
      </w:pPr>
      <w:r>
        <w:separator/>
      </w:r>
    </w:p>
  </w:endnote>
  <w:endnote w:type="continuationSeparator" w:id="0">
    <w:p w14:paraId="5D0739EF" w14:textId="77777777" w:rsidR="009724A8" w:rsidRDefault="009724A8" w:rsidP="0038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729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C08FC" w14:textId="77777777" w:rsidR="009724A8" w:rsidRDefault="009724A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4E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E5AB7" w14:textId="77777777" w:rsidR="009724A8" w:rsidRDefault="009724A8" w:rsidP="00387F8A">
      <w:pPr>
        <w:spacing w:after="0" w:line="240" w:lineRule="auto"/>
      </w:pPr>
      <w:r>
        <w:separator/>
      </w:r>
    </w:p>
  </w:footnote>
  <w:footnote w:type="continuationSeparator" w:id="0">
    <w:p w14:paraId="24626425" w14:textId="77777777" w:rsidR="009724A8" w:rsidRDefault="009724A8" w:rsidP="0038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0F9E8" w14:textId="77777777" w:rsidR="009724A8" w:rsidRDefault="009724A8" w:rsidP="001E6A05">
    <w:pPr>
      <w:pStyle w:val="a3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5940E" w14:textId="77777777" w:rsidR="009724A8" w:rsidRDefault="009724A8">
    <w:pPr>
      <w:pStyle w:val="a3"/>
    </w:pPr>
    <w:r w:rsidRPr="001E6A05">
      <w:rPr>
        <w:noProof/>
        <w:lang w:eastAsia="ru-RU"/>
      </w:rPr>
      <w:drawing>
        <wp:inline distT="0" distB="0" distL="0" distR="0" wp14:anchorId="501AAF4B" wp14:editId="2AC3BD91">
          <wp:extent cx="2453966" cy="311494"/>
          <wp:effectExtent l="0" t="0" r="381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17" cy="312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02E"/>
    <w:multiLevelType w:val="multilevel"/>
    <w:tmpl w:val="443AF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FA85DD0"/>
    <w:multiLevelType w:val="multilevel"/>
    <w:tmpl w:val="275E9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208A7FDC"/>
    <w:multiLevelType w:val="multilevel"/>
    <w:tmpl w:val="443AF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A6"/>
    <w:rsid w:val="000209F3"/>
    <w:rsid w:val="00021478"/>
    <w:rsid w:val="00021868"/>
    <w:rsid w:val="000379C4"/>
    <w:rsid w:val="00043914"/>
    <w:rsid w:val="0006314A"/>
    <w:rsid w:val="000749D5"/>
    <w:rsid w:val="00075DEC"/>
    <w:rsid w:val="00090A0C"/>
    <w:rsid w:val="00094EAA"/>
    <w:rsid w:val="000F4841"/>
    <w:rsid w:val="00125A8B"/>
    <w:rsid w:val="0012731D"/>
    <w:rsid w:val="00150C6E"/>
    <w:rsid w:val="00154167"/>
    <w:rsid w:val="00165578"/>
    <w:rsid w:val="00187095"/>
    <w:rsid w:val="001D5C1B"/>
    <w:rsid w:val="001E6A05"/>
    <w:rsid w:val="001F608F"/>
    <w:rsid w:val="00211757"/>
    <w:rsid w:val="002206E8"/>
    <w:rsid w:val="00232019"/>
    <w:rsid w:val="00235DE9"/>
    <w:rsid w:val="00263FD9"/>
    <w:rsid w:val="0029184C"/>
    <w:rsid w:val="00292ACE"/>
    <w:rsid w:val="002A5D06"/>
    <w:rsid w:val="002D4167"/>
    <w:rsid w:val="002E513B"/>
    <w:rsid w:val="0032464C"/>
    <w:rsid w:val="00366211"/>
    <w:rsid w:val="003726B4"/>
    <w:rsid w:val="00387F8A"/>
    <w:rsid w:val="003C658D"/>
    <w:rsid w:val="003C6778"/>
    <w:rsid w:val="003D461D"/>
    <w:rsid w:val="003E6DB6"/>
    <w:rsid w:val="003F0C8E"/>
    <w:rsid w:val="003F5AA8"/>
    <w:rsid w:val="00414F57"/>
    <w:rsid w:val="00442367"/>
    <w:rsid w:val="004813B0"/>
    <w:rsid w:val="0048288B"/>
    <w:rsid w:val="0049038E"/>
    <w:rsid w:val="004B749D"/>
    <w:rsid w:val="004E41CD"/>
    <w:rsid w:val="00532B5F"/>
    <w:rsid w:val="00537864"/>
    <w:rsid w:val="005549E2"/>
    <w:rsid w:val="00596CDB"/>
    <w:rsid w:val="005B0820"/>
    <w:rsid w:val="005C72C9"/>
    <w:rsid w:val="0060693B"/>
    <w:rsid w:val="006244E1"/>
    <w:rsid w:val="0066697B"/>
    <w:rsid w:val="0066745F"/>
    <w:rsid w:val="00675A31"/>
    <w:rsid w:val="006915FE"/>
    <w:rsid w:val="006948BB"/>
    <w:rsid w:val="006B399D"/>
    <w:rsid w:val="006C290D"/>
    <w:rsid w:val="006C41E4"/>
    <w:rsid w:val="006E17D6"/>
    <w:rsid w:val="006F6CA9"/>
    <w:rsid w:val="007264B8"/>
    <w:rsid w:val="007314F1"/>
    <w:rsid w:val="00741B1B"/>
    <w:rsid w:val="00756376"/>
    <w:rsid w:val="007A0891"/>
    <w:rsid w:val="007A141E"/>
    <w:rsid w:val="007A583B"/>
    <w:rsid w:val="007C48A4"/>
    <w:rsid w:val="007E2327"/>
    <w:rsid w:val="007E7A2D"/>
    <w:rsid w:val="00836BDD"/>
    <w:rsid w:val="008557B7"/>
    <w:rsid w:val="008A5F0B"/>
    <w:rsid w:val="008D39D2"/>
    <w:rsid w:val="008E239A"/>
    <w:rsid w:val="008F7833"/>
    <w:rsid w:val="00905B25"/>
    <w:rsid w:val="00906672"/>
    <w:rsid w:val="00914329"/>
    <w:rsid w:val="009152FD"/>
    <w:rsid w:val="009242E8"/>
    <w:rsid w:val="0093079D"/>
    <w:rsid w:val="009333E5"/>
    <w:rsid w:val="00951826"/>
    <w:rsid w:val="00954309"/>
    <w:rsid w:val="00960288"/>
    <w:rsid w:val="009724A8"/>
    <w:rsid w:val="009B3C08"/>
    <w:rsid w:val="009D0568"/>
    <w:rsid w:val="009D5EF9"/>
    <w:rsid w:val="00A02804"/>
    <w:rsid w:val="00A055CC"/>
    <w:rsid w:val="00B1562A"/>
    <w:rsid w:val="00B20EB7"/>
    <w:rsid w:val="00B955EC"/>
    <w:rsid w:val="00BB0D69"/>
    <w:rsid w:val="00BB42ED"/>
    <w:rsid w:val="00BE7657"/>
    <w:rsid w:val="00BF0EDE"/>
    <w:rsid w:val="00C249D7"/>
    <w:rsid w:val="00C40402"/>
    <w:rsid w:val="00C4117D"/>
    <w:rsid w:val="00C729B5"/>
    <w:rsid w:val="00C903ED"/>
    <w:rsid w:val="00CC2DCC"/>
    <w:rsid w:val="00CC4EA4"/>
    <w:rsid w:val="00D03194"/>
    <w:rsid w:val="00D11CE5"/>
    <w:rsid w:val="00D508A6"/>
    <w:rsid w:val="00D52D57"/>
    <w:rsid w:val="00D53899"/>
    <w:rsid w:val="00D55F90"/>
    <w:rsid w:val="00D818B1"/>
    <w:rsid w:val="00DA62B6"/>
    <w:rsid w:val="00DE5F60"/>
    <w:rsid w:val="00DF78F4"/>
    <w:rsid w:val="00E0035E"/>
    <w:rsid w:val="00E27AC4"/>
    <w:rsid w:val="00E5104F"/>
    <w:rsid w:val="00E7105E"/>
    <w:rsid w:val="00E938D8"/>
    <w:rsid w:val="00E939BF"/>
    <w:rsid w:val="00EB272A"/>
    <w:rsid w:val="00EC27EE"/>
    <w:rsid w:val="00EC3372"/>
    <w:rsid w:val="00ED3F73"/>
    <w:rsid w:val="00F04072"/>
    <w:rsid w:val="00F0778F"/>
    <w:rsid w:val="00F07893"/>
    <w:rsid w:val="00F22DC6"/>
    <w:rsid w:val="00F24F3E"/>
    <w:rsid w:val="00F437B7"/>
    <w:rsid w:val="00FB6E34"/>
    <w:rsid w:val="00FB6EB0"/>
    <w:rsid w:val="00FC5993"/>
    <w:rsid w:val="00FD7C74"/>
    <w:rsid w:val="00FE576B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1F4E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F8A"/>
  </w:style>
  <w:style w:type="paragraph" w:styleId="a5">
    <w:name w:val="footer"/>
    <w:basedOn w:val="a"/>
    <w:link w:val="a6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F8A"/>
  </w:style>
  <w:style w:type="paragraph" w:styleId="a7">
    <w:name w:val="Balloon Text"/>
    <w:basedOn w:val="a"/>
    <w:link w:val="a8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9">
    <w:name w:val="Пункт"/>
    <w:basedOn w:val="a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F24F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c">
    <w:name w:val="Текст комментария Знак"/>
    <w:basedOn w:val="a0"/>
    <w:link w:val="ab"/>
    <w:uiPriority w:val="99"/>
    <w:semiHidden/>
    <w:rsid w:val="00F24F3E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0"/>
    <w:rsid w:val="0029184C"/>
  </w:style>
  <w:style w:type="paragraph" w:styleId="af">
    <w:name w:val="List Paragraph"/>
    <w:basedOn w:val="a"/>
    <w:uiPriority w:val="34"/>
    <w:qFormat/>
    <w:rsid w:val="004B7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F8A"/>
  </w:style>
  <w:style w:type="paragraph" w:styleId="a5">
    <w:name w:val="footer"/>
    <w:basedOn w:val="a"/>
    <w:link w:val="a6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F8A"/>
  </w:style>
  <w:style w:type="paragraph" w:styleId="a7">
    <w:name w:val="Balloon Text"/>
    <w:basedOn w:val="a"/>
    <w:link w:val="a8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9">
    <w:name w:val="Пункт"/>
    <w:basedOn w:val="a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F24F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c">
    <w:name w:val="Текст комментария Знак"/>
    <w:basedOn w:val="a0"/>
    <w:link w:val="ab"/>
    <w:uiPriority w:val="99"/>
    <w:semiHidden/>
    <w:rsid w:val="00F24F3E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0"/>
    <w:rsid w:val="0029184C"/>
  </w:style>
  <w:style w:type="paragraph" w:styleId="af">
    <w:name w:val="List Paragraph"/>
    <w:basedOn w:val="a"/>
    <w:uiPriority w:val="34"/>
    <w:qFormat/>
    <w:rsid w:val="004B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0F2EC-74C8-8E43-9F6C-F7B60285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3405</Words>
  <Characters>19410</Characters>
  <Application>Microsoft Macintosh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 Home Office</Company>
  <LinksUpToDate>false</LinksUpToDate>
  <CharactersWithSpaces>22770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dmatveev</dc:creator>
  <cp:lastModifiedBy>Ольга Василевская</cp:lastModifiedBy>
  <cp:revision>4</cp:revision>
  <cp:lastPrinted>2015-08-04T09:12:00Z</cp:lastPrinted>
  <dcterms:created xsi:type="dcterms:W3CDTF">2015-09-03T07:56:00Z</dcterms:created>
  <dcterms:modified xsi:type="dcterms:W3CDTF">2015-09-03T08:42:00Z</dcterms:modified>
</cp:coreProperties>
</file>