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1B440EF" w:rsidR="00547047" w:rsidRPr="00AD04DC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D04D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D04D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AD04DC">
        <w:rPr>
          <w:b/>
          <w:sz w:val="24"/>
          <w:szCs w:val="24"/>
        </w:rPr>
        <w:t>К</w:t>
      </w:r>
      <w:r w:rsidR="0024760C" w:rsidRPr="00AD04DC">
        <w:rPr>
          <w:b/>
          <w:sz w:val="24"/>
          <w:szCs w:val="24"/>
        </w:rPr>
        <w:t>СУ/2-5</w:t>
      </w:r>
      <w:r w:rsidR="00B60B86" w:rsidRPr="00AD04DC">
        <w:rPr>
          <w:b/>
          <w:sz w:val="24"/>
          <w:szCs w:val="24"/>
        </w:rPr>
        <w:t>-21</w:t>
      </w:r>
      <w:r w:rsidR="00E94CCA" w:rsidRPr="00AD04DC">
        <w:rPr>
          <w:b/>
          <w:sz w:val="24"/>
          <w:szCs w:val="24"/>
        </w:rPr>
        <w:t>/2</w:t>
      </w:r>
    </w:p>
    <w:p w14:paraId="75EC9A5E" w14:textId="0021A8ED" w:rsidR="00617B99" w:rsidRPr="00AD04DC" w:rsidRDefault="00E94CCA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E427B5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заяв</w:t>
      </w: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</w:t>
      </w:r>
      <w:r w:rsidR="00052527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1006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подведения итогов </w:t>
      </w:r>
      <w:r w:rsidR="00D119D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60B8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</w:t>
      </w:r>
      <w:r w:rsidR="00B1006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 w:rsidR="00B60B8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на 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  на оказание информационных услуг с использованием экземпляров Системы «</w:t>
      </w:r>
      <w:proofErr w:type="spellStart"/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КонсультантПлюс</w:t>
      </w:r>
      <w:proofErr w:type="spellEnd"/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Системы «</w:t>
      </w:r>
      <w:proofErr w:type="spellStart"/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КонсультантПлюс</w:t>
      </w:r>
      <w:proofErr w:type="spellEnd"/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».</w:t>
      </w:r>
    </w:p>
    <w:p w14:paraId="7C5FA58D" w14:textId="0D87B095" w:rsidR="00BB1536" w:rsidRPr="00AD04DC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D04DC" w14:paraId="28E1C22D" w14:textId="77777777">
        <w:tc>
          <w:tcPr>
            <w:tcW w:w="5040" w:type="dxa"/>
          </w:tcPr>
          <w:p w14:paraId="7C5F1618" w14:textId="77777777" w:rsidR="00D82764" w:rsidRPr="00AD04DC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7BA9F43" w:rsidR="00D82764" w:rsidRPr="00AD04DC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0D" w:rsidRPr="00AD04DC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 w:rsidRPr="00AD04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D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D04DC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AD04DC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D04D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AD04DC">
        <w:rPr>
          <w:rFonts w:ascii="Times New Roman" w:hAnsi="Times New Roman" w:cs="Times New Roman"/>
          <w:sz w:val="24"/>
          <w:szCs w:val="24"/>
        </w:rPr>
        <w:t>1000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AD04D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AD04DC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AD04DC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AD04DC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 w:rsidRPr="00AD04DC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AD04DC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67C53D34" w:rsidR="00B60B86" w:rsidRPr="00AD04DC" w:rsidRDefault="00D119D6" w:rsidP="003D1E2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 xml:space="preserve">Извещение о проведении </w:t>
      </w:r>
      <w:r w:rsidR="00945FD0" w:rsidRPr="00AD04DC">
        <w:rPr>
          <w:b/>
          <w:szCs w:val="24"/>
        </w:rPr>
        <w:t>запроса котировок</w:t>
      </w:r>
      <w:r w:rsidR="00945FD0" w:rsidRPr="00AD04DC">
        <w:rPr>
          <w:szCs w:val="24"/>
        </w:rPr>
        <w:t xml:space="preserve"> </w:t>
      </w:r>
      <w:r w:rsidR="00B60B86" w:rsidRPr="00AD04DC">
        <w:rPr>
          <w:bCs/>
          <w:iCs/>
          <w:szCs w:val="24"/>
        </w:rPr>
        <w:t xml:space="preserve"> </w:t>
      </w:r>
      <w:r w:rsidR="003D1E2E" w:rsidRPr="00AD04DC">
        <w:rPr>
          <w:bCs/>
          <w:iCs/>
          <w:szCs w:val="24"/>
        </w:rPr>
        <w:t>на право заключения договора  на оказание информационных услуг с использованием экземпляров Системы «</w:t>
      </w:r>
      <w:proofErr w:type="spellStart"/>
      <w:r w:rsidR="003D1E2E" w:rsidRPr="00AD04DC">
        <w:rPr>
          <w:bCs/>
          <w:iCs/>
          <w:szCs w:val="24"/>
        </w:rPr>
        <w:t>КонсультантПлюс</w:t>
      </w:r>
      <w:proofErr w:type="spellEnd"/>
      <w:r w:rsidR="003D1E2E" w:rsidRPr="00AD04DC">
        <w:rPr>
          <w:bCs/>
          <w:iCs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Системы «</w:t>
      </w:r>
      <w:proofErr w:type="spellStart"/>
      <w:r w:rsidR="003D1E2E" w:rsidRPr="00AD04DC">
        <w:rPr>
          <w:bCs/>
          <w:iCs/>
          <w:szCs w:val="24"/>
        </w:rPr>
        <w:t>КонсультантПлюс</w:t>
      </w:r>
      <w:proofErr w:type="spellEnd"/>
      <w:r w:rsidR="003D1E2E" w:rsidRPr="00AD04DC">
        <w:rPr>
          <w:bCs/>
          <w:iCs/>
          <w:szCs w:val="24"/>
        </w:rPr>
        <w:t xml:space="preserve">» </w:t>
      </w:r>
      <w:r w:rsidR="00B60B86" w:rsidRPr="00AD04DC">
        <w:rPr>
          <w:bCs/>
          <w:iCs/>
          <w:szCs w:val="24"/>
        </w:rPr>
        <w:t>опубликовано на сайте Заказчика и Элек</w:t>
      </w:r>
      <w:r w:rsidR="003D1E2E" w:rsidRPr="00AD04DC">
        <w:rPr>
          <w:bCs/>
          <w:iCs/>
          <w:szCs w:val="24"/>
        </w:rPr>
        <w:t>тронной торговой площадке</w:t>
      </w:r>
      <w:r w:rsidR="00200F7D" w:rsidRPr="00AD04DC">
        <w:rPr>
          <w:bCs/>
          <w:iCs/>
          <w:szCs w:val="24"/>
        </w:rPr>
        <w:t xml:space="preserve"> </w:t>
      </w:r>
      <w:hyperlink r:id="rId8" w:history="1">
        <w:r w:rsidR="00200F7D" w:rsidRPr="00AD04DC">
          <w:rPr>
            <w:rStyle w:val="af0"/>
            <w:bCs/>
            <w:iCs/>
            <w:szCs w:val="24"/>
          </w:rPr>
          <w:t>https://lot-online.ru/</w:t>
        </w:r>
      </w:hyperlink>
      <w:r w:rsidR="003D1E2E" w:rsidRPr="00AD04DC">
        <w:rPr>
          <w:bCs/>
          <w:iCs/>
          <w:szCs w:val="24"/>
        </w:rPr>
        <w:t>.</w:t>
      </w:r>
    </w:p>
    <w:p w14:paraId="22342D57" w14:textId="4C26FD68" w:rsidR="003D1E2E" w:rsidRPr="00AD04DC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 xml:space="preserve">Начало подачи заявок: </w:t>
      </w:r>
      <w:r w:rsidR="001E740C" w:rsidRPr="00AD04DC">
        <w:rPr>
          <w:b/>
          <w:szCs w:val="24"/>
        </w:rPr>
        <w:t xml:space="preserve">    </w:t>
      </w:r>
      <w:r w:rsidRPr="00AD04DC">
        <w:rPr>
          <w:szCs w:val="24"/>
        </w:rPr>
        <w:t xml:space="preserve"> 28 ию</w:t>
      </w:r>
      <w:r w:rsidR="000C03BD" w:rsidRPr="00AD04DC">
        <w:rPr>
          <w:szCs w:val="24"/>
        </w:rPr>
        <w:t>ня 2021г.</w:t>
      </w:r>
      <w:r w:rsidR="001E740C" w:rsidRPr="00AD04DC">
        <w:rPr>
          <w:szCs w:val="24"/>
        </w:rPr>
        <w:t>, 10-00.</w:t>
      </w:r>
    </w:p>
    <w:p w14:paraId="5024CC3A" w14:textId="203E26A0" w:rsidR="00931712" w:rsidRPr="00AD04DC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Окончание подачи заявок</w:t>
      </w:r>
      <w:r w:rsidR="001E740C" w:rsidRPr="00AD04DC">
        <w:rPr>
          <w:szCs w:val="24"/>
        </w:rPr>
        <w:t xml:space="preserve">: </w:t>
      </w:r>
      <w:r w:rsidRPr="00AD04DC">
        <w:rPr>
          <w:szCs w:val="24"/>
        </w:rPr>
        <w:t>1 июля 2021г.</w:t>
      </w:r>
      <w:r w:rsidR="001E740C" w:rsidRPr="00AD04DC">
        <w:rPr>
          <w:szCs w:val="24"/>
        </w:rPr>
        <w:t>, 11-00.</w:t>
      </w:r>
    </w:p>
    <w:p w14:paraId="1A8EBEFB" w14:textId="77777777" w:rsidR="00B60B86" w:rsidRPr="00AD04DC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0D2FE55B" w:rsidR="00617B99" w:rsidRPr="00AD04DC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>Предмет договора</w:t>
      </w:r>
      <w:r w:rsidR="005E10CC" w:rsidRPr="00AD04DC">
        <w:rPr>
          <w:szCs w:val="24"/>
        </w:rPr>
        <w:t xml:space="preserve"> </w:t>
      </w:r>
      <w:r w:rsidR="00B60B86" w:rsidRPr="00AD04DC">
        <w:rPr>
          <w:szCs w:val="24"/>
        </w:rPr>
        <w:t>–</w:t>
      </w:r>
      <w:r w:rsidR="00945FD0" w:rsidRPr="00AD04DC">
        <w:rPr>
          <w:szCs w:val="24"/>
        </w:rPr>
        <w:t xml:space="preserve"> </w:t>
      </w:r>
      <w:r w:rsidR="0035288B" w:rsidRPr="00AD04DC">
        <w:rPr>
          <w:bCs/>
          <w:iCs/>
          <w:szCs w:val="24"/>
        </w:rPr>
        <w:t>оказание информационных услуг с использованием экземпляров Системы «</w:t>
      </w:r>
      <w:proofErr w:type="spellStart"/>
      <w:r w:rsidR="0035288B" w:rsidRPr="00AD04DC">
        <w:rPr>
          <w:bCs/>
          <w:iCs/>
          <w:szCs w:val="24"/>
        </w:rPr>
        <w:t>КонсультантПлюс</w:t>
      </w:r>
      <w:proofErr w:type="spellEnd"/>
      <w:r w:rsidR="0035288B" w:rsidRPr="00AD04DC">
        <w:rPr>
          <w:bCs/>
          <w:iCs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Системы «</w:t>
      </w:r>
      <w:proofErr w:type="spellStart"/>
      <w:r w:rsidR="0035288B" w:rsidRPr="00AD04DC">
        <w:rPr>
          <w:bCs/>
          <w:iCs/>
          <w:szCs w:val="24"/>
        </w:rPr>
        <w:t>КонсультантПлюс</w:t>
      </w:r>
      <w:proofErr w:type="spellEnd"/>
      <w:r w:rsidR="0035288B" w:rsidRPr="00AD04DC">
        <w:rPr>
          <w:bCs/>
          <w:iCs/>
          <w:szCs w:val="24"/>
        </w:rPr>
        <w:t xml:space="preserve">». </w:t>
      </w:r>
    </w:p>
    <w:p w14:paraId="3E4352FB" w14:textId="77777777" w:rsidR="0035288B" w:rsidRPr="00AD04DC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30D6DF8" w14:textId="0F2EA073" w:rsidR="00945FD0" w:rsidRPr="00AD04DC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Начальная (максимальная) цена договора</w:t>
      </w:r>
      <w:r w:rsidR="00945FD0" w:rsidRPr="00AD04DC">
        <w:rPr>
          <w:szCs w:val="24"/>
        </w:rPr>
        <w:t xml:space="preserve"> составляет – </w:t>
      </w:r>
      <w:r w:rsidR="002429A6" w:rsidRPr="00AD04DC">
        <w:rPr>
          <w:b/>
          <w:szCs w:val="24"/>
        </w:rPr>
        <w:t xml:space="preserve">1 345 281,00 </w:t>
      </w:r>
      <w:r w:rsidR="002429A6" w:rsidRPr="00AD04DC">
        <w:rPr>
          <w:szCs w:val="24"/>
        </w:rPr>
        <w:t xml:space="preserve">(Один миллион триста сорок пять тысяч двести восемьдесят один) рубль, 00 копеек.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3CF2C1A9" w14:textId="77777777" w:rsidR="001E740C" w:rsidRPr="00AD04DC" w:rsidRDefault="001E740C" w:rsidP="001E740C">
      <w:pPr>
        <w:pStyle w:val="a7"/>
        <w:rPr>
          <w:sz w:val="24"/>
          <w:szCs w:val="24"/>
        </w:rPr>
      </w:pPr>
    </w:p>
    <w:p w14:paraId="4A3A0E08" w14:textId="479BF80D" w:rsidR="00D119D6" w:rsidRPr="00AD04DC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AD04DC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AD04DC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0392405" w14:textId="0D2D122A" w:rsidR="0049794C" w:rsidRPr="00AD04DC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355A76" w:rsidRPr="00AD04DC">
        <w:rPr>
          <w:rFonts w:ascii="Times New Roman" w:hAnsi="Times New Roman" w:cs="Times New Roman"/>
          <w:sz w:val="24"/>
          <w:szCs w:val="24"/>
        </w:rPr>
        <w:t>а подана</w:t>
      </w:r>
      <w:r w:rsidR="00945FD0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55A76" w:rsidRPr="00AD04DC">
        <w:rPr>
          <w:rFonts w:ascii="Times New Roman" w:hAnsi="Times New Roman" w:cs="Times New Roman"/>
          <w:sz w:val="24"/>
          <w:szCs w:val="24"/>
        </w:rPr>
        <w:t>одна</w:t>
      </w:r>
      <w:r w:rsidR="00EE1678" w:rsidRPr="00AD04D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45FD0" w:rsidRPr="00AD04DC">
        <w:rPr>
          <w:rFonts w:ascii="Times New Roman" w:hAnsi="Times New Roman" w:cs="Times New Roman"/>
          <w:sz w:val="24"/>
          <w:szCs w:val="24"/>
        </w:rPr>
        <w:t>а</w:t>
      </w:r>
      <w:r w:rsidR="00355A76" w:rsidRPr="00AD04DC">
        <w:rPr>
          <w:rFonts w:ascii="Times New Roman" w:hAnsi="Times New Roman" w:cs="Times New Roman"/>
          <w:sz w:val="24"/>
          <w:szCs w:val="24"/>
        </w:rPr>
        <w:t>.</w:t>
      </w:r>
      <w:r w:rsidR="00B130D5"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12F84F45" w:rsidR="00945FD0" w:rsidRPr="00AD04DC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AD04DC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AD04DC">
        <w:rPr>
          <w:rFonts w:ascii="Times New Roman" w:hAnsi="Times New Roman" w:cs="Times New Roman"/>
          <w:sz w:val="24"/>
          <w:szCs w:val="24"/>
        </w:rPr>
        <w:br/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9" w:history="1">
        <w:r w:rsidR="00D13A67" w:rsidRPr="00AD04DC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в 11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-00 </w:t>
      </w:r>
      <w:r w:rsidR="00B80F99" w:rsidRPr="00AD04DC">
        <w:rPr>
          <w:rFonts w:ascii="Times New Roman" w:hAnsi="Times New Roman" w:cs="Times New Roman"/>
          <w:sz w:val="24"/>
          <w:szCs w:val="24"/>
        </w:rPr>
        <w:t>, 1 июля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4610EE11" w:rsidR="005E10CC" w:rsidRPr="00AD04DC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AD04DC">
        <w:rPr>
          <w:rFonts w:ascii="Times New Roman" w:hAnsi="Times New Roman" w:cs="Times New Roman"/>
          <w:sz w:val="24"/>
          <w:szCs w:val="24"/>
        </w:rPr>
        <w:t>1</w:t>
      </w:r>
      <w:r w:rsidR="005C7331" w:rsidRPr="00AD04DC">
        <w:rPr>
          <w:rFonts w:ascii="Times New Roman" w:hAnsi="Times New Roman" w:cs="Times New Roman"/>
          <w:sz w:val="24"/>
          <w:szCs w:val="24"/>
        </w:rPr>
        <w:t>1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D13A67" w:rsidRPr="00AD04DC">
        <w:rPr>
          <w:rFonts w:ascii="Times New Roman" w:hAnsi="Times New Roman" w:cs="Times New Roman"/>
          <w:sz w:val="24"/>
          <w:szCs w:val="24"/>
        </w:rPr>
        <w:t>0</w:t>
      </w:r>
      <w:r w:rsidR="00781B68" w:rsidRPr="00AD04DC">
        <w:rPr>
          <w:rFonts w:ascii="Times New Roman" w:hAnsi="Times New Roman" w:cs="Times New Roman"/>
          <w:sz w:val="24"/>
          <w:szCs w:val="24"/>
        </w:rPr>
        <w:t>0</w:t>
      </w:r>
      <w:r w:rsidR="00B56CCC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AD04D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5C7331" w:rsidRPr="00AD04DC">
        <w:rPr>
          <w:rFonts w:ascii="Times New Roman" w:hAnsi="Times New Roman" w:cs="Times New Roman"/>
          <w:sz w:val="24"/>
          <w:szCs w:val="24"/>
        </w:rPr>
        <w:t>2</w:t>
      </w:r>
      <w:r w:rsidR="00816511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AD04DC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1E08157" w14:textId="77777777" w:rsidR="007118D6" w:rsidRPr="00AD04DC" w:rsidRDefault="007118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6095E4" w14:textId="77777777" w:rsidR="004E3857" w:rsidRPr="00AD04DC" w:rsidRDefault="004E3857" w:rsidP="004E38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Место, дата и время рассмотрения  заявок и подведения итогов запроса котировок.</w:t>
      </w:r>
    </w:p>
    <w:p w14:paraId="01631B08" w14:textId="29944266" w:rsidR="004E3857" w:rsidRPr="00AD04DC" w:rsidRDefault="004E3857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AD04DC">
        <w:rPr>
          <w:rFonts w:ascii="Times New Roman" w:hAnsi="Times New Roman" w:cs="Times New Roman"/>
          <w:sz w:val="24"/>
          <w:szCs w:val="24"/>
        </w:rPr>
        <w:t>по адресу:</w:t>
      </w:r>
      <w:r w:rsidRPr="00AD04DC">
        <w:rPr>
          <w:rFonts w:ascii="Times New Roman" w:hAnsi="Times New Roman" w:cs="Times New Roman"/>
          <w:sz w:val="24"/>
          <w:szCs w:val="24"/>
        </w:rPr>
        <w:br/>
        <w:t xml:space="preserve"> г. Москва,  Мясницка</w:t>
      </w:r>
      <w:r w:rsidR="00306559" w:rsidRPr="00AD04DC">
        <w:rPr>
          <w:rFonts w:ascii="Times New Roman" w:hAnsi="Times New Roman" w:cs="Times New Roman"/>
          <w:sz w:val="24"/>
          <w:szCs w:val="24"/>
        </w:rPr>
        <w:t>я ул., д.13, стр.18, 3 этаж, «1» июля 2021 года с 14 часов 00 минут до 15</w:t>
      </w:r>
      <w:r w:rsidR="00355A76" w:rsidRPr="00AD04DC">
        <w:rPr>
          <w:rFonts w:ascii="Times New Roman" w:hAnsi="Times New Roman" w:cs="Times New Roman"/>
          <w:sz w:val="24"/>
          <w:szCs w:val="24"/>
        </w:rPr>
        <w:t xml:space="preserve"> часов 0</w:t>
      </w:r>
      <w:r w:rsidRPr="00AD04DC">
        <w:rPr>
          <w:rFonts w:ascii="Times New Roman" w:hAnsi="Times New Roman" w:cs="Times New Roman"/>
          <w:sz w:val="24"/>
          <w:szCs w:val="24"/>
        </w:rPr>
        <w:t>5 минут  (</w:t>
      </w:r>
      <w:proofErr w:type="spellStart"/>
      <w:proofErr w:type="gramStart"/>
      <w:r w:rsidRPr="00AD04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AD04DC">
        <w:rPr>
          <w:rFonts w:ascii="Times New Roman" w:hAnsi="Times New Roman" w:cs="Times New Roman"/>
          <w:sz w:val="24"/>
          <w:szCs w:val="24"/>
        </w:rPr>
        <w:t>).</w:t>
      </w:r>
    </w:p>
    <w:p w14:paraId="6CCE92EC" w14:textId="77777777" w:rsidR="007118D6" w:rsidRPr="00AD04DC" w:rsidRDefault="007118D6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5210B528" w14:textId="77777777" w:rsidR="004E3857" w:rsidRPr="00AD04DC" w:rsidRDefault="004E3857" w:rsidP="004E3857">
      <w:pPr>
        <w:pStyle w:val="ConsPlusNormal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D04DC">
        <w:rPr>
          <w:rFonts w:ascii="Times New Roman" w:hAnsi="Times New Roman" w:cs="Times New Roman"/>
          <w:sz w:val="24"/>
          <w:szCs w:val="24"/>
        </w:rPr>
        <w:t>закупке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073387EC" w14:textId="77777777" w:rsidR="007118D6" w:rsidRPr="00AD04DC" w:rsidRDefault="007118D6" w:rsidP="007118D6">
      <w:pPr>
        <w:pStyle w:val="ConsPlusNormal"/>
        <w:tabs>
          <w:tab w:val="left" w:pos="0"/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602A2A9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E271E9D" w14:textId="7F997BEA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1.</w:t>
      </w:r>
      <w:r w:rsidRPr="00AD04DC">
        <w:rPr>
          <w:rFonts w:ascii="Times New Roman" w:hAnsi="Times New Roman" w:cs="Times New Roman"/>
          <w:sz w:val="24"/>
          <w:szCs w:val="24"/>
        </w:rPr>
        <w:tab/>
        <w:t>Барикян Анна Андреевна;</w:t>
      </w:r>
    </w:p>
    <w:p w14:paraId="0DCE321F" w14:textId="6DBCB6A4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D04DC">
        <w:rPr>
          <w:rFonts w:ascii="Times New Roman" w:hAnsi="Times New Roman" w:cs="Times New Roman"/>
          <w:sz w:val="24"/>
          <w:szCs w:val="24"/>
        </w:rPr>
        <w:tab/>
        <w:t>Попова Ирина Александровна;</w:t>
      </w:r>
    </w:p>
    <w:p w14:paraId="3A6594DF" w14:textId="2BDE72EF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3.</w:t>
      </w:r>
      <w:r w:rsidRPr="00AD04DC">
        <w:rPr>
          <w:rFonts w:ascii="Times New Roman" w:hAnsi="Times New Roman" w:cs="Times New Roman"/>
          <w:sz w:val="24"/>
          <w:szCs w:val="24"/>
        </w:rPr>
        <w:tab/>
        <w:t>Кузнецов Александр Иванович;</w:t>
      </w:r>
    </w:p>
    <w:p w14:paraId="262D1DD6" w14:textId="37931665" w:rsidR="004E3857" w:rsidRPr="00AD04DC" w:rsidRDefault="001E740C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4.     </w:t>
      </w:r>
      <w:r w:rsidR="004E3857" w:rsidRPr="00AD04DC">
        <w:rPr>
          <w:rFonts w:ascii="Times New Roman" w:hAnsi="Times New Roman" w:cs="Times New Roman"/>
          <w:sz w:val="24"/>
          <w:szCs w:val="24"/>
        </w:rPr>
        <w:t>Пудова Мария Александровна.</w:t>
      </w:r>
    </w:p>
    <w:p w14:paraId="660CFF08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1BA0D5D0" w14:textId="77777777" w:rsidR="004E3857" w:rsidRPr="00AD04DC" w:rsidRDefault="004E3857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0437425D" w14:textId="77777777" w:rsidR="004E3857" w:rsidRPr="00AD04DC" w:rsidRDefault="004E3857" w:rsidP="00576651">
      <w:pPr>
        <w:pStyle w:val="ConsPlusNormal"/>
        <w:widowControl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8.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E3857" w:rsidRPr="00AD04DC" w14:paraId="1DF5AE03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AD4B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37A0956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0215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B14E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B05D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E3857" w:rsidRPr="00AD04DC" w14:paraId="5F8C9F69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74D7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E73" w14:textId="425B4007" w:rsidR="004E3857" w:rsidRPr="00AD04DC" w:rsidRDefault="00442DFC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«ТЛС-ГРУП»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C72" w14:textId="4A430FD6" w:rsidR="004E3857" w:rsidRPr="00AD04DC" w:rsidRDefault="00442DFC" w:rsidP="00442DFC">
            <w:pPr>
              <w:pStyle w:val="ConsPlusNormal"/>
              <w:tabs>
                <w:tab w:val="left" w:pos="851"/>
                <w:tab w:val="left" w:pos="1276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ул. Фридриха Энгельса, д. 75, стр. 21, </w:t>
            </w:r>
            <w:proofErr w:type="spellStart"/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. 8,ком.15, офис 801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3DE" w14:textId="37F458A5" w:rsidR="004E3857" w:rsidRPr="00AD04DC" w:rsidRDefault="00442DFC" w:rsidP="00442DFC">
            <w:pPr>
              <w:pStyle w:val="ConsPlusNormal"/>
              <w:tabs>
                <w:tab w:val="left" w:pos="851"/>
                <w:tab w:val="left" w:pos="1276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1 312 469,76 (Один миллион триста двенадцать тысяч четыреста шестьдесят девять) рублей, 76 коп.</w:t>
            </w:r>
          </w:p>
        </w:tc>
      </w:tr>
    </w:tbl>
    <w:p w14:paraId="456499CD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3F6D2B35" w14:textId="77777777" w:rsidR="004E3857" w:rsidRPr="00AD04DC" w:rsidRDefault="004E3857" w:rsidP="00576651">
      <w:pPr>
        <w:pStyle w:val="ConsPlusNormal"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9. Решение комиссии</w:t>
      </w:r>
      <w:r w:rsidRPr="00AD04DC">
        <w:rPr>
          <w:rFonts w:ascii="Times New Roman" w:hAnsi="Times New Roman" w:cs="Times New Roman"/>
          <w:sz w:val="24"/>
          <w:szCs w:val="24"/>
        </w:rPr>
        <w:t>: по итогам рассмотрения заявок на участие в закупке, Комиссией путем голосования приняты следующие решения:</w:t>
      </w:r>
    </w:p>
    <w:p w14:paraId="5A1F7302" w14:textId="1C47E7B3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9.1. Заявку </w:t>
      </w:r>
      <w:r w:rsidR="00442DFC" w:rsidRPr="00AD04DC">
        <w:rPr>
          <w:rFonts w:ascii="Times New Roman" w:hAnsi="Times New Roman" w:cs="Times New Roman"/>
          <w:sz w:val="24"/>
          <w:szCs w:val="24"/>
        </w:rPr>
        <w:t>АО «ТЛС-ГРУП»</w:t>
      </w:r>
      <w:r w:rsidRPr="00AD0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E3857" w:rsidRPr="00AD04DC" w14:paraId="7435370B" w14:textId="77777777" w:rsidTr="002E746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D01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gram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  <w:proofErr w:type="spellEnd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AB5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633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133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717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E3857" w:rsidRPr="00AD04DC" w14:paraId="50B16BB0" w14:textId="77777777" w:rsidTr="002E746B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8B18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8804" w14:textId="77777777" w:rsidR="003032B4" w:rsidRPr="00AD04DC" w:rsidRDefault="003032B4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DFA4" w14:textId="77777777" w:rsidR="004E3857" w:rsidRPr="00AD04DC" w:rsidRDefault="00442DFC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АО «ТЛС ГРУП»</w:t>
            </w:r>
          </w:p>
          <w:p w14:paraId="291DF95A" w14:textId="24BC45C9" w:rsidR="003032B4" w:rsidRPr="00AD04DC" w:rsidRDefault="003032B4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F2B" w14:textId="77777777" w:rsidR="004E3857" w:rsidRPr="00AD04DC" w:rsidRDefault="004E385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DC9" w14:textId="77777777" w:rsidR="004E3857" w:rsidRPr="00AD04DC" w:rsidRDefault="004E385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08F" w14:textId="77777777" w:rsidR="004E3857" w:rsidRPr="00AD04DC" w:rsidRDefault="004E385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E3857" w:rsidRPr="00AD04DC" w14:paraId="72505AF0" w14:textId="77777777" w:rsidTr="002E746B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328D" w14:textId="77777777" w:rsidR="004E3857" w:rsidRPr="00AD04DC" w:rsidRDefault="004E385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2F79" w14:textId="77777777" w:rsidR="004E3857" w:rsidRPr="00AD04DC" w:rsidRDefault="004E385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682" w14:textId="46A6C39D" w:rsidR="004E3857" w:rsidRPr="00AD04DC" w:rsidRDefault="00624A05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551" w14:textId="77777777" w:rsidR="004E3857" w:rsidRPr="00AD04DC" w:rsidRDefault="004E385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0F7" w14:textId="77777777" w:rsidR="004E3857" w:rsidRPr="00AD04DC" w:rsidRDefault="004E385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E3857" w:rsidRPr="00AD04DC" w14:paraId="7FE3D641" w14:textId="77777777" w:rsidTr="002E746B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A918" w14:textId="77777777" w:rsidR="004E3857" w:rsidRPr="00AD04DC" w:rsidRDefault="004E385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B397" w14:textId="77777777" w:rsidR="004E3857" w:rsidRPr="00AD04DC" w:rsidRDefault="004E385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B2" w14:textId="514DB5F6" w:rsidR="004E3857" w:rsidRPr="00AD04DC" w:rsidRDefault="004E3857" w:rsidP="003032B4">
            <w:pPr>
              <w:pStyle w:val="ConsPlusNormal"/>
              <w:tabs>
                <w:tab w:val="left" w:pos="851"/>
                <w:tab w:val="left" w:pos="1134"/>
              </w:tabs>
              <w:ind w:right="-12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</w:t>
            </w:r>
            <w:r w:rsidR="003032B4"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3C7" w14:textId="77777777" w:rsidR="004E3857" w:rsidRPr="00AD04DC" w:rsidRDefault="004E385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CE" w14:textId="77777777" w:rsidR="004E3857" w:rsidRPr="00AD04DC" w:rsidRDefault="004E385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24A05" w:rsidRPr="00AD04DC" w14:paraId="702B7627" w14:textId="77777777" w:rsidTr="002E746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415" w14:textId="77777777" w:rsidR="00624A05" w:rsidRPr="00AD04DC" w:rsidRDefault="00624A05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50A" w14:textId="77777777" w:rsidR="00624A05" w:rsidRPr="00AD04DC" w:rsidRDefault="00624A05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18C" w14:textId="4E60BBEA" w:rsidR="00624A05" w:rsidRPr="00AD04DC" w:rsidRDefault="00624A05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DCD" w14:textId="65CDFF11" w:rsidR="00624A05" w:rsidRPr="00AD04DC" w:rsidRDefault="00442DFC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5A" w14:textId="55AB95EF" w:rsidR="00624A05" w:rsidRPr="00AD04DC" w:rsidRDefault="00BB7088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EADB144" w14:textId="77777777" w:rsidR="004E3857" w:rsidRPr="00AD04DC" w:rsidRDefault="004E3857" w:rsidP="004E3857">
      <w:pPr>
        <w:pStyle w:val="ConsPlusNormal"/>
        <w:tabs>
          <w:tab w:val="left" w:pos="851"/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68766D0B" w14:textId="5FC8D8F7" w:rsidR="004E3857" w:rsidRPr="00AD04DC" w:rsidRDefault="00884B38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9.2</w:t>
      </w:r>
      <w:r w:rsidR="004E3857" w:rsidRPr="00AD04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04DC">
        <w:rPr>
          <w:rFonts w:ascii="Times New Roman" w:hAnsi="Times New Roman" w:cs="Times New Roman"/>
          <w:sz w:val="24"/>
          <w:szCs w:val="24"/>
        </w:rPr>
        <w:t xml:space="preserve">В связи с тем, что по на участие в запросе котировок подана одна заявка, условия которой соответствуют требованиям документации, на основании п. 2 ст. 58 Положения о закупках товаров, работ, услуг, принято решение о  заключении Договора с АО «ТЛС ГРУП»» по цене и на условиях, предложенных единственным участником закупки в заявке. </w:t>
      </w:r>
      <w:proofErr w:type="gramEnd"/>
    </w:p>
    <w:p w14:paraId="0DA16E63" w14:textId="77777777" w:rsidR="00884B38" w:rsidRPr="00AD04DC" w:rsidRDefault="00884B38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423C34" w14:textId="1544DB65" w:rsidR="004E3857" w:rsidRPr="00AD04DC" w:rsidRDefault="004E3857" w:rsidP="00884B38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D04DC">
        <w:rPr>
          <w:rFonts w:ascii="Times New Roman" w:hAnsi="Times New Roman" w:cs="Times New Roman"/>
          <w:sz w:val="24"/>
          <w:szCs w:val="24"/>
        </w:rPr>
        <w:t xml:space="preserve">Заказчик в течение 5 (пяти) рабочих дней со дня подписания настоящего Протокола обязан передать </w:t>
      </w:r>
      <w:r w:rsidR="00884B38" w:rsidRPr="00AD04DC">
        <w:rPr>
          <w:rFonts w:ascii="Times New Roman" w:hAnsi="Times New Roman" w:cs="Times New Roman"/>
          <w:sz w:val="24"/>
          <w:szCs w:val="24"/>
        </w:rPr>
        <w:t>АО «ТЛС ГРУП»</w:t>
      </w:r>
      <w:r w:rsidRPr="00AD0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и  предложении  Участника закупки с ценой договора – </w:t>
      </w:r>
      <w:r w:rsidR="00884B38" w:rsidRPr="00AD04DC">
        <w:rPr>
          <w:rFonts w:ascii="Times New Roman" w:hAnsi="Times New Roman" w:cs="Times New Roman"/>
          <w:sz w:val="24"/>
          <w:szCs w:val="24"/>
        </w:rPr>
        <w:t>1 312 469,76 (Один миллион триста двенадцать тысяч четыреста шестьдесят девять) рублей, 76 коп.</w:t>
      </w:r>
      <w:proofErr w:type="gramEnd"/>
    </w:p>
    <w:p w14:paraId="620C5E5F" w14:textId="77777777" w:rsidR="004E3857" w:rsidRPr="00AD04DC" w:rsidRDefault="004E3857" w:rsidP="00884B38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AD04DC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AD04DC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265A4DE3" w14:textId="77777777" w:rsidR="00B10066" w:rsidRPr="00AD04DC" w:rsidRDefault="00B10066" w:rsidP="00884B38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8D474B" w14:textId="77777777" w:rsidR="004E3857" w:rsidRPr="00AD04DC" w:rsidRDefault="004E3857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11. Протокол подписан всеми присутствующими на заседании членами Комиссии по закупкам.</w:t>
      </w:r>
      <w:bookmarkStart w:id="1" w:name="_GoBack"/>
      <w:bookmarkEnd w:id="1"/>
    </w:p>
    <w:sectPr w:rsidR="004E3857" w:rsidRPr="00AD04DC" w:rsidSect="00AD212A">
      <w:footerReference w:type="even" r:id="rId10"/>
      <w:footerReference w:type="default" r:id="rId11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23779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E740C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50E5"/>
    <w:rsid w:val="00302C13"/>
    <w:rsid w:val="003032B4"/>
    <w:rsid w:val="00306559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55A76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1E2E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42DFC"/>
    <w:rsid w:val="0046547A"/>
    <w:rsid w:val="00475532"/>
    <w:rsid w:val="00486729"/>
    <w:rsid w:val="0049794C"/>
    <w:rsid w:val="004A6E75"/>
    <w:rsid w:val="004B772D"/>
    <w:rsid w:val="004C25A6"/>
    <w:rsid w:val="004D3288"/>
    <w:rsid w:val="004D75AC"/>
    <w:rsid w:val="004E021D"/>
    <w:rsid w:val="004E3857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76651"/>
    <w:rsid w:val="005825A8"/>
    <w:rsid w:val="00585936"/>
    <w:rsid w:val="005A3A4C"/>
    <w:rsid w:val="005A4108"/>
    <w:rsid w:val="005B2C69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4A05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18D6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3779"/>
    <w:rsid w:val="008302F2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77588"/>
    <w:rsid w:val="00884B3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71CCD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04DC"/>
    <w:rsid w:val="00AD212A"/>
    <w:rsid w:val="00AD75AB"/>
    <w:rsid w:val="00AF4A3D"/>
    <w:rsid w:val="00AF50B4"/>
    <w:rsid w:val="00AF668F"/>
    <w:rsid w:val="00AF7A50"/>
    <w:rsid w:val="00B07BA6"/>
    <w:rsid w:val="00B1006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1536"/>
    <w:rsid w:val="00BB25AE"/>
    <w:rsid w:val="00BB7088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4CCA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51</cp:revision>
  <cp:lastPrinted>2021-07-01T11:49:00Z</cp:lastPrinted>
  <dcterms:created xsi:type="dcterms:W3CDTF">2017-11-01T12:03:00Z</dcterms:created>
  <dcterms:modified xsi:type="dcterms:W3CDTF">2021-07-01T15:40:00Z</dcterms:modified>
</cp:coreProperties>
</file>