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9C7D" w14:textId="77777777" w:rsidR="009A5DC4" w:rsidRDefault="009A5DC4" w:rsidP="00B47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C1770" w14:textId="608C1363" w:rsidR="009A5DC4" w:rsidRPr="009A5DC4" w:rsidRDefault="009A5DC4" w:rsidP="009A5DC4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9A5DC4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b/>
          <w:sz w:val="24"/>
          <w:szCs w:val="24"/>
        </w:rPr>
        <w:t>КСУ/5-</w:t>
      </w:r>
      <w:r w:rsidR="00C472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  <w:r w:rsidR="00C4722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</w:p>
    <w:p w14:paraId="52DE8049" w14:textId="77777777" w:rsidR="00C47224" w:rsidRPr="00C47224" w:rsidRDefault="009A5DC4" w:rsidP="00C47224">
      <w:pPr>
        <w:spacing w:after="0" w:line="240" w:lineRule="auto"/>
        <w:jc w:val="center"/>
        <w:rPr>
          <w:rStyle w:val="a4"/>
          <w:b w:val="0"/>
          <w:color w:val="auto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 и подведения итогов запроса</w:t>
      </w:r>
      <w:r w:rsidRPr="009A5DC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C47224" w:rsidRPr="00C472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</w:p>
    <w:p w14:paraId="33426E25" w14:textId="3CEC590C" w:rsidR="009A5DC4" w:rsidRPr="00C47224" w:rsidRDefault="00C47224" w:rsidP="00C4722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472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9A5DC4" w:rsidRPr="009A5DC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16884E3F" w14:textId="77777777" w:rsidR="009A5DC4" w:rsidRPr="009A5DC4" w:rsidRDefault="009A5DC4" w:rsidP="009A5DC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14:paraId="2CA0C0BA" w14:textId="77777777" w:rsidTr="009A5DC4">
        <w:tc>
          <w:tcPr>
            <w:tcW w:w="5040" w:type="dxa"/>
            <w:hideMark/>
          </w:tcPr>
          <w:p w14:paraId="062E8156" w14:textId="77777777" w:rsidR="009A5DC4" w:rsidRDefault="009A5D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4124676E" w14:textId="427F18A9" w:rsidR="009A5DC4" w:rsidRDefault="00C47224" w:rsidP="00C4722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A5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D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E0E6A46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0FDCF0" w14:textId="77777777" w:rsidR="009A5DC4" w:rsidRDefault="009A5DC4" w:rsidP="009A5DC4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D9BD767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EA359C4" w14:textId="77777777" w:rsidR="009A5DC4" w:rsidRP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A5DC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BB79BC2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DC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1DDF1627" w14:textId="77777777" w:rsidR="009A5DC4" w:rsidRDefault="009A5DC4" w:rsidP="009A5DC4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261A43F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46E6C2B4" w14:textId="77777777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C30594" w14:textId="77777777" w:rsidR="00C47224" w:rsidRDefault="009A5DC4" w:rsidP="00C4722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r>
        <w:rPr>
          <w:b/>
          <w:szCs w:val="24"/>
        </w:rPr>
        <w:t>Извещение о проведении запроса котировок</w:t>
      </w:r>
      <w:r>
        <w:rPr>
          <w:szCs w:val="24"/>
        </w:rPr>
        <w:t xml:space="preserve"> </w:t>
      </w:r>
      <w:r w:rsidR="00C47224">
        <w:rPr>
          <w:bCs/>
          <w:iCs/>
          <w:szCs w:val="24"/>
        </w:rPr>
        <w:t xml:space="preserve">на 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 было опубликовано на сайте Заказчика и Электронной торговой площадке  </w:t>
      </w:r>
      <w:r w:rsidR="00C47224">
        <w:t xml:space="preserve"> </w:t>
      </w:r>
      <w:r w:rsidR="00C47224">
        <w:rPr>
          <w:bCs/>
          <w:iCs/>
          <w:szCs w:val="24"/>
        </w:rPr>
        <w:t xml:space="preserve">Сбербанк-АСТ </w:t>
      </w:r>
      <w:hyperlink r:id="rId7" w:history="1">
        <w:r w:rsidR="00C47224">
          <w:rPr>
            <w:rStyle w:val="af0"/>
            <w:bCs/>
            <w:iCs/>
            <w:szCs w:val="24"/>
          </w:rPr>
          <w:t>https://utp.sberbank-ast.ru/</w:t>
        </w:r>
      </w:hyperlink>
      <w:r w:rsidR="00C47224">
        <w:rPr>
          <w:bCs/>
          <w:iCs/>
          <w:szCs w:val="24"/>
        </w:rPr>
        <w:t xml:space="preserve">  </w:t>
      </w:r>
    </w:p>
    <w:p w14:paraId="46B9B922" w14:textId="77777777" w:rsidR="00C47224" w:rsidRDefault="00C47224" w:rsidP="00C47224">
      <w:pPr>
        <w:pStyle w:val="af1"/>
        <w:tabs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>
        <w:rPr>
          <w:bCs/>
          <w:szCs w:val="24"/>
        </w:rPr>
        <w:t xml:space="preserve">2 августа 2022г., </w:t>
      </w:r>
      <w:proofErr w:type="gramStart"/>
      <w:r>
        <w:rPr>
          <w:bCs/>
          <w:szCs w:val="24"/>
        </w:rPr>
        <w:t>10-00</w:t>
      </w:r>
      <w:proofErr w:type="gramEnd"/>
    </w:p>
    <w:p w14:paraId="27700BCF" w14:textId="5E003A4C" w:rsidR="009A5DC4" w:rsidRDefault="00C47224" w:rsidP="00C47224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Дата окончания подачи заявок: 8 августа 2022г., </w:t>
      </w:r>
      <w:proofErr w:type="gramStart"/>
      <w:r>
        <w:rPr>
          <w:szCs w:val="24"/>
        </w:rPr>
        <w:t>16-00</w:t>
      </w:r>
      <w:proofErr w:type="gramEnd"/>
      <w:r>
        <w:rPr>
          <w:szCs w:val="24"/>
        </w:rPr>
        <w:t>.</w:t>
      </w:r>
    </w:p>
    <w:p w14:paraId="1081B967" w14:textId="77777777" w:rsidR="009A5DC4" w:rsidRDefault="009A5DC4" w:rsidP="009A5DC4">
      <w:pPr>
        <w:pStyle w:val="af1"/>
        <w:tabs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BB2568B" w14:textId="00C6A8C4" w:rsidR="009A5DC4" w:rsidRDefault="009A5DC4" w:rsidP="009A5DC4">
      <w:pPr>
        <w:pStyle w:val="af1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b/>
          <w:szCs w:val="24"/>
        </w:rPr>
        <w:t>Предмет договора</w:t>
      </w:r>
      <w:r>
        <w:rPr>
          <w:szCs w:val="24"/>
        </w:rPr>
        <w:t xml:space="preserve"> –</w:t>
      </w:r>
      <w:r w:rsidR="00EE2D18">
        <w:rPr>
          <w:sz w:val="28"/>
        </w:rPr>
        <w:t xml:space="preserve"> </w:t>
      </w:r>
      <w:r w:rsidR="00C47224">
        <w:rPr>
          <w:bCs/>
          <w:iCs/>
          <w:szCs w:val="24"/>
        </w:rPr>
        <w:t>оказание услуг по организации и проведению фото- и видеосъемки мероприятий, организуемых Фондом развития интернет-инициатив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szCs w:val="24"/>
        </w:rPr>
        <w:t>.</w:t>
      </w:r>
    </w:p>
    <w:p w14:paraId="63AF0030" w14:textId="77777777" w:rsidR="009A5DC4" w:rsidRDefault="009A5DC4" w:rsidP="009A5DC4">
      <w:pPr>
        <w:pStyle w:val="af1"/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95FD01E" w14:textId="77777777" w:rsidR="00C47224" w:rsidRDefault="009A5DC4" w:rsidP="00C47224">
      <w:pPr>
        <w:pStyle w:val="af1"/>
        <w:numPr>
          <w:ilvl w:val="0"/>
          <w:numId w:val="23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>
        <w:rPr>
          <w:b/>
          <w:szCs w:val="24"/>
        </w:rPr>
        <w:t>Предельная (максимальная) цена договора</w:t>
      </w:r>
      <w:r>
        <w:rPr>
          <w:szCs w:val="24"/>
        </w:rPr>
        <w:t xml:space="preserve"> составляет – </w:t>
      </w:r>
      <w:r w:rsidR="00C47224">
        <w:rPr>
          <w:b/>
          <w:szCs w:val="24"/>
        </w:rPr>
        <w:t xml:space="preserve">1 490 950 (Один миллион четыреста девяносто тысяч девятьсот пятьдесят) руб., 00 коп. </w:t>
      </w:r>
      <w:r w:rsidR="00C47224">
        <w:rPr>
          <w:szCs w:val="24"/>
        </w:rPr>
        <w:t xml:space="preserve">В качестве начальной максимальной цены установлена сумма единичных расценок </w:t>
      </w:r>
      <w:r w:rsidR="00C47224">
        <w:rPr>
          <w:b/>
          <w:szCs w:val="24"/>
        </w:rPr>
        <w:t>149 800,00 (Сто сорок девять тысяч восемьсот) рублей, 00 коп.</w:t>
      </w:r>
    </w:p>
    <w:p w14:paraId="67B5376C" w14:textId="5BBFDCE6" w:rsidR="009A5DC4" w:rsidRDefault="00C47224" w:rsidP="00C47224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bCs/>
          <w:iCs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</w:t>
      </w:r>
      <w:r w:rsidR="009A5DC4">
        <w:rPr>
          <w:szCs w:val="24"/>
        </w:rPr>
        <w:t>.</w:t>
      </w:r>
    </w:p>
    <w:p w14:paraId="2E1C0F04" w14:textId="77777777" w:rsidR="009A5DC4" w:rsidRDefault="009A5DC4" w:rsidP="009A5DC4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78CBB2" w14:textId="77777777" w:rsidR="009A5DC4" w:rsidRDefault="009A5DC4" w:rsidP="009A5DC4">
      <w:pPr>
        <w:numPr>
          <w:ilvl w:val="0"/>
          <w:numId w:val="23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62B2AD5" w14:textId="4721649B" w:rsidR="009A5DC4" w:rsidRDefault="009A5DC4" w:rsidP="009A5D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осущес</w:t>
      </w:r>
      <w:r w:rsidR="00C47224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C47224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д.13, стр.18. ЭТП    Сбербанк-АСТ https://utp.sberbank-ast.ru/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C472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по московскому времени   </w:t>
      </w:r>
      <w:r w:rsidR="00C4722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7224">
        <w:rPr>
          <w:rFonts w:ascii="Times New Roman" w:hAnsi="Times New Roman" w:cs="Times New Roman"/>
          <w:sz w:val="24"/>
          <w:szCs w:val="24"/>
        </w:rPr>
        <w:t>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6E593" w14:textId="22787A18" w:rsidR="009A5DC4" w:rsidRDefault="009A5DC4" w:rsidP="009A5DC4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47224">
        <w:rPr>
          <w:rFonts w:ascii="Times New Roman" w:hAnsi="Times New Roman" w:cs="Times New Roman"/>
          <w:sz w:val="24"/>
          <w:szCs w:val="24"/>
        </w:rPr>
        <w:t>закупке подана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7224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>) заявки.</w:t>
      </w:r>
    </w:p>
    <w:p w14:paraId="0A876D8E" w14:textId="77777777" w:rsidR="009A5DC4" w:rsidRDefault="009A5DC4" w:rsidP="009A5DC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1F04D650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="00C4722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   Сбербанк-АСТ https://utp.sberbank-ast.ru/     с </w:t>
      </w:r>
      <w:proofErr w:type="gramStart"/>
      <w:r w:rsidR="00C47224">
        <w:rPr>
          <w:rFonts w:ascii="Times New Roman" w:hAnsi="Times New Roman" w:cs="Times New Roman"/>
          <w:sz w:val="24"/>
          <w:szCs w:val="24"/>
        </w:rPr>
        <w:t>17-00</w:t>
      </w:r>
      <w:proofErr w:type="gramEnd"/>
      <w:r w:rsidR="00C47224">
        <w:rPr>
          <w:rFonts w:ascii="Times New Roman" w:hAnsi="Times New Roman" w:cs="Times New Roman"/>
          <w:sz w:val="24"/>
          <w:szCs w:val="24"/>
        </w:rPr>
        <w:t xml:space="preserve">    по московскому времени   08 </w:t>
      </w:r>
      <w:r w:rsidR="00C47224">
        <w:rPr>
          <w:rFonts w:ascii="Times New Roman" w:hAnsi="Times New Roman" w:cs="Times New Roman"/>
          <w:sz w:val="24"/>
          <w:szCs w:val="24"/>
        </w:rPr>
        <w:lastRenderedPageBreak/>
        <w:t>августа 2022г. до 17 часов 45 минут.</w:t>
      </w:r>
      <w:r w:rsidR="00550368"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2A7EBA4D" w14:textId="77777777" w:rsidR="004F4B7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70D70893" w:rsidR="00B479FC" w:rsidRPr="0032513D" w:rsidRDefault="00A7692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proofErr w:type="gramStart"/>
      <w:r w:rsidR="00B479FC" w:rsidRPr="0032513D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73F7B4CA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00DF8F97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1B943E0B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Анатольевич;</w:t>
      </w:r>
    </w:p>
    <w:p w14:paraId="211CE997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6D3A10AB" w14:textId="77777777" w:rsidR="00C47224" w:rsidRDefault="00C47224" w:rsidP="00C47224">
      <w:pPr>
        <w:pStyle w:val="2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309BE6AE" w14:textId="0385895D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C47224">
        <w:rPr>
          <w:sz w:val="24"/>
          <w:szCs w:val="24"/>
        </w:rPr>
        <w:t xml:space="preserve">пять </w:t>
      </w:r>
      <w:r w:rsidR="00C47224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2834"/>
        <w:gridCol w:w="4203"/>
      </w:tblGrid>
      <w:tr w:rsidR="00474748" w14:paraId="504BD3BB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3DEF904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B7D" w:rsidRPr="004F4B7D">
              <w:rPr>
                <w:rFonts w:ascii="Times New Roman" w:hAnsi="Times New Roman" w:cs="Times New Roman"/>
                <w:sz w:val="24"/>
                <w:szCs w:val="24"/>
              </w:rPr>
              <w:t>(сумма единичных расценок)</w:t>
            </w:r>
          </w:p>
        </w:tc>
      </w:tr>
      <w:tr w:rsidR="00474748" w14:paraId="3ACBF4EF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5FCC627" w:rsidR="00474748" w:rsidRPr="00E63652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69CFE36" w:rsidR="00474748" w:rsidRPr="006E1988" w:rsidRDefault="00E41C1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C47224" w:rsidRPr="00C47224">
              <w:rPr>
                <w:rFonts w:ascii="Times New Roman" w:hAnsi="Times New Roman" w:cs="Times New Roman"/>
                <w:sz w:val="24"/>
                <w:szCs w:val="24"/>
              </w:rPr>
              <w:t>Войтович Андрей Андреевич ИНН 772678262829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5895" w14:textId="77777777" w:rsidR="00C47224" w:rsidRDefault="00C47224" w:rsidP="00C472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постоянной регистрации: 105077, г. Москва,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9-ая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д. 30, кв. 45,</w:t>
            </w:r>
          </w:p>
          <w:p w14:paraId="5A4F34E1" w14:textId="77777777" w:rsidR="00C47224" w:rsidRDefault="00C47224" w:rsidP="00C472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проживания: 105077, г. Москва,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9-ая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д. 30, кв. 45</w:t>
            </w:r>
          </w:p>
          <w:p w14:paraId="078E9DCB" w14:textId="2BAC7308" w:rsidR="00474748" w:rsidRDefault="00C47224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105082, г. Москва, Рубцовская наб., д.3, стр.1, офис 1402.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614C01E" w:rsidR="00474748" w:rsidRDefault="00C4722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149 800,00 (Сто сорок девять тысяч восемьсот) рублей, 00 коп.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58EDCBE5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1C1611">
        <w:rPr>
          <w:rFonts w:ascii="Times New Roman" w:hAnsi="Times New Roman" w:cs="Times New Roman"/>
          <w:sz w:val="24"/>
          <w:szCs w:val="24"/>
        </w:rPr>
        <w:t>ИП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224" w:rsidRPr="00C47224">
        <w:rPr>
          <w:rFonts w:ascii="Times New Roman" w:hAnsi="Times New Roman" w:cs="Times New Roman"/>
          <w:sz w:val="24"/>
          <w:szCs w:val="24"/>
        </w:rPr>
        <w:t>Войтович Андрей Андреевич ИНН 772678262829</w:t>
      </w:r>
      <w:r w:rsidR="001C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C1611">
        <w:rPr>
          <w:rFonts w:ascii="Times New Roman" w:hAnsi="Times New Roman" w:cs="Times New Roman"/>
          <w:sz w:val="24"/>
          <w:szCs w:val="24"/>
        </w:rPr>
        <w:t xml:space="preserve">не </w:t>
      </w:r>
      <w:r w:rsidR="00474748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Извещения и </w:t>
      </w:r>
      <w:r w:rsidR="001C1611">
        <w:rPr>
          <w:rFonts w:ascii="Times New Roman" w:hAnsi="Times New Roman" w:cs="Times New Roman"/>
          <w:sz w:val="24"/>
          <w:szCs w:val="24"/>
        </w:rPr>
        <w:t>отказать в допуске</w:t>
      </w:r>
      <w:r w:rsidR="0047474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949"/>
        <w:gridCol w:w="2262"/>
        <w:gridCol w:w="1776"/>
      </w:tblGrid>
      <w:tr w:rsidR="00474748" w14:paraId="6131F0F4" w14:textId="77777777" w:rsidTr="0074518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 закупкам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47224" w14:paraId="0B5B1B4B" w14:textId="77777777" w:rsidTr="00DB2990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C8369" w14:textId="77777777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  <w:p w14:paraId="53F59E26" w14:textId="7EDA39B8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3D409AA9" w:rsidR="00C47224" w:rsidRDefault="00C47224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1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Войтович Андрей Андреевич ИНН 772678262829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C47224" w:rsidRPr="002367CF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2D50F8D" w:rsidR="00C47224" w:rsidRP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2AFD6D2A" w:rsidR="00C47224" w:rsidRPr="001C1611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47224" w14:paraId="34B868AD" w14:textId="77777777" w:rsidTr="00DB2990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3997313" w:rsidR="00C47224" w:rsidRPr="002367CF" w:rsidRDefault="00C47224" w:rsidP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5F58472F" w:rsidR="00C47224" w:rsidRP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20F0ACA8" w:rsidR="00C47224" w:rsidRP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47224" w14:paraId="0C0428B0" w14:textId="77777777" w:rsidTr="00DB2990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022EF738" w:rsidR="00C47224" w:rsidRPr="002367CF" w:rsidRDefault="00C47224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 </w:t>
            </w:r>
            <w:proofErr w:type="gramStart"/>
            <w:r>
              <w:rPr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19777808" w:rsidR="00C47224" w:rsidRP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107B1C0D" w:rsidR="00C47224" w:rsidRP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224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47224" w14:paraId="7EF8860C" w14:textId="77777777" w:rsidTr="00DB2990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C47224" w:rsidRDefault="00C47224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C47224" w:rsidRDefault="00C47224" w:rsidP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17BE70E5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5BB505EC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11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47224" w14:paraId="1E4E1273" w14:textId="77777777" w:rsidTr="00DB2990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47224" w:rsidRDefault="00C472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C47224" w:rsidRDefault="00C47224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78448479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362DF948" w:rsidR="00C47224" w:rsidRDefault="00C4722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11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C1611" w14:paraId="5086820F" w14:textId="77777777" w:rsidTr="0074518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481" w14:textId="77777777" w:rsidR="001C1611" w:rsidRDefault="001C16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E48" w14:textId="52CA9A61" w:rsidR="001C1611" w:rsidRDefault="001C161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932" w14:textId="0ED1B7FB" w:rsidR="007D3814" w:rsidRDefault="007D3814" w:rsidP="002523D4">
            <w:pPr>
              <w:pStyle w:val="a7"/>
              <w:tabs>
                <w:tab w:val="left" w:pos="567"/>
                <w:tab w:val="left" w:pos="1134"/>
              </w:tabs>
              <w:spacing w:after="0" w:line="240" w:lineRule="auto"/>
              <w:ind w:left="0" w:firstLine="601"/>
              <w:jc w:val="both"/>
              <w:rPr>
                <w:rFonts w:cs="Times New Roman"/>
                <w:sz w:val="24"/>
                <w:szCs w:val="24"/>
              </w:rPr>
            </w:pPr>
            <w:r w:rsidRPr="007D3814">
              <w:rPr>
                <w:rFonts w:cs="Times New Roman"/>
                <w:sz w:val="24"/>
                <w:szCs w:val="24"/>
              </w:rPr>
              <w:t>Согласно требованиям статьи 25 Положения о закупках товаров, работ, услуг ФРИИ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D3814">
              <w:rPr>
                <w:rFonts w:cs="Times New Roman"/>
                <w:sz w:val="24"/>
                <w:szCs w:val="24"/>
              </w:rPr>
              <w:t xml:space="preserve"> пп.</w:t>
            </w:r>
            <w:r w:rsidR="00130B5C">
              <w:rPr>
                <w:rFonts w:cs="Times New Roman"/>
                <w:sz w:val="24"/>
                <w:szCs w:val="24"/>
              </w:rPr>
              <w:t>2</w:t>
            </w:r>
            <w:r w:rsidRPr="007D3814">
              <w:rPr>
                <w:rFonts w:cs="Times New Roman"/>
                <w:sz w:val="24"/>
                <w:szCs w:val="24"/>
              </w:rPr>
              <w:t xml:space="preserve"> п.1.3.1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3814">
              <w:rPr>
                <w:rFonts w:cs="Times New Roman"/>
                <w:sz w:val="24"/>
                <w:szCs w:val="24"/>
              </w:rPr>
              <w:t>ст.1 Документации</w:t>
            </w:r>
            <w:r>
              <w:rPr>
                <w:rFonts w:cs="Times New Roman"/>
                <w:sz w:val="24"/>
                <w:szCs w:val="24"/>
              </w:rPr>
              <w:t xml:space="preserve"> (извещения) запроса котировок,</w:t>
            </w:r>
            <w:r w:rsidRPr="007D3814">
              <w:rPr>
                <w:rFonts w:cs="Times New Roman"/>
                <w:sz w:val="24"/>
                <w:szCs w:val="24"/>
              </w:rPr>
              <w:t xml:space="preserve"> заявка участника отклоняется в случае несоответствия заявки на участие требованиям </w:t>
            </w:r>
            <w:r w:rsidRPr="007D3814">
              <w:rPr>
                <w:rFonts w:cs="Times New Roman"/>
                <w:sz w:val="24"/>
                <w:szCs w:val="24"/>
              </w:rPr>
              <w:lastRenderedPageBreak/>
              <w:t>документации о закупке.</w:t>
            </w:r>
          </w:p>
          <w:p w14:paraId="37BDA3C4" w14:textId="2A837C40" w:rsidR="001C1611" w:rsidRDefault="004F4E73" w:rsidP="002523D4">
            <w:pPr>
              <w:pStyle w:val="a7"/>
              <w:tabs>
                <w:tab w:val="left" w:pos="567"/>
                <w:tab w:val="left" w:pos="1134"/>
              </w:tabs>
              <w:spacing w:after="0" w:line="240" w:lineRule="auto"/>
              <w:ind w:left="0" w:firstLine="6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Согласно п. </w:t>
            </w:r>
            <w:r w:rsidR="006D70D5">
              <w:rPr>
                <w:rFonts w:cs="Times New Roman"/>
                <w:sz w:val="24"/>
                <w:szCs w:val="24"/>
              </w:rPr>
              <w:t xml:space="preserve">5 ст. 12 </w:t>
            </w:r>
            <w:r>
              <w:rPr>
                <w:rFonts w:cs="Times New Roman"/>
                <w:sz w:val="24"/>
                <w:szCs w:val="24"/>
              </w:rPr>
              <w:t>Положения о закупках товаров, работ, услуг ФРИИ,</w:t>
            </w:r>
            <w:r w:rsidR="006D70D5">
              <w:rPr>
                <w:rFonts w:cs="Times New Roman"/>
                <w:sz w:val="24"/>
                <w:szCs w:val="24"/>
              </w:rPr>
              <w:t xml:space="preserve"> Заказчик вправе ограничить доступ к участию в закупках</w:t>
            </w:r>
            <w:r w:rsidR="00B3063B">
              <w:rPr>
                <w:rFonts w:cs="Times New Roman"/>
                <w:sz w:val="24"/>
                <w:szCs w:val="24"/>
              </w:rPr>
              <w:t xml:space="preserve"> в отношении отдельных категорий участников закупок в соответствии с нормативными правовыми актами Правительства Российской Федерации, предусматривающими соответствующие ограничения по финансированию обязательств по закупке за счет субсидии.</w:t>
            </w:r>
          </w:p>
          <w:p w14:paraId="43150E44" w14:textId="1DE5FA71" w:rsidR="00B3063B" w:rsidRDefault="00B3063B" w:rsidP="002523D4">
            <w:pPr>
              <w:pStyle w:val="a7"/>
              <w:tabs>
                <w:tab w:val="left" w:pos="567"/>
                <w:tab w:val="left" w:pos="1134"/>
              </w:tabs>
              <w:spacing w:after="0" w:line="240" w:lineRule="auto"/>
              <w:ind w:left="0" w:firstLine="6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Пунктом 8.9 Части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B3063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Документации «Информационная карта» установлено условие о допуске к участию в закупке только юридических лиц.</w:t>
            </w:r>
          </w:p>
          <w:p w14:paraId="5399DB7F" w14:textId="179826CC" w:rsidR="00B3063B" w:rsidRPr="00B3063B" w:rsidRDefault="00B3063B" w:rsidP="002523D4">
            <w:pPr>
              <w:pStyle w:val="a7"/>
              <w:tabs>
                <w:tab w:val="left" w:pos="567"/>
                <w:tab w:val="left" w:pos="1134"/>
              </w:tabs>
              <w:spacing w:after="0" w:line="240" w:lineRule="auto"/>
              <w:ind w:left="0" w:firstLine="60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7F102942" w:rsidR="003369C7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7BC">
        <w:rPr>
          <w:rFonts w:ascii="Times New Roman" w:hAnsi="Times New Roman" w:cs="Times New Roman"/>
          <w:sz w:val="24"/>
          <w:szCs w:val="24"/>
        </w:rPr>
        <w:t>8.</w:t>
      </w:r>
      <w:r w:rsidR="00C47224" w:rsidRPr="00FD47BC">
        <w:rPr>
          <w:rFonts w:ascii="Times New Roman" w:hAnsi="Times New Roman" w:cs="Times New Roman"/>
          <w:sz w:val="24"/>
          <w:szCs w:val="24"/>
        </w:rPr>
        <w:t>2</w:t>
      </w:r>
      <w:r w:rsidR="00EA5DBC" w:rsidRPr="00FD47BC">
        <w:rPr>
          <w:rFonts w:ascii="Times New Roman" w:hAnsi="Times New Roman" w:cs="Times New Roman"/>
          <w:sz w:val="24"/>
          <w:szCs w:val="24"/>
        </w:rPr>
        <w:t>.</w:t>
      </w:r>
      <w:r w:rsidR="00EA5DBC">
        <w:rPr>
          <w:rFonts w:ascii="Times New Roman" w:hAnsi="Times New Roman" w:cs="Times New Roman"/>
          <w:sz w:val="24"/>
          <w:szCs w:val="24"/>
        </w:rPr>
        <w:t xml:space="preserve"> Согласно   п</w:t>
      </w:r>
      <w:r w:rsidR="004F34CE">
        <w:rPr>
          <w:rFonts w:ascii="Times New Roman" w:hAnsi="Times New Roman" w:cs="Times New Roman"/>
          <w:sz w:val="24"/>
          <w:szCs w:val="24"/>
        </w:rPr>
        <w:t>ункту</w:t>
      </w:r>
      <w:r w:rsidR="00EA5DBC">
        <w:rPr>
          <w:rFonts w:ascii="Times New Roman" w:hAnsi="Times New Roman" w:cs="Times New Roman"/>
          <w:sz w:val="24"/>
          <w:szCs w:val="24"/>
        </w:rPr>
        <w:t xml:space="preserve"> </w:t>
      </w:r>
      <w:r w:rsidR="004F34CE">
        <w:rPr>
          <w:rFonts w:ascii="Times New Roman" w:hAnsi="Times New Roman" w:cs="Times New Roman"/>
          <w:sz w:val="24"/>
          <w:szCs w:val="24"/>
        </w:rPr>
        <w:t>1</w:t>
      </w:r>
      <w:r w:rsidR="00EA5DBC">
        <w:rPr>
          <w:rFonts w:ascii="Times New Roman" w:hAnsi="Times New Roman" w:cs="Times New Roman"/>
          <w:sz w:val="24"/>
          <w:szCs w:val="24"/>
        </w:rPr>
        <w:t xml:space="preserve"> ст</w:t>
      </w:r>
      <w:r w:rsidR="004F34CE">
        <w:rPr>
          <w:rFonts w:ascii="Times New Roman" w:hAnsi="Times New Roman" w:cs="Times New Roman"/>
          <w:sz w:val="24"/>
          <w:szCs w:val="24"/>
        </w:rPr>
        <w:t>атьи</w:t>
      </w:r>
      <w:r w:rsidR="00EA5DBC">
        <w:rPr>
          <w:rFonts w:ascii="Times New Roman" w:hAnsi="Times New Roman" w:cs="Times New Roman"/>
          <w:sz w:val="24"/>
          <w:szCs w:val="24"/>
        </w:rPr>
        <w:t xml:space="preserve"> 29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 Положения о закупках,</w:t>
      </w:r>
      <w:r w:rsidR="003369C7">
        <w:rPr>
          <w:rFonts w:ascii="Times New Roman" w:hAnsi="Times New Roman" w:cs="Times New Roman"/>
          <w:sz w:val="24"/>
          <w:szCs w:val="24"/>
        </w:rPr>
        <w:t xml:space="preserve"> </w:t>
      </w:r>
      <w:r w:rsidR="004F34CE">
        <w:rPr>
          <w:rFonts w:ascii="Times New Roman" w:hAnsi="Times New Roman" w:cs="Times New Roman"/>
          <w:sz w:val="24"/>
          <w:szCs w:val="24"/>
        </w:rPr>
        <w:t xml:space="preserve">признать запрос котировок несостоявшимся. </w:t>
      </w:r>
    </w:p>
    <w:p w14:paraId="072D20BB" w14:textId="13A627BA" w:rsidR="004F34CE" w:rsidRDefault="004F34CE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 На основании п</w:t>
      </w:r>
      <w:r w:rsidR="00FD47BC">
        <w:rPr>
          <w:rFonts w:ascii="Times New Roman" w:hAnsi="Times New Roman" w:cs="Times New Roman"/>
          <w:sz w:val="24"/>
          <w:szCs w:val="24"/>
        </w:rPr>
        <w:t xml:space="preserve">одпункта </w:t>
      </w:r>
      <w:r>
        <w:rPr>
          <w:rFonts w:ascii="Times New Roman" w:hAnsi="Times New Roman" w:cs="Times New Roman"/>
          <w:sz w:val="24"/>
          <w:szCs w:val="24"/>
        </w:rPr>
        <w:t>«в» п</w:t>
      </w:r>
      <w:r w:rsidR="00FD47BC">
        <w:rPr>
          <w:rFonts w:ascii="Times New Roman" w:hAnsi="Times New Roman" w:cs="Times New Roman"/>
          <w:sz w:val="24"/>
          <w:szCs w:val="24"/>
        </w:rPr>
        <w:t>ункта</w:t>
      </w:r>
      <w:r>
        <w:rPr>
          <w:rFonts w:ascii="Times New Roman" w:hAnsi="Times New Roman" w:cs="Times New Roman"/>
          <w:sz w:val="24"/>
          <w:szCs w:val="24"/>
        </w:rPr>
        <w:t xml:space="preserve"> 3 ст</w:t>
      </w:r>
      <w:r w:rsidR="00FD47BC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29 Положения о закупках, принять решение о проведении </w:t>
      </w:r>
      <w:r w:rsidR="00FD47BC">
        <w:rPr>
          <w:rFonts w:ascii="Times New Roman" w:hAnsi="Times New Roman" w:cs="Times New Roman"/>
          <w:sz w:val="24"/>
          <w:szCs w:val="24"/>
        </w:rPr>
        <w:t xml:space="preserve">повторной </w:t>
      </w:r>
      <w:r>
        <w:rPr>
          <w:rFonts w:ascii="Times New Roman" w:hAnsi="Times New Roman" w:cs="Times New Roman"/>
          <w:sz w:val="24"/>
          <w:szCs w:val="24"/>
        </w:rPr>
        <w:t>конкурентной закупочной процедуры</w:t>
      </w:r>
      <w:r w:rsidR="00FD4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отличной от несостоявшейся.</w:t>
      </w:r>
    </w:p>
    <w:p w14:paraId="6D03970F" w14:textId="34C7BEC5" w:rsidR="00D524FA" w:rsidRDefault="004F34CE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6DEE6BFF" w14:textId="77777777" w:rsidR="00206799" w:rsidRPr="002E55A5" w:rsidRDefault="00206799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799" w:rsidRPr="002E55A5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F681" w14:textId="77777777" w:rsidR="00B55A75" w:rsidRDefault="00B55A75" w:rsidP="0052019A">
      <w:pPr>
        <w:spacing w:after="0" w:line="240" w:lineRule="auto"/>
      </w:pPr>
      <w:r>
        <w:separator/>
      </w:r>
    </w:p>
  </w:endnote>
  <w:endnote w:type="continuationSeparator" w:id="0">
    <w:p w14:paraId="25706F15" w14:textId="77777777" w:rsidR="00B55A75" w:rsidRDefault="00B55A7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7224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25D7" w14:textId="77777777" w:rsidR="00B55A75" w:rsidRDefault="00B55A75" w:rsidP="0052019A">
      <w:pPr>
        <w:spacing w:after="0" w:line="240" w:lineRule="auto"/>
      </w:pPr>
      <w:r>
        <w:separator/>
      </w:r>
    </w:p>
  </w:footnote>
  <w:footnote w:type="continuationSeparator" w:id="0">
    <w:p w14:paraId="29E62F97" w14:textId="77777777" w:rsidR="00B55A75" w:rsidRDefault="00B55A7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04058329">
    <w:abstractNumId w:val="19"/>
  </w:num>
  <w:num w:numId="2" w16cid:durableId="855390419">
    <w:abstractNumId w:val="7"/>
  </w:num>
  <w:num w:numId="3" w16cid:durableId="13002404">
    <w:abstractNumId w:val="3"/>
  </w:num>
  <w:num w:numId="4" w16cid:durableId="1439058748">
    <w:abstractNumId w:val="21"/>
  </w:num>
  <w:num w:numId="5" w16cid:durableId="1587810293">
    <w:abstractNumId w:val="6"/>
  </w:num>
  <w:num w:numId="6" w16cid:durableId="1498497257">
    <w:abstractNumId w:val="20"/>
  </w:num>
  <w:num w:numId="7" w16cid:durableId="1548957173">
    <w:abstractNumId w:val="1"/>
  </w:num>
  <w:num w:numId="8" w16cid:durableId="1505245534">
    <w:abstractNumId w:val="0"/>
  </w:num>
  <w:num w:numId="9" w16cid:durableId="1352998039">
    <w:abstractNumId w:val="11"/>
  </w:num>
  <w:num w:numId="10" w16cid:durableId="1627346769">
    <w:abstractNumId w:val="17"/>
  </w:num>
  <w:num w:numId="11" w16cid:durableId="216287061">
    <w:abstractNumId w:val="18"/>
  </w:num>
  <w:num w:numId="12" w16cid:durableId="1042705254">
    <w:abstractNumId w:val="12"/>
  </w:num>
  <w:num w:numId="13" w16cid:durableId="1786733486">
    <w:abstractNumId w:val="9"/>
  </w:num>
  <w:num w:numId="14" w16cid:durableId="831145593">
    <w:abstractNumId w:val="4"/>
  </w:num>
  <w:num w:numId="15" w16cid:durableId="479352420">
    <w:abstractNumId w:val="13"/>
  </w:num>
  <w:num w:numId="16" w16cid:durableId="1606039077">
    <w:abstractNumId w:val="8"/>
  </w:num>
  <w:num w:numId="17" w16cid:durableId="1204831891">
    <w:abstractNumId w:val="2"/>
  </w:num>
  <w:num w:numId="18" w16cid:durableId="1877810085">
    <w:abstractNumId w:val="22"/>
  </w:num>
  <w:num w:numId="19" w16cid:durableId="870653363">
    <w:abstractNumId w:val="14"/>
  </w:num>
  <w:num w:numId="20" w16cid:durableId="910192412">
    <w:abstractNumId w:val="7"/>
  </w:num>
  <w:num w:numId="21" w16cid:durableId="37947896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4681411">
    <w:abstractNumId w:val="16"/>
  </w:num>
  <w:num w:numId="23" w16cid:durableId="1531063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0460">
    <w:abstractNumId w:val="15"/>
  </w:num>
  <w:num w:numId="25" w16cid:durableId="821115339">
    <w:abstractNumId w:val="10"/>
  </w:num>
  <w:num w:numId="26" w16cid:durableId="113325105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6799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523D4"/>
    <w:rsid w:val="00263A3E"/>
    <w:rsid w:val="002647A9"/>
    <w:rsid w:val="00265D81"/>
    <w:rsid w:val="002817AA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AE8"/>
    <w:rsid w:val="002E09E2"/>
    <w:rsid w:val="002E55A5"/>
    <w:rsid w:val="002F1565"/>
    <w:rsid w:val="002F47BA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44BF"/>
    <w:rsid w:val="003369C7"/>
    <w:rsid w:val="00340163"/>
    <w:rsid w:val="00351260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44F"/>
    <w:rsid w:val="003B49FD"/>
    <w:rsid w:val="003D009B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70D5"/>
    <w:rsid w:val="006E1988"/>
    <w:rsid w:val="006F4C5E"/>
    <w:rsid w:val="006F601F"/>
    <w:rsid w:val="007040C6"/>
    <w:rsid w:val="007056B2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273D1"/>
    <w:rsid w:val="00931D4D"/>
    <w:rsid w:val="00941301"/>
    <w:rsid w:val="00945FD0"/>
    <w:rsid w:val="0095147D"/>
    <w:rsid w:val="00957E35"/>
    <w:rsid w:val="0096138B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25C0B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3063B"/>
    <w:rsid w:val="00B31BF0"/>
    <w:rsid w:val="00B34695"/>
    <w:rsid w:val="00B35541"/>
    <w:rsid w:val="00B3599A"/>
    <w:rsid w:val="00B479FC"/>
    <w:rsid w:val="00B50CEE"/>
    <w:rsid w:val="00B53327"/>
    <w:rsid w:val="00B55A75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B5E6F"/>
    <w:rsid w:val="00CC078C"/>
    <w:rsid w:val="00CC53C9"/>
    <w:rsid w:val="00D05855"/>
    <w:rsid w:val="00D119D6"/>
    <w:rsid w:val="00D13A67"/>
    <w:rsid w:val="00D20356"/>
    <w:rsid w:val="00D33FBC"/>
    <w:rsid w:val="00D37645"/>
    <w:rsid w:val="00D37ABD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7B5"/>
    <w:rsid w:val="00E55467"/>
    <w:rsid w:val="00E558D9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40A6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14</cp:revision>
  <cp:lastPrinted>2021-08-09T09:09:00Z</cp:lastPrinted>
  <dcterms:created xsi:type="dcterms:W3CDTF">2021-09-28T08:26:00Z</dcterms:created>
  <dcterms:modified xsi:type="dcterms:W3CDTF">2022-08-10T07:12:00Z</dcterms:modified>
</cp:coreProperties>
</file>