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87" w:rsidRDefault="00FA5EC5">
      <w:pPr>
        <w:jc w:val="center"/>
        <w:rPr>
          <w:b/>
          <w:sz w:val="28"/>
          <w:szCs w:val="28"/>
        </w:rPr>
      </w:pPr>
      <w:r>
        <w:rPr>
          <w:b/>
          <w:sz w:val="28"/>
          <w:szCs w:val="28"/>
        </w:rPr>
        <w:t xml:space="preserve">Фонд развития интернет - инициатив </w:t>
      </w:r>
    </w:p>
    <w:p w:rsidR="00943687" w:rsidRDefault="00943687">
      <w:pPr>
        <w:jc w:val="center"/>
        <w:rPr>
          <w:b/>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943687">
      <w:pPr>
        <w:pBdr>
          <w:top w:val="nil"/>
          <w:left w:val="nil"/>
          <w:bottom w:val="nil"/>
          <w:right w:val="nil"/>
          <w:between w:val="nil"/>
        </w:pBdr>
        <w:spacing w:after="120"/>
        <w:jc w:val="right"/>
        <w:rPr>
          <w:b/>
          <w:color w:val="000000"/>
          <w:sz w:val="28"/>
          <w:szCs w:val="28"/>
        </w:rPr>
      </w:pPr>
    </w:p>
    <w:p w:rsidR="00943687"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КСУ/2-2-21</w:t>
      </w: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8"/>
          <w:szCs w:val="28"/>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943687">
      <w:pPr>
        <w:pBdr>
          <w:top w:val="nil"/>
          <w:left w:val="nil"/>
          <w:bottom w:val="nil"/>
          <w:right w:val="nil"/>
          <w:between w:val="nil"/>
        </w:pBdr>
        <w:spacing w:after="120"/>
        <w:jc w:val="center"/>
        <w:rPr>
          <w:b/>
          <w:color w:val="000000"/>
          <w:sz w:val="24"/>
          <w:szCs w:val="24"/>
        </w:rPr>
      </w:pPr>
    </w:p>
    <w:p w:rsidR="00943687" w:rsidRDefault="00FA5EC5">
      <w:pPr>
        <w:keepNext/>
        <w:keepLines/>
        <w:widowControl w:val="0"/>
        <w:jc w:val="center"/>
        <w:rPr>
          <w:b/>
          <w:sz w:val="24"/>
          <w:szCs w:val="24"/>
        </w:rPr>
      </w:pPr>
      <w:r>
        <w:rPr>
          <w:b/>
          <w:sz w:val="24"/>
          <w:szCs w:val="24"/>
        </w:rPr>
        <w:t xml:space="preserve"> ДОКУМЕНТАЦИЯ</w:t>
      </w:r>
    </w:p>
    <w:p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rsidR="00943687" w:rsidRDefault="00FA5EC5">
      <w:pPr>
        <w:keepNext/>
        <w:keepLines/>
        <w:widowControl w:val="0"/>
        <w:jc w:val="center"/>
        <w:rPr>
          <w:sz w:val="24"/>
          <w:szCs w:val="24"/>
        </w:rPr>
      </w:pPr>
      <w:r>
        <w:rPr>
          <w:sz w:val="24"/>
          <w:szCs w:val="24"/>
        </w:rPr>
        <w:t xml:space="preserve">на право заключения </w:t>
      </w:r>
      <w:proofErr w:type="gramStart"/>
      <w:r>
        <w:rPr>
          <w:sz w:val="24"/>
          <w:szCs w:val="24"/>
        </w:rPr>
        <w:t>договора</w:t>
      </w:r>
      <w:proofErr w:type="gramEnd"/>
      <w:r>
        <w:rPr>
          <w:sz w:val="24"/>
          <w:szCs w:val="24"/>
        </w:rPr>
        <w:t xml:space="preserve"> </w:t>
      </w:r>
      <w:r>
        <w:t xml:space="preserve"> </w:t>
      </w:r>
      <w:r>
        <w:rPr>
          <w:sz w:val="24"/>
          <w:szCs w:val="24"/>
        </w:rPr>
        <w:t xml:space="preserve"> на оказание услуг по проведению групповых тематических занятий с привлечением экспертов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rsidR="00943687" w:rsidRDefault="00943687">
      <w:pPr>
        <w:pBdr>
          <w:top w:val="nil"/>
          <w:left w:val="nil"/>
          <w:bottom w:val="nil"/>
          <w:right w:val="nil"/>
          <w:between w:val="nil"/>
        </w:pBdr>
        <w:tabs>
          <w:tab w:val="left" w:pos="6300"/>
          <w:tab w:val="left" w:pos="6804"/>
          <w:tab w:val="left" w:pos="7245"/>
        </w:tabs>
        <w:spacing w:after="120"/>
        <w:rPr>
          <w:color w:val="000000"/>
          <w:sz w:val="24"/>
          <w:szCs w:val="24"/>
        </w:rPr>
      </w:pPr>
    </w:p>
    <w:p w:rsidR="00943687" w:rsidRDefault="00943687">
      <w:pPr>
        <w:jc w:val="center"/>
        <w:rPr>
          <w:sz w:val="24"/>
          <w:szCs w:val="24"/>
        </w:rPr>
      </w:pPr>
      <w:bookmarkStart w:id="0" w:name="_heading=h.gjdgxs" w:colFirst="0" w:colLast="0"/>
      <w:bookmarkEnd w:id="0"/>
    </w:p>
    <w:p w:rsidR="00943687" w:rsidRDefault="00943687">
      <w:pPr>
        <w:jc w:val="center"/>
        <w:rPr>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943687">
      <w:pPr>
        <w:jc w:val="center"/>
        <w:rPr>
          <w:b/>
          <w:sz w:val="24"/>
          <w:szCs w:val="24"/>
        </w:rPr>
      </w:pPr>
    </w:p>
    <w:p w:rsidR="00943687" w:rsidRDefault="00FA5EC5">
      <w:pPr>
        <w:jc w:val="center"/>
        <w:rPr>
          <w:b/>
          <w:sz w:val="24"/>
          <w:szCs w:val="24"/>
        </w:rPr>
      </w:pPr>
      <w:bookmarkStart w:id="1" w:name="_heading=h.30j0zll" w:colFirst="0" w:colLast="0"/>
      <w:bookmarkEnd w:id="1"/>
      <w:r>
        <w:rPr>
          <w:b/>
          <w:sz w:val="24"/>
          <w:szCs w:val="24"/>
        </w:rPr>
        <w:t>Москва, 2021 г.</w:t>
      </w:r>
    </w:p>
    <w:p w:rsidR="00943687" w:rsidRDefault="00FA5EC5">
      <w:pPr>
        <w:pStyle w:val="11"/>
        <w:keepNext w:val="0"/>
        <w:widowControl w:val="0"/>
        <w:numPr>
          <w:ilvl w:val="0"/>
          <w:numId w:val="16"/>
        </w:numPr>
        <w:tabs>
          <w:tab w:val="left" w:pos="7938"/>
        </w:tabs>
        <w:spacing w:before="0" w:after="96"/>
        <w:ind w:left="0" w:firstLine="567"/>
        <w:jc w:val="both"/>
        <w:rPr>
          <w:smallCaps/>
          <w:color w:val="366091"/>
          <w:sz w:val="22"/>
          <w:szCs w:val="22"/>
        </w:rPr>
      </w:pPr>
      <w:bookmarkStart w:id="2" w:name="_heading=h.1fob9te" w:colFirst="0" w:colLast="0"/>
      <w:bookmarkEnd w:id="2"/>
      <w:r>
        <w:br w:type="page"/>
      </w:r>
      <w:bookmarkStart w:id="3" w:name="bookmark=id.3znysh7" w:colFirst="0" w:colLast="0"/>
      <w:bookmarkEnd w:id="3"/>
      <w:r>
        <w:rPr>
          <w:smallCaps/>
          <w:color w:val="366091"/>
          <w:sz w:val="22"/>
          <w:szCs w:val="22"/>
        </w:rPr>
        <w:lastRenderedPageBreak/>
        <w:t>ТЕРМИНЫ И ОПРЕДЕЛЕНИЯ</w:t>
      </w:r>
    </w:p>
    <w:p w:rsidR="00943687" w:rsidRDefault="00FA5EC5">
      <w:pPr>
        <w:tabs>
          <w:tab w:val="left" w:pos="1134"/>
        </w:tabs>
        <w:spacing w:before="120"/>
        <w:jc w:val="both"/>
        <w:rPr>
          <w:sz w:val="22"/>
          <w:szCs w:val="22"/>
        </w:rPr>
      </w:pPr>
      <w:bookmarkStart w:id="4" w:name="_heading=h.2et92p0" w:colFirst="0" w:colLast="0"/>
      <w:bookmarkEnd w:id="4"/>
      <w:r>
        <w:rPr>
          <w:b/>
          <w:sz w:val="22"/>
          <w:szCs w:val="22"/>
        </w:rPr>
        <w:t xml:space="preserve">Закупка </w:t>
      </w:r>
      <w:r>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Pr>
          <w:sz w:val="22"/>
          <w:szCs w:val="22"/>
        </w:rPr>
        <w:t>,</w:t>
      </w:r>
      <w:proofErr w:type="gramEnd"/>
      <w:r>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Pr>
          <w:sz w:val="22"/>
          <w:szCs w:val="22"/>
        </w:rPr>
        <w:t>сумму</w:t>
      </w:r>
      <w:proofErr w:type="gramEnd"/>
      <w:r>
        <w:rPr>
          <w:sz w:val="22"/>
          <w:szCs w:val="22"/>
        </w:rPr>
        <w:t xml:space="preserve"> не превышающую полтора миллиона рублей. Крупные закупки – закупки на сумму от полутора миллионов рублей и выше;</w:t>
      </w:r>
    </w:p>
    <w:p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-квалификационных и иных требований к Поставщикам, включая, </w:t>
      </w:r>
      <w:proofErr w:type="gramStart"/>
      <w:r>
        <w:rPr>
          <w:color w:val="000000"/>
          <w:sz w:val="22"/>
          <w:szCs w:val="22"/>
        </w:rPr>
        <w:t>но</w:t>
      </w:r>
      <w:proofErr w:type="gramEnd"/>
      <w:r>
        <w:rPr>
          <w:color w:val="000000"/>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943687" w:rsidRDefault="00FA5EC5">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w:t>
      </w:r>
    </w:p>
    <w:p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roofErr w:type="gramEnd"/>
    </w:p>
    <w:p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w:t>
      </w:r>
      <w:r>
        <w:rPr>
          <w:sz w:val="22"/>
          <w:szCs w:val="22"/>
        </w:rPr>
        <w:lastRenderedPageBreak/>
        <w:t>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rsidR="00943687" w:rsidRDefault="00FA5EC5">
      <w:pPr>
        <w:pBdr>
          <w:top w:val="nil"/>
          <w:left w:val="nil"/>
          <w:bottom w:val="nil"/>
          <w:right w:val="nil"/>
          <w:between w:val="nil"/>
        </w:pBdr>
        <w:spacing w:before="120" w:after="120"/>
        <w:ind w:firstLine="567"/>
        <w:jc w:val="both"/>
        <w:rPr>
          <w:color w:val="000000"/>
          <w:sz w:val="22"/>
          <w:szCs w:val="22"/>
        </w:rPr>
      </w:pPr>
      <w:proofErr w:type="gramStart"/>
      <w:r>
        <w:rPr>
          <w:b/>
          <w:color w:val="000000"/>
          <w:sz w:val="22"/>
          <w:szCs w:val="22"/>
        </w:rPr>
        <w:t>Закупочная документация –</w:t>
      </w:r>
      <w:r>
        <w:rPr>
          <w:color w:val="000000"/>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Pr>
          <w:color w:val="000000"/>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943687" w:rsidRDefault="00FA5EC5">
      <w:pPr>
        <w:tabs>
          <w:tab w:val="left" w:pos="1134"/>
        </w:tabs>
        <w:spacing w:before="120"/>
        <w:ind w:firstLine="567"/>
        <w:jc w:val="both"/>
        <w:rPr>
          <w:b/>
          <w:sz w:val="22"/>
          <w:szCs w:val="22"/>
        </w:rPr>
      </w:pPr>
      <w:bookmarkStart w:id="5" w:name="bookmark=id.tyjcwt" w:colFirst="0" w:colLast="0"/>
      <w:bookmarkEnd w:id="5"/>
      <w:proofErr w:type="gramStart"/>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p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rsidR="00943687" w:rsidRDefault="00FA5EC5">
      <w:pPr>
        <w:spacing w:before="120" w:after="120"/>
        <w:ind w:firstLine="567"/>
        <w:jc w:val="both"/>
        <w:rPr>
          <w:b/>
          <w:smallCaps/>
          <w:color w:val="366091"/>
          <w:sz w:val="22"/>
          <w:szCs w:val="22"/>
        </w:rPr>
      </w:pPr>
      <w:bookmarkStart w:id="6" w:name="_heading=h.3dy6vkm" w:colFirst="0" w:colLast="0"/>
      <w:bookmarkEnd w:id="6"/>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rsidR="00943687" w:rsidRDefault="00FA5EC5">
      <w:pPr>
        <w:pStyle w:val="11"/>
        <w:keepNext w:val="0"/>
        <w:numPr>
          <w:ilvl w:val="0"/>
          <w:numId w:val="15"/>
        </w:numPr>
        <w:spacing w:after="120"/>
        <w:ind w:left="0" w:firstLine="0"/>
        <w:jc w:val="both"/>
        <w:rPr>
          <w:sz w:val="22"/>
          <w:szCs w:val="22"/>
        </w:rPr>
      </w:pPr>
      <w:bookmarkStart w:id="7" w:name="_heading=h.1t3h5sf" w:colFirst="0" w:colLast="0"/>
      <w:bookmarkEnd w:id="7"/>
      <w:r>
        <w:rPr>
          <w:sz w:val="22"/>
          <w:szCs w:val="22"/>
        </w:rPr>
        <w:t>ОБЩИЕ ПОЛОЖЕНИЯ</w:t>
      </w:r>
    </w:p>
    <w:p w:rsidR="00943687" w:rsidRDefault="00FA5EC5">
      <w:pPr>
        <w:pStyle w:val="20"/>
        <w:keepNext w:val="0"/>
        <w:spacing w:before="120" w:after="120"/>
        <w:ind w:firstLine="567"/>
        <w:jc w:val="both"/>
        <w:rPr>
          <w:sz w:val="22"/>
          <w:szCs w:val="22"/>
        </w:rPr>
      </w:pPr>
      <w:bookmarkStart w:id="8" w:name="_heading=h.4d34og8" w:colFirst="0" w:colLast="0"/>
      <w:bookmarkEnd w:id="8"/>
      <w:r>
        <w:rPr>
          <w:sz w:val="22"/>
          <w:szCs w:val="22"/>
        </w:rPr>
        <w:t>Нормативное регулирование</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2s8eyo1" w:colFirst="0" w:colLast="0"/>
      <w:bookmarkEnd w:id="9"/>
      <w:r>
        <w:rPr>
          <w:rFonts w:ascii="Times New Roman" w:hAnsi="Times New Roman"/>
          <w:b w:val="0"/>
          <w:sz w:val="22"/>
          <w:szCs w:val="22"/>
        </w:rPr>
        <w:t xml:space="preserve">Настоящая документация подготовлена в соответствии с Положением о закупках товаров, работ, услуг для нужд Фонда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w:t>
      </w:r>
    </w:p>
    <w:p w:rsidR="00943687" w:rsidRDefault="00FA5EC5">
      <w:pPr>
        <w:pStyle w:val="30"/>
        <w:keepNext w:val="0"/>
        <w:numPr>
          <w:ilvl w:val="2"/>
          <w:numId w:val="17"/>
        </w:numPr>
        <w:spacing w:before="60"/>
        <w:ind w:left="0" w:firstLine="0"/>
        <w:rPr>
          <w:rFonts w:ascii="Times New Roman" w:hAnsi="Times New Roman"/>
          <w:b w:val="0"/>
          <w:sz w:val="22"/>
          <w:szCs w:val="22"/>
        </w:rPr>
      </w:pPr>
      <w:bookmarkStart w:id="10" w:name="_heading=h.17dp8vu" w:colFirst="0" w:colLast="0"/>
      <w:bookmarkEnd w:id="10"/>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rsidR="00943687" w:rsidRDefault="00FA5EC5">
      <w:pPr>
        <w:pStyle w:val="20"/>
        <w:keepNext w:val="0"/>
        <w:spacing w:before="120" w:after="120"/>
        <w:jc w:val="both"/>
        <w:rPr>
          <w:sz w:val="22"/>
          <w:szCs w:val="22"/>
        </w:rPr>
      </w:pPr>
      <w:bookmarkStart w:id="11" w:name="_heading=h.3rdcrjn" w:colFirst="0" w:colLast="0"/>
      <w:bookmarkEnd w:id="11"/>
      <w:r>
        <w:rPr>
          <w:sz w:val="22"/>
          <w:szCs w:val="22"/>
        </w:rPr>
        <w:t>Расходы на участие в закупке и при заключении договора</w:t>
      </w:r>
    </w:p>
    <w:p w:rsidR="00943687" w:rsidRDefault="00FA5EC5">
      <w:pPr>
        <w:pStyle w:val="30"/>
        <w:keepNext w:val="0"/>
        <w:tabs>
          <w:tab w:val="left" w:pos="720"/>
        </w:tabs>
        <w:spacing w:before="60"/>
        <w:rPr>
          <w:rFonts w:ascii="Times New Roman" w:hAnsi="Times New Roman"/>
          <w:b w:val="0"/>
          <w:sz w:val="22"/>
          <w:szCs w:val="22"/>
        </w:rPr>
      </w:pPr>
      <w:bookmarkStart w:id="12" w:name="_heading=h.26in1rg" w:colFirst="0" w:colLast="0"/>
      <w:bookmarkEnd w:id="12"/>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Pr>
          <w:rFonts w:ascii="Times New Roman" w:hAnsi="Times New Roman"/>
          <w:b w:val="0"/>
          <w:sz w:val="22"/>
          <w:szCs w:val="22"/>
        </w:rPr>
        <w:t>ств в св</w:t>
      </w:r>
      <w:proofErr w:type="gramEnd"/>
      <w:r>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p>
    <w:p w:rsidR="00943687" w:rsidRDefault="00FA5EC5">
      <w:pPr>
        <w:pStyle w:val="20"/>
        <w:keepNext w:val="0"/>
        <w:spacing w:before="120" w:after="120"/>
        <w:jc w:val="both"/>
        <w:rPr>
          <w:sz w:val="22"/>
          <w:szCs w:val="22"/>
        </w:rPr>
      </w:pPr>
      <w:bookmarkStart w:id="13" w:name="_heading=h.lnxbz9" w:colFirst="0" w:colLast="0"/>
      <w:bookmarkEnd w:id="13"/>
      <w:r>
        <w:rPr>
          <w:sz w:val="22"/>
          <w:szCs w:val="22"/>
        </w:rPr>
        <w:t>Отстранение от участия в закупке</w:t>
      </w:r>
    </w:p>
    <w:p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 xml:space="preserve">1. </w:t>
      </w:r>
      <w:proofErr w:type="gramStart"/>
      <w:r>
        <w:rPr>
          <w:sz w:val="22"/>
          <w:szCs w:val="22"/>
        </w:rPr>
        <w:t>В соответствии с Положением о закупках Заказчиком в документации о закупке</w:t>
      </w:r>
      <w:proofErr w:type="gramEnd"/>
      <w:r>
        <w:rPr>
          <w:sz w:val="22"/>
          <w:szCs w:val="22"/>
        </w:rPr>
        <w:t xml:space="preserve"> установлены следующие основания для отклонения заявки на участие в закупке, в том числе, но не ограничиваясь:</w:t>
      </w:r>
    </w:p>
    <w:p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w:t>
      </w:r>
      <w:proofErr w:type="gramStart"/>
      <w:r>
        <w:rPr>
          <w:sz w:val="22"/>
          <w:szCs w:val="22"/>
        </w:rPr>
        <w:t>но</w:t>
      </w:r>
      <w:proofErr w:type="gramEnd"/>
      <w:r>
        <w:rPr>
          <w:sz w:val="22"/>
          <w:szCs w:val="22"/>
        </w:rPr>
        <w:t xml:space="preserve">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rsidR="00943687" w:rsidRDefault="00FA5EC5">
      <w:pPr>
        <w:numPr>
          <w:ilvl w:val="0"/>
          <w:numId w:val="21"/>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943687" w:rsidRDefault="00FA5EC5">
      <w:pPr>
        <w:numPr>
          <w:ilvl w:val="0"/>
          <w:numId w:val="21"/>
        </w:numPr>
        <w:tabs>
          <w:tab w:val="left" w:pos="426"/>
        </w:tabs>
        <w:spacing w:before="120"/>
        <w:ind w:left="0" w:firstLine="0"/>
        <w:jc w:val="both"/>
        <w:rPr>
          <w:sz w:val="22"/>
          <w:szCs w:val="22"/>
        </w:rPr>
      </w:pPr>
      <w:proofErr w:type="gramStart"/>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Pr>
          <w:sz w:val="22"/>
          <w:szCs w:val="22"/>
        </w:rPr>
        <w:t xml:space="preserve"> законодательством Российской Федерации;</w:t>
      </w:r>
    </w:p>
    <w:p w:rsidR="00943687" w:rsidRDefault="00FA5EC5">
      <w:pPr>
        <w:numPr>
          <w:ilvl w:val="0"/>
          <w:numId w:val="21"/>
        </w:numPr>
        <w:tabs>
          <w:tab w:val="left" w:pos="426"/>
        </w:tabs>
        <w:spacing w:before="120"/>
        <w:ind w:left="0" w:firstLine="0"/>
        <w:jc w:val="both"/>
        <w:rPr>
          <w:sz w:val="22"/>
          <w:szCs w:val="22"/>
        </w:rPr>
      </w:pPr>
      <w:r>
        <w:rPr>
          <w:sz w:val="22"/>
          <w:szCs w:val="22"/>
        </w:rPr>
        <w:t xml:space="preserve">установления факта наличия </w:t>
      </w:r>
      <w:proofErr w:type="spellStart"/>
      <w:r>
        <w:rPr>
          <w:sz w:val="22"/>
          <w:szCs w:val="22"/>
        </w:rPr>
        <w:t>аффилированности</w:t>
      </w:r>
      <w:proofErr w:type="spellEnd"/>
      <w:r>
        <w:rPr>
          <w:sz w:val="22"/>
          <w:szCs w:val="22"/>
        </w:rPr>
        <w:t xml:space="preserve"> участника закупки, его учредителей (участников) и исполнительных органов с работниками Фонда;</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w:t>
      </w:r>
      <w:proofErr w:type="gramStart"/>
      <w:r>
        <w:rPr>
          <w:sz w:val="22"/>
          <w:szCs w:val="22"/>
        </w:rPr>
        <w:t>деятельности</w:t>
      </w:r>
      <w:proofErr w:type="gramEnd"/>
      <w:r>
        <w:rPr>
          <w:sz w:val="22"/>
          <w:szCs w:val="22"/>
        </w:rPr>
        <w:t xml:space="preserve"> как участником закупки, так и его учредителями (участниками) и исполнительным органом;</w:t>
      </w:r>
    </w:p>
    <w:p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судимости учредителей (участников) и/или исполнительного органа участника закупки;</w:t>
      </w:r>
    </w:p>
    <w:p w:rsidR="00943687" w:rsidRDefault="00FA5EC5">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proofErr w:type="gramStart"/>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rsidR="00943687" w:rsidRDefault="00943687">
      <w:pPr>
        <w:tabs>
          <w:tab w:val="left" w:pos="900"/>
        </w:tabs>
        <w:ind w:firstLine="567"/>
        <w:jc w:val="both"/>
        <w:rPr>
          <w:sz w:val="22"/>
          <w:szCs w:val="22"/>
        </w:rPr>
      </w:pPr>
    </w:p>
    <w:p w:rsidR="00943687" w:rsidRDefault="00FA5EC5">
      <w:pPr>
        <w:pStyle w:val="11"/>
        <w:numPr>
          <w:ilvl w:val="0"/>
          <w:numId w:val="15"/>
        </w:numPr>
        <w:spacing w:after="120"/>
        <w:ind w:left="0" w:firstLine="0"/>
        <w:jc w:val="both"/>
        <w:rPr>
          <w:sz w:val="22"/>
          <w:szCs w:val="22"/>
        </w:rPr>
      </w:pPr>
      <w:bookmarkStart w:id="14" w:name="_heading=h.35nkun2" w:colFirst="0" w:colLast="0"/>
      <w:bookmarkEnd w:id="14"/>
      <w:r>
        <w:rPr>
          <w:sz w:val="22"/>
          <w:szCs w:val="22"/>
        </w:rPr>
        <w:t>ЗАКУПОЧНАЯ ДОКУМЕНТАЦИЯ</w:t>
      </w:r>
    </w:p>
    <w:p w:rsidR="00943687" w:rsidRDefault="00FA5EC5">
      <w:pPr>
        <w:pStyle w:val="20"/>
        <w:keepNext w:val="0"/>
        <w:spacing w:before="120" w:after="120"/>
        <w:jc w:val="both"/>
        <w:rPr>
          <w:sz w:val="22"/>
          <w:szCs w:val="22"/>
        </w:rPr>
      </w:pPr>
      <w:bookmarkStart w:id="15" w:name="_heading=h.1ksv4uv" w:colFirst="0" w:colLast="0"/>
      <w:bookmarkEnd w:id="15"/>
      <w:r>
        <w:rPr>
          <w:sz w:val="22"/>
          <w:szCs w:val="22"/>
        </w:rPr>
        <w:t>Содержание закупочной документации</w:t>
      </w:r>
    </w:p>
    <w:p w:rsidR="00943687" w:rsidRDefault="00FA5EC5">
      <w:pPr>
        <w:pStyle w:val="30"/>
        <w:keepNext w:val="0"/>
        <w:numPr>
          <w:ilvl w:val="0"/>
          <w:numId w:val="1"/>
        </w:numPr>
        <w:spacing w:before="60"/>
        <w:ind w:left="0" w:firstLine="0"/>
        <w:rPr>
          <w:rFonts w:ascii="Times New Roman" w:hAnsi="Times New Roman"/>
          <w:b w:val="0"/>
          <w:sz w:val="22"/>
          <w:szCs w:val="22"/>
        </w:rPr>
      </w:pPr>
      <w:bookmarkStart w:id="16" w:name="_heading=h.44sinio" w:colFirst="0" w:colLast="0"/>
      <w:bookmarkEnd w:id="16"/>
      <w:r>
        <w:rPr>
          <w:rFonts w:ascii="Times New Roman" w:hAnsi="Times New Roman"/>
          <w:b w:val="0"/>
          <w:sz w:val="22"/>
          <w:szCs w:val="22"/>
        </w:rPr>
        <w:t>Состав закупочной документации:</w:t>
      </w:r>
    </w:p>
    <w:p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rsidR="00943687" w:rsidRDefault="00FA5EC5">
      <w:pPr>
        <w:pStyle w:val="30"/>
        <w:keepNext w:val="0"/>
        <w:spacing w:before="60"/>
        <w:rPr>
          <w:rFonts w:ascii="Times New Roman" w:hAnsi="Times New Roman"/>
          <w:b w:val="0"/>
          <w:sz w:val="22"/>
          <w:szCs w:val="22"/>
        </w:rPr>
      </w:pPr>
      <w:bookmarkStart w:id="17" w:name="_heading=h.2jxsxqh" w:colFirst="0" w:colLast="0"/>
      <w:bookmarkEnd w:id="17"/>
      <w:r>
        <w:rPr>
          <w:rFonts w:ascii="Times New Roman" w:hAnsi="Times New Roman"/>
          <w:b w:val="0"/>
          <w:sz w:val="22"/>
          <w:szCs w:val="22"/>
        </w:rPr>
        <w:t>2.2</w:t>
      </w:r>
      <w:proofErr w:type="gramStart"/>
      <w:r>
        <w:rPr>
          <w:rFonts w:ascii="Times New Roman" w:hAnsi="Times New Roman"/>
          <w:b w:val="0"/>
          <w:sz w:val="22"/>
          <w:szCs w:val="22"/>
        </w:rPr>
        <w:t xml:space="preserve"> П</w:t>
      </w:r>
      <w:proofErr w:type="gramEnd"/>
      <w:r>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Pr>
          <w:rFonts w:ascii="Times New Roman" w:hAnsi="Times New Roman"/>
          <w:b w:val="0"/>
          <w:sz w:val="22"/>
          <w:szCs w:val="22"/>
        </w:rPr>
        <w:t>в электронной форме, размещенной на сайте Заказчика и ЭТП.</w:t>
      </w:r>
    </w:p>
    <w:p w:rsidR="00943687" w:rsidRDefault="00FA5EC5">
      <w:pPr>
        <w:pStyle w:val="20"/>
        <w:keepNext w:val="0"/>
        <w:spacing w:before="120" w:after="120"/>
        <w:jc w:val="both"/>
        <w:rPr>
          <w:sz w:val="22"/>
          <w:szCs w:val="22"/>
        </w:rPr>
      </w:pPr>
      <w:bookmarkStart w:id="19" w:name="_heading=h.3j2qqm3" w:colFirst="0" w:colLast="0"/>
      <w:bookmarkEnd w:id="19"/>
      <w:r>
        <w:rPr>
          <w:sz w:val="22"/>
          <w:szCs w:val="22"/>
        </w:rPr>
        <w:t>2.3 Внесение изменений в закупочную документацию</w:t>
      </w:r>
    </w:p>
    <w:p w:rsidR="00943687" w:rsidRDefault="00FA5EC5">
      <w:pPr>
        <w:pStyle w:val="30"/>
        <w:keepNext w:val="0"/>
        <w:numPr>
          <w:ilvl w:val="0"/>
          <w:numId w:val="5"/>
        </w:numPr>
        <w:spacing w:before="60"/>
        <w:ind w:left="0" w:firstLine="0"/>
        <w:rPr>
          <w:rFonts w:ascii="Times New Roman" w:hAnsi="Times New Roman"/>
          <w:b w:val="0"/>
          <w:sz w:val="22"/>
          <w:szCs w:val="22"/>
        </w:rPr>
      </w:pPr>
      <w:bookmarkStart w:id="20" w:name="_heading=h.1y810tw" w:colFirst="0" w:colLast="0"/>
      <w:bookmarkEnd w:id="20"/>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Pr>
          <w:rFonts w:ascii="Times New Roman" w:hAnsi="Times New Roman"/>
          <w:b w:val="0"/>
          <w:sz w:val="22"/>
          <w:szCs w:val="22"/>
        </w:rPr>
        <w:t>Изменение предмета закупки не допускается.</w:t>
      </w:r>
    </w:p>
    <w:p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943687" w:rsidRDefault="00FA5EC5">
      <w:pPr>
        <w:pStyle w:val="11"/>
        <w:keepNext w:val="0"/>
        <w:numPr>
          <w:ilvl w:val="0"/>
          <w:numId w:val="15"/>
        </w:numPr>
        <w:spacing w:after="120"/>
        <w:ind w:left="0" w:firstLine="0"/>
        <w:jc w:val="both"/>
        <w:rPr>
          <w:sz w:val="22"/>
          <w:szCs w:val="22"/>
        </w:rPr>
      </w:pPr>
      <w:bookmarkStart w:id="22" w:name="_heading=h.2xcytpi" w:colFirst="0" w:colLast="0"/>
      <w:bookmarkEnd w:id="22"/>
      <w:r>
        <w:rPr>
          <w:sz w:val="22"/>
          <w:szCs w:val="22"/>
        </w:rPr>
        <w:t>ПОДГОТОВКА ПРЕДЛОЖЕНИЯ НА УЧАСТИЕ В ЗАКУПКЕ</w:t>
      </w:r>
    </w:p>
    <w:p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w:t>
      </w:r>
      <w:proofErr w:type="gramStart"/>
      <w:r>
        <w:rPr>
          <w:color w:val="000000"/>
          <w:sz w:val="22"/>
          <w:szCs w:val="22"/>
        </w:rPr>
        <w:t xml:space="preserve"> В</w:t>
      </w:r>
      <w:proofErr w:type="gramEnd"/>
      <w:r>
        <w:rPr>
          <w:color w:val="000000"/>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w:t>
      </w:r>
      <w:proofErr w:type="gramStart"/>
      <w:r>
        <w:rPr>
          <w:color w:val="000000"/>
          <w:sz w:val="22"/>
          <w:szCs w:val="22"/>
        </w:rPr>
        <w:t xml:space="preserve"> П</w:t>
      </w:r>
      <w:proofErr w:type="gramEnd"/>
      <w:r>
        <w:rPr>
          <w:color w:val="000000"/>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943687" w:rsidRDefault="00943687">
      <w:pPr>
        <w:rPr>
          <w:sz w:val="22"/>
          <w:szCs w:val="22"/>
        </w:rPr>
      </w:pPr>
    </w:p>
    <w:p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943687" w:rsidRDefault="00943687">
      <w:pPr>
        <w:pBdr>
          <w:top w:val="nil"/>
          <w:left w:val="nil"/>
          <w:bottom w:val="nil"/>
          <w:right w:val="nil"/>
          <w:between w:val="nil"/>
        </w:pBdr>
        <w:tabs>
          <w:tab w:val="left" w:pos="709"/>
          <w:tab w:val="left" w:pos="1418"/>
        </w:tabs>
        <w:jc w:val="both"/>
        <w:rPr>
          <w:color w:val="000000"/>
          <w:sz w:val="22"/>
          <w:szCs w:val="22"/>
        </w:rPr>
      </w:pPr>
    </w:p>
    <w:p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gramStart"/>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22"/>
          <w:szCs w:val="22"/>
        </w:rPr>
        <w:t xml:space="preserve"> </w:t>
      </w:r>
      <w:proofErr w:type="gramStart"/>
      <w:r>
        <w:rPr>
          <w:color w:val="000000"/>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0000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22"/>
          <w:szCs w:val="22"/>
        </w:rPr>
        <w:t>указанных</w:t>
      </w:r>
      <w:proofErr w:type="gramEnd"/>
      <w:r>
        <w:rPr>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3687" w:rsidRDefault="00FA5EC5">
      <w:pPr>
        <w:numPr>
          <w:ilvl w:val="4"/>
          <w:numId w:val="30"/>
        </w:numPr>
        <w:pBdr>
          <w:top w:val="nil"/>
          <w:left w:val="nil"/>
          <w:bottom w:val="nil"/>
          <w:right w:val="nil"/>
          <w:between w:val="nil"/>
        </w:pBdr>
        <w:ind w:left="0" w:firstLine="0"/>
        <w:jc w:val="both"/>
        <w:rPr>
          <w:color w:val="000000"/>
          <w:sz w:val="22"/>
          <w:szCs w:val="22"/>
        </w:rPr>
      </w:pPr>
      <w:proofErr w:type="gramStart"/>
      <w:r>
        <w:rPr>
          <w:color w:val="000000"/>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color w:val="000000"/>
          <w:sz w:val="22"/>
          <w:szCs w:val="22"/>
        </w:rPr>
        <w:t xml:space="preserve">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43687" w:rsidRDefault="00FA5EC5">
      <w:pPr>
        <w:numPr>
          <w:ilvl w:val="4"/>
          <w:numId w:val="30"/>
        </w:numPr>
        <w:pBdr>
          <w:top w:val="nil"/>
          <w:left w:val="nil"/>
          <w:bottom w:val="nil"/>
          <w:right w:val="nil"/>
          <w:between w:val="nil"/>
        </w:pBdr>
        <w:ind w:left="0" w:firstLine="0"/>
        <w:jc w:val="both"/>
        <w:rPr>
          <w:color w:val="000000"/>
          <w:sz w:val="22"/>
          <w:szCs w:val="22"/>
        </w:rPr>
      </w:pPr>
      <w:proofErr w:type="gramStart"/>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w:t>
      </w:r>
      <w:proofErr w:type="gramStart"/>
      <w:r>
        <w:rPr>
          <w:sz w:val="22"/>
          <w:szCs w:val="22"/>
        </w:rPr>
        <w:t>деятельности</w:t>
      </w:r>
      <w:proofErr w:type="gramEnd"/>
      <w:r>
        <w:rPr>
          <w:sz w:val="22"/>
          <w:szCs w:val="22"/>
        </w:rPr>
        <w:t xml:space="preserve"> как участником закупки, так и его учредителями (участниками) и исполнительным органом;</w:t>
      </w:r>
    </w:p>
    <w:p w:rsidR="00943687" w:rsidRDefault="00FA5EC5">
      <w:pPr>
        <w:numPr>
          <w:ilvl w:val="0"/>
          <w:numId w:val="13"/>
        </w:numPr>
        <w:pBdr>
          <w:top w:val="nil"/>
          <w:left w:val="nil"/>
          <w:bottom w:val="nil"/>
          <w:right w:val="nil"/>
          <w:between w:val="nil"/>
        </w:pBdr>
        <w:ind w:left="0" w:firstLine="0"/>
        <w:jc w:val="both"/>
        <w:rPr>
          <w:color w:val="000000"/>
          <w:sz w:val="22"/>
          <w:szCs w:val="22"/>
        </w:rPr>
      </w:pPr>
      <w:r>
        <w:rPr>
          <w:color w:val="000000"/>
          <w:sz w:val="22"/>
          <w:szCs w:val="22"/>
        </w:rPr>
        <w:t>отсутствие судимости учредителей (участников) и/или исполнительного органа участника закупки;</w:t>
      </w:r>
    </w:p>
    <w:p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43687" w:rsidRDefault="00943687">
      <w:pPr>
        <w:rPr>
          <w:sz w:val="22"/>
          <w:szCs w:val="22"/>
        </w:rPr>
      </w:pPr>
    </w:p>
    <w:p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proofErr w:type="gramStart"/>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w:t>
      </w:r>
      <w:proofErr w:type="gramEnd"/>
      <w:r>
        <w:rPr>
          <w:color w:val="000000"/>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2-11 пункта 3.4</w:t>
      </w:r>
      <w:r>
        <w:rPr>
          <w:color w:val="000000"/>
          <w:sz w:val="22"/>
          <w:szCs w:val="22"/>
        </w:rPr>
        <w:t xml:space="preserve"> Закупочной документации;</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proofErr w:type="gramStart"/>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Pr>
          <w:color w:val="000000"/>
          <w:sz w:val="22"/>
          <w:szCs w:val="22"/>
        </w:rPr>
        <w:t xml:space="preserve">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proofErr w:type="gramStart"/>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Pr>
          <w:color w:val="000000"/>
          <w:sz w:val="22"/>
          <w:szCs w:val="22"/>
        </w:rPr>
        <w:t xml:space="preserve"> В случае</w:t>
      </w:r>
      <w:proofErr w:type="gramStart"/>
      <w:r>
        <w:rPr>
          <w:color w:val="000000"/>
          <w:sz w:val="22"/>
          <w:szCs w:val="22"/>
        </w:rPr>
        <w:t>,</w:t>
      </w:r>
      <w:proofErr w:type="gramEnd"/>
      <w:r>
        <w:rPr>
          <w:color w:val="000000"/>
          <w:sz w:val="22"/>
          <w:szCs w:val="22"/>
        </w:rPr>
        <w:t xml:space="preserve">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color w:val="000000"/>
          <w:sz w:val="22"/>
          <w:szCs w:val="22"/>
        </w:rPr>
        <w:t>,</w:t>
      </w:r>
      <w:proofErr w:type="gramEnd"/>
      <w:r>
        <w:rPr>
          <w:color w:val="000000"/>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proofErr w:type="gramStart"/>
      <w:r>
        <w:rPr>
          <w:color w:val="000000"/>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Pr>
          <w:color w:val="000000"/>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Pr>
          <w:color w:val="000000"/>
          <w:sz w:val="22"/>
          <w:szCs w:val="22"/>
        </w:rPr>
        <w:t>т-</w:t>
      </w:r>
      <w:proofErr w:type="gramEnd"/>
      <w:r>
        <w:rPr>
          <w:color w:val="000000"/>
          <w:sz w:val="22"/>
          <w:szCs w:val="22"/>
        </w:rPr>
        <w:t xml:space="preserve"> сервиса, Заказчиком к рассмотрению не принимается.</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proofErr w:type="gramStart"/>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w:t>
      </w:r>
      <w:proofErr w:type="gramEnd"/>
      <w:r>
        <w:rPr>
          <w:color w:val="000000"/>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943687" w:rsidRDefault="00FA5EC5">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943687" w:rsidRDefault="00FA5EC5">
      <w:pPr>
        <w:numPr>
          <w:ilvl w:val="3"/>
          <w:numId w:val="2"/>
        </w:numPr>
        <w:pBdr>
          <w:top w:val="nil"/>
          <w:left w:val="nil"/>
          <w:bottom w:val="nil"/>
          <w:right w:val="nil"/>
          <w:between w:val="nil"/>
        </w:pBdr>
        <w:tabs>
          <w:tab w:val="left" w:pos="1134"/>
        </w:tabs>
        <w:spacing w:before="120"/>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rsidR="00943687" w:rsidRDefault="00FA5EC5">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5" w:name="_heading=h.2bn6wsx" w:colFirst="0" w:colLast="0"/>
      <w:bookmarkEnd w:id="25"/>
      <w:r>
        <w:rPr>
          <w:rFonts w:ascii="Times New Roman" w:hAnsi="Times New Roman"/>
          <w:sz w:val="22"/>
          <w:szCs w:val="22"/>
        </w:rPr>
        <w:t>Требования к предложениям о цене договора/цене за единицу услуги (далее – Цена договора).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Pr>
          <w:color w:val="000000"/>
          <w:sz w:val="22"/>
          <w:szCs w:val="22"/>
        </w:rPr>
        <w:t>,</w:t>
      </w:r>
      <w:proofErr w:type="gramEnd"/>
      <w:r>
        <w:rPr>
          <w:color w:val="000000"/>
          <w:sz w:val="22"/>
          <w:szCs w:val="22"/>
        </w:rPr>
        <w:t xml:space="preserve">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FA5EC5">
      <w:pPr>
        <w:pStyle w:val="11"/>
        <w:keepNext w:val="0"/>
        <w:numPr>
          <w:ilvl w:val="0"/>
          <w:numId w:val="15"/>
        </w:numPr>
        <w:spacing w:before="0" w:after="120"/>
        <w:ind w:left="0" w:firstLine="0"/>
        <w:jc w:val="both"/>
        <w:rPr>
          <w:sz w:val="22"/>
          <w:szCs w:val="22"/>
        </w:rPr>
      </w:pPr>
      <w:bookmarkStart w:id="27" w:name="_heading=h.3as4poj" w:colFirst="0" w:colLast="0"/>
      <w:bookmarkEnd w:id="27"/>
      <w:r>
        <w:rPr>
          <w:sz w:val="22"/>
          <w:szCs w:val="22"/>
        </w:rPr>
        <w:t>ПОДАЧА ПРЕДЛОЖЕНИЙ НА УЧАСТИЕ В ЗАКУПКЕ</w:t>
      </w:r>
    </w:p>
    <w:p w:rsidR="00943687" w:rsidRDefault="00FA5EC5">
      <w:pPr>
        <w:jc w:val="both"/>
        <w:rPr>
          <w:sz w:val="22"/>
          <w:szCs w:val="22"/>
        </w:rPr>
      </w:pPr>
      <w:r>
        <w:rPr>
          <w:sz w:val="22"/>
          <w:szCs w:val="22"/>
        </w:rPr>
        <w:t>4.1.1</w:t>
      </w:r>
      <w:r>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8" w:name="_heading=h.1pxezwc" w:colFirst="0" w:colLast="0"/>
      <w:bookmarkEnd w:id="28"/>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proofErr w:type="gramStart"/>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43687" w:rsidRDefault="00FA5EC5">
      <w:pPr>
        <w:pStyle w:val="20"/>
        <w:keepNext w:val="0"/>
        <w:tabs>
          <w:tab w:val="left" w:pos="851"/>
        </w:tabs>
        <w:spacing w:before="120" w:after="120"/>
        <w:jc w:val="both"/>
        <w:rPr>
          <w:sz w:val="22"/>
          <w:szCs w:val="22"/>
        </w:rPr>
      </w:pPr>
      <w:bookmarkStart w:id="29" w:name="_heading=h.49x2ik5" w:colFirst="0" w:colLast="0"/>
      <w:bookmarkEnd w:id="29"/>
      <w:r>
        <w:rPr>
          <w:sz w:val="22"/>
          <w:szCs w:val="22"/>
        </w:rPr>
        <w:t>4.2 Изменения предложений на участие в закупке</w:t>
      </w:r>
    </w:p>
    <w:p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proofErr w:type="gramStart"/>
      <w:r>
        <w:rPr>
          <w:color w:val="000000"/>
          <w:sz w:val="22"/>
          <w:szCs w:val="22"/>
        </w:rPr>
        <w:t>В заявлении об отзыве заявки на участие в закупке на бумажном носителе</w:t>
      </w:r>
      <w:proofErr w:type="gramEnd"/>
      <w:r>
        <w:rPr>
          <w:color w:val="000000"/>
          <w:sz w:val="22"/>
          <w:szCs w:val="22"/>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Pr>
          <w:color w:val="000000"/>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943687" w:rsidRDefault="00FA5EC5">
      <w:pPr>
        <w:pStyle w:val="11"/>
        <w:numPr>
          <w:ilvl w:val="0"/>
          <w:numId w:val="15"/>
        </w:numPr>
        <w:spacing w:after="120"/>
        <w:ind w:left="0" w:firstLine="0"/>
        <w:jc w:val="both"/>
        <w:rPr>
          <w:sz w:val="22"/>
          <w:szCs w:val="22"/>
        </w:rPr>
      </w:pPr>
      <w:bookmarkStart w:id="32" w:name="_heading=h.3o7alnk" w:colFirst="0" w:colLast="0"/>
      <w:bookmarkEnd w:id="32"/>
      <w:r>
        <w:rPr>
          <w:sz w:val="22"/>
          <w:szCs w:val="22"/>
        </w:rPr>
        <w:t>ВСКРЫТИЕ КОНВЕРТОВ С ПРЕДЛОЖЕНИЯМИ НА УЧАСТИЕ В ЗАКУПКЕ</w:t>
      </w:r>
    </w:p>
    <w:p w:rsidR="00943687" w:rsidRDefault="00FA5EC5">
      <w:pPr>
        <w:pStyle w:val="20"/>
        <w:spacing w:before="120" w:after="120"/>
        <w:jc w:val="both"/>
        <w:rPr>
          <w:sz w:val="22"/>
          <w:szCs w:val="22"/>
        </w:rPr>
      </w:pPr>
      <w:bookmarkStart w:id="33" w:name="_heading=h.23ckvvd" w:colFirst="0" w:colLast="0"/>
      <w:bookmarkEnd w:id="33"/>
      <w:r>
        <w:rPr>
          <w:sz w:val="22"/>
          <w:szCs w:val="22"/>
        </w:rPr>
        <w:t>Порядок вскрытия конвертов с предложениями на участие в закупке</w:t>
      </w:r>
    </w:p>
    <w:p w:rsidR="00943687" w:rsidRDefault="00FA5EC5">
      <w:pPr>
        <w:numPr>
          <w:ilvl w:val="2"/>
          <w:numId w:val="6"/>
        </w:numPr>
        <w:spacing w:before="120"/>
        <w:ind w:left="0" w:firstLine="0"/>
        <w:jc w:val="both"/>
        <w:rPr>
          <w:sz w:val="22"/>
          <w:szCs w:val="22"/>
        </w:rPr>
      </w:pPr>
      <w:proofErr w:type="gramStart"/>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Pr>
          <w:sz w:val="22"/>
          <w:szCs w:val="22"/>
        </w:rPr>
        <w:t xml:space="preserve"> Процедура открытия доступа к заявкам осуществляется автоматически посредством функционала ЭТП.</w:t>
      </w:r>
    </w:p>
    <w:p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43687" w:rsidRDefault="00FA5EC5">
      <w:pPr>
        <w:numPr>
          <w:ilvl w:val="2"/>
          <w:numId w:val="6"/>
        </w:numPr>
        <w:ind w:left="0" w:firstLine="0"/>
        <w:jc w:val="both"/>
        <w:rPr>
          <w:sz w:val="22"/>
          <w:szCs w:val="22"/>
        </w:rPr>
      </w:pPr>
      <w:proofErr w:type="gramStart"/>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943687" w:rsidRDefault="00FA5EC5">
      <w:pPr>
        <w:pStyle w:val="11"/>
        <w:keepNext w:val="0"/>
        <w:numPr>
          <w:ilvl w:val="0"/>
          <w:numId w:val="15"/>
        </w:numPr>
        <w:spacing w:after="120"/>
        <w:ind w:left="0" w:firstLine="0"/>
        <w:jc w:val="both"/>
        <w:rPr>
          <w:sz w:val="22"/>
          <w:szCs w:val="22"/>
        </w:rPr>
      </w:pPr>
      <w:bookmarkStart w:id="34" w:name="_heading=h.ihv636" w:colFirst="0" w:colLast="0"/>
      <w:bookmarkEnd w:id="34"/>
      <w:r>
        <w:rPr>
          <w:sz w:val="22"/>
          <w:szCs w:val="22"/>
        </w:rPr>
        <w:t>РАССМОТРЕНИЕ ПРЕДЛОЖЕНИЙ НА УЧАСТИЕ В ЗАКУПКЕ</w:t>
      </w:r>
    </w:p>
    <w:p w:rsidR="00943687" w:rsidRDefault="00FA5EC5">
      <w:pPr>
        <w:pStyle w:val="20"/>
        <w:keepNext w:val="0"/>
        <w:spacing w:after="0"/>
        <w:jc w:val="both"/>
        <w:rPr>
          <w:b w:val="0"/>
          <w:sz w:val="22"/>
          <w:szCs w:val="22"/>
        </w:rPr>
      </w:pPr>
      <w:bookmarkStart w:id="35" w:name="_heading=h.32hioqz" w:colFirst="0" w:colLast="0"/>
      <w:bookmarkEnd w:id="35"/>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rsidR="00943687" w:rsidRDefault="00FA5EC5">
      <w:pPr>
        <w:pStyle w:val="20"/>
        <w:keepNext w:val="0"/>
        <w:spacing w:after="0"/>
        <w:jc w:val="both"/>
        <w:rPr>
          <w:sz w:val="22"/>
          <w:szCs w:val="22"/>
        </w:rPr>
      </w:pPr>
      <w:bookmarkStart w:id="36" w:name="_heading=h.1hmsyys" w:colFirst="0" w:colLast="0"/>
      <w:bookmarkEnd w:id="36"/>
      <w:r>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rsidR="00943687" w:rsidRDefault="00FA5EC5">
      <w:pPr>
        <w:pStyle w:val="20"/>
        <w:keepNext w:val="0"/>
        <w:tabs>
          <w:tab w:val="left" w:pos="1276"/>
        </w:tabs>
        <w:spacing w:after="0"/>
        <w:jc w:val="both"/>
        <w:rPr>
          <w:sz w:val="22"/>
          <w:szCs w:val="22"/>
        </w:rPr>
      </w:pPr>
      <w:bookmarkStart w:id="37" w:name="_heading=h.41mghml" w:colFirst="0" w:colLast="0"/>
      <w:bookmarkEnd w:id="37"/>
      <w:r>
        <w:rPr>
          <w:sz w:val="22"/>
          <w:szCs w:val="22"/>
        </w:rPr>
        <w:t xml:space="preserve">6.3 Заказчик вправе </w:t>
      </w:r>
      <w:proofErr w:type="gramStart"/>
      <w:r>
        <w:rPr>
          <w:sz w:val="22"/>
          <w:szCs w:val="22"/>
        </w:rPr>
        <w:t>предоставить участникам закупки возможность добровольно и открыто</w:t>
      </w:r>
      <w:proofErr w:type="gramEnd"/>
      <w:r>
        <w:rPr>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p>
    <w:p w:rsidR="00943687" w:rsidRDefault="00FA5EC5">
      <w:pPr>
        <w:pStyle w:val="20"/>
        <w:keepNext w:val="0"/>
        <w:numPr>
          <w:ilvl w:val="2"/>
          <w:numId w:val="10"/>
        </w:numPr>
        <w:tabs>
          <w:tab w:val="left" w:pos="709"/>
        </w:tabs>
        <w:ind w:left="0" w:firstLine="0"/>
        <w:jc w:val="both"/>
        <w:rPr>
          <w:sz w:val="22"/>
          <w:szCs w:val="22"/>
        </w:rPr>
      </w:pPr>
      <w:bookmarkStart w:id="38" w:name="_heading=h.2grqrue" w:colFirst="0" w:colLast="0"/>
      <w:bookmarkEnd w:id="38"/>
      <w:r>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9" w:name="_heading=h.vx1227" w:colFirst="0" w:colLast="0"/>
      <w:bookmarkEnd w:id="39"/>
      <w:r>
        <w:rPr>
          <w:b w:val="0"/>
          <w:sz w:val="22"/>
          <w:szCs w:val="22"/>
        </w:rPr>
        <w:t xml:space="preserve">Цены, полученные в ходе переторжки, оформляются протоколом, который подписывается членами Комиссии по </w:t>
      </w:r>
      <w:proofErr w:type="gramStart"/>
      <w:r>
        <w:rPr>
          <w:b w:val="0"/>
          <w:sz w:val="22"/>
          <w:szCs w:val="22"/>
        </w:rPr>
        <w:t>закупкам</w:t>
      </w:r>
      <w:proofErr w:type="gramEnd"/>
      <w:r>
        <w:rPr>
          <w:b w:val="0"/>
          <w:sz w:val="22"/>
          <w:szCs w:val="22"/>
        </w:rPr>
        <w:t xml:space="preserve"> и считаются окончательными для каждого из участников этой процедуры.</w:t>
      </w:r>
    </w:p>
    <w:p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943687" w:rsidRDefault="00FA5EC5">
      <w:pPr>
        <w:numPr>
          <w:ilvl w:val="0"/>
          <w:numId w:val="8"/>
        </w:numPr>
        <w:tabs>
          <w:tab w:val="left" w:pos="709"/>
          <w:tab w:val="left" w:pos="1134"/>
        </w:tabs>
        <w:ind w:left="0" w:firstLine="0"/>
        <w:jc w:val="both"/>
        <w:rPr>
          <w:sz w:val="22"/>
          <w:szCs w:val="22"/>
        </w:rPr>
      </w:pPr>
      <w:bookmarkStart w:id="41" w:name="_heading=h.1v1yuxt" w:colFirst="0" w:colLast="0"/>
      <w:bookmarkEnd w:id="41"/>
      <w:r>
        <w:rPr>
          <w:sz w:val="22"/>
          <w:szCs w:val="22"/>
        </w:rPr>
        <w:t>об отказе в допуске участника закупки к участию в закупке и отклонении поданной им заявки.</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Pr>
          <w:color w:val="000000"/>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Pr>
          <w:color w:val="000000"/>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943687" w:rsidRDefault="00943687">
      <w:pPr>
        <w:tabs>
          <w:tab w:val="left" w:pos="709"/>
        </w:tabs>
        <w:rPr>
          <w:sz w:val="22"/>
          <w:szCs w:val="22"/>
        </w:rPr>
      </w:pPr>
      <w:bookmarkStart w:id="42" w:name="_heading=h.4f1mdlm" w:colFirst="0" w:colLast="0"/>
      <w:bookmarkEnd w:id="42"/>
    </w:p>
    <w:p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w:t>
      </w:r>
      <w:proofErr w:type="gramStart"/>
      <w:r>
        <w:rPr>
          <w:color w:val="000000"/>
          <w:sz w:val="22"/>
          <w:szCs w:val="22"/>
        </w:rPr>
        <w:t>,</w:t>
      </w:r>
      <w:proofErr w:type="gramEnd"/>
      <w:r>
        <w:rPr>
          <w:color w:val="000000"/>
          <w:sz w:val="22"/>
          <w:szCs w:val="22"/>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rsidR="00943687" w:rsidRDefault="00FA5EC5">
      <w:pPr>
        <w:pBdr>
          <w:top w:val="nil"/>
          <w:left w:val="nil"/>
          <w:bottom w:val="nil"/>
          <w:right w:val="nil"/>
          <w:between w:val="nil"/>
        </w:pBdr>
        <w:jc w:val="both"/>
        <w:rPr>
          <w:color w:val="000000"/>
          <w:sz w:val="22"/>
          <w:szCs w:val="22"/>
        </w:rPr>
      </w:pPr>
      <w:r>
        <w:rPr>
          <w:color w:val="000000"/>
          <w:sz w:val="22"/>
          <w:szCs w:val="22"/>
        </w:rPr>
        <w:t>7) наименования (для юридических лиц), фамилии, имена, отчества (для физических лиц) и почтовые адреса участников</w:t>
      </w:r>
      <w:proofErr w:type="gramStart"/>
      <w:r>
        <w:rPr>
          <w:color w:val="000000"/>
          <w:sz w:val="22"/>
          <w:szCs w:val="22"/>
        </w:rPr>
        <w:t xml:space="preserve"> ,</w:t>
      </w:r>
      <w:proofErr w:type="gramEnd"/>
      <w:r>
        <w:rPr>
          <w:color w:val="000000"/>
          <w:sz w:val="22"/>
          <w:szCs w:val="22"/>
        </w:rPr>
        <w:t xml:space="preserve"> заявкам которых присвоен первый и второй номера. </w:t>
      </w:r>
    </w:p>
    <w:p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rsidR="00943687" w:rsidRDefault="00FA5EC5">
      <w:pPr>
        <w:pStyle w:val="30"/>
        <w:keepNext w:val="0"/>
        <w:spacing w:before="60"/>
        <w:rPr>
          <w:rFonts w:ascii="Times New Roman" w:hAnsi="Times New Roman"/>
          <w:b w:val="0"/>
          <w:sz w:val="22"/>
          <w:szCs w:val="22"/>
        </w:rPr>
      </w:pPr>
      <w:bookmarkStart w:id="43" w:name="_heading=h.2u6wntf" w:colFirst="0" w:colLast="0"/>
      <w:bookmarkEnd w:id="43"/>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rsidR="00943687" w:rsidRDefault="00FA5EC5">
      <w:pPr>
        <w:pStyle w:val="11"/>
        <w:spacing w:after="120"/>
        <w:jc w:val="both"/>
        <w:rPr>
          <w:sz w:val="22"/>
          <w:szCs w:val="22"/>
        </w:rPr>
      </w:pPr>
      <w:bookmarkStart w:id="44" w:name="_heading=h.19c6y18" w:colFirst="0" w:colLast="0"/>
      <w:bookmarkEnd w:id="44"/>
      <w:r>
        <w:rPr>
          <w:sz w:val="22"/>
          <w:szCs w:val="22"/>
        </w:rPr>
        <w:t>9. ЗАКЛЮЧЕНИЕ ДОГОВОРА ПО РЕЗУЛЬТАТАМ ПРОВЕДЕНИЯ ЗАКУПКИ</w:t>
      </w:r>
    </w:p>
    <w:p w:rsidR="00943687" w:rsidRDefault="00FA5EC5">
      <w:pPr>
        <w:pStyle w:val="20"/>
        <w:numPr>
          <w:ilvl w:val="1"/>
          <w:numId w:val="9"/>
        </w:numPr>
        <w:spacing w:before="120" w:after="120"/>
        <w:ind w:left="0" w:firstLine="0"/>
        <w:jc w:val="both"/>
        <w:rPr>
          <w:sz w:val="22"/>
          <w:szCs w:val="22"/>
        </w:rPr>
      </w:pPr>
      <w:bookmarkStart w:id="45" w:name="_heading=h.3tbugp1" w:colFirst="0" w:colLast="0"/>
      <w:bookmarkEnd w:id="45"/>
      <w:r>
        <w:rPr>
          <w:sz w:val="22"/>
          <w:szCs w:val="22"/>
        </w:rPr>
        <w:t>Срок заключения договора</w:t>
      </w:r>
    </w:p>
    <w:p w:rsidR="00943687" w:rsidRDefault="00FA5EC5">
      <w:pPr>
        <w:pStyle w:val="30"/>
        <w:keepNext w:val="0"/>
        <w:spacing w:before="60"/>
        <w:rPr>
          <w:rFonts w:ascii="Times New Roman" w:hAnsi="Times New Roman"/>
          <w:b w:val="0"/>
          <w:sz w:val="22"/>
          <w:szCs w:val="22"/>
        </w:rPr>
      </w:pPr>
      <w:bookmarkStart w:id="46" w:name="_heading=h.28h4qwu" w:colFirst="0" w:colLast="0"/>
      <w:bookmarkEnd w:id="46"/>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rsidR="00943687" w:rsidRDefault="00FA5EC5">
      <w:pPr>
        <w:pStyle w:val="20"/>
        <w:numPr>
          <w:ilvl w:val="1"/>
          <w:numId w:val="9"/>
        </w:numPr>
        <w:spacing w:before="120" w:after="120"/>
        <w:ind w:left="0" w:firstLine="0"/>
        <w:jc w:val="both"/>
        <w:rPr>
          <w:sz w:val="22"/>
          <w:szCs w:val="22"/>
        </w:rPr>
      </w:pPr>
      <w:bookmarkStart w:id="47" w:name="_heading=h.nmf14n" w:colFirst="0" w:colLast="0"/>
      <w:bookmarkEnd w:id="47"/>
      <w:r>
        <w:rPr>
          <w:sz w:val="22"/>
          <w:szCs w:val="22"/>
        </w:rPr>
        <w:t>Порядок заключения договора</w:t>
      </w:r>
    </w:p>
    <w:p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proofErr w:type="gramStart"/>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w:t>
      </w:r>
      <w:proofErr w:type="gramStart"/>
      <w:r>
        <w:rPr>
          <w:color w:val="000000"/>
          <w:sz w:val="22"/>
          <w:szCs w:val="22"/>
        </w:rPr>
        <w:t>и(</w:t>
      </w:r>
      <w:proofErr w:type="gramEnd"/>
      <w:r>
        <w:rPr>
          <w:color w:val="000000"/>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Pr>
          <w:color w:val="000000"/>
          <w:sz w:val="22"/>
          <w:szCs w:val="22"/>
        </w:rPr>
        <w:t>аффилированности</w:t>
      </w:r>
      <w:proofErr w:type="spellEnd"/>
      <w:r>
        <w:rPr>
          <w:color w:val="000000"/>
          <w:sz w:val="22"/>
          <w:szCs w:val="22"/>
        </w:rPr>
        <w:t xml:space="preserve"> участника закупки с Заказчиком.   </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943687" w:rsidRDefault="00FA5EC5">
      <w:pPr>
        <w:pStyle w:val="20"/>
        <w:numPr>
          <w:ilvl w:val="1"/>
          <w:numId w:val="9"/>
        </w:numPr>
        <w:tabs>
          <w:tab w:val="left" w:pos="1418"/>
        </w:tabs>
        <w:spacing w:before="120" w:after="120"/>
        <w:ind w:left="0" w:firstLine="0"/>
        <w:jc w:val="both"/>
        <w:rPr>
          <w:sz w:val="22"/>
          <w:szCs w:val="22"/>
        </w:rPr>
      </w:pPr>
      <w:bookmarkStart w:id="49" w:name="_heading=h.1mrcu09" w:colFirst="0" w:colLast="0"/>
      <w:bookmarkEnd w:id="49"/>
      <w:r>
        <w:rPr>
          <w:sz w:val="22"/>
          <w:szCs w:val="22"/>
        </w:rPr>
        <w:t>Изменение объема Закупки</w:t>
      </w:r>
    </w:p>
    <w:p w:rsidR="00943687" w:rsidRDefault="00FA5EC5">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bookmarkStart w:id="50" w:name="_heading=h.46r0co2" w:colFirst="0" w:colLast="0"/>
      <w:bookmarkEnd w:id="50"/>
      <w:r>
        <w:rPr>
          <w:color w:val="000000"/>
          <w:sz w:val="22"/>
          <w:szCs w:val="22"/>
        </w:rPr>
        <w:t>Заказчик по согласованию с поставщиком (подрядчиком, исполнителем) при заключении и исполнении договора (</w:t>
      </w:r>
      <w:proofErr w:type="gramStart"/>
      <w:r>
        <w:rPr>
          <w:color w:val="000000"/>
          <w:sz w:val="22"/>
          <w:szCs w:val="22"/>
        </w:rPr>
        <w:t>заключенного</w:t>
      </w:r>
      <w:proofErr w:type="gramEnd"/>
      <w:r>
        <w:rPr>
          <w:color w:val="000000"/>
          <w:sz w:val="22"/>
          <w:szCs w:val="22"/>
        </w:rPr>
        <w:t xml:space="preserve"> как посредством конкурентных процедур, так и прямых закупок)   вправе изменить:</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943687" w:rsidRDefault="00FA5EC5">
      <w:pPr>
        <w:pBdr>
          <w:top w:val="nil"/>
          <w:left w:val="nil"/>
          <w:bottom w:val="nil"/>
          <w:right w:val="nil"/>
          <w:between w:val="nil"/>
        </w:pBdr>
        <w:tabs>
          <w:tab w:val="left" w:pos="1418"/>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сроки исполнения обязательств по договору;</w:t>
      </w:r>
    </w:p>
    <w:p w:rsidR="00943687" w:rsidRDefault="00FA5EC5">
      <w:pPr>
        <w:numPr>
          <w:ilvl w:val="0"/>
          <w:numId w:val="11"/>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цену договора.</w:t>
      </w:r>
    </w:p>
    <w:p w:rsidR="00943687" w:rsidRDefault="00FA5EC5">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43687" w:rsidRDefault="00FA5EC5">
      <w:pPr>
        <w:numPr>
          <w:ilvl w:val="2"/>
          <w:numId w:val="9"/>
        </w:numPr>
        <w:pBdr>
          <w:top w:val="nil"/>
          <w:left w:val="nil"/>
          <w:bottom w:val="nil"/>
          <w:right w:val="nil"/>
          <w:between w:val="nil"/>
        </w:pBdr>
        <w:tabs>
          <w:tab w:val="left" w:pos="1418"/>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rsidR="00943687" w:rsidRDefault="00943687">
      <w:pPr>
        <w:pBdr>
          <w:top w:val="nil"/>
          <w:left w:val="nil"/>
          <w:bottom w:val="nil"/>
          <w:right w:val="nil"/>
          <w:between w:val="nil"/>
        </w:pBdr>
        <w:tabs>
          <w:tab w:val="left" w:pos="1418"/>
        </w:tabs>
        <w:ind w:left="567"/>
        <w:jc w:val="both"/>
        <w:rPr>
          <w:color w:val="000000"/>
          <w:sz w:val="22"/>
          <w:szCs w:val="22"/>
        </w:rPr>
      </w:pPr>
    </w:p>
    <w:p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r>
      <w:proofErr w:type="gramStart"/>
      <w:r>
        <w:rPr>
          <w:color w:val="000000"/>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Pr>
          <w:color w:val="000000"/>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Pr>
          <w:color w:val="000000"/>
          <w:sz w:val="22"/>
          <w:szCs w:val="22"/>
        </w:rPr>
        <w:t>с даты получения</w:t>
      </w:r>
      <w:proofErr w:type="gramEnd"/>
      <w:r>
        <w:rPr>
          <w:color w:val="000000"/>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943687" w:rsidRDefault="00FA5EC5">
      <w:pPr>
        <w:pBdr>
          <w:top w:val="nil"/>
          <w:left w:val="nil"/>
          <w:bottom w:val="nil"/>
          <w:right w:val="nil"/>
          <w:between w:val="nil"/>
        </w:pBdr>
        <w:tabs>
          <w:tab w:val="left" w:pos="567"/>
        </w:tabs>
        <w:jc w:val="both"/>
        <w:rPr>
          <w:color w:val="000000"/>
          <w:sz w:val="22"/>
          <w:szCs w:val="22"/>
        </w:rPr>
      </w:pPr>
      <w:r>
        <w:rPr>
          <w:color w:val="000000"/>
          <w:sz w:val="22"/>
          <w:szCs w:val="22"/>
        </w:rPr>
        <w:t>10.4.</w:t>
      </w:r>
      <w:r>
        <w:rPr>
          <w:color w:val="000000"/>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943687" w:rsidRDefault="00943687">
      <w:pPr>
        <w:pBdr>
          <w:top w:val="nil"/>
          <w:left w:val="nil"/>
          <w:bottom w:val="nil"/>
          <w:right w:val="nil"/>
          <w:between w:val="nil"/>
        </w:pBdr>
        <w:tabs>
          <w:tab w:val="left" w:pos="1418"/>
        </w:tabs>
        <w:ind w:left="567"/>
        <w:jc w:val="both"/>
        <w:rPr>
          <w:color w:val="000000"/>
          <w:sz w:val="22"/>
          <w:szCs w:val="22"/>
        </w:rPr>
      </w:pPr>
    </w:p>
    <w:p w:rsidR="00943687" w:rsidRDefault="00FA5EC5">
      <w:pPr>
        <w:pStyle w:val="11"/>
        <w:keepNext w:val="0"/>
        <w:numPr>
          <w:ilvl w:val="0"/>
          <w:numId w:val="25"/>
        </w:numPr>
        <w:rPr>
          <w:color w:val="366091"/>
          <w:sz w:val="22"/>
          <w:szCs w:val="22"/>
        </w:rPr>
      </w:pPr>
      <w:r>
        <w:br w:type="page"/>
      </w:r>
      <w:r>
        <w:rPr>
          <w:color w:val="366091"/>
          <w:sz w:val="22"/>
          <w:szCs w:val="22"/>
        </w:rPr>
        <w:t>ИНФОРМАЦИОННАЯ КАРТА</w:t>
      </w:r>
    </w:p>
    <w:p w:rsidR="00943687" w:rsidRDefault="00FA5EC5">
      <w:pPr>
        <w:pStyle w:val="30"/>
        <w:keepNext w:val="0"/>
        <w:spacing w:before="60"/>
        <w:rPr>
          <w:rFonts w:ascii="Times New Roman" w:hAnsi="Times New Roman"/>
          <w:b w:val="0"/>
          <w:sz w:val="22"/>
          <w:szCs w:val="22"/>
        </w:rPr>
      </w:pPr>
      <w:bookmarkStart w:id="51" w:name="_heading=h.2lwamvv" w:colFirst="0" w:colLast="0"/>
      <w:bookmarkEnd w:id="51"/>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bookmarkStart w:id="52" w:name="bookmark=id.111kx3o" w:colFirst="0" w:colLast="0"/>
            <w:bookmarkEnd w:id="52"/>
            <w:r>
              <w:rPr>
                <w:b/>
                <w:sz w:val="22"/>
                <w:szCs w:val="22"/>
              </w:rPr>
              <w:t>№</w:t>
            </w:r>
          </w:p>
          <w:p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43687" w:rsidRDefault="00FA5EC5">
            <w:pPr>
              <w:keepNext/>
              <w:keepLines/>
              <w:widowControl w:val="0"/>
              <w:spacing w:line="264" w:lineRule="auto"/>
              <w:jc w:val="center"/>
              <w:rPr>
                <w:b/>
                <w:sz w:val="22"/>
                <w:szCs w:val="22"/>
              </w:rPr>
            </w:pPr>
            <w:r>
              <w:rPr>
                <w:b/>
                <w:sz w:val="22"/>
                <w:szCs w:val="22"/>
              </w:rPr>
              <w:t>Информация</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3" w:name="_heading=h.3l18frh" w:colFirst="0" w:colLast="0"/>
            <w:bookmarkEnd w:id="53"/>
            <w:r>
              <w:rPr>
                <w:rFonts w:ascii="Times New Roman" w:hAnsi="Times New Roman"/>
                <w:b w:val="0"/>
                <w:sz w:val="22"/>
                <w:szCs w:val="22"/>
              </w:rPr>
              <w:t>8.1.</w:t>
            </w:r>
          </w:p>
          <w:p w:rsidR="00943687" w:rsidRDefault="00943687">
            <w:pPr>
              <w:pStyle w:val="30"/>
              <w:keepNext w:val="0"/>
              <w:spacing w:before="0" w:after="0" w:line="264" w:lineRule="auto"/>
              <w:jc w:val="center"/>
              <w:rPr>
                <w:rFonts w:ascii="Times New Roman" w:hAnsi="Times New Roman"/>
                <w:b w:val="0"/>
                <w:sz w:val="22"/>
                <w:szCs w:val="22"/>
              </w:rPr>
            </w:pPr>
          </w:p>
          <w:p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Заказчика </w:t>
            </w:r>
          </w:p>
          <w:p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b/>
                <w:sz w:val="22"/>
                <w:szCs w:val="22"/>
              </w:rPr>
              <w:t xml:space="preserve">Фонд развития </w:t>
            </w:r>
            <w:proofErr w:type="gramStart"/>
            <w:r>
              <w:rPr>
                <w:b/>
                <w:sz w:val="22"/>
                <w:szCs w:val="22"/>
              </w:rPr>
              <w:t>интернет-инициатив</w:t>
            </w:r>
            <w:proofErr w:type="gramEnd"/>
            <w:r>
              <w:rPr>
                <w:b/>
                <w:sz w:val="22"/>
                <w:szCs w:val="22"/>
              </w:rPr>
              <w:t xml:space="preserve"> </w:t>
            </w:r>
          </w:p>
        </w:tc>
      </w:tr>
      <w:tr w:rsidR="0094368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4" w:name="_heading=h.206ipza" w:colFirst="0" w:colLast="0"/>
            <w:bookmarkEnd w:id="54"/>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Контактная информация</w:t>
            </w:r>
          </w:p>
          <w:p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rsidR="00943687" w:rsidRDefault="00FA5EC5">
            <w:pPr>
              <w:spacing w:line="264" w:lineRule="auto"/>
              <w:ind w:right="113"/>
              <w:jc w:val="both"/>
              <w:rPr>
                <w:sz w:val="22"/>
                <w:szCs w:val="22"/>
              </w:rPr>
            </w:pPr>
            <w:r>
              <w:rPr>
                <w:sz w:val="22"/>
                <w:szCs w:val="22"/>
              </w:rPr>
              <w:t>Почтовый адрес: 109028, г. Москва,</w:t>
            </w:r>
            <w:r>
              <w:rPr>
                <w:sz w:val="22"/>
                <w:szCs w:val="22"/>
              </w:rPr>
              <w:br/>
              <w:t>ул. Мясницкая, д. 13, стр. 18</w:t>
            </w:r>
            <w:r>
              <w:rPr>
                <w:sz w:val="22"/>
                <w:szCs w:val="22"/>
              </w:rPr>
              <w:br/>
              <w:t>Контактное лицо: Специалист по закупкам – Попова Ирина Александровна, контактный телефон: +7 495 258 88 77</w:t>
            </w:r>
          </w:p>
          <w:p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rsidR="00943687" w:rsidRDefault="00943687">
            <w:pPr>
              <w:spacing w:line="264" w:lineRule="auto"/>
              <w:ind w:right="113"/>
              <w:jc w:val="both"/>
              <w:rPr>
                <w:b/>
                <w:sz w:val="22"/>
                <w:szCs w:val="22"/>
              </w:rPr>
            </w:pPr>
          </w:p>
        </w:tc>
      </w:tr>
      <w:tr w:rsidR="0094368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5" w:name="_heading=h.4k668n3" w:colFirst="0" w:colLast="0"/>
            <w:bookmarkEnd w:id="55"/>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ind w:right="113" w:firstLine="114"/>
              <w:jc w:val="both"/>
              <w:rPr>
                <w:b/>
                <w:sz w:val="22"/>
                <w:szCs w:val="22"/>
              </w:rPr>
            </w:pPr>
            <w:r>
              <w:rPr>
                <w:sz w:val="22"/>
                <w:szCs w:val="22"/>
              </w:rPr>
              <w:t xml:space="preserve"> </w:t>
            </w:r>
            <w:proofErr w:type="gramStart"/>
            <w:r>
              <w:rPr>
                <w:sz w:val="22"/>
                <w:szCs w:val="22"/>
              </w:rPr>
              <w:t>Запрос коммерческих предложений в электронной форме на право заключения договора на оказание услуг</w:t>
            </w:r>
            <w:r>
              <w:t xml:space="preserve"> </w:t>
            </w:r>
            <w:r>
              <w:rPr>
                <w:sz w:val="22"/>
                <w:szCs w:val="22"/>
              </w:rPr>
              <w:t>по проведению групповых тематических занятий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по тексту - групповые тематические занятия).</w:t>
            </w:r>
            <w:proofErr w:type="gramEnd"/>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6" w:name="_heading=h.2zbgiuw" w:colFirst="0" w:colLast="0"/>
            <w:bookmarkEnd w:id="56"/>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ind w:right="113"/>
              <w:jc w:val="both"/>
              <w:rPr>
                <w:color w:val="000000"/>
                <w:sz w:val="22"/>
                <w:szCs w:val="22"/>
              </w:rPr>
            </w:pPr>
            <w:r>
              <w:rPr>
                <w:color w:val="000000"/>
                <w:sz w:val="22"/>
                <w:szCs w:val="22"/>
              </w:rPr>
              <w:t xml:space="preserve">Электронная торговая площадка Российского аукционного дома (РАД) </w:t>
            </w:r>
            <w:hyperlink r:id="rId13">
              <w:r>
                <w:rPr>
                  <w:color w:val="0000FF"/>
                  <w:sz w:val="22"/>
                  <w:szCs w:val="22"/>
                  <w:u w:val="single"/>
                </w:rPr>
                <w:t>https://lot-online.ru/</w:t>
              </w:r>
            </w:hyperlink>
            <w:r>
              <w:rPr>
                <w:color w:val="000000"/>
                <w:sz w:val="22"/>
                <w:szCs w:val="22"/>
              </w:rPr>
              <w:t xml:space="preserve"> </w:t>
            </w:r>
          </w:p>
          <w:p w:rsidR="00943687" w:rsidRDefault="00943687">
            <w:pPr>
              <w:widowControl w:val="0"/>
              <w:pBdr>
                <w:top w:val="nil"/>
                <w:left w:val="nil"/>
                <w:bottom w:val="nil"/>
                <w:right w:val="nil"/>
                <w:between w:val="nil"/>
              </w:pBdr>
              <w:spacing w:line="264" w:lineRule="auto"/>
              <w:ind w:right="113"/>
              <w:jc w:val="both"/>
              <w:rPr>
                <w:color w:val="000000"/>
                <w:sz w:val="22"/>
                <w:szCs w:val="22"/>
              </w:rPr>
            </w:pPr>
          </w:p>
          <w:p w:rsidR="00943687" w:rsidRDefault="00943687">
            <w:pPr>
              <w:pBdr>
                <w:top w:val="nil"/>
                <w:left w:val="nil"/>
                <w:bottom w:val="nil"/>
                <w:right w:val="nil"/>
                <w:between w:val="nil"/>
              </w:pBdr>
              <w:spacing w:line="264" w:lineRule="auto"/>
              <w:ind w:right="113"/>
              <w:jc w:val="both"/>
              <w:rPr>
                <w:color w:val="000000"/>
                <w:sz w:val="22"/>
                <w:szCs w:val="22"/>
              </w:rPr>
            </w:pP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7" w:name="_heading=h.1egqt2p" w:colFirst="0" w:colLast="0"/>
            <w:bookmarkEnd w:id="57"/>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bookmarkStart w:id="58" w:name="_heading=h.3ygebqi" w:colFirst="0" w:colLast="0"/>
            <w:bookmarkEnd w:id="58"/>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rsidR="00943687" w:rsidRDefault="00FA5EC5">
            <w:pPr>
              <w:ind w:right="113" w:firstLine="114"/>
              <w:jc w:val="both"/>
              <w:rPr>
                <w:b/>
                <w:sz w:val="22"/>
                <w:szCs w:val="22"/>
              </w:rPr>
            </w:pPr>
            <w:r>
              <w:rPr>
                <w:b/>
                <w:sz w:val="22"/>
                <w:szCs w:val="22"/>
              </w:rPr>
              <w:t>Срок оказания услуг:</w:t>
            </w:r>
          </w:p>
          <w:p w:rsidR="00943687" w:rsidRDefault="00FA5EC5">
            <w:pPr>
              <w:ind w:right="113" w:firstLine="114"/>
              <w:rPr>
                <w:sz w:val="22"/>
                <w:szCs w:val="22"/>
              </w:rPr>
            </w:pPr>
            <w:r>
              <w:rPr>
                <w:sz w:val="22"/>
                <w:szCs w:val="22"/>
              </w:rPr>
              <w:t>определено в технической части закупочной документации (Часть VI Техническое задание).</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ind w:right="113"/>
              <w:jc w:val="both"/>
              <w:rPr>
                <w:sz w:val="22"/>
                <w:szCs w:val="22"/>
              </w:rPr>
            </w:pPr>
            <w:proofErr w:type="gramStart"/>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roofErr w:type="gramEnd"/>
          </w:p>
        </w:tc>
      </w:tr>
      <w:tr w:rsidR="0094368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943687">
            <w:pPr>
              <w:keepNext/>
              <w:keepLines/>
              <w:widowControl w:val="0"/>
              <w:ind w:right="113"/>
              <w:jc w:val="both"/>
              <w:rPr>
                <w:sz w:val="22"/>
                <w:szCs w:val="22"/>
              </w:rPr>
            </w:pPr>
          </w:p>
        </w:tc>
      </w:tr>
      <w:tr w:rsidR="0094368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59" w:name="_heading=h.2dlolyb" w:colFirst="0" w:colLast="0"/>
            <w:bookmarkEnd w:id="59"/>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943687" w:rsidRDefault="00FA5EC5">
            <w:pPr>
              <w:ind w:right="113" w:firstLine="567"/>
              <w:jc w:val="both"/>
              <w:rPr>
                <w:sz w:val="22"/>
                <w:szCs w:val="22"/>
              </w:rPr>
            </w:pPr>
            <w:r>
              <w:rPr>
                <w:sz w:val="24"/>
                <w:szCs w:val="24"/>
              </w:rPr>
              <w:t>5 020 361,00 (Пять миллионов двадцать тысяч триста шестьдесят один) руб., 00 копеек</w:t>
            </w:r>
            <w:r>
              <w:rPr>
                <w:sz w:val="22"/>
                <w:szCs w:val="22"/>
              </w:rPr>
              <w:t>.</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ind w:right="113"/>
              <w:jc w:val="both"/>
              <w:rPr>
                <w:sz w:val="22"/>
                <w:szCs w:val="22"/>
              </w:rPr>
            </w:pPr>
            <w:r>
              <w:rPr>
                <w:sz w:val="22"/>
                <w:szCs w:val="22"/>
              </w:rPr>
              <w:t>Оплата производится поэтапно, в течение 10 (Десяти) рабочих дней с момента подписания Акта об оказании услуг на основании представленных Исполнителем документов для оплаты по каждому Этапу.</w:t>
            </w:r>
          </w:p>
          <w:p w:rsidR="00943687" w:rsidRDefault="00FA5EC5">
            <w:pPr>
              <w:widowControl w:val="0"/>
              <w:spacing w:line="264" w:lineRule="auto"/>
              <w:ind w:right="113"/>
              <w:jc w:val="both"/>
              <w:rPr>
                <w:sz w:val="22"/>
                <w:szCs w:val="22"/>
              </w:rPr>
            </w:pPr>
            <w:r>
              <w:rPr>
                <w:sz w:val="22"/>
                <w:szCs w:val="22"/>
              </w:rPr>
              <w:t xml:space="preserve"> Авансирование не предусмотрено.</w:t>
            </w:r>
          </w:p>
          <w:p w:rsidR="00943687" w:rsidRDefault="00943687">
            <w:pPr>
              <w:widowControl w:val="0"/>
              <w:spacing w:line="264" w:lineRule="auto"/>
              <w:ind w:right="113"/>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ind w:left="114" w:right="113"/>
              <w:jc w:val="both"/>
              <w:rPr>
                <w:i/>
                <w:sz w:val="22"/>
                <w:szCs w:val="22"/>
              </w:rPr>
            </w:pPr>
            <w:r>
              <w:rPr>
                <w:sz w:val="22"/>
                <w:szCs w:val="22"/>
              </w:rPr>
              <w:t xml:space="preserve">     I. Опыт участника по организации мероприятий с образовательным компонентом не менее 5 (пяти) лет. </w:t>
            </w:r>
            <w:r>
              <w:rPr>
                <w:i/>
                <w:sz w:val="22"/>
                <w:szCs w:val="22"/>
              </w:rPr>
              <w:t>Подтверждается Выпиской из ЕГРЮЛ</w:t>
            </w:r>
          </w:p>
          <w:p w:rsidR="00943687" w:rsidRDefault="00FA5EC5">
            <w:pPr>
              <w:ind w:left="114" w:right="113"/>
              <w:jc w:val="both"/>
              <w:rPr>
                <w:i/>
                <w:sz w:val="22"/>
                <w:szCs w:val="22"/>
              </w:rPr>
            </w:pPr>
            <w:r>
              <w:rPr>
                <w:sz w:val="22"/>
                <w:szCs w:val="22"/>
              </w:rPr>
              <w:t xml:space="preserve">   II.   Суммарная выручка за последние 3 (Три) года (2018-2020гг.) должна быть не менее  15 млн. рублей.         </w:t>
            </w:r>
            <w:r>
              <w:rPr>
                <w:i/>
                <w:sz w:val="22"/>
                <w:szCs w:val="22"/>
              </w:rPr>
              <w:t>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rsidR="00943687" w:rsidRDefault="00FA5EC5">
            <w:pPr>
              <w:ind w:left="114" w:right="113"/>
              <w:jc w:val="both"/>
              <w:rPr>
                <w:sz w:val="22"/>
                <w:szCs w:val="22"/>
              </w:rPr>
            </w:pPr>
            <w:r>
              <w:rPr>
                <w:sz w:val="22"/>
                <w:szCs w:val="22"/>
              </w:rPr>
              <w:t xml:space="preserve">  </w:t>
            </w:r>
          </w:p>
          <w:p w:rsidR="00943687" w:rsidRDefault="00FA5EC5">
            <w:pPr>
              <w:pBdr>
                <w:top w:val="nil"/>
                <w:left w:val="nil"/>
                <w:bottom w:val="nil"/>
                <w:right w:val="nil"/>
                <w:between w:val="nil"/>
              </w:pBdr>
              <w:tabs>
                <w:tab w:val="left" w:pos="255"/>
              </w:tabs>
              <w:ind w:left="255" w:right="255"/>
              <w:jc w:val="both"/>
              <w:rPr>
                <w:color w:val="000000"/>
                <w:sz w:val="22"/>
                <w:szCs w:val="22"/>
              </w:rPr>
            </w:pPr>
            <w:r>
              <w:rPr>
                <w:color w:val="000000"/>
                <w:sz w:val="22"/>
                <w:szCs w:val="22"/>
              </w:rPr>
              <w:t xml:space="preserve"> </w:t>
            </w:r>
            <w:proofErr w:type="spellStart"/>
            <w:r>
              <w:rPr>
                <w:color w:val="000000"/>
                <w:sz w:val="22"/>
                <w:szCs w:val="22"/>
              </w:rPr>
              <w:t>III.Наличие</w:t>
            </w:r>
            <w:proofErr w:type="spellEnd"/>
            <w:r>
              <w:rPr>
                <w:color w:val="000000"/>
                <w:sz w:val="22"/>
                <w:szCs w:val="22"/>
              </w:rPr>
              <w:t xml:space="preserve"> в штате участника или привлеченных на договорной  основе не менее 8 (Восьми)  специалистов, обладающих  опытом работы  в сфере информационных технологий  и соответствующих следующим требованиям:</w:t>
            </w:r>
          </w:p>
          <w:p w:rsidR="00943687" w:rsidRDefault="00FA5EC5">
            <w:pPr>
              <w:numPr>
                <w:ilvl w:val="0"/>
                <w:numId w:val="14"/>
              </w:numPr>
              <w:pBdr>
                <w:top w:val="nil"/>
                <w:left w:val="nil"/>
                <w:bottom w:val="nil"/>
                <w:right w:val="nil"/>
                <w:between w:val="nil"/>
              </w:pBdr>
              <w:spacing w:before="240" w:line="276" w:lineRule="auto"/>
              <w:jc w:val="both"/>
              <w:rPr>
                <w:sz w:val="22"/>
                <w:szCs w:val="22"/>
                <w:highlight w:val="white"/>
              </w:rPr>
            </w:pPr>
            <w:r>
              <w:rPr>
                <w:sz w:val="22"/>
                <w:szCs w:val="22"/>
                <w:highlight w:val="white"/>
              </w:rPr>
              <w:t xml:space="preserve">наличие высшего образования (не ниже </w:t>
            </w:r>
            <w:proofErr w:type="spellStart"/>
            <w:r>
              <w:rPr>
                <w:sz w:val="22"/>
                <w:szCs w:val="22"/>
                <w:highlight w:val="white"/>
              </w:rPr>
              <w:t>специалитета</w:t>
            </w:r>
            <w:proofErr w:type="spellEnd"/>
            <w:r>
              <w:rPr>
                <w:sz w:val="22"/>
                <w:szCs w:val="22"/>
                <w:highlight w:val="white"/>
              </w:rPr>
              <w:t xml:space="preserve"> или магистратуры);</w:t>
            </w:r>
          </w:p>
          <w:p w:rsidR="00943687" w:rsidRDefault="00FA5EC5">
            <w:pPr>
              <w:numPr>
                <w:ilvl w:val="0"/>
                <w:numId w:val="32"/>
              </w:numPr>
              <w:spacing w:line="276" w:lineRule="auto"/>
              <w:jc w:val="both"/>
              <w:rPr>
                <w:sz w:val="22"/>
                <w:szCs w:val="22"/>
                <w:highlight w:val="white"/>
              </w:rPr>
            </w:pPr>
            <w:r>
              <w:rPr>
                <w:sz w:val="22"/>
                <w:szCs w:val="22"/>
                <w:highlight w:val="white"/>
              </w:rPr>
              <w:t>опыт работы с технологическими компаниями в качестве руководителя и/или менеджера продукта и/или предпринимательский опыт в сфере консультационных услуг для бизнеса не менее 2-х лет;</w:t>
            </w:r>
          </w:p>
          <w:p w:rsidR="00943687" w:rsidRDefault="00FA5EC5">
            <w:pPr>
              <w:numPr>
                <w:ilvl w:val="0"/>
                <w:numId w:val="14"/>
              </w:numPr>
              <w:pBdr>
                <w:top w:val="nil"/>
                <w:left w:val="nil"/>
                <w:bottom w:val="nil"/>
                <w:right w:val="nil"/>
                <w:between w:val="nil"/>
              </w:pBdr>
              <w:spacing w:line="276" w:lineRule="auto"/>
              <w:jc w:val="both"/>
              <w:rPr>
                <w:sz w:val="22"/>
                <w:szCs w:val="22"/>
                <w:highlight w:val="white"/>
              </w:rPr>
            </w:pPr>
            <w:r>
              <w:rPr>
                <w:sz w:val="22"/>
                <w:szCs w:val="22"/>
                <w:highlight w:val="white"/>
              </w:rPr>
              <w:t>опыт проведения семинара/тренинга/</w:t>
            </w:r>
            <w:proofErr w:type="spellStart"/>
            <w:r>
              <w:rPr>
                <w:sz w:val="22"/>
                <w:szCs w:val="22"/>
                <w:highlight w:val="white"/>
              </w:rPr>
              <w:t>воркшопа</w:t>
            </w:r>
            <w:proofErr w:type="spellEnd"/>
            <w:r>
              <w:rPr>
                <w:sz w:val="22"/>
                <w:szCs w:val="22"/>
                <w:highlight w:val="white"/>
              </w:rPr>
              <w:t>/экспертной сессии/мастер-класса/иного обучающего мероприятия на тематику групповых тематических занятий;</w:t>
            </w:r>
          </w:p>
          <w:p w:rsidR="00943687" w:rsidRDefault="00FA5EC5">
            <w:pPr>
              <w:numPr>
                <w:ilvl w:val="0"/>
                <w:numId w:val="14"/>
              </w:numPr>
              <w:pBdr>
                <w:top w:val="nil"/>
                <w:left w:val="nil"/>
                <w:bottom w:val="nil"/>
                <w:right w:val="nil"/>
                <w:between w:val="nil"/>
              </w:pBdr>
              <w:spacing w:line="276" w:lineRule="auto"/>
              <w:jc w:val="both"/>
              <w:rPr>
                <w:sz w:val="22"/>
                <w:szCs w:val="22"/>
                <w:highlight w:val="white"/>
              </w:rPr>
            </w:pPr>
            <w:r>
              <w:rPr>
                <w:sz w:val="22"/>
                <w:szCs w:val="22"/>
                <w:highlight w:val="white"/>
              </w:rPr>
              <w:t>опыт работы консультантом/</w:t>
            </w:r>
            <w:proofErr w:type="spellStart"/>
            <w:r>
              <w:rPr>
                <w:sz w:val="22"/>
                <w:szCs w:val="22"/>
                <w:highlight w:val="white"/>
              </w:rPr>
              <w:t>трекером</w:t>
            </w:r>
            <w:proofErr w:type="spellEnd"/>
            <w:r>
              <w:rPr>
                <w:sz w:val="22"/>
                <w:szCs w:val="22"/>
                <w:highlight w:val="white"/>
              </w:rPr>
              <w:t>/экспертом по вопросам тематики групповых тематических занятий.</w:t>
            </w:r>
          </w:p>
          <w:p w:rsidR="00943687" w:rsidRDefault="00FA5EC5">
            <w:pPr>
              <w:pBdr>
                <w:top w:val="nil"/>
                <w:left w:val="nil"/>
                <w:bottom w:val="nil"/>
                <w:right w:val="nil"/>
                <w:between w:val="nil"/>
              </w:pBdr>
              <w:tabs>
                <w:tab w:val="left" w:pos="255"/>
              </w:tabs>
              <w:ind w:right="255"/>
              <w:jc w:val="both"/>
              <w:rPr>
                <w:b/>
                <w:i/>
                <w:color w:val="000000"/>
                <w:sz w:val="22"/>
                <w:szCs w:val="22"/>
              </w:rPr>
            </w:pPr>
            <w:r>
              <w:rPr>
                <w:b/>
                <w:i/>
                <w:color w:val="000000"/>
                <w:sz w:val="22"/>
                <w:szCs w:val="22"/>
              </w:rPr>
              <w:t xml:space="preserve"> </w:t>
            </w:r>
            <w:r>
              <w:rPr>
                <w:b/>
                <w:i/>
                <w:color w:val="000000"/>
                <w:sz w:val="22"/>
                <w:szCs w:val="22"/>
              </w:rPr>
              <w:tab/>
            </w:r>
          </w:p>
          <w:p w:rsidR="00943687" w:rsidRDefault="00943687">
            <w:pPr>
              <w:pBdr>
                <w:top w:val="nil"/>
                <w:left w:val="nil"/>
                <w:bottom w:val="nil"/>
                <w:right w:val="nil"/>
                <w:between w:val="nil"/>
              </w:pBdr>
              <w:tabs>
                <w:tab w:val="left" w:pos="255"/>
              </w:tabs>
              <w:ind w:left="255" w:right="255"/>
              <w:jc w:val="both"/>
              <w:rPr>
                <w:b/>
                <w:i/>
                <w:color w:val="000000"/>
                <w:sz w:val="22"/>
                <w:szCs w:val="22"/>
              </w:rPr>
            </w:pPr>
          </w:p>
          <w:p w:rsidR="00943687" w:rsidRDefault="00FA5EC5">
            <w:pPr>
              <w:spacing w:line="256" w:lineRule="auto"/>
              <w:rPr>
                <w:i/>
                <w:sz w:val="22"/>
                <w:szCs w:val="22"/>
              </w:rPr>
            </w:pPr>
            <w:r>
              <w:rPr>
                <w:i/>
                <w:sz w:val="22"/>
                <w:szCs w:val="22"/>
              </w:rPr>
              <w:t>Порядок подтверждения требований закреплен в Инструкции по заполнению Формы 5 «Анкета эксперта», Формы 4 «Справка о кадровых ресурсах».  Ненадлежащее подтверждение соответствия обязательным требованиям влечет отклонение заявки.</w:t>
            </w:r>
          </w:p>
          <w:p w:rsidR="00943687" w:rsidRDefault="00943687">
            <w:pPr>
              <w:spacing w:line="256" w:lineRule="auto"/>
              <w:rPr>
                <w:i/>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jc w:val="both"/>
              <w:rPr>
                <w:i/>
                <w:sz w:val="22"/>
                <w:szCs w:val="22"/>
              </w:rPr>
            </w:pPr>
            <w:r>
              <w:rPr>
                <w:i/>
                <w:sz w:val="22"/>
                <w:szCs w:val="22"/>
              </w:rPr>
              <w:t xml:space="preserve">                           Услуги оказываются Исполнителем лично</w:t>
            </w:r>
          </w:p>
        </w:tc>
      </w:tr>
      <w:tr w:rsidR="0094368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spacing w:line="264" w:lineRule="auto"/>
              <w:jc w:val="both"/>
              <w:rPr>
                <w:sz w:val="22"/>
                <w:szCs w:val="22"/>
                <w:highlight w:val="white"/>
              </w:rPr>
            </w:pPr>
            <w:bookmarkStart w:id="64" w:name="_heading=h.2r0uhxc" w:colFirst="0" w:colLast="0"/>
            <w:bookmarkEnd w:id="64"/>
            <w:r>
              <w:rPr>
                <w:b/>
                <w:sz w:val="22"/>
                <w:szCs w:val="22"/>
                <w:highlight w:val="white"/>
              </w:rPr>
              <w:t xml:space="preserve">16 июля 2021 – 19 июля 2021 года. </w:t>
            </w:r>
          </w:p>
        </w:tc>
      </w:tr>
      <w:tr w:rsidR="0094368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hd w:val="clear" w:color="auto" w:fill="FFFFFF"/>
              <w:spacing w:line="264" w:lineRule="auto"/>
              <w:ind w:right="113"/>
              <w:jc w:val="both"/>
              <w:rPr>
                <w:sz w:val="22"/>
                <w:szCs w:val="22"/>
                <w:u w:val="single"/>
              </w:rPr>
            </w:pPr>
            <w:r>
              <w:rPr>
                <w:sz w:val="22"/>
                <w:szCs w:val="22"/>
                <w:u w:val="single"/>
              </w:rPr>
              <w:t xml:space="preserve"> </w:t>
            </w:r>
          </w:p>
          <w:p w:rsidR="00943687" w:rsidRDefault="00FA5EC5">
            <w:pPr>
              <w:shd w:val="clear" w:color="auto" w:fill="FFFFFF"/>
              <w:spacing w:line="264" w:lineRule="auto"/>
              <w:ind w:right="113"/>
              <w:jc w:val="both"/>
              <w:rPr>
                <w:sz w:val="22"/>
                <w:szCs w:val="22"/>
              </w:rPr>
            </w:pPr>
            <w:r>
              <w:rPr>
                <w:sz w:val="22"/>
                <w:szCs w:val="22"/>
              </w:rPr>
              <w:t>Заявка  в электронной форме подается через функционал ЭТП «РАД» в соответствии с регламентом площадки и в порядке, установленном настоящей документацией.</w:t>
            </w:r>
          </w:p>
          <w:p w:rsidR="00943687" w:rsidRDefault="00FA5EC5">
            <w:pPr>
              <w:spacing w:line="264" w:lineRule="auto"/>
              <w:ind w:right="113"/>
              <w:jc w:val="both"/>
              <w:rPr>
                <w:b/>
                <w:sz w:val="22"/>
                <w:szCs w:val="22"/>
                <w:highlight w:val="white"/>
              </w:rPr>
            </w:pPr>
            <w:r>
              <w:rPr>
                <w:sz w:val="22"/>
                <w:szCs w:val="22"/>
              </w:rPr>
              <w:t xml:space="preserve"> </w:t>
            </w:r>
            <w:r>
              <w:rPr>
                <w:b/>
                <w:sz w:val="22"/>
                <w:szCs w:val="22"/>
              </w:rPr>
              <w:t xml:space="preserve">Начало подачи: </w:t>
            </w:r>
            <w:r w:rsidR="00F72466">
              <w:rPr>
                <w:b/>
                <w:sz w:val="22"/>
                <w:szCs w:val="22"/>
                <w:highlight w:val="white"/>
              </w:rPr>
              <w:t>с 1</w:t>
            </w:r>
            <w:r w:rsidR="00F72466" w:rsidRPr="00F72466">
              <w:rPr>
                <w:b/>
                <w:sz w:val="22"/>
                <w:szCs w:val="22"/>
                <w:highlight w:val="white"/>
              </w:rPr>
              <w:t>1</w:t>
            </w:r>
            <w:r>
              <w:rPr>
                <w:b/>
                <w:sz w:val="22"/>
                <w:szCs w:val="22"/>
                <w:highlight w:val="white"/>
              </w:rPr>
              <w:t xml:space="preserve">  часов 00 минут 16 июля 2021г. </w:t>
            </w:r>
          </w:p>
          <w:p w:rsidR="00943687" w:rsidRDefault="00FA5EC5">
            <w:pPr>
              <w:spacing w:line="264" w:lineRule="auto"/>
              <w:ind w:right="113"/>
              <w:jc w:val="both"/>
              <w:rPr>
                <w:sz w:val="22"/>
                <w:szCs w:val="22"/>
                <w:highlight w:val="white"/>
              </w:rPr>
            </w:pPr>
            <w:r>
              <w:rPr>
                <w:b/>
                <w:sz w:val="22"/>
                <w:szCs w:val="22"/>
                <w:highlight w:val="white"/>
              </w:rPr>
              <w:t>Оконча</w:t>
            </w:r>
            <w:r w:rsidR="00F72466">
              <w:rPr>
                <w:b/>
                <w:sz w:val="22"/>
                <w:szCs w:val="22"/>
                <w:highlight w:val="white"/>
              </w:rPr>
              <w:t>ние подачи: 11 часов 00 минут 2</w:t>
            </w:r>
            <w:r w:rsidR="00F72466" w:rsidRPr="00F72466">
              <w:rPr>
                <w:b/>
                <w:sz w:val="22"/>
                <w:szCs w:val="22"/>
                <w:highlight w:val="white"/>
              </w:rPr>
              <w:t>0</w:t>
            </w:r>
            <w:r>
              <w:rPr>
                <w:b/>
                <w:sz w:val="22"/>
                <w:szCs w:val="22"/>
                <w:highlight w:val="white"/>
              </w:rPr>
              <w:t xml:space="preserve"> июля 2021г. </w:t>
            </w:r>
            <w:r>
              <w:rPr>
                <w:sz w:val="22"/>
                <w:szCs w:val="22"/>
                <w:highlight w:val="white"/>
              </w:rPr>
              <w:t>(время московское)</w:t>
            </w:r>
          </w:p>
          <w:p w:rsidR="00943687" w:rsidRDefault="00FA5EC5">
            <w:pPr>
              <w:spacing w:line="264" w:lineRule="auto"/>
              <w:ind w:right="113"/>
              <w:jc w:val="both"/>
              <w:rPr>
                <w:sz w:val="22"/>
                <w:szCs w:val="22"/>
              </w:rPr>
            </w:pPr>
            <w:r>
              <w:rPr>
                <w:sz w:val="22"/>
                <w:szCs w:val="22"/>
              </w:rPr>
              <w:t xml:space="preserve"> </w:t>
            </w:r>
          </w:p>
          <w:p w:rsidR="00943687" w:rsidRDefault="00943687">
            <w:pPr>
              <w:shd w:val="clear" w:color="auto" w:fill="FFFFFF"/>
              <w:spacing w:line="264" w:lineRule="auto"/>
              <w:ind w:right="113"/>
              <w:jc w:val="both"/>
              <w:rPr>
                <w:sz w:val="22"/>
                <w:szCs w:val="22"/>
              </w:rPr>
            </w:pP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p w:rsidR="00943687" w:rsidRDefault="00FA5EC5">
            <w:pPr>
              <w:spacing w:line="264" w:lineRule="auto"/>
              <w:ind w:right="113" w:firstLine="539"/>
              <w:jc w:val="both"/>
              <w:rPr>
                <w:sz w:val="22"/>
                <w:szCs w:val="22"/>
              </w:rPr>
            </w:pPr>
            <w:r>
              <w:rPr>
                <w:sz w:val="22"/>
                <w:szCs w:val="22"/>
              </w:rPr>
              <w:t xml:space="preserve">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Приложение №6 «Тестовое задание»</w:t>
            </w:r>
            <w:r>
              <w:t xml:space="preserve"> </w:t>
            </w:r>
            <w:r>
              <w:rPr>
                <w:sz w:val="22"/>
                <w:szCs w:val="22"/>
              </w:rPr>
              <w:t xml:space="preserve">(Форма 8 части  IV  «ОБРАЗЦЫ ФОРМ И ДОКУМЕНТОВ ДЛЯ ЗАПОЛНЕНИЯ УЧАСТНИКАМИ ЗАКУПКИ). </w:t>
            </w:r>
          </w:p>
          <w:p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Pr>
                <w:b/>
                <w:color w:val="000000"/>
                <w:sz w:val="22"/>
                <w:szCs w:val="22"/>
              </w:rPr>
              <w:t>пунктах 2-11</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Копии документов, удостоверяющих личность (для физических лиц, индивидуальных предпринимателей);  </w:t>
            </w:r>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proofErr w:type="gramStart"/>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roofErr w:type="gramEnd"/>
          </w:p>
          <w:p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proofErr w:type="gramStart"/>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color w:val="000000"/>
                <w:sz w:val="22"/>
                <w:szCs w:val="22"/>
              </w:rPr>
              <w:t xml:space="preserve"> договора  на участие в закупке, являются крупной сделкой, сделкой с заинтересованностью.</w:t>
            </w:r>
          </w:p>
          <w:p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Pr>
                <w:sz w:val="22"/>
                <w:szCs w:val="22"/>
              </w:rPr>
              <w:t>3</w:t>
            </w:r>
            <w:r>
              <w:rPr>
                <w:color w:val="000000"/>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w:t>
            </w:r>
            <w:proofErr w:type="gramStart"/>
            <w:r>
              <w:rPr>
                <w:color w:val="000000"/>
                <w:sz w:val="22"/>
                <w:szCs w:val="22"/>
              </w:rPr>
              <w:t>,</w:t>
            </w:r>
            <w:proofErr w:type="gramEnd"/>
            <w:r>
              <w:rPr>
                <w:color w:val="000000"/>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943687" w:rsidRDefault="00943687">
            <w:pPr>
              <w:pBdr>
                <w:top w:val="nil"/>
                <w:left w:val="nil"/>
                <w:bottom w:val="nil"/>
                <w:right w:val="nil"/>
                <w:between w:val="nil"/>
              </w:pBdr>
              <w:tabs>
                <w:tab w:val="left" w:pos="1134"/>
              </w:tabs>
              <w:ind w:left="539" w:right="113"/>
              <w:jc w:val="both"/>
              <w:rPr>
                <w:color w:val="000000"/>
                <w:sz w:val="22"/>
                <w:szCs w:val="22"/>
              </w:rPr>
            </w:pPr>
          </w:p>
          <w:p w:rsidR="00943687" w:rsidRDefault="00FA5EC5">
            <w:pPr>
              <w:shd w:val="clear" w:color="auto" w:fill="D7E3BC"/>
              <w:tabs>
                <w:tab w:val="left" w:pos="681"/>
                <w:tab w:val="left" w:pos="1134"/>
              </w:tabs>
              <w:spacing w:before="120"/>
              <w:ind w:right="113" w:firstLine="681"/>
              <w:jc w:val="both"/>
              <w:rPr>
                <w:sz w:val="22"/>
                <w:szCs w:val="22"/>
              </w:rPr>
            </w:pPr>
            <w:r>
              <w:rPr>
                <w:sz w:val="22"/>
                <w:szCs w:val="22"/>
                <w:highlight w:val="white"/>
              </w:rPr>
              <w:t>3.  Другие документы, прикладываемые по усмотрению участника закупки.</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 xml:space="preserve">Открытие доступа к заявкам на ЭТП состоится, начиная с 11 часов 00 минут по московскому </w:t>
            </w:r>
            <w:r w:rsidR="00F72466">
              <w:rPr>
                <w:b/>
                <w:sz w:val="22"/>
                <w:szCs w:val="22"/>
                <w:highlight w:val="white"/>
              </w:rPr>
              <w:t>2</w:t>
            </w:r>
            <w:r w:rsidR="00F72466" w:rsidRPr="00F72466">
              <w:rPr>
                <w:b/>
                <w:sz w:val="22"/>
                <w:szCs w:val="22"/>
                <w:highlight w:val="white"/>
              </w:rPr>
              <w:t>0</w:t>
            </w:r>
            <w:r>
              <w:rPr>
                <w:b/>
                <w:color w:val="000000"/>
                <w:sz w:val="22"/>
                <w:szCs w:val="22"/>
                <w:highlight w:val="white"/>
              </w:rPr>
              <w:t xml:space="preserve"> июля   2021 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14">
              <w:r>
                <w:rPr>
                  <w:color w:val="0000FF"/>
                  <w:sz w:val="22"/>
                  <w:szCs w:val="22"/>
                  <w:highlight w:val="white"/>
                  <w:u w:val="single"/>
                </w:rPr>
                <w:t>https://lot-online.ru/</w:t>
              </w:r>
            </w:hyperlink>
            <w:r>
              <w:rPr>
                <w:color w:val="000000"/>
                <w:sz w:val="22"/>
                <w:szCs w:val="22"/>
                <w:shd w:val="clear" w:color="auto" w:fill="D7E3BC"/>
              </w:rPr>
              <w:t xml:space="preserve"> </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F72466">
              <w:rPr>
                <w:sz w:val="22"/>
                <w:szCs w:val="22"/>
                <w:highlight w:val="white"/>
              </w:rPr>
              <w:t>2</w:t>
            </w:r>
            <w:r w:rsidR="00F72466" w:rsidRPr="00F72466">
              <w:rPr>
                <w:sz w:val="22"/>
                <w:szCs w:val="22"/>
                <w:highlight w:val="white"/>
              </w:rPr>
              <w:t>0</w:t>
            </w:r>
            <w:bookmarkStart w:id="71" w:name="_GoBack"/>
            <w:bookmarkEnd w:id="71"/>
            <w:r>
              <w:rPr>
                <w:color w:val="000000"/>
                <w:sz w:val="22"/>
                <w:szCs w:val="22"/>
                <w:highlight w:val="white"/>
              </w:rPr>
              <w:t xml:space="preserve"> июля</w:t>
            </w:r>
            <w:r>
              <w:rPr>
                <w:b/>
                <w:color w:val="000000"/>
                <w:sz w:val="22"/>
                <w:szCs w:val="22"/>
                <w:highlight w:val="white"/>
              </w:rPr>
              <w:t xml:space="preserve"> </w:t>
            </w:r>
            <w:r>
              <w:rPr>
                <w:color w:val="000000"/>
                <w:sz w:val="22"/>
                <w:szCs w:val="22"/>
              </w:rPr>
              <w:t>2021 года, но не позднее 10 (десяти дней со дня подписания протокола вскрытия</w:t>
            </w:r>
            <w:r>
              <w:rPr>
                <w:color w:val="000000"/>
                <w:sz w:val="22"/>
                <w:szCs w:val="22"/>
                <w:highlight w:val="white"/>
              </w:rPr>
              <w:t xml:space="preserve"> конвертов).</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2" w:name="_heading=h.43ky6rz" w:colFirst="0" w:colLast="0"/>
            <w:bookmarkEnd w:id="72"/>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Bdr>
                <w:top w:val="nil"/>
                <w:left w:val="nil"/>
                <w:bottom w:val="nil"/>
                <w:right w:val="nil"/>
                <w:between w:val="nil"/>
              </w:pBdr>
              <w:spacing w:line="264" w:lineRule="auto"/>
              <w:rPr>
                <w:color w:val="000000"/>
                <w:sz w:val="22"/>
                <w:szCs w:val="22"/>
              </w:rPr>
            </w:pPr>
            <w:bookmarkStart w:id="73" w:name="bookmark=id.2iq8gzs" w:colFirst="0" w:colLast="0"/>
            <w:bookmarkEnd w:id="73"/>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rsidR="00943687" w:rsidRDefault="00FA5EC5">
            <w:pPr>
              <w:pBdr>
                <w:top w:val="nil"/>
                <w:left w:val="nil"/>
                <w:bottom w:val="nil"/>
                <w:right w:val="nil"/>
                <w:between w:val="nil"/>
              </w:pBdr>
              <w:spacing w:after="60" w:line="276" w:lineRule="auto"/>
              <w:jc w:val="both"/>
              <w:rPr>
                <w:color w:val="000000"/>
                <w:sz w:val="22"/>
                <w:szCs w:val="22"/>
              </w:rPr>
            </w:pPr>
            <w:r>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94368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4" w:name="_heading=h.xvir7l" w:colFirst="0" w:colLast="0"/>
            <w:bookmarkEnd w:id="74"/>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bookmarkStart w:id="75" w:name="bookmark=id.3hv69ve" w:colFirst="0" w:colLast="0"/>
            <w:bookmarkEnd w:id="75"/>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6" w:name="_heading=h.1x0gk37" w:colFirst="0" w:colLast="0"/>
            <w:bookmarkEnd w:id="76"/>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Не установлено</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7" w:name="_heading=h.4h042r0" w:colFirst="0" w:colLast="0"/>
            <w:bookmarkEnd w:id="77"/>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 xml:space="preserve">Не </w:t>
            </w:r>
            <w:proofErr w:type="gramStart"/>
            <w:r>
              <w:rPr>
                <w:sz w:val="22"/>
                <w:szCs w:val="22"/>
              </w:rPr>
              <w:t>установлен</w:t>
            </w:r>
            <w:proofErr w:type="gramEnd"/>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8" w:name="_heading=h.2w5ecyt" w:colFirst="0" w:colLast="0"/>
            <w:bookmarkEnd w:id="78"/>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jc w:val="both"/>
              <w:rPr>
                <w:sz w:val="22"/>
                <w:szCs w:val="22"/>
              </w:rPr>
            </w:pPr>
            <w:r>
              <w:rPr>
                <w:sz w:val="22"/>
                <w:szCs w:val="22"/>
              </w:rPr>
              <w:t xml:space="preserve">Не </w:t>
            </w:r>
            <w:proofErr w:type="gramStart"/>
            <w:r>
              <w:rPr>
                <w:sz w:val="22"/>
                <w:szCs w:val="22"/>
              </w:rPr>
              <w:t>установлены</w:t>
            </w:r>
            <w:proofErr w:type="gramEnd"/>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bookmarkStart w:id="79" w:name="_heading=h.1baon6m" w:colFirst="0" w:colLast="0"/>
            <w:bookmarkEnd w:id="79"/>
            <w:r>
              <w:rPr>
                <w:rFonts w:ascii="Times New Roman" w:hAnsi="Times New Roman"/>
                <w:b w:val="0"/>
                <w:sz w:val="22"/>
                <w:szCs w:val="22"/>
              </w:rPr>
              <w:t>8.20.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Pr>
                <w:sz w:val="22"/>
                <w:szCs w:val="22"/>
              </w:rPr>
              <w:t xml:space="preserve"> срок.</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spacing w:line="264" w:lineRule="auto"/>
              <w:ind w:right="113"/>
              <w:jc w:val="both"/>
              <w:rPr>
                <w:sz w:val="22"/>
                <w:szCs w:val="22"/>
              </w:rPr>
            </w:pPr>
            <w:r>
              <w:rPr>
                <w:sz w:val="22"/>
                <w:szCs w:val="22"/>
              </w:rPr>
              <w:t>предусмотрена</w:t>
            </w:r>
          </w:p>
        </w:tc>
      </w:tr>
      <w:tr w:rsidR="0094368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943687" w:rsidRDefault="00943687">
      <w:pPr>
        <w:jc w:val="right"/>
        <w:rPr>
          <w:sz w:val="22"/>
          <w:szCs w:val="22"/>
        </w:rPr>
      </w:pPr>
    </w:p>
    <w:p w:rsidR="00943687" w:rsidRDefault="00943687">
      <w:pPr>
        <w:ind w:left="-567"/>
        <w:jc w:val="right"/>
        <w:rPr>
          <w:sz w:val="22"/>
          <w:szCs w:val="22"/>
        </w:rPr>
      </w:pPr>
    </w:p>
    <w:p w:rsidR="00943687" w:rsidRDefault="00943687">
      <w:pPr>
        <w:ind w:left="-567"/>
        <w:jc w:val="right"/>
        <w:rPr>
          <w:sz w:val="22"/>
          <w:szCs w:val="22"/>
        </w:rPr>
      </w:pPr>
    </w:p>
    <w:p w:rsidR="00943687" w:rsidRDefault="00FA5EC5">
      <w:pPr>
        <w:ind w:left="-567"/>
        <w:jc w:val="right"/>
        <w:rPr>
          <w:sz w:val="22"/>
          <w:szCs w:val="22"/>
        </w:rPr>
      </w:pPr>
      <w:r>
        <w:rPr>
          <w:sz w:val="22"/>
          <w:szCs w:val="22"/>
        </w:rPr>
        <w:t>Приложение № 1 к «ИНФОРМАЦИОННОЙ КАРТЕ»</w:t>
      </w:r>
    </w:p>
    <w:p w:rsidR="00943687" w:rsidRDefault="00943687">
      <w:pPr>
        <w:ind w:left="-567"/>
        <w:rPr>
          <w:sz w:val="22"/>
          <w:szCs w:val="22"/>
        </w:rPr>
      </w:pPr>
    </w:p>
    <w:p w:rsidR="00943687" w:rsidRDefault="00943687">
      <w:pPr>
        <w:jc w:val="both"/>
        <w:rPr>
          <w:color w:val="000000"/>
          <w:sz w:val="22"/>
          <w:szCs w:val="22"/>
        </w:rPr>
      </w:pPr>
    </w:p>
    <w:p w:rsidR="00943687" w:rsidRDefault="00FA5EC5">
      <w:pPr>
        <w:widowControl w:val="0"/>
        <w:ind w:firstLine="709"/>
        <w:jc w:val="center"/>
        <w:rPr>
          <w:b/>
          <w:sz w:val="22"/>
          <w:szCs w:val="22"/>
        </w:rPr>
      </w:pPr>
      <w:r>
        <w:rPr>
          <w:b/>
          <w:sz w:val="22"/>
          <w:szCs w:val="22"/>
        </w:rPr>
        <w:t>КРИТЕРИИ ОЦЕНКИ ЗАЯВОК НА УЧАСТИЕ В ЗАКУПКЕ, ИХ СОДЕРЖАНИЕ И ЗНАЧИМОСТЬ</w:t>
      </w:r>
    </w:p>
    <w:p w:rsidR="00943687" w:rsidRDefault="00FA5EC5">
      <w:pPr>
        <w:widowControl w:val="0"/>
        <w:spacing w:after="48"/>
        <w:ind w:firstLine="709"/>
        <w:rPr>
          <w:sz w:val="22"/>
          <w:szCs w:val="22"/>
        </w:rPr>
      </w:pPr>
      <w:r>
        <w:rPr>
          <w:sz w:val="22"/>
          <w:szCs w:val="22"/>
        </w:rPr>
        <w:t>Оценка заявок на участие в закупке проводится по следующим критериям:</w:t>
      </w:r>
    </w:p>
    <w:p w:rsidR="00943687" w:rsidRDefault="00FA5EC5">
      <w:pPr>
        <w:ind w:firstLine="709"/>
        <w:rPr>
          <w:color w:val="000000"/>
          <w:sz w:val="22"/>
          <w:szCs w:val="22"/>
        </w:rPr>
      </w:pPr>
      <w:r>
        <w:rPr>
          <w:sz w:val="22"/>
          <w:szCs w:val="22"/>
        </w:rPr>
        <w:t xml:space="preserve">а) Цена </w:t>
      </w:r>
      <w:r>
        <w:rPr>
          <w:color w:val="000000"/>
          <w:sz w:val="22"/>
          <w:szCs w:val="22"/>
        </w:rPr>
        <w:t xml:space="preserve"> (с учетом налогов и сборов)</w:t>
      </w:r>
      <w:r>
        <w:rPr>
          <w:sz w:val="22"/>
          <w:szCs w:val="22"/>
        </w:rPr>
        <w:t>.</w:t>
      </w:r>
    </w:p>
    <w:p w:rsidR="00943687" w:rsidRDefault="00FA5EC5">
      <w:pPr>
        <w:widowControl w:val="0"/>
        <w:spacing w:after="48"/>
        <w:ind w:firstLine="709"/>
        <w:rPr>
          <w:sz w:val="22"/>
          <w:szCs w:val="22"/>
        </w:rPr>
      </w:pPr>
      <w:r>
        <w:rPr>
          <w:sz w:val="22"/>
          <w:szCs w:val="22"/>
        </w:rPr>
        <w:t xml:space="preserve">б) Качество товаров, работ, услуг, квалификация участника закупки. </w:t>
      </w:r>
    </w:p>
    <w:p w:rsidR="00943687" w:rsidRDefault="00943687">
      <w:pPr>
        <w:widowControl w:val="0"/>
        <w:spacing w:after="48"/>
        <w:ind w:firstLine="709"/>
        <w:rPr>
          <w:sz w:val="22"/>
          <w:szCs w:val="22"/>
        </w:rPr>
      </w:pPr>
    </w:p>
    <w:p w:rsidR="00943687" w:rsidRDefault="00FA5EC5">
      <w:pPr>
        <w:widowControl w:val="0"/>
        <w:pBdr>
          <w:top w:val="nil"/>
          <w:left w:val="nil"/>
          <w:bottom w:val="nil"/>
          <w:right w:val="nil"/>
          <w:between w:val="nil"/>
        </w:pBdr>
        <w:jc w:val="center"/>
        <w:rPr>
          <w:b/>
          <w:color w:val="000000"/>
          <w:sz w:val="22"/>
          <w:szCs w:val="22"/>
        </w:rPr>
      </w:pPr>
      <w:r>
        <w:rPr>
          <w:b/>
          <w:color w:val="000000"/>
          <w:sz w:val="22"/>
          <w:szCs w:val="22"/>
        </w:rPr>
        <w:t>ПОРЯДОК ОЦЕНКИ И СОПОСТАВЛЕНИЯ ПРЕДЛОЖЕНИЙ НА УЧАСТИЕ В ЗАКУПКЕ</w:t>
      </w:r>
    </w:p>
    <w:p w:rsidR="00943687" w:rsidRDefault="00FA5EC5">
      <w:pPr>
        <w:numPr>
          <w:ilvl w:val="0"/>
          <w:numId w:val="33"/>
        </w:numPr>
        <w:ind w:left="0" w:firstLine="426"/>
        <w:jc w:val="both"/>
        <w:rPr>
          <w:sz w:val="22"/>
          <w:szCs w:val="22"/>
        </w:rPr>
      </w:pPr>
      <w:r>
        <w:rPr>
          <w:sz w:val="22"/>
          <w:szCs w:val="22"/>
        </w:rPr>
        <w:t>Оценка заявок осуществляется в следующем порядке.</w:t>
      </w:r>
    </w:p>
    <w:p w:rsidR="00943687" w:rsidRDefault="00FA5EC5">
      <w:pPr>
        <w:numPr>
          <w:ilvl w:val="0"/>
          <w:numId w:val="34"/>
        </w:numPr>
        <w:ind w:left="0" w:firstLine="426"/>
        <w:jc w:val="both"/>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43687" w:rsidRDefault="00FA5EC5">
      <w:pPr>
        <w:numPr>
          <w:ilvl w:val="0"/>
          <w:numId w:val="34"/>
        </w:numPr>
        <w:ind w:left="0" w:firstLine="426"/>
        <w:jc w:val="both"/>
        <w:rPr>
          <w:sz w:val="22"/>
          <w:szCs w:val="22"/>
        </w:rPr>
      </w:pPr>
      <w:r>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43687" w:rsidRDefault="00FA5EC5">
      <w:pPr>
        <w:numPr>
          <w:ilvl w:val="0"/>
          <w:numId w:val="34"/>
        </w:numPr>
        <w:ind w:left="0" w:firstLine="426"/>
        <w:jc w:val="both"/>
        <w:rPr>
          <w:sz w:val="22"/>
          <w:szCs w:val="22"/>
        </w:rPr>
      </w:pPr>
      <w:r>
        <w:rPr>
          <w:sz w:val="22"/>
          <w:szCs w:val="22"/>
        </w:rPr>
        <w:t xml:space="preserve">Присуждение каждой заявке порядкового номера по мере </w:t>
      </w:r>
      <w:proofErr w:type="gramStart"/>
      <w:r>
        <w:rPr>
          <w:sz w:val="22"/>
          <w:szCs w:val="22"/>
        </w:rPr>
        <w:t>уменьшения степени привлекательности предложения участника</w:t>
      </w:r>
      <w:proofErr w:type="gramEnd"/>
      <w:r>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43687" w:rsidRDefault="00FA5EC5">
      <w:pPr>
        <w:numPr>
          <w:ilvl w:val="0"/>
          <w:numId w:val="33"/>
        </w:numPr>
        <w:ind w:left="0" w:firstLine="426"/>
        <w:rPr>
          <w:sz w:val="22"/>
          <w:szCs w:val="22"/>
        </w:rPr>
      </w:pPr>
      <w:r>
        <w:rPr>
          <w:sz w:val="22"/>
          <w:szCs w:val="22"/>
        </w:rPr>
        <w:t>Порядок оценки заявок по критериям оценки заявок</w:t>
      </w:r>
    </w:p>
    <w:p w:rsidR="00943687" w:rsidRDefault="00FA5EC5">
      <w:pPr>
        <w:jc w:val="center"/>
        <w:rPr>
          <w:sz w:val="22"/>
          <w:szCs w:val="22"/>
        </w:rPr>
      </w:pPr>
      <w:r>
        <w:rPr>
          <w:sz w:val="22"/>
          <w:szCs w:val="22"/>
        </w:rPr>
        <w:t>Оценка заявок по критерию "цена договора"</w:t>
      </w:r>
    </w:p>
    <w:p w:rsidR="00943687" w:rsidRDefault="00FA5EC5">
      <w:pPr>
        <w:jc w:val="center"/>
        <w:rPr>
          <w:sz w:val="22"/>
          <w:szCs w:val="22"/>
        </w:rPr>
      </w:pPr>
      <w:r>
        <w:rPr>
          <w:sz w:val="22"/>
          <w:szCs w:val="22"/>
        </w:rPr>
        <w:t>("цена договора за единицу товара, работы, услуги")</w:t>
      </w:r>
    </w:p>
    <w:p w:rsidR="00943687" w:rsidRDefault="00943687">
      <w:pPr>
        <w:ind w:firstLine="540"/>
        <w:jc w:val="both"/>
        <w:rPr>
          <w:sz w:val="22"/>
          <w:szCs w:val="22"/>
        </w:rPr>
      </w:pPr>
    </w:p>
    <w:p w:rsidR="00943687" w:rsidRDefault="00FA5EC5">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43687" w:rsidRDefault="00FA5EC5">
      <w:pPr>
        <w:ind w:firstLine="540"/>
        <w:jc w:val="both"/>
        <w:rPr>
          <w:sz w:val="22"/>
          <w:szCs w:val="22"/>
        </w:rPr>
      </w:pPr>
      <w:proofErr w:type="gramStart"/>
      <w:r>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43687" w:rsidRDefault="00FA5EC5">
      <w:pPr>
        <w:ind w:firstLine="540"/>
        <w:jc w:val="both"/>
        <w:rPr>
          <w:sz w:val="22"/>
          <w:szCs w:val="22"/>
        </w:rPr>
      </w:pPr>
      <w:r>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43687" w:rsidRDefault="00943687">
      <w:pPr>
        <w:ind w:firstLine="540"/>
        <w:jc w:val="both"/>
        <w:rPr>
          <w:sz w:val="22"/>
          <w:szCs w:val="22"/>
        </w:rPr>
      </w:pPr>
    </w:p>
    <w:p w:rsidR="00943687" w:rsidRPr="00FA5EC5" w:rsidRDefault="00FA5EC5">
      <w:pPr>
        <w:ind w:firstLine="540"/>
        <w:rPr>
          <w:sz w:val="22"/>
          <w:szCs w:val="22"/>
          <w:lang w:val="en-US"/>
        </w:rPr>
      </w:pPr>
      <w:r w:rsidRPr="00FA5EC5">
        <w:rPr>
          <w:sz w:val="22"/>
          <w:szCs w:val="22"/>
          <w:lang w:val="en-US"/>
        </w:rPr>
        <w:t>A</w:t>
      </w:r>
      <w:r w:rsidRPr="00FA5EC5">
        <w:rPr>
          <w:sz w:val="22"/>
          <w:szCs w:val="22"/>
          <w:vertAlign w:val="subscript"/>
          <w:lang w:val="en-US"/>
        </w:rPr>
        <w:t>max</w:t>
      </w:r>
      <w:r w:rsidRPr="00FA5EC5">
        <w:rPr>
          <w:sz w:val="22"/>
          <w:szCs w:val="22"/>
          <w:lang w:val="en-US"/>
        </w:rPr>
        <w:t xml:space="preserve"> - A</w:t>
      </w:r>
      <w:r w:rsidRPr="00FA5EC5">
        <w:rPr>
          <w:sz w:val="22"/>
          <w:szCs w:val="22"/>
          <w:vertAlign w:val="subscript"/>
          <w:lang w:val="en-US"/>
        </w:rPr>
        <w:t>i</w:t>
      </w:r>
    </w:p>
    <w:p w:rsidR="00943687" w:rsidRPr="00FA5EC5" w:rsidRDefault="00FA5EC5">
      <w:pPr>
        <w:rPr>
          <w:sz w:val="22"/>
          <w:szCs w:val="22"/>
          <w:lang w:val="en-US"/>
        </w:rPr>
      </w:pPr>
      <w:proofErr w:type="gramStart"/>
      <w:r w:rsidRPr="00FA5EC5">
        <w:rPr>
          <w:sz w:val="22"/>
          <w:szCs w:val="22"/>
          <w:lang w:val="en-US"/>
        </w:rPr>
        <w:t>Ra</w:t>
      </w:r>
      <w:r w:rsidRPr="00FA5EC5">
        <w:rPr>
          <w:sz w:val="22"/>
          <w:szCs w:val="22"/>
          <w:vertAlign w:val="subscript"/>
          <w:lang w:val="en-US"/>
        </w:rPr>
        <w:t>i</w:t>
      </w:r>
      <w:r w:rsidRPr="00FA5EC5">
        <w:rPr>
          <w:sz w:val="22"/>
          <w:szCs w:val="22"/>
          <w:lang w:val="en-US"/>
        </w:rPr>
        <w:t xml:space="preserve">  =</w:t>
      </w:r>
      <w:proofErr w:type="gramEnd"/>
      <w:r w:rsidRPr="00FA5EC5">
        <w:rPr>
          <w:sz w:val="22"/>
          <w:szCs w:val="22"/>
          <w:lang w:val="en-US"/>
        </w:rPr>
        <w:t xml:space="preserve"> -------------- x 100,</w:t>
      </w:r>
    </w:p>
    <w:p w:rsidR="00943687" w:rsidRPr="00FA5EC5" w:rsidRDefault="00FA5EC5">
      <w:pPr>
        <w:rPr>
          <w:sz w:val="22"/>
          <w:szCs w:val="22"/>
          <w:lang w:val="en-US"/>
        </w:rPr>
      </w:pPr>
      <w:r w:rsidRPr="00FA5EC5">
        <w:rPr>
          <w:sz w:val="22"/>
          <w:szCs w:val="22"/>
          <w:lang w:val="en-US"/>
        </w:rPr>
        <w:tab/>
        <w:t>A</w:t>
      </w:r>
      <w:r w:rsidRPr="00FA5EC5">
        <w:rPr>
          <w:sz w:val="22"/>
          <w:szCs w:val="22"/>
          <w:vertAlign w:val="subscript"/>
          <w:lang w:val="en-US"/>
        </w:rPr>
        <w:t>max</w:t>
      </w:r>
    </w:p>
    <w:p w:rsidR="00943687" w:rsidRPr="00FA5EC5" w:rsidRDefault="00FA5EC5">
      <w:pPr>
        <w:rPr>
          <w:sz w:val="22"/>
          <w:szCs w:val="22"/>
          <w:lang w:val="en-US"/>
        </w:rPr>
      </w:pPr>
      <w:r w:rsidRPr="00FA5EC5">
        <w:rPr>
          <w:sz w:val="22"/>
          <w:szCs w:val="22"/>
          <w:lang w:val="en-US"/>
        </w:rPr>
        <w:t xml:space="preserve">    </w:t>
      </w:r>
      <w:r>
        <w:rPr>
          <w:sz w:val="22"/>
          <w:szCs w:val="22"/>
        </w:rPr>
        <w:t>где</w:t>
      </w:r>
      <w:r w:rsidRPr="00FA5EC5">
        <w:rPr>
          <w:sz w:val="22"/>
          <w:szCs w:val="22"/>
          <w:lang w:val="en-US"/>
        </w:rPr>
        <w:t>:</w:t>
      </w:r>
    </w:p>
    <w:p w:rsidR="00943687" w:rsidRDefault="00FA5EC5">
      <w:pPr>
        <w:ind w:firstLine="567"/>
        <w:rPr>
          <w:sz w:val="22"/>
          <w:szCs w:val="22"/>
        </w:rPr>
      </w:pPr>
      <w:proofErr w:type="spellStart"/>
      <w:r>
        <w:rPr>
          <w:sz w:val="22"/>
          <w:szCs w:val="22"/>
        </w:rPr>
        <w:t>Ra</w:t>
      </w:r>
      <w:r>
        <w:rPr>
          <w:sz w:val="22"/>
          <w:szCs w:val="22"/>
          <w:vertAlign w:val="subscript"/>
        </w:rPr>
        <w:t>i</w:t>
      </w:r>
      <w:proofErr w:type="spellEnd"/>
      <w:r>
        <w:rPr>
          <w:sz w:val="22"/>
          <w:szCs w:val="22"/>
          <w:vertAlign w:val="subscript"/>
        </w:rPr>
        <w:t xml:space="preserve"> – </w:t>
      </w:r>
      <w:r>
        <w:rPr>
          <w:sz w:val="22"/>
          <w:szCs w:val="22"/>
        </w:rPr>
        <w:t>рейтинг, присуждаемый i-й заявке по указанному критерию;</w:t>
      </w:r>
    </w:p>
    <w:p w:rsidR="00943687" w:rsidRDefault="00FA5EC5">
      <w:pPr>
        <w:ind w:firstLine="567"/>
        <w:jc w:val="both"/>
        <w:rPr>
          <w:sz w:val="22"/>
          <w:szCs w:val="22"/>
        </w:rPr>
      </w:pPr>
      <w:proofErr w:type="spellStart"/>
      <w:proofErr w:type="gramStart"/>
      <w:r>
        <w:rPr>
          <w:sz w:val="22"/>
          <w:szCs w:val="22"/>
        </w:rPr>
        <w:t>A</w:t>
      </w:r>
      <w:r>
        <w:rPr>
          <w:sz w:val="22"/>
          <w:szCs w:val="22"/>
          <w:vertAlign w:val="subscript"/>
        </w:rPr>
        <w:t>max</w:t>
      </w:r>
      <w:proofErr w:type="spellEnd"/>
      <w:r>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43687" w:rsidRDefault="00FA5EC5">
      <w:pPr>
        <w:ind w:firstLine="567"/>
        <w:jc w:val="both"/>
        <w:rPr>
          <w:sz w:val="22"/>
          <w:szCs w:val="22"/>
        </w:rPr>
      </w:pPr>
      <w:proofErr w:type="spellStart"/>
      <w:r>
        <w:rPr>
          <w:sz w:val="22"/>
          <w:szCs w:val="22"/>
        </w:rPr>
        <w:t>A</w:t>
      </w:r>
      <w:r>
        <w:rPr>
          <w:sz w:val="22"/>
          <w:szCs w:val="22"/>
          <w:vertAlign w:val="subscript"/>
        </w:rPr>
        <w:t>i</w:t>
      </w:r>
      <w:proofErr w:type="spellEnd"/>
      <w:r>
        <w:rPr>
          <w:sz w:val="22"/>
          <w:szCs w:val="22"/>
        </w:rPr>
        <w:t xml:space="preserve"> – предложение  i-</w:t>
      </w:r>
      <w:proofErr w:type="spellStart"/>
      <w:r>
        <w:rPr>
          <w:sz w:val="22"/>
          <w:szCs w:val="22"/>
        </w:rPr>
        <w:t>го</w:t>
      </w:r>
      <w:proofErr w:type="spellEnd"/>
      <w:r>
        <w:rPr>
          <w:sz w:val="22"/>
          <w:szCs w:val="22"/>
        </w:rPr>
        <w:t xml:space="preserve"> участника закупки по цене договора (по сумме цен за единицу товара, работы, услуги).</w:t>
      </w:r>
    </w:p>
    <w:p w:rsidR="00943687" w:rsidRDefault="00FA5EC5">
      <w:pPr>
        <w:ind w:firstLine="540"/>
        <w:jc w:val="both"/>
        <w:rPr>
          <w:sz w:val="22"/>
          <w:szCs w:val="22"/>
        </w:rPr>
      </w:pPr>
      <w:r>
        <w:rPr>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43687" w:rsidRDefault="00FA5EC5">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43687" w:rsidRDefault="00FA5EC5">
      <w:pPr>
        <w:ind w:firstLine="540"/>
        <w:jc w:val="both"/>
        <w:rPr>
          <w:sz w:val="22"/>
          <w:szCs w:val="22"/>
        </w:rPr>
      </w:pPr>
      <w:r>
        <w:rPr>
          <w:sz w:val="22"/>
          <w:szCs w:val="22"/>
        </w:rPr>
        <w:t>Договор заключается на условиях по данному критерию, указанных в заявке.</w:t>
      </w:r>
    </w:p>
    <w:p w:rsidR="00943687" w:rsidRDefault="00943687">
      <w:pPr>
        <w:jc w:val="center"/>
        <w:rPr>
          <w:sz w:val="22"/>
          <w:szCs w:val="22"/>
        </w:rPr>
      </w:pPr>
    </w:p>
    <w:p w:rsidR="00943687" w:rsidRDefault="00FA5EC5">
      <w:pPr>
        <w:jc w:val="center"/>
        <w:rPr>
          <w:sz w:val="22"/>
          <w:szCs w:val="22"/>
        </w:rPr>
      </w:pPr>
      <w:r>
        <w:rPr>
          <w:sz w:val="22"/>
          <w:szCs w:val="22"/>
        </w:rPr>
        <w:t>Оценка заявок по критерию "качество работ, услуг</w:t>
      </w:r>
    </w:p>
    <w:p w:rsidR="00943687" w:rsidRDefault="00FA5EC5">
      <w:pPr>
        <w:jc w:val="center"/>
        <w:rPr>
          <w:sz w:val="22"/>
          <w:szCs w:val="22"/>
        </w:rPr>
      </w:pPr>
      <w:r>
        <w:rPr>
          <w:sz w:val="22"/>
          <w:szCs w:val="22"/>
        </w:rPr>
        <w:t>и (или) квалификация участника закупки"</w:t>
      </w:r>
    </w:p>
    <w:p w:rsidR="00943687" w:rsidRDefault="00943687">
      <w:pPr>
        <w:ind w:firstLine="540"/>
        <w:jc w:val="both"/>
        <w:rPr>
          <w:sz w:val="22"/>
          <w:szCs w:val="22"/>
        </w:rPr>
      </w:pPr>
    </w:p>
    <w:p w:rsidR="00943687" w:rsidRDefault="00FA5EC5">
      <w:pPr>
        <w:ind w:firstLine="540"/>
        <w:jc w:val="both"/>
        <w:rPr>
          <w:sz w:val="22"/>
          <w:szCs w:val="22"/>
        </w:rPr>
      </w:pPr>
      <w:r>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43687" w:rsidRDefault="00FA5EC5">
      <w:pPr>
        <w:ind w:firstLine="540"/>
        <w:jc w:val="both"/>
        <w:rPr>
          <w:sz w:val="22"/>
          <w:szCs w:val="22"/>
        </w:rPr>
      </w:pPr>
      <w:r>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43687" w:rsidRDefault="00FA5EC5">
      <w:pPr>
        <w:ind w:firstLine="540"/>
        <w:jc w:val="both"/>
        <w:rPr>
          <w:sz w:val="22"/>
          <w:szCs w:val="22"/>
        </w:rPr>
      </w:pPr>
      <w:r>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43687" w:rsidRDefault="00FA5EC5">
      <w:pPr>
        <w:ind w:firstLine="540"/>
        <w:jc w:val="both"/>
        <w:rPr>
          <w:sz w:val="22"/>
          <w:szCs w:val="22"/>
        </w:rPr>
      </w:pPr>
      <w:r>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43687" w:rsidRDefault="00FA5EC5">
      <w:pPr>
        <w:numPr>
          <w:ilvl w:val="0"/>
          <w:numId w:val="35"/>
        </w:numPr>
        <w:ind w:left="0" w:firstLine="426"/>
        <w:jc w:val="both"/>
        <w:rPr>
          <w:sz w:val="22"/>
          <w:szCs w:val="22"/>
        </w:rPr>
      </w:pPr>
      <w:r>
        <w:rPr>
          <w:sz w:val="22"/>
          <w:szCs w:val="22"/>
        </w:rPr>
        <w:t>предмет оценки и исчерпывающий перечень показателей по данному критерию;</w:t>
      </w:r>
    </w:p>
    <w:p w:rsidR="00943687" w:rsidRDefault="00FA5EC5">
      <w:pPr>
        <w:numPr>
          <w:ilvl w:val="0"/>
          <w:numId w:val="35"/>
        </w:numPr>
        <w:ind w:left="0" w:firstLine="426"/>
        <w:jc w:val="both"/>
        <w:rPr>
          <w:sz w:val="22"/>
          <w:szCs w:val="22"/>
        </w:rPr>
      </w:pPr>
      <w:r>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43687" w:rsidRDefault="00FA5EC5">
      <w:pPr>
        <w:numPr>
          <w:ilvl w:val="0"/>
          <w:numId w:val="35"/>
        </w:numPr>
        <w:ind w:left="0" w:firstLine="426"/>
        <w:jc w:val="both"/>
        <w:rPr>
          <w:sz w:val="22"/>
          <w:szCs w:val="22"/>
        </w:rPr>
      </w:pPr>
      <w:r>
        <w:rPr>
          <w:sz w:val="22"/>
          <w:szCs w:val="22"/>
        </w:rPr>
        <w:t>максимальное значение в баллах для указанного критерия, равное 100 баллам, - в случае неприменения показателей.</w:t>
      </w:r>
    </w:p>
    <w:p w:rsidR="00943687" w:rsidRDefault="00FA5EC5">
      <w:pPr>
        <w:ind w:firstLine="540"/>
        <w:jc w:val="both"/>
        <w:rPr>
          <w:sz w:val="22"/>
          <w:szCs w:val="22"/>
        </w:rPr>
      </w:pPr>
      <w:r>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43687" w:rsidRPr="00FA5EC5" w:rsidRDefault="00FA5EC5">
      <w:pPr>
        <w:ind w:firstLine="567"/>
        <w:rPr>
          <w:sz w:val="22"/>
          <w:szCs w:val="22"/>
          <w:lang w:val="en-US"/>
        </w:rPr>
      </w:pPr>
      <w:proofErr w:type="spellStart"/>
      <w:proofErr w:type="gramStart"/>
      <w:r w:rsidRPr="00FA5EC5">
        <w:rPr>
          <w:sz w:val="22"/>
          <w:szCs w:val="22"/>
          <w:lang w:val="en-US"/>
        </w:rPr>
        <w:t>Rc</w:t>
      </w:r>
      <w:r w:rsidRPr="00FA5EC5">
        <w:rPr>
          <w:sz w:val="22"/>
          <w:szCs w:val="22"/>
          <w:vertAlign w:val="subscript"/>
          <w:lang w:val="en-US"/>
        </w:rPr>
        <w:t>i</w:t>
      </w:r>
      <w:proofErr w:type="spellEnd"/>
      <w:r w:rsidRPr="00FA5EC5">
        <w:rPr>
          <w:sz w:val="22"/>
          <w:szCs w:val="22"/>
          <w:lang w:val="en-US"/>
        </w:rPr>
        <w:t xml:space="preserve">  =</w:t>
      </w:r>
      <w:proofErr w:type="gramEnd"/>
      <w:r w:rsidRPr="00FA5EC5">
        <w:rPr>
          <w:sz w:val="22"/>
          <w:szCs w:val="22"/>
          <w:lang w:val="en-US"/>
        </w:rPr>
        <w:t xml:space="preserve"> C</w:t>
      </w:r>
      <w:r w:rsidRPr="00FA5EC5">
        <w:rPr>
          <w:sz w:val="22"/>
          <w:szCs w:val="22"/>
          <w:vertAlign w:val="superscript"/>
          <w:lang w:val="en-US"/>
        </w:rPr>
        <w:t>i</w:t>
      </w:r>
      <w:r w:rsidRPr="00FA5EC5">
        <w:rPr>
          <w:sz w:val="22"/>
          <w:szCs w:val="22"/>
          <w:vertAlign w:val="subscript"/>
          <w:lang w:val="en-US"/>
        </w:rPr>
        <w:t>1</w:t>
      </w:r>
      <w:r w:rsidRPr="00FA5EC5">
        <w:rPr>
          <w:sz w:val="22"/>
          <w:szCs w:val="22"/>
          <w:lang w:val="en-US"/>
        </w:rPr>
        <w:t xml:space="preserve">  + C</w:t>
      </w:r>
      <w:r w:rsidRPr="00FA5EC5">
        <w:rPr>
          <w:sz w:val="22"/>
          <w:szCs w:val="22"/>
          <w:vertAlign w:val="superscript"/>
          <w:lang w:val="en-US"/>
        </w:rPr>
        <w:t>i</w:t>
      </w:r>
      <w:r w:rsidRPr="00FA5EC5">
        <w:rPr>
          <w:sz w:val="22"/>
          <w:szCs w:val="22"/>
          <w:vertAlign w:val="subscript"/>
          <w:lang w:val="en-US"/>
        </w:rPr>
        <w:t>2</w:t>
      </w:r>
      <w:r w:rsidRPr="00FA5EC5">
        <w:rPr>
          <w:sz w:val="22"/>
          <w:szCs w:val="22"/>
          <w:lang w:val="en-US"/>
        </w:rPr>
        <w:t xml:space="preserve">  + ... + </w:t>
      </w:r>
      <w:proofErr w:type="spellStart"/>
      <w:r w:rsidRPr="00FA5EC5">
        <w:rPr>
          <w:sz w:val="22"/>
          <w:szCs w:val="22"/>
          <w:lang w:val="en-US"/>
        </w:rPr>
        <w:t>C</w:t>
      </w:r>
      <w:r w:rsidRPr="00FA5EC5">
        <w:rPr>
          <w:sz w:val="22"/>
          <w:szCs w:val="22"/>
          <w:vertAlign w:val="superscript"/>
          <w:lang w:val="en-US"/>
        </w:rPr>
        <w:t>i</w:t>
      </w:r>
      <w:r w:rsidRPr="00FA5EC5">
        <w:rPr>
          <w:sz w:val="22"/>
          <w:szCs w:val="22"/>
          <w:vertAlign w:val="subscript"/>
          <w:lang w:val="en-US"/>
        </w:rPr>
        <w:t>k</w:t>
      </w:r>
      <w:proofErr w:type="spellEnd"/>
      <w:r w:rsidRPr="00FA5EC5">
        <w:rPr>
          <w:sz w:val="22"/>
          <w:szCs w:val="22"/>
          <w:lang w:val="en-US"/>
        </w:rPr>
        <w:t xml:space="preserve"> ,</w:t>
      </w:r>
    </w:p>
    <w:p w:rsidR="00943687" w:rsidRPr="00FA5EC5" w:rsidRDefault="00FA5EC5">
      <w:pPr>
        <w:ind w:firstLine="567"/>
        <w:rPr>
          <w:sz w:val="22"/>
          <w:szCs w:val="22"/>
          <w:lang w:val="en-US"/>
        </w:rPr>
      </w:pPr>
      <w:r w:rsidRPr="00FA5EC5">
        <w:rPr>
          <w:sz w:val="22"/>
          <w:szCs w:val="22"/>
          <w:lang w:val="en-US"/>
        </w:rPr>
        <w:t xml:space="preserve">    </w:t>
      </w:r>
      <w:r>
        <w:rPr>
          <w:sz w:val="22"/>
          <w:szCs w:val="22"/>
        </w:rPr>
        <w:t>где</w:t>
      </w:r>
      <w:r w:rsidRPr="00FA5EC5">
        <w:rPr>
          <w:sz w:val="22"/>
          <w:szCs w:val="22"/>
          <w:lang w:val="en-US"/>
        </w:rPr>
        <w:t>:</w:t>
      </w:r>
    </w:p>
    <w:p w:rsidR="00943687" w:rsidRDefault="00FA5EC5">
      <w:pPr>
        <w:ind w:firstLine="567"/>
        <w:jc w:val="both"/>
        <w:rPr>
          <w:sz w:val="22"/>
          <w:szCs w:val="22"/>
        </w:rPr>
      </w:pPr>
      <w:proofErr w:type="spellStart"/>
      <w:r>
        <w:rPr>
          <w:sz w:val="22"/>
          <w:szCs w:val="22"/>
        </w:rPr>
        <w:t>Rc</w:t>
      </w:r>
      <w:r>
        <w:rPr>
          <w:sz w:val="22"/>
          <w:szCs w:val="22"/>
          <w:vertAlign w:val="subscript"/>
        </w:rPr>
        <w:t>i</w:t>
      </w:r>
      <w:proofErr w:type="spellEnd"/>
      <w:r>
        <w:rPr>
          <w:sz w:val="22"/>
          <w:szCs w:val="22"/>
        </w:rPr>
        <w:t xml:space="preserve">  - рейтинг, присуждаемый i-й заявке по указанному критерию;</w:t>
      </w:r>
    </w:p>
    <w:p w:rsidR="00943687" w:rsidRDefault="00FA5EC5">
      <w:pPr>
        <w:ind w:firstLine="567"/>
        <w:jc w:val="both"/>
        <w:rPr>
          <w:sz w:val="22"/>
          <w:szCs w:val="22"/>
        </w:rPr>
      </w:pPr>
      <w:proofErr w:type="spellStart"/>
      <w:r>
        <w:rPr>
          <w:sz w:val="22"/>
          <w:szCs w:val="22"/>
        </w:rPr>
        <w:t>C</w:t>
      </w:r>
      <w:r>
        <w:rPr>
          <w:sz w:val="22"/>
          <w:szCs w:val="22"/>
          <w:vertAlign w:val="superscript"/>
        </w:rPr>
        <w:t>i</w:t>
      </w:r>
      <w:r>
        <w:rPr>
          <w:sz w:val="22"/>
          <w:szCs w:val="22"/>
          <w:vertAlign w:val="subscript"/>
        </w:rPr>
        <w:t>k</w:t>
      </w:r>
      <w:proofErr w:type="spellEnd"/>
      <w:r>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2"/>
          <w:szCs w:val="22"/>
        </w:rPr>
        <w:t>му</w:t>
      </w:r>
      <w:proofErr w:type="spellEnd"/>
      <w:r>
        <w:rPr>
          <w:sz w:val="22"/>
          <w:szCs w:val="22"/>
        </w:rPr>
        <w:t xml:space="preserve"> показателю, где k - количество установленных показателей.</w:t>
      </w:r>
    </w:p>
    <w:p w:rsidR="00943687" w:rsidRDefault="00FA5EC5">
      <w:pPr>
        <w:ind w:firstLine="540"/>
        <w:jc w:val="both"/>
        <w:rPr>
          <w:sz w:val="22"/>
          <w:szCs w:val="22"/>
        </w:rPr>
      </w:pPr>
      <w:r>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43687" w:rsidRDefault="00FA5EC5">
      <w:pPr>
        <w:ind w:firstLine="540"/>
        <w:jc w:val="both"/>
        <w:rPr>
          <w:sz w:val="22"/>
          <w:szCs w:val="22"/>
        </w:rPr>
      </w:pPr>
      <w:r>
        <w:rPr>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43687" w:rsidRDefault="00FA5EC5">
      <w:pPr>
        <w:ind w:firstLine="540"/>
        <w:jc w:val="both"/>
        <w:rPr>
          <w:sz w:val="22"/>
          <w:szCs w:val="22"/>
        </w:rPr>
      </w:pPr>
      <w:proofErr w:type="gramStart"/>
      <w:r>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43687" w:rsidRDefault="00FA5EC5">
      <w:pPr>
        <w:ind w:firstLine="540"/>
        <w:jc w:val="both"/>
        <w:rPr>
          <w:sz w:val="22"/>
          <w:szCs w:val="22"/>
        </w:rPr>
      </w:pPr>
      <w:r>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43687" w:rsidRDefault="00943687">
      <w:pPr>
        <w:ind w:firstLine="540"/>
        <w:jc w:val="both"/>
        <w:rPr>
          <w:sz w:val="22"/>
          <w:szCs w:val="22"/>
        </w:rPr>
      </w:pPr>
    </w:p>
    <w:tbl>
      <w:tblPr>
        <w:tblStyle w:val="afffffffff0"/>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398"/>
        <w:gridCol w:w="3290"/>
        <w:gridCol w:w="1276"/>
      </w:tblGrid>
      <w:tr w:rsidR="00943687">
        <w:trPr>
          <w:trHeight w:val="1102"/>
        </w:trPr>
        <w:tc>
          <w:tcPr>
            <w:tcW w:w="1384"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jc w:val="center"/>
              <w:rPr>
                <w:b/>
                <w:i/>
                <w:sz w:val="22"/>
                <w:szCs w:val="22"/>
              </w:rPr>
            </w:pPr>
            <w:r>
              <w:rPr>
                <w:b/>
                <w:i/>
                <w:sz w:val="22"/>
                <w:szCs w:val="22"/>
              </w:rPr>
              <w:t xml:space="preserve">Критерии оценки </w:t>
            </w:r>
            <w:r>
              <w:rPr>
                <w:b/>
                <w:i/>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jc w:val="center"/>
              <w:rPr>
                <w:b/>
                <w:i/>
                <w:sz w:val="22"/>
                <w:szCs w:val="22"/>
              </w:rPr>
            </w:pPr>
            <w:r>
              <w:rPr>
                <w:b/>
                <w:i/>
                <w:sz w:val="22"/>
                <w:szCs w:val="22"/>
              </w:rPr>
              <w:t>Показатели</w:t>
            </w:r>
          </w:p>
        </w:tc>
        <w:tc>
          <w:tcPr>
            <w:tcW w:w="3290"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jc w:val="center"/>
              <w:rPr>
                <w:b/>
                <w:i/>
                <w:sz w:val="22"/>
                <w:szCs w:val="22"/>
              </w:rPr>
            </w:pPr>
            <w:r>
              <w:rPr>
                <w:b/>
                <w:i/>
                <w:sz w:val="22"/>
                <w:szCs w:val="22"/>
              </w:rPr>
              <w:t>Подтверждающие документы и сведения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jc w:val="center"/>
              <w:rPr>
                <w:b/>
                <w:i/>
                <w:sz w:val="22"/>
                <w:szCs w:val="22"/>
              </w:rPr>
            </w:pPr>
            <w:r>
              <w:rPr>
                <w:b/>
                <w:i/>
                <w:sz w:val="22"/>
                <w:szCs w:val="22"/>
              </w:rPr>
              <w:t>Значимость критериев в процентах.</w:t>
            </w:r>
          </w:p>
        </w:tc>
      </w:tr>
      <w:tr w:rsidR="00943687">
        <w:trPr>
          <w:trHeight w:val="1366"/>
        </w:trPr>
        <w:tc>
          <w:tcPr>
            <w:tcW w:w="1384"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943687" w:rsidRPr="00FA5EC5" w:rsidRDefault="00FA5EC5">
            <w:pPr>
              <w:spacing w:after="200" w:line="276" w:lineRule="auto"/>
              <w:rPr>
                <w:sz w:val="22"/>
                <w:szCs w:val="22"/>
                <w:lang w:val="en-US"/>
              </w:rPr>
            </w:pPr>
            <w:r w:rsidRPr="00FA5EC5">
              <w:rPr>
                <w:sz w:val="22"/>
                <w:szCs w:val="22"/>
                <w:lang w:val="en-US"/>
              </w:rPr>
              <w:t xml:space="preserve">         A</w:t>
            </w:r>
            <w:r w:rsidRPr="00FA5EC5">
              <w:rPr>
                <w:sz w:val="22"/>
                <w:szCs w:val="22"/>
                <w:vertAlign w:val="subscript"/>
                <w:lang w:val="en-US"/>
              </w:rPr>
              <w:t>max</w:t>
            </w:r>
            <w:r w:rsidRPr="00FA5EC5">
              <w:rPr>
                <w:sz w:val="22"/>
                <w:szCs w:val="22"/>
                <w:lang w:val="en-US"/>
              </w:rPr>
              <w:t xml:space="preserve"> - A</w:t>
            </w:r>
            <w:r w:rsidRPr="00FA5EC5">
              <w:rPr>
                <w:sz w:val="22"/>
                <w:szCs w:val="22"/>
                <w:vertAlign w:val="subscript"/>
                <w:lang w:val="en-US"/>
              </w:rPr>
              <w:t>i</w:t>
            </w:r>
          </w:p>
          <w:p w:rsidR="00943687" w:rsidRPr="00FA5EC5" w:rsidRDefault="00FA5EC5">
            <w:pPr>
              <w:spacing w:after="200" w:line="276" w:lineRule="auto"/>
              <w:rPr>
                <w:sz w:val="22"/>
                <w:szCs w:val="22"/>
                <w:lang w:val="en-US"/>
              </w:rPr>
            </w:pPr>
            <w:r w:rsidRPr="00FA5EC5">
              <w:rPr>
                <w:sz w:val="22"/>
                <w:szCs w:val="22"/>
                <w:lang w:val="en-US"/>
              </w:rPr>
              <w:t>Ra</w:t>
            </w:r>
            <w:r w:rsidRPr="00FA5EC5">
              <w:rPr>
                <w:sz w:val="22"/>
                <w:szCs w:val="22"/>
                <w:vertAlign w:val="subscript"/>
                <w:lang w:val="en-US"/>
              </w:rPr>
              <w:t>i</w:t>
            </w:r>
            <w:r w:rsidRPr="00FA5EC5">
              <w:rPr>
                <w:sz w:val="22"/>
                <w:szCs w:val="22"/>
                <w:lang w:val="en-US"/>
              </w:rPr>
              <w:t xml:space="preserve">  = -------------- x 100</w:t>
            </w:r>
          </w:p>
          <w:p w:rsidR="00943687" w:rsidRPr="00FA5EC5" w:rsidRDefault="00FA5EC5">
            <w:pPr>
              <w:spacing w:after="200" w:line="276" w:lineRule="auto"/>
              <w:rPr>
                <w:sz w:val="22"/>
                <w:szCs w:val="22"/>
                <w:lang w:val="en-US"/>
              </w:rPr>
            </w:pPr>
            <w:r w:rsidRPr="00FA5EC5">
              <w:rPr>
                <w:sz w:val="22"/>
                <w:szCs w:val="22"/>
                <w:lang w:val="en-US"/>
              </w:rPr>
              <w:tab/>
              <w:t>A</w:t>
            </w:r>
            <w:r w:rsidRPr="00FA5EC5">
              <w:rPr>
                <w:sz w:val="22"/>
                <w:szCs w:val="22"/>
                <w:vertAlign w:val="subscript"/>
                <w:lang w:val="en-US"/>
              </w:rPr>
              <w:t>max</w:t>
            </w:r>
          </w:p>
        </w:tc>
        <w:tc>
          <w:tcPr>
            <w:tcW w:w="3290"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Предложение Участника закупки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40%</w:t>
            </w:r>
          </w:p>
        </w:tc>
      </w:tr>
      <w:tr w:rsidR="00943687">
        <w:trPr>
          <w:trHeight w:val="1254"/>
        </w:trPr>
        <w:tc>
          <w:tcPr>
            <w:tcW w:w="1384"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Качество работ и квалификация участника</w:t>
            </w:r>
          </w:p>
          <w:p w:rsidR="00943687" w:rsidRDefault="00943687">
            <w:pPr>
              <w:spacing w:after="200" w:line="276" w:lineRule="auto"/>
              <w:rPr>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b/>
                <w:sz w:val="22"/>
                <w:szCs w:val="22"/>
              </w:rPr>
            </w:pPr>
            <w:r>
              <w:rPr>
                <w:b/>
                <w:sz w:val="22"/>
                <w:szCs w:val="22"/>
              </w:rPr>
              <w:t>С</w:t>
            </w:r>
            <w:proofErr w:type="gramStart"/>
            <w:r>
              <w:rPr>
                <w:b/>
                <w:sz w:val="22"/>
                <w:szCs w:val="22"/>
              </w:rPr>
              <w:t>1</w:t>
            </w:r>
            <w:proofErr w:type="gramEnd"/>
            <w:r>
              <w:rPr>
                <w:b/>
                <w:sz w:val="22"/>
                <w:szCs w:val="22"/>
              </w:rPr>
              <w:t xml:space="preserve">     Обеспеченность кадровыми ресурсами</w:t>
            </w:r>
          </w:p>
          <w:p w:rsidR="00943687" w:rsidRDefault="00FA5EC5">
            <w:pPr>
              <w:spacing w:after="200" w:line="276" w:lineRule="auto"/>
              <w:jc w:val="both"/>
              <w:rPr>
                <w:sz w:val="22"/>
                <w:szCs w:val="22"/>
              </w:rPr>
            </w:pPr>
            <w:r>
              <w:rPr>
                <w:sz w:val="22"/>
                <w:szCs w:val="22"/>
              </w:rPr>
              <w:t xml:space="preserve">●  наличие у специалистов, привлеченных Исполнителем к оказанию услуг по проведению мероприятия опыта преподавания или сотрудничества с одним из 20 вузов, занимающих верхние строчки в рейтинге </w:t>
            </w:r>
            <w:proofErr w:type="spellStart"/>
            <w:r>
              <w:rPr>
                <w:sz w:val="22"/>
                <w:szCs w:val="22"/>
              </w:rPr>
              <w:t>Forbes</w:t>
            </w:r>
            <w:proofErr w:type="spellEnd"/>
            <w:r>
              <w:rPr>
                <w:sz w:val="22"/>
                <w:szCs w:val="22"/>
              </w:rPr>
              <w:t xml:space="preserve"> «100 лучших российских вузов» — </w:t>
            </w:r>
            <w:hyperlink r:id="rId17">
              <w:r>
                <w:rPr>
                  <w:sz w:val="22"/>
                  <w:szCs w:val="22"/>
                  <w:u w:val="single"/>
                </w:rPr>
                <w:t>https://www.forbes.ru/obshchestvo/403369-universitety-dlya-budushchey-elity-100-luchshih-rossiyskih-vuzov-po-versii-forbes</w:t>
              </w:r>
            </w:hyperlink>
            <w:r>
              <w:rPr>
                <w:sz w:val="22"/>
                <w:szCs w:val="22"/>
                <w:u w:val="single"/>
              </w:rPr>
              <w:t xml:space="preserve">   </w:t>
            </w:r>
          </w:p>
          <w:p w:rsidR="00943687" w:rsidRDefault="00FA5EC5">
            <w:pPr>
              <w:spacing w:after="200" w:line="276" w:lineRule="auto"/>
              <w:jc w:val="both"/>
              <w:rPr>
                <w:sz w:val="22"/>
                <w:szCs w:val="22"/>
              </w:rPr>
            </w:pPr>
            <w:r>
              <w:rPr>
                <w:sz w:val="22"/>
                <w:szCs w:val="22"/>
              </w:rPr>
              <w:t xml:space="preserve">Оценивается количество специалистов  в штате участника или привлеченных на договорной основе, соответствующих установленному требованию.  </w:t>
            </w:r>
          </w:p>
          <w:p w:rsidR="00943687" w:rsidRDefault="00FA5EC5">
            <w:pPr>
              <w:spacing w:after="200" w:line="276" w:lineRule="auto"/>
              <w:rPr>
                <w:sz w:val="22"/>
                <w:szCs w:val="22"/>
              </w:rPr>
            </w:pPr>
            <w:r>
              <w:rPr>
                <w:sz w:val="22"/>
                <w:szCs w:val="22"/>
              </w:rPr>
              <w:t>от 1 до 3 специалистов – выставляется 15 баллов;</w:t>
            </w:r>
          </w:p>
          <w:p w:rsidR="00943687" w:rsidRDefault="00FA5EC5">
            <w:pPr>
              <w:spacing w:after="200" w:line="276" w:lineRule="auto"/>
              <w:rPr>
                <w:sz w:val="22"/>
                <w:szCs w:val="22"/>
              </w:rPr>
            </w:pPr>
            <w:r>
              <w:rPr>
                <w:sz w:val="22"/>
                <w:szCs w:val="22"/>
              </w:rPr>
              <w:t>от  4 специалистов и выше  - 30 баллов.</w:t>
            </w:r>
          </w:p>
          <w:p w:rsidR="00943687" w:rsidRDefault="00FA5EC5">
            <w:pPr>
              <w:spacing w:after="200" w:line="276" w:lineRule="auto"/>
              <w:jc w:val="both"/>
              <w:rPr>
                <w:sz w:val="22"/>
                <w:szCs w:val="22"/>
              </w:rPr>
            </w:pPr>
            <w:r>
              <w:rPr>
                <w:sz w:val="22"/>
                <w:szCs w:val="22"/>
              </w:rPr>
              <w:t xml:space="preserve">● Наличие у  специалистов опыта выступлений на мероприятиях ведущих операторов акселерационных программ, таких как ФРИИ, РВК, АСИ, </w:t>
            </w:r>
            <w:proofErr w:type="spellStart"/>
            <w:r>
              <w:rPr>
                <w:sz w:val="22"/>
                <w:szCs w:val="22"/>
              </w:rPr>
              <w:t>Сколково</w:t>
            </w:r>
            <w:proofErr w:type="spellEnd"/>
            <w:r>
              <w:rPr>
                <w:sz w:val="22"/>
                <w:szCs w:val="22"/>
              </w:rPr>
              <w:t xml:space="preserve">, </w:t>
            </w:r>
            <w:proofErr w:type="gramStart"/>
            <w:r>
              <w:rPr>
                <w:sz w:val="22"/>
                <w:szCs w:val="22"/>
              </w:rPr>
              <w:t>Бизнес-инкубатора</w:t>
            </w:r>
            <w:proofErr w:type="gramEnd"/>
            <w:r>
              <w:rPr>
                <w:sz w:val="22"/>
                <w:szCs w:val="22"/>
              </w:rPr>
              <w:t xml:space="preserve"> НИУ ВШЭ, НТИ, YellowRockets.vc;</w:t>
            </w:r>
          </w:p>
          <w:p w:rsidR="00943687" w:rsidRDefault="00FA5EC5">
            <w:pPr>
              <w:spacing w:after="200" w:line="276" w:lineRule="auto"/>
              <w:jc w:val="both"/>
              <w:rPr>
                <w:sz w:val="22"/>
                <w:szCs w:val="22"/>
              </w:rPr>
            </w:pPr>
            <w:r>
              <w:rPr>
                <w:sz w:val="22"/>
                <w:szCs w:val="22"/>
              </w:rPr>
              <w:t>Оценивается количество в штате или привлеченных на договорной основе специалистов, соответствующих указанному требованию:</w:t>
            </w:r>
          </w:p>
          <w:p w:rsidR="00943687" w:rsidRDefault="00FA5EC5">
            <w:pPr>
              <w:spacing w:after="200" w:line="276" w:lineRule="auto"/>
              <w:rPr>
                <w:sz w:val="22"/>
                <w:szCs w:val="22"/>
              </w:rPr>
            </w:pPr>
            <w:r>
              <w:rPr>
                <w:sz w:val="22"/>
                <w:szCs w:val="22"/>
              </w:rPr>
              <w:t>от 2 до 4 специалистов - 15 баллов.</w:t>
            </w:r>
          </w:p>
          <w:p w:rsidR="00943687" w:rsidRDefault="00FA5EC5">
            <w:pPr>
              <w:spacing w:after="200" w:line="276" w:lineRule="auto"/>
              <w:rPr>
                <w:sz w:val="22"/>
                <w:szCs w:val="22"/>
              </w:rPr>
            </w:pPr>
            <w:r>
              <w:rPr>
                <w:sz w:val="22"/>
                <w:szCs w:val="22"/>
              </w:rPr>
              <w:t>от 5 специалистов и выше - 25 баллов.</w:t>
            </w:r>
          </w:p>
          <w:p w:rsidR="00943687" w:rsidRDefault="00FA5EC5">
            <w:pPr>
              <w:ind w:left="33"/>
              <w:rPr>
                <w:sz w:val="22"/>
                <w:szCs w:val="22"/>
              </w:rPr>
            </w:pPr>
            <w:r>
              <w:rPr>
                <w:sz w:val="22"/>
                <w:szCs w:val="22"/>
              </w:rPr>
              <w:t>● Наличие   ученой степени у привлекаемых специалистов</w:t>
            </w:r>
          </w:p>
          <w:p w:rsidR="00943687" w:rsidRDefault="00943687">
            <w:pPr>
              <w:ind w:left="33"/>
              <w:rPr>
                <w:sz w:val="22"/>
                <w:szCs w:val="22"/>
              </w:rPr>
            </w:pPr>
          </w:p>
          <w:p w:rsidR="00943687" w:rsidRDefault="00FA5EC5">
            <w:pPr>
              <w:spacing w:after="200" w:line="276" w:lineRule="auto"/>
              <w:ind w:left="33"/>
              <w:rPr>
                <w:sz w:val="22"/>
                <w:szCs w:val="22"/>
              </w:rPr>
            </w:pPr>
            <w:r>
              <w:rPr>
                <w:sz w:val="22"/>
                <w:szCs w:val="22"/>
              </w:rPr>
              <w:t>В случае соответствия указанному требованию, участнику выставляется  5 баллов.</w:t>
            </w:r>
          </w:p>
          <w:p w:rsidR="00943687" w:rsidRDefault="00FA5EC5">
            <w:pPr>
              <w:spacing w:after="200" w:line="276" w:lineRule="auto"/>
              <w:rPr>
                <w:b/>
                <w:sz w:val="22"/>
                <w:szCs w:val="22"/>
              </w:rPr>
            </w:pPr>
            <w:r>
              <w:rPr>
                <w:b/>
                <w:sz w:val="22"/>
                <w:szCs w:val="22"/>
              </w:rPr>
              <w:t>Максимальное количество баллов по подкритерию – 60</w:t>
            </w:r>
          </w:p>
        </w:tc>
        <w:tc>
          <w:tcPr>
            <w:tcW w:w="3290"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jc w:val="both"/>
              <w:rPr>
                <w:sz w:val="22"/>
                <w:szCs w:val="22"/>
              </w:rPr>
            </w:pPr>
            <w:proofErr w:type="gramStart"/>
            <w:r>
              <w:rPr>
                <w:sz w:val="22"/>
                <w:szCs w:val="22"/>
              </w:rPr>
              <w:t>Подтверждается Справкой о наличии кадровых ресурсов (Форма 4 части  IV Документации о закупке), Анкетами экспертов (Форма 5 части  IV Документации о закупке)</w:t>
            </w:r>
            <w:r>
              <w:rPr>
                <w:rFonts w:ascii="Calibri" w:eastAsia="Calibri" w:hAnsi="Calibri" w:cs="Calibri"/>
                <w:sz w:val="22"/>
                <w:szCs w:val="22"/>
              </w:rPr>
              <w:t xml:space="preserve"> </w:t>
            </w:r>
            <w:r>
              <w:rPr>
                <w:sz w:val="22"/>
                <w:szCs w:val="22"/>
              </w:rPr>
              <w:t xml:space="preserve">с приложением подтверждающих документов </w:t>
            </w:r>
            <w:r>
              <w:rPr>
                <w:rFonts w:ascii="Calibri" w:eastAsia="Calibri" w:hAnsi="Calibri" w:cs="Calibri"/>
                <w:sz w:val="22"/>
                <w:szCs w:val="22"/>
              </w:rPr>
              <w:t xml:space="preserve"> </w:t>
            </w:r>
            <w:r>
              <w:rPr>
                <w:sz w:val="22"/>
                <w:szCs w:val="22"/>
              </w:rPr>
              <w:t xml:space="preserve"> (сертификаты, свидетельства, договоры, резюме,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благодарностей, официальными письмами).</w:t>
            </w:r>
            <w:proofErr w:type="gramEnd"/>
            <w:r>
              <w:rPr>
                <w:sz w:val="22"/>
                <w:szCs w:val="22"/>
              </w:rPr>
              <w:t xml:space="preserve"> Заказчик проверяет достоверность предоставленных сведений.</w:t>
            </w:r>
          </w:p>
          <w:p w:rsidR="00943687" w:rsidRDefault="00943687">
            <w:pPr>
              <w:spacing w:after="200"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60%</w:t>
            </w:r>
          </w:p>
        </w:tc>
      </w:tr>
      <w:tr w:rsidR="00943687">
        <w:trPr>
          <w:trHeight w:val="1254"/>
        </w:trPr>
        <w:tc>
          <w:tcPr>
            <w:tcW w:w="1384" w:type="dxa"/>
            <w:tcBorders>
              <w:top w:val="single" w:sz="4" w:space="0" w:color="000000"/>
              <w:left w:val="single" w:sz="4" w:space="0" w:color="000000"/>
              <w:bottom w:val="single" w:sz="4" w:space="0" w:color="000000"/>
              <w:right w:val="single" w:sz="4" w:space="0" w:color="000000"/>
            </w:tcBorders>
            <w:vAlign w:val="center"/>
          </w:tcPr>
          <w:p w:rsidR="00943687" w:rsidRDefault="00943687">
            <w:pPr>
              <w:spacing w:after="200" w:line="276" w:lineRule="auto"/>
              <w:rPr>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b/>
                <w:sz w:val="22"/>
                <w:szCs w:val="22"/>
              </w:rPr>
            </w:pPr>
            <w:r>
              <w:rPr>
                <w:b/>
                <w:sz w:val="22"/>
                <w:szCs w:val="22"/>
              </w:rPr>
              <w:t>С</w:t>
            </w:r>
            <w:proofErr w:type="gramStart"/>
            <w:r>
              <w:rPr>
                <w:b/>
                <w:sz w:val="22"/>
                <w:szCs w:val="22"/>
              </w:rPr>
              <w:t>2</w:t>
            </w:r>
            <w:proofErr w:type="gramEnd"/>
            <w:r>
              <w:rPr>
                <w:b/>
                <w:sz w:val="22"/>
                <w:szCs w:val="22"/>
              </w:rPr>
              <w:t xml:space="preserve">  Тестовое задание </w:t>
            </w:r>
          </w:p>
          <w:p w:rsidR="00943687" w:rsidRDefault="00FA5EC5">
            <w:pPr>
              <w:spacing w:after="200" w:line="276" w:lineRule="auto"/>
              <w:jc w:val="both"/>
              <w:rPr>
                <w:sz w:val="22"/>
                <w:szCs w:val="22"/>
              </w:rPr>
            </w:pPr>
            <w:r>
              <w:rPr>
                <w:sz w:val="22"/>
                <w:szCs w:val="22"/>
              </w:rPr>
              <w:t>Участник предоставляет краткую информацию выступления (анонс) и программу выступления (контент) (Форма 9 части  IV Документации о закупке)  по одной теме для каждой из 6 (шести) тематик  групповых тематических  занятий согласно требованиям Технического задания.</w:t>
            </w:r>
          </w:p>
          <w:p w:rsidR="00943687" w:rsidRDefault="00FA5EC5">
            <w:pPr>
              <w:spacing w:after="200" w:line="276" w:lineRule="auto"/>
              <w:jc w:val="both"/>
              <w:rPr>
                <w:sz w:val="22"/>
                <w:szCs w:val="22"/>
              </w:rPr>
            </w:pPr>
            <w:r>
              <w:rPr>
                <w:sz w:val="22"/>
                <w:szCs w:val="22"/>
              </w:rPr>
              <w:t>Оценивается полнота,  качество, грамотность изложения материала и соответствие ожидаемым результатам в соответствии с требованиями ТЗ.</w:t>
            </w:r>
          </w:p>
          <w:p w:rsidR="00943687" w:rsidRDefault="00FA5EC5">
            <w:pPr>
              <w:spacing w:after="200" w:line="276" w:lineRule="auto"/>
              <w:rPr>
                <w:sz w:val="22"/>
                <w:szCs w:val="22"/>
              </w:rPr>
            </w:pPr>
            <w:r>
              <w:rPr>
                <w:b/>
                <w:sz w:val="22"/>
                <w:szCs w:val="22"/>
              </w:rPr>
              <w:t>По данному подкритерию участнику выставляется до 40 баллов.</w:t>
            </w:r>
          </w:p>
        </w:tc>
        <w:tc>
          <w:tcPr>
            <w:tcW w:w="3290" w:type="dxa"/>
            <w:tcBorders>
              <w:top w:val="single" w:sz="4" w:space="0" w:color="000000"/>
              <w:left w:val="single" w:sz="4" w:space="0" w:color="000000"/>
              <w:bottom w:val="single" w:sz="4" w:space="0" w:color="000000"/>
              <w:right w:val="single" w:sz="4" w:space="0" w:color="000000"/>
            </w:tcBorders>
            <w:vAlign w:val="center"/>
          </w:tcPr>
          <w:p w:rsidR="00943687" w:rsidRDefault="00FA5EC5">
            <w:pPr>
              <w:spacing w:after="200" w:line="276" w:lineRule="auto"/>
              <w:rPr>
                <w:sz w:val="22"/>
                <w:szCs w:val="22"/>
              </w:rPr>
            </w:pPr>
            <w:r>
              <w:rPr>
                <w:sz w:val="22"/>
                <w:szCs w:val="22"/>
              </w:rPr>
              <w:t>Для выполнения тестового задания участник заполняет Форму 9</w:t>
            </w:r>
            <w:r>
              <w:rPr>
                <w:rFonts w:ascii="Calibri" w:eastAsia="Calibri" w:hAnsi="Calibri" w:cs="Calibri"/>
                <w:sz w:val="22"/>
                <w:szCs w:val="22"/>
              </w:rPr>
              <w:t xml:space="preserve"> </w:t>
            </w:r>
            <w:r>
              <w:rPr>
                <w:sz w:val="22"/>
                <w:szCs w:val="22"/>
              </w:rPr>
              <w:t>части IV Документации о закупке</w:t>
            </w:r>
          </w:p>
        </w:tc>
        <w:tc>
          <w:tcPr>
            <w:tcW w:w="1276" w:type="dxa"/>
            <w:tcBorders>
              <w:top w:val="single" w:sz="4" w:space="0" w:color="000000"/>
              <w:left w:val="single" w:sz="4" w:space="0" w:color="000000"/>
              <w:bottom w:val="single" w:sz="4" w:space="0" w:color="000000"/>
              <w:right w:val="single" w:sz="4" w:space="0" w:color="000000"/>
            </w:tcBorders>
            <w:vAlign w:val="center"/>
          </w:tcPr>
          <w:p w:rsidR="00943687" w:rsidRDefault="00943687">
            <w:pPr>
              <w:spacing w:after="200" w:line="276" w:lineRule="auto"/>
              <w:rPr>
                <w:sz w:val="22"/>
                <w:szCs w:val="22"/>
              </w:rPr>
            </w:pPr>
          </w:p>
        </w:tc>
      </w:tr>
    </w:tbl>
    <w:p w:rsidR="00943687" w:rsidRDefault="00943687">
      <w:pPr>
        <w:tabs>
          <w:tab w:val="left" w:pos="0"/>
        </w:tabs>
        <w:spacing w:after="200" w:line="276" w:lineRule="auto"/>
        <w:ind w:left="-142"/>
        <w:rPr>
          <w:sz w:val="22"/>
          <w:szCs w:val="22"/>
        </w:rPr>
      </w:pPr>
    </w:p>
    <w:p w:rsidR="00943687" w:rsidRDefault="00943687">
      <w:pPr>
        <w:tabs>
          <w:tab w:val="left" w:pos="0"/>
        </w:tabs>
        <w:spacing w:after="200" w:line="276" w:lineRule="auto"/>
        <w:ind w:left="-142"/>
        <w:rPr>
          <w:sz w:val="22"/>
          <w:szCs w:val="22"/>
        </w:rPr>
      </w:pPr>
    </w:p>
    <w:p w:rsidR="00943687" w:rsidRDefault="00943687">
      <w:pPr>
        <w:ind w:firstLine="540"/>
        <w:jc w:val="both"/>
        <w:rPr>
          <w:sz w:val="22"/>
          <w:szCs w:val="22"/>
        </w:rPr>
      </w:pPr>
    </w:p>
    <w:p w:rsidR="00943687" w:rsidRDefault="00FA5EC5">
      <w:pPr>
        <w:pStyle w:val="11"/>
        <w:numPr>
          <w:ilvl w:val="0"/>
          <w:numId w:val="25"/>
        </w:numPr>
        <w:spacing w:before="0" w:after="0"/>
        <w:rPr>
          <w:color w:val="366091"/>
          <w:sz w:val="22"/>
          <w:szCs w:val="22"/>
        </w:rPr>
      </w:pPr>
      <w:bookmarkStart w:id="80" w:name="_heading=h.3vac5uf" w:colFirst="0" w:colLast="0"/>
      <w:bookmarkEnd w:id="80"/>
      <w:r>
        <w:br w:type="page"/>
      </w:r>
      <w:r>
        <w:rPr>
          <w:color w:val="366091"/>
          <w:sz w:val="22"/>
          <w:szCs w:val="22"/>
        </w:rPr>
        <w:t>ОБРАЗЦЫ ФОРМ И ДОКУМЕНТОВ ДЛЯ ЗАПОЛНЕНИЯ УЧАСТНИКАМИ ЗАКУПКИ</w:t>
      </w:r>
    </w:p>
    <w:p w:rsidR="00943687" w:rsidRDefault="00943687">
      <w:pPr>
        <w:rPr>
          <w:sz w:val="22"/>
          <w:szCs w:val="22"/>
        </w:rPr>
      </w:pPr>
    </w:p>
    <w:p w:rsidR="00943687" w:rsidRDefault="00FA5EC5">
      <w:pPr>
        <w:pStyle w:val="11"/>
        <w:spacing w:before="0" w:after="0"/>
        <w:jc w:val="left"/>
        <w:rPr>
          <w:sz w:val="22"/>
          <w:szCs w:val="22"/>
        </w:rPr>
      </w:pPr>
      <w:bookmarkStart w:id="81" w:name="_heading=h.2afmg28" w:colFirst="0" w:colLast="0"/>
      <w:bookmarkEnd w:id="81"/>
      <w:r>
        <w:rPr>
          <w:sz w:val="22"/>
          <w:szCs w:val="22"/>
        </w:rPr>
        <w:t>ФОРМА 1. ОПИСЬ ДОКУМЕНТОВ</w:t>
      </w:r>
    </w:p>
    <w:p w:rsidR="00943687" w:rsidRDefault="00943687">
      <w:pPr>
        <w:rPr>
          <w:sz w:val="22"/>
          <w:szCs w:val="22"/>
        </w:rPr>
      </w:pPr>
    </w:p>
    <w:p w:rsidR="00943687" w:rsidRDefault="00FA5EC5">
      <w:pPr>
        <w:jc w:val="center"/>
        <w:rPr>
          <w:b/>
          <w:sz w:val="22"/>
          <w:szCs w:val="22"/>
        </w:rPr>
      </w:pPr>
      <w:bookmarkStart w:id="82" w:name="_heading=h.pkwqa1" w:colFirst="0" w:colLast="0"/>
      <w:bookmarkEnd w:id="82"/>
      <w:r>
        <w:rPr>
          <w:b/>
          <w:sz w:val="22"/>
          <w:szCs w:val="22"/>
        </w:rPr>
        <w:t>ОПИСЬ ДОКУМЕНТОВ</w:t>
      </w:r>
    </w:p>
    <w:p w:rsidR="00943687" w:rsidRDefault="00FA5EC5">
      <w:pPr>
        <w:jc w:val="center"/>
        <w:rPr>
          <w:b/>
          <w:sz w:val="22"/>
          <w:szCs w:val="22"/>
        </w:rPr>
      </w:pPr>
      <w:bookmarkStart w:id="83" w:name="_heading=h.39kk8xu" w:colFirst="0" w:colLast="0"/>
      <w:bookmarkEnd w:id="83"/>
      <w:proofErr w:type="gramStart"/>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по проведению групповых тематических занятий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w:t>
      </w:r>
      <w:proofErr w:type="gramEnd"/>
    </w:p>
    <w:p w:rsidR="00943687" w:rsidRDefault="00FA5EC5">
      <w:pPr>
        <w:jc w:val="center"/>
        <w:rPr>
          <w:sz w:val="22"/>
          <w:szCs w:val="22"/>
        </w:rPr>
      </w:pPr>
      <w:r>
        <w:rPr>
          <w:b/>
          <w:sz w:val="22"/>
          <w:szCs w:val="22"/>
        </w:rPr>
        <w:t xml:space="preserve"> Реестровый номер закупки КСУ/2-2-21</w:t>
      </w:r>
    </w:p>
    <w:p w:rsidR="00943687" w:rsidRDefault="00943687">
      <w:pPr>
        <w:jc w:val="both"/>
        <w:rPr>
          <w:sz w:val="22"/>
          <w:szCs w:val="22"/>
        </w:rPr>
      </w:pPr>
    </w:p>
    <w:p w:rsidR="00943687" w:rsidRDefault="00FA5EC5">
      <w:pPr>
        <w:ind w:firstLine="567"/>
        <w:jc w:val="both"/>
        <w:rPr>
          <w:sz w:val="22"/>
          <w:szCs w:val="22"/>
        </w:rPr>
      </w:pPr>
      <w:r>
        <w:rPr>
          <w:sz w:val="22"/>
          <w:szCs w:val="22"/>
        </w:rPr>
        <w:t>Настоящим ___________________________________________ подтверждает,</w:t>
      </w:r>
    </w:p>
    <w:p w:rsidR="00943687" w:rsidRDefault="00FA5EC5">
      <w:pPr>
        <w:ind w:firstLine="567"/>
        <w:jc w:val="both"/>
        <w:rPr>
          <w:sz w:val="22"/>
          <w:szCs w:val="22"/>
          <w:vertAlign w:val="superscript"/>
        </w:rPr>
      </w:pPr>
      <w:r>
        <w:rPr>
          <w:sz w:val="22"/>
          <w:szCs w:val="22"/>
          <w:vertAlign w:val="superscript"/>
        </w:rPr>
        <w:t>(наименование участника закупки)</w:t>
      </w:r>
    </w:p>
    <w:p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 п\</w:t>
            </w:r>
            <w:proofErr w:type="gramStart"/>
            <w:r>
              <w:rPr>
                <w:b/>
                <w:sz w:val="22"/>
                <w:szCs w:val="22"/>
              </w:rPr>
              <w:t>п</w:t>
            </w:r>
            <w:proofErr w:type="gramEnd"/>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687" w:rsidRDefault="00FA5EC5">
            <w:pPr>
              <w:rPr>
                <w:b/>
                <w:sz w:val="22"/>
                <w:szCs w:val="22"/>
              </w:rPr>
            </w:pPr>
            <w:r>
              <w:rPr>
                <w:b/>
                <w:sz w:val="22"/>
                <w:szCs w:val="22"/>
              </w:rPr>
              <w:t xml:space="preserve">Количество листов </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№4 «Расчет цены»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389"/>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Приложение №6 «Тестовое задание» (Форма 8</w:t>
            </w:r>
            <w:r>
              <w:t xml:space="preserve"> </w:t>
            </w:r>
            <w:r>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color w:val="000000"/>
                <w:sz w:val="22"/>
                <w:szCs w:val="22"/>
              </w:rPr>
              <w:t xml:space="preserve"> </w:t>
            </w:r>
            <w:proofErr w:type="gramStart"/>
            <w:r>
              <w:rPr>
                <w:color w:val="000000"/>
                <w:sz w:val="22"/>
                <w:szCs w:val="22"/>
              </w:rPr>
              <w:t>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color w:val="000000"/>
                <w:sz w:val="22"/>
                <w:szCs w:val="22"/>
              </w:rPr>
            </w:pPr>
            <w:r>
              <w:rPr>
                <w:color w:val="000000"/>
                <w:sz w:val="22"/>
                <w:szCs w:val="22"/>
              </w:rPr>
              <w:t>Выписка из ЕГРЮЛ (ЕГРИП),</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Pr>
                <w:sz w:val="22"/>
                <w:szCs w:val="22"/>
              </w:rPr>
              <w:t xml:space="preserve">( </w:t>
            </w:r>
            <w:proofErr w:type="gramEnd"/>
            <w:r>
              <w:rPr>
                <w:sz w:val="22"/>
                <w:szCs w:val="22"/>
              </w:rPr>
              <w:t>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proofErr w:type="gramStart"/>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2"/>
                <w:szCs w:val="22"/>
              </w:rPr>
              <w:t xml:space="preserve"> договора  на участие в закупке, являются крупной сделкой, сделкой с заинтересованностью</w:t>
            </w:r>
          </w:p>
          <w:p w:rsidR="00943687" w:rsidRDefault="00FA5EC5">
            <w:pPr>
              <w:jc w:val="both"/>
              <w:rPr>
                <w:sz w:val="22"/>
                <w:szCs w:val="22"/>
              </w:rPr>
            </w:pPr>
            <w:r>
              <w:rPr>
                <w:sz w:val="22"/>
                <w:szCs w:val="22"/>
              </w:rPr>
              <w:t>В случае</w:t>
            </w:r>
            <w:proofErr w:type="gramStart"/>
            <w:r>
              <w:rPr>
                <w:sz w:val="22"/>
                <w:szCs w:val="22"/>
              </w:rPr>
              <w:t>,</w:t>
            </w:r>
            <w:proofErr w:type="gramEnd"/>
            <w:r>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rPr>
          <w:trHeight w:val="564"/>
        </w:trPr>
        <w:tc>
          <w:tcPr>
            <w:tcW w:w="993"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jc w:val="both"/>
              <w:rPr>
                <w:sz w:val="22"/>
                <w:szCs w:val="22"/>
              </w:rPr>
            </w:pPr>
            <w:r>
              <w:rPr>
                <w:sz w:val="22"/>
                <w:szCs w:val="22"/>
              </w:rPr>
              <w:t xml:space="preserve">   В случае</w:t>
            </w:r>
            <w:proofErr w:type="gramStart"/>
            <w:r>
              <w:rPr>
                <w:sz w:val="22"/>
                <w:szCs w:val="22"/>
              </w:rPr>
              <w:t>,</w:t>
            </w:r>
            <w:proofErr w:type="gramEnd"/>
            <w:r>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r>
      <w:tr w:rsidR="00943687">
        <w:tc>
          <w:tcPr>
            <w:tcW w:w="10348" w:type="dxa"/>
            <w:gridSpan w:val="4"/>
            <w:tcBorders>
              <w:top w:val="single" w:sz="4" w:space="0" w:color="000000"/>
              <w:left w:val="single" w:sz="4" w:space="0" w:color="000000"/>
              <w:bottom w:val="single" w:sz="4" w:space="0" w:color="000000"/>
              <w:right w:val="single" w:sz="4" w:space="0" w:color="000000"/>
            </w:tcBorders>
          </w:tcPr>
          <w:p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r w:rsidR="00943687">
        <w:tc>
          <w:tcPr>
            <w:tcW w:w="993" w:type="dxa"/>
            <w:tcBorders>
              <w:top w:val="single" w:sz="4" w:space="0" w:color="000000"/>
              <w:left w:val="single" w:sz="4" w:space="0" w:color="000000"/>
              <w:bottom w:val="single" w:sz="4" w:space="0" w:color="000000"/>
              <w:right w:val="single" w:sz="4" w:space="0" w:color="000000"/>
            </w:tcBorders>
          </w:tcPr>
          <w:p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rsidR="00943687" w:rsidRDefault="00943687">
            <w:pPr>
              <w:rPr>
                <w:sz w:val="22"/>
                <w:szCs w:val="22"/>
              </w:rPr>
            </w:pPr>
          </w:p>
        </w:tc>
      </w:tr>
    </w:tbl>
    <w:p w:rsidR="00943687" w:rsidRDefault="00943687">
      <w:pPr>
        <w:rPr>
          <w:b/>
          <w:sz w:val="22"/>
          <w:szCs w:val="22"/>
        </w:rPr>
      </w:pPr>
    </w:p>
    <w:p w:rsidR="00943687" w:rsidRDefault="00FA5EC5">
      <w:pPr>
        <w:rPr>
          <w:sz w:val="22"/>
          <w:szCs w:val="22"/>
        </w:rPr>
      </w:pPr>
      <w:r>
        <w:rPr>
          <w:b/>
          <w:sz w:val="22"/>
          <w:szCs w:val="22"/>
        </w:rPr>
        <w:t xml:space="preserve">Участник </w:t>
      </w:r>
      <w:proofErr w:type="gramStart"/>
      <w:r>
        <w:rPr>
          <w:b/>
          <w:sz w:val="22"/>
          <w:szCs w:val="22"/>
        </w:rPr>
        <w:t>закупки</w:t>
      </w:r>
      <w:proofErr w:type="gramEnd"/>
      <w:r>
        <w:rPr>
          <w:b/>
          <w:sz w:val="22"/>
          <w:szCs w:val="22"/>
        </w:rPr>
        <w:t>/уполномоченный представитель</w:t>
      </w:r>
      <w:r>
        <w:rPr>
          <w:sz w:val="22"/>
          <w:szCs w:val="22"/>
        </w:rPr>
        <w:t>_________________</w:t>
      </w:r>
    </w:p>
    <w:p w:rsidR="00943687" w:rsidRDefault="00FA5EC5">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84" w:name="bookmark=id.1opuj5n" w:colFirst="0" w:colLast="0"/>
      <w:bookmarkEnd w:id="84"/>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b/>
          <w:sz w:val="22"/>
          <w:szCs w:val="22"/>
        </w:rPr>
      </w:pPr>
      <w:bookmarkStart w:id="85" w:name="_heading=h.48pi1tg" w:colFirst="0" w:colLast="0"/>
      <w:bookmarkEnd w:id="85"/>
      <w:r>
        <w:br w:type="page"/>
      </w:r>
      <w:r>
        <w:rPr>
          <w:b/>
          <w:sz w:val="22"/>
          <w:szCs w:val="22"/>
        </w:rPr>
        <w:t>ФОРМА 2</w:t>
      </w:r>
      <w:r>
        <w:rPr>
          <w:sz w:val="22"/>
          <w:szCs w:val="22"/>
        </w:rPr>
        <w:t xml:space="preserve">. </w:t>
      </w:r>
      <w:r>
        <w:rPr>
          <w:b/>
          <w:sz w:val="22"/>
          <w:szCs w:val="22"/>
        </w:rPr>
        <w:t>ПРЕДЛОЖЕНИЕ НА УЧАСТИЕ В ЗАКУПКЕ</w:t>
      </w:r>
    </w:p>
    <w:p w:rsidR="00943687" w:rsidRDefault="00FA5EC5">
      <w:pPr>
        <w:rPr>
          <w:sz w:val="22"/>
          <w:szCs w:val="22"/>
        </w:rPr>
      </w:pPr>
      <w:bookmarkStart w:id="86" w:name="_heading=h.2nusc19" w:colFirst="0" w:colLast="0"/>
      <w:bookmarkEnd w:id="86"/>
      <w:r>
        <w:rPr>
          <w:sz w:val="22"/>
          <w:szCs w:val="22"/>
        </w:rPr>
        <w:t>На бланке участника закупки</w:t>
      </w:r>
    </w:p>
    <w:p w:rsidR="00943687" w:rsidRDefault="00FA5EC5">
      <w:pPr>
        <w:rPr>
          <w:sz w:val="22"/>
          <w:szCs w:val="22"/>
        </w:rPr>
      </w:pPr>
      <w:r>
        <w:rPr>
          <w:sz w:val="22"/>
          <w:szCs w:val="22"/>
        </w:rPr>
        <w:t>(по возможности)</w:t>
      </w:r>
    </w:p>
    <w:p w:rsidR="00943687" w:rsidRDefault="00FA5EC5">
      <w:pPr>
        <w:jc w:val="right"/>
        <w:rPr>
          <w:sz w:val="22"/>
          <w:szCs w:val="22"/>
        </w:rPr>
      </w:pPr>
      <w:r>
        <w:rPr>
          <w:sz w:val="22"/>
          <w:szCs w:val="22"/>
        </w:rPr>
        <w:t>Дата, исх. номер</w:t>
      </w:r>
    </w:p>
    <w:p w:rsidR="00943687" w:rsidRDefault="00FA5EC5">
      <w:pPr>
        <w:ind w:left="4536"/>
        <w:jc w:val="right"/>
        <w:rPr>
          <w:sz w:val="22"/>
          <w:szCs w:val="22"/>
        </w:rPr>
      </w:pPr>
      <w:r>
        <w:rPr>
          <w:sz w:val="22"/>
          <w:szCs w:val="22"/>
        </w:rPr>
        <w:t xml:space="preserve">Фонд развития </w:t>
      </w:r>
      <w:proofErr w:type="gramStart"/>
      <w:r>
        <w:rPr>
          <w:sz w:val="22"/>
          <w:szCs w:val="22"/>
        </w:rPr>
        <w:t>интернет-инициатив</w:t>
      </w:r>
      <w:proofErr w:type="gramEnd"/>
    </w:p>
    <w:p w:rsidR="00943687" w:rsidRDefault="00FA5EC5">
      <w:pPr>
        <w:ind w:left="4536"/>
        <w:jc w:val="right"/>
        <w:rPr>
          <w:sz w:val="22"/>
          <w:szCs w:val="22"/>
        </w:rPr>
      </w:pPr>
      <w:r>
        <w:rPr>
          <w:sz w:val="22"/>
          <w:szCs w:val="22"/>
        </w:rPr>
        <w:t>Местонахождение: 101000,  г. Москва,  Мясницкая ул., д.13, стр.18, 3 этаж</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rsidR="00943687" w:rsidRDefault="00FA5EC5">
      <w:pPr>
        <w:pBdr>
          <w:top w:val="nil"/>
          <w:left w:val="nil"/>
          <w:bottom w:val="nil"/>
          <w:right w:val="nil"/>
          <w:between w:val="nil"/>
        </w:pBdr>
        <w:tabs>
          <w:tab w:val="left" w:pos="284"/>
        </w:tabs>
        <w:jc w:val="center"/>
        <w:rPr>
          <w:b/>
          <w:color w:val="000000"/>
          <w:sz w:val="22"/>
          <w:szCs w:val="22"/>
        </w:rPr>
      </w:pPr>
      <w:r>
        <w:rPr>
          <w:b/>
          <w:color w:val="000000"/>
          <w:sz w:val="22"/>
          <w:szCs w:val="22"/>
        </w:rPr>
        <w:t xml:space="preserve">на право заключения </w:t>
      </w:r>
      <w:proofErr w:type="gramStart"/>
      <w:r>
        <w:rPr>
          <w:b/>
          <w:color w:val="000000"/>
          <w:sz w:val="22"/>
          <w:szCs w:val="22"/>
        </w:rPr>
        <w:t>договора</w:t>
      </w:r>
      <w:proofErr w:type="gramEnd"/>
      <w:r>
        <w:rPr>
          <w:b/>
          <w:color w:val="000000"/>
          <w:sz w:val="22"/>
          <w:szCs w:val="22"/>
        </w:rPr>
        <w:t xml:space="preserve"> на  оказание услуг  по</w:t>
      </w:r>
      <w:r>
        <w:rPr>
          <w:color w:val="000000"/>
          <w:sz w:val="24"/>
          <w:szCs w:val="24"/>
        </w:rPr>
        <w:t xml:space="preserve"> </w:t>
      </w:r>
      <w:r>
        <w:rPr>
          <w:b/>
          <w:color w:val="000000"/>
          <w:sz w:val="22"/>
          <w:szCs w:val="22"/>
        </w:rPr>
        <w:t xml:space="preserve"> проведению групповых тематических занятий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по тексту - групповые тематические занятия).</w:t>
      </w:r>
    </w:p>
    <w:p w:rsidR="00943687" w:rsidRDefault="00FA5EC5">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КСУ/2-2-21.</w:t>
      </w:r>
    </w:p>
    <w:p w:rsidR="00943687" w:rsidRDefault="00943687">
      <w:pPr>
        <w:pBdr>
          <w:top w:val="nil"/>
          <w:left w:val="nil"/>
          <w:bottom w:val="nil"/>
          <w:right w:val="nil"/>
          <w:between w:val="nil"/>
        </w:pBdr>
        <w:tabs>
          <w:tab w:val="left" w:pos="284"/>
        </w:tabs>
        <w:jc w:val="center"/>
        <w:rPr>
          <w:b/>
          <w:color w:val="000000"/>
          <w:sz w:val="22"/>
          <w:szCs w:val="22"/>
        </w:rPr>
      </w:pPr>
    </w:p>
    <w:p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w:t>
      </w:r>
      <w:proofErr w:type="gramStart"/>
      <w:r>
        <w:rPr>
          <w:color w:val="000000"/>
          <w:sz w:val="22"/>
          <w:szCs w:val="22"/>
        </w:rPr>
        <w:t>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Указать цифрами и прописью. В случае разночтений преимущество отдается сумме прописью.</w:t>
            </w:r>
          </w:p>
        </w:tc>
      </w:tr>
      <w:tr w:rsidR="0094368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rPr>
                <w:rFonts w:ascii="Times New Roman" w:hAnsi="Times New Roman"/>
                <w:color w:val="000000"/>
                <w:sz w:val="22"/>
                <w:szCs w:val="22"/>
                <w:highlight w:val="white"/>
              </w:rPr>
            </w:pPr>
            <w:proofErr w:type="gramStart"/>
            <w:r>
              <w:rPr>
                <w:rFonts w:ascii="Times New Roman" w:hAnsi="Times New Roman"/>
                <w:color w:val="000000"/>
                <w:sz w:val="22"/>
                <w:szCs w:val="22"/>
                <w:highlight w:val="white"/>
              </w:rPr>
              <w:t>Представлено</w:t>
            </w:r>
            <w:proofErr w:type="gramEnd"/>
            <w:r>
              <w:rPr>
                <w:rFonts w:ascii="Times New Roman" w:hAnsi="Times New Roman"/>
                <w:color w:val="000000"/>
                <w:sz w:val="22"/>
                <w:szCs w:val="22"/>
                <w:highlight w:val="white"/>
              </w:rPr>
              <w:t>/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687" w:rsidRDefault="00FA5EC5">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bl>
    <w:p w:rsidR="00943687" w:rsidRDefault="00943687">
      <w:pPr>
        <w:ind w:firstLine="709"/>
        <w:jc w:val="both"/>
        <w:rPr>
          <w:sz w:val="22"/>
          <w:szCs w:val="22"/>
        </w:rPr>
      </w:pPr>
    </w:p>
    <w:p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943687" w:rsidRDefault="00FA5EC5">
      <w:pPr>
        <w:jc w:val="both"/>
        <w:rPr>
          <w:sz w:val="22"/>
          <w:szCs w:val="22"/>
        </w:rPr>
      </w:pPr>
      <w:r>
        <w:rPr>
          <w:sz w:val="22"/>
          <w:szCs w:val="22"/>
        </w:rPr>
        <w:t xml:space="preserve">            3.1 Приложение № 1 «Техническое предложение » на ___ стр.; </w:t>
      </w:r>
    </w:p>
    <w:p w:rsidR="00943687" w:rsidRDefault="00FA5EC5">
      <w:pPr>
        <w:ind w:firstLine="709"/>
        <w:jc w:val="both"/>
        <w:rPr>
          <w:sz w:val="22"/>
          <w:szCs w:val="22"/>
        </w:rPr>
      </w:pPr>
      <w:r>
        <w:rPr>
          <w:sz w:val="22"/>
          <w:szCs w:val="22"/>
        </w:rPr>
        <w:t>3.2  Приложение № 2 «Справка о кадровых ресурсах»;</w:t>
      </w:r>
    </w:p>
    <w:p w:rsidR="00943687" w:rsidRDefault="00FA5EC5">
      <w:pPr>
        <w:ind w:firstLine="709"/>
        <w:jc w:val="both"/>
        <w:rPr>
          <w:sz w:val="22"/>
          <w:szCs w:val="22"/>
        </w:rPr>
      </w:pPr>
      <w:r>
        <w:rPr>
          <w:sz w:val="22"/>
          <w:szCs w:val="22"/>
        </w:rPr>
        <w:t>3.3  Приложение № 3 «Анкета эксперта»;</w:t>
      </w:r>
    </w:p>
    <w:p w:rsidR="00943687" w:rsidRDefault="00FA5EC5">
      <w:pPr>
        <w:ind w:firstLine="709"/>
        <w:jc w:val="both"/>
        <w:rPr>
          <w:sz w:val="22"/>
          <w:szCs w:val="22"/>
        </w:rPr>
      </w:pPr>
      <w:r>
        <w:rPr>
          <w:sz w:val="22"/>
          <w:szCs w:val="22"/>
        </w:rPr>
        <w:t>3.4  Приложение № 4 «Расчет цены»;</w:t>
      </w:r>
    </w:p>
    <w:p w:rsidR="00943687" w:rsidRDefault="00FA5EC5">
      <w:pPr>
        <w:ind w:firstLine="709"/>
        <w:jc w:val="both"/>
        <w:rPr>
          <w:sz w:val="22"/>
          <w:szCs w:val="22"/>
        </w:rPr>
      </w:pPr>
      <w:r>
        <w:rPr>
          <w:sz w:val="22"/>
          <w:szCs w:val="22"/>
        </w:rPr>
        <w:t>3.5. Приложение № 5 «СОГЛАСИЕ НА ОБРАБОТКУ ПЕРСОНАЛЬНЫХ ДАННЫХ» на___</w:t>
      </w:r>
      <w:proofErr w:type="spellStart"/>
      <w:proofErr w:type="gramStart"/>
      <w:r>
        <w:rPr>
          <w:sz w:val="22"/>
          <w:szCs w:val="22"/>
        </w:rPr>
        <w:t>стр</w:t>
      </w:r>
      <w:proofErr w:type="spellEnd"/>
      <w:proofErr w:type="gramEnd"/>
      <w:r>
        <w:rPr>
          <w:sz w:val="22"/>
          <w:szCs w:val="22"/>
        </w:rPr>
        <w:t>;</w:t>
      </w:r>
    </w:p>
    <w:p w:rsidR="00943687" w:rsidRDefault="00FA5EC5">
      <w:pPr>
        <w:ind w:firstLine="709"/>
        <w:jc w:val="both"/>
        <w:rPr>
          <w:sz w:val="22"/>
          <w:szCs w:val="22"/>
        </w:rPr>
      </w:pPr>
      <w:r>
        <w:rPr>
          <w:sz w:val="22"/>
          <w:szCs w:val="22"/>
        </w:rPr>
        <w:t>3.6  Приложение № 6 «Тестовое задание».</w:t>
      </w:r>
    </w:p>
    <w:p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w:t>
      </w:r>
      <w:proofErr w:type="gramStart"/>
      <w:r>
        <w:rPr>
          <w:sz w:val="22"/>
          <w:szCs w:val="22"/>
        </w:rPr>
        <w:t>ии  и ее</w:t>
      </w:r>
      <w:proofErr w:type="gramEnd"/>
      <w:r>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jc w:val="both"/>
        <w:rPr>
          <w:color w:val="000000"/>
          <w:sz w:val="22"/>
          <w:szCs w:val="22"/>
        </w:rPr>
      </w:pPr>
      <w:proofErr w:type="gramStart"/>
      <w:r>
        <w:rPr>
          <w:color w:val="000000"/>
          <w:sz w:val="22"/>
          <w:szCs w:val="22"/>
        </w:rPr>
        <w:t>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Pr>
          <w:color w:val="000000"/>
          <w:sz w:val="22"/>
          <w:szCs w:val="22"/>
        </w:rPr>
        <w:t xml:space="preserve">, услуг отдельными видами юридических лиц" по адресу </w:t>
      </w:r>
      <w:hyperlink r:id="rId18">
        <w:r>
          <w:rPr>
            <w:color w:val="000000"/>
            <w:sz w:val="22"/>
            <w:szCs w:val="22"/>
          </w:rPr>
          <w:t>http://rnp.fas.gov.ru</w:t>
        </w:r>
      </w:hyperlink>
      <w:r>
        <w:rPr>
          <w:color w:val="000000"/>
          <w:sz w:val="22"/>
          <w:szCs w:val="22"/>
        </w:rPr>
        <w:t>, отсутствуют сведения о __________________________________________________________________</w:t>
      </w:r>
    </w:p>
    <w:p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w:t>
      </w:r>
      <w:proofErr w:type="gramStart"/>
      <w:r>
        <w:rPr>
          <w:color w:val="000000"/>
          <w:sz w:val="22"/>
          <w:szCs w:val="22"/>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8. </w:t>
      </w:r>
      <w:proofErr w:type="gramStart"/>
      <w:r>
        <w:rPr>
          <w:color w:val="000000"/>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w:t>
      </w:r>
      <w:proofErr w:type="gramStart"/>
      <w:r>
        <w:rPr>
          <w:color w:val="000000"/>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rsidR="00943687" w:rsidRDefault="00FA5EC5">
      <w:pPr>
        <w:rPr>
          <w:sz w:val="22"/>
          <w:szCs w:val="22"/>
        </w:rPr>
      </w:pPr>
      <w:r>
        <w:rPr>
          <w:sz w:val="22"/>
          <w:szCs w:val="22"/>
        </w:rPr>
        <w:t>ИНН ____________________, КПП _________________________</w:t>
      </w:r>
    </w:p>
    <w:p w:rsidR="00943687" w:rsidRDefault="00FA5EC5">
      <w:pPr>
        <w:rPr>
          <w:sz w:val="22"/>
          <w:szCs w:val="22"/>
        </w:rPr>
      </w:pPr>
      <w:r>
        <w:rPr>
          <w:sz w:val="22"/>
          <w:szCs w:val="22"/>
        </w:rPr>
        <w:t>Наименование и местонахождение обслуживающего банка ____________________</w:t>
      </w:r>
    </w:p>
    <w:p w:rsidR="00943687" w:rsidRDefault="00FA5EC5">
      <w:pPr>
        <w:rPr>
          <w:sz w:val="22"/>
          <w:szCs w:val="22"/>
        </w:rPr>
      </w:pPr>
      <w:r>
        <w:rPr>
          <w:sz w:val="22"/>
          <w:szCs w:val="22"/>
        </w:rPr>
        <w:t>Расчетный счет ____________________</w:t>
      </w:r>
    </w:p>
    <w:p w:rsidR="00943687" w:rsidRDefault="00FA5EC5">
      <w:pPr>
        <w:rPr>
          <w:sz w:val="22"/>
          <w:szCs w:val="22"/>
        </w:rPr>
      </w:pPr>
      <w:r>
        <w:rPr>
          <w:sz w:val="22"/>
          <w:szCs w:val="22"/>
        </w:rPr>
        <w:t>Корреспондентский счет ____________________</w:t>
      </w:r>
    </w:p>
    <w:p w:rsidR="00943687" w:rsidRDefault="00FA5EC5">
      <w:pPr>
        <w:rPr>
          <w:sz w:val="22"/>
          <w:szCs w:val="22"/>
        </w:rPr>
      </w:pPr>
      <w:r>
        <w:rPr>
          <w:sz w:val="22"/>
          <w:szCs w:val="22"/>
        </w:rPr>
        <w:t>Код БИК 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943687" w:rsidRDefault="00943687">
      <w:pPr>
        <w:pBdr>
          <w:top w:val="nil"/>
          <w:left w:val="nil"/>
          <w:bottom w:val="nil"/>
          <w:right w:val="nil"/>
          <w:between w:val="nil"/>
        </w:pBdr>
        <w:spacing w:before="60"/>
        <w:ind w:firstLine="709"/>
        <w:jc w:val="both"/>
        <w:rPr>
          <w:color w:val="000000"/>
          <w:sz w:val="22"/>
          <w:szCs w:val="22"/>
        </w:rPr>
      </w:pPr>
    </w:p>
    <w:p w:rsidR="00943687" w:rsidRDefault="00FA5EC5">
      <w:pPr>
        <w:ind w:firstLine="709"/>
        <w:rPr>
          <w:sz w:val="22"/>
          <w:szCs w:val="22"/>
        </w:rPr>
      </w:pPr>
      <w:bookmarkStart w:id="87" w:name="bookmark=id.1302m92" w:colFirst="0" w:colLast="0"/>
      <w:bookmarkEnd w:id="87"/>
      <w:r>
        <w:rPr>
          <w:b/>
          <w:sz w:val="22"/>
          <w:szCs w:val="22"/>
        </w:rPr>
        <w:t xml:space="preserve">Участник </w:t>
      </w:r>
      <w:proofErr w:type="gramStart"/>
      <w:r>
        <w:rPr>
          <w:b/>
          <w:sz w:val="22"/>
          <w:szCs w:val="22"/>
        </w:rPr>
        <w:t>закупки</w:t>
      </w:r>
      <w:proofErr w:type="gramEnd"/>
      <w:r>
        <w:rPr>
          <w:b/>
          <w:sz w:val="22"/>
          <w:szCs w:val="22"/>
        </w:rPr>
        <w:t>/уполномоченный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FA5EC5">
      <w:pPr>
        <w:rPr>
          <w:sz w:val="22"/>
          <w:szCs w:val="22"/>
          <w:vertAlign w:val="superscript"/>
        </w:rPr>
      </w:pPr>
      <w:r>
        <w:rPr>
          <w:sz w:val="22"/>
          <w:szCs w:val="22"/>
          <w:vertAlign w:val="superscript"/>
        </w:rPr>
        <w:t xml:space="preserve">                              (подпись) М.П.</w:t>
      </w:r>
    </w:p>
    <w:p w:rsidR="00943687" w:rsidRDefault="00FA5EC5">
      <w:pPr>
        <w:ind w:firstLine="709"/>
        <w:rPr>
          <w:sz w:val="22"/>
          <w:szCs w:val="22"/>
          <w:vertAlign w:val="superscript"/>
        </w:rPr>
      </w:pPr>
      <w:bookmarkStart w:id="88" w:name="_heading=h.3mzq4wv" w:colFirst="0" w:colLast="0"/>
      <w:bookmarkEnd w:id="88"/>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rsidR="00943687" w:rsidRDefault="00943687">
      <w:pPr>
        <w:ind w:firstLine="709"/>
        <w:rPr>
          <w:sz w:val="22"/>
          <w:szCs w:val="22"/>
          <w:vertAlign w:val="superscript"/>
        </w:rPr>
      </w:pPr>
    </w:p>
    <w:p w:rsidR="00943687" w:rsidRDefault="00943687">
      <w:pPr>
        <w:rPr>
          <w:sz w:val="22"/>
          <w:szCs w:val="22"/>
          <w:vertAlign w:val="superscript"/>
        </w:rPr>
      </w:pPr>
    </w:p>
    <w:p w:rsidR="00943687" w:rsidRDefault="00FA5EC5">
      <w:pPr>
        <w:jc w:val="right"/>
        <w:rPr>
          <w:sz w:val="22"/>
          <w:szCs w:val="22"/>
        </w:rPr>
      </w:pPr>
      <w:bookmarkStart w:id="89" w:name="bookmark=id.haapch" w:colFirst="0" w:colLast="0"/>
      <w:bookmarkStart w:id="90" w:name="_heading=h.2250f4o" w:colFirst="0" w:colLast="0"/>
      <w:bookmarkEnd w:id="89"/>
      <w:bookmarkEnd w:id="90"/>
      <w:r>
        <w:rPr>
          <w:sz w:val="22"/>
          <w:szCs w:val="22"/>
        </w:rPr>
        <w:t>Приложение № 1 к заявке</w:t>
      </w:r>
    </w:p>
    <w:p w:rsidR="00943687" w:rsidRDefault="00FA5EC5">
      <w:pPr>
        <w:jc w:val="right"/>
        <w:rPr>
          <w:sz w:val="22"/>
          <w:szCs w:val="22"/>
        </w:rPr>
      </w:pPr>
      <w:r>
        <w:rPr>
          <w:sz w:val="22"/>
          <w:szCs w:val="22"/>
        </w:rPr>
        <w:t>на участие в закупке</w:t>
      </w:r>
    </w:p>
    <w:p w:rsidR="00943687" w:rsidRDefault="00943687">
      <w:pPr>
        <w:keepNext/>
        <w:jc w:val="center"/>
        <w:rPr>
          <w:b/>
          <w:sz w:val="22"/>
          <w:szCs w:val="22"/>
        </w:rPr>
      </w:pPr>
    </w:p>
    <w:p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rsidR="00943687" w:rsidRDefault="00FA5EC5">
      <w:pPr>
        <w:keepNext/>
        <w:jc w:val="center"/>
        <w:rPr>
          <w:b/>
          <w:smallCaps/>
          <w:color w:val="FF0000"/>
          <w:sz w:val="22"/>
          <w:szCs w:val="22"/>
        </w:rPr>
      </w:pPr>
      <w:r>
        <w:rPr>
          <w:sz w:val="24"/>
          <w:szCs w:val="24"/>
        </w:rPr>
        <w:t xml:space="preserve">на оказание услуг по проведению </w:t>
      </w:r>
      <w:r>
        <w:rPr>
          <w:sz w:val="24"/>
          <w:szCs w:val="24"/>
          <w:highlight w:val="white"/>
        </w:rPr>
        <w:t>групповых тематических занятий с привлечением экспертов в рамках акселерационной программы</w:t>
      </w:r>
      <w:r>
        <w:rPr>
          <w:sz w:val="24"/>
          <w:szCs w:val="24"/>
        </w:rPr>
        <w:t xml:space="preserve"> по разработке российских решений в сфере информационных технологий, проводимых Фондом развития </w:t>
      </w:r>
      <w:proofErr w:type="gramStart"/>
      <w:r>
        <w:rPr>
          <w:sz w:val="24"/>
          <w:szCs w:val="24"/>
        </w:rPr>
        <w:t>интернет-инициатив</w:t>
      </w:r>
      <w:proofErr w:type="gramEnd"/>
      <w:r>
        <w:rPr>
          <w:sz w:val="24"/>
          <w:szCs w:val="24"/>
        </w:rPr>
        <w:t xml:space="preserve"> в целях реализации федерального</w:t>
      </w:r>
      <w:hyperlink r:id="rId19">
        <w:r>
          <w:rPr>
            <w:sz w:val="24"/>
            <w:szCs w:val="24"/>
          </w:rPr>
          <w:t xml:space="preserve"> </w:t>
        </w:r>
      </w:hyperlink>
      <w:hyperlink r:id="rId20">
        <w:r>
          <w:rPr>
            <w:color w:val="1155CC"/>
            <w:sz w:val="24"/>
            <w:szCs w:val="24"/>
          </w:rPr>
          <w:t>проекта</w:t>
        </w:r>
      </w:hyperlink>
      <w:r>
        <w:rPr>
          <w:sz w:val="24"/>
          <w:szCs w:val="24"/>
        </w:rPr>
        <w:t xml:space="preserve"> «Цифровые технологии» национальной</w:t>
      </w:r>
      <w:hyperlink r:id="rId21">
        <w:r>
          <w:rPr>
            <w:sz w:val="24"/>
            <w:szCs w:val="24"/>
          </w:rPr>
          <w:t xml:space="preserve"> </w:t>
        </w:r>
      </w:hyperlink>
      <w:hyperlink r:id="rId22">
        <w:r>
          <w:rPr>
            <w:color w:val="1155CC"/>
            <w:sz w:val="24"/>
            <w:szCs w:val="24"/>
          </w:rPr>
          <w:t>программы</w:t>
        </w:r>
      </w:hyperlink>
      <w:r>
        <w:rPr>
          <w:sz w:val="24"/>
          <w:szCs w:val="24"/>
        </w:rPr>
        <w:t xml:space="preserve"> «Цифровая экономика Российской Федерации» </w:t>
      </w:r>
      <w:r>
        <w:rPr>
          <w:b/>
          <w:sz w:val="24"/>
          <w:szCs w:val="24"/>
          <w:highlight w:val="white"/>
        </w:rPr>
        <w:t xml:space="preserve">(далее по </w:t>
      </w:r>
      <w:r>
        <w:rPr>
          <w:sz w:val="24"/>
          <w:szCs w:val="24"/>
          <w:highlight w:val="white"/>
        </w:rPr>
        <w:t>тексту</w:t>
      </w:r>
      <w:r>
        <w:rPr>
          <w:b/>
          <w:sz w:val="24"/>
          <w:szCs w:val="24"/>
          <w:highlight w:val="white"/>
        </w:rPr>
        <w:t xml:space="preserve"> - групповые тематические занятия).</w:t>
      </w:r>
    </w:p>
    <w:p w:rsidR="00943687" w:rsidRDefault="00FA5EC5">
      <w:pPr>
        <w:ind w:firstLine="567"/>
        <w:jc w:val="center"/>
        <w:rPr>
          <w:sz w:val="22"/>
          <w:szCs w:val="22"/>
        </w:rPr>
      </w:pPr>
      <w:r>
        <w:rPr>
          <w:sz w:val="22"/>
          <w:szCs w:val="22"/>
        </w:rPr>
        <w:t>Реестровый номер закупки КСУ/2-2-21</w:t>
      </w:r>
    </w:p>
    <w:p w:rsidR="00943687" w:rsidRDefault="00943687">
      <w:pPr>
        <w:keepNext/>
        <w:jc w:val="center"/>
        <w:rPr>
          <w:b/>
          <w:smallCaps/>
          <w:sz w:val="22"/>
          <w:szCs w:val="22"/>
        </w:rPr>
      </w:pPr>
    </w:p>
    <w:p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rsidR="00943687" w:rsidRDefault="00943687">
      <w:pPr>
        <w:shd w:val="clear" w:color="auto" w:fill="FFFFFF"/>
        <w:rPr>
          <w:rFonts w:ascii="Arial" w:eastAsia="Arial" w:hAnsi="Arial" w:cs="Arial"/>
          <w:b/>
          <w:sz w:val="22"/>
          <w:szCs w:val="22"/>
        </w:rPr>
      </w:pPr>
    </w:p>
    <w:p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rsidR="00943687" w:rsidRDefault="00943687">
      <w:pPr>
        <w:shd w:val="clear" w:color="auto" w:fill="FFFFFF"/>
        <w:rPr>
          <w:rFonts w:ascii="Arial" w:eastAsia="Arial" w:hAnsi="Arial" w:cs="Arial"/>
          <w:i/>
          <w:sz w:val="22"/>
          <w:szCs w:val="22"/>
        </w:rPr>
      </w:pPr>
    </w:p>
    <w:p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 xml:space="preserve">фамилия, имя, отчество </w:t>
      </w:r>
      <w:proofErr w:type="gramStart"/>
      <w:r>
        <w:rPr>
          <w:sz w:val="22"/>
          <w:szCs w:val="22"/>
          <w:vertAlign w:val="superscript"/>
        </w:rPr>
        <w:t>подписавшего</w:t>
      </w:r>
      <w:proofErr w:type="gramEnd"/>
      <w:r>
        <w:rPr>
          <w:sz w:val="22"/>
          <w:szCs w:val="22"/>
          <w:vertAlign w:val="superscript"/>
        </w:rPr>
        <w:t>,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FA5EC5">
      <w:pPr>
        <w:keepNext/>
        <w:shd w:val="clear" w:color="auto" w:fill="FFFFFF"/>
        <w:ind w:left="284"/>
        <w:jc w:val="both"/>
        <w:rPr>
          <w:b/>
          <w:i/>
          <w:sz w:val="22"/>
          <w:szCs w:val="22"/>
        </w:rPr>
      </w:pPr>
      <w:r>
        <w:rPr>
          <w:b/>
          <w:i/>
          <w:sz w:val="22"/>
          <w:szCs w:val="22"/>
        </w:rPr>
        <w:t>Инструкции по заполнению:</w:t>
      </w:r>
    </w:p>
    <w:p w:rsidR="00943687" w:rsidRDefault="00943687">
      <w:pPr>
        <w:keepNext/>
        <w:shd w:val="clear" w:color="auto" w:fill="FFFFFF"/>
        <w:ind w:left="284"/>
        <w:jc w:val="both"/>
        <w:rPr>
          <w:b/>
          <w:i/>
          <w:sz w:val="22"/>
          <w:szCs w:val="22"/>
        </w:rPr>
      </w:pPr>
    </w:p>
    <w:p w:rsidR="00943687" w:rsidRDefault="00FA5EC5">
      <w:pPr>
        <w:shd w:val="clear" w:color="auto" w:fill="FFFFFF"/>
        <w:jc w:val="both"/>
        <w:rPr>
          <w:i/>
          <w:color w:val="1F497D"/>
          <w:sz w:val="24"/>
          <w:szCs w:val="24"/>
        </w:rPr>
      </w:pPr>
      <w:proofErr w:type="gramStart"/>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943687" w:rsidRDefault="00943687">
      <w:pPr>
        <w:keepNext/>
        <w:shd w:val="clear" w:color="auto" w:fill="FFFFFF"/>
        <w:ind w:left="284"/>
        <w:jc w:val="both"/>
        <w:rPr>
          <w:b/>
          <w:i/>
          <w:color w:val="1F497D"/>
          <w:sz w:val="24"/>
          <w:szCs w:val="24"/>
        </w:rPr>
      </w:pPr>
    </w:p>
    <w:p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43687" w:rsidRDefault="00FA5EC5">
      <w:pPr>
        <w:shd w:val="clear" w:color="auto" w:fill="FFFFFF"/>
        <w:jc w:val="both"/>
        <w:rPr>
          <w:i/>
          <w:color w:val="1F497D"/>
          <w:sz w:val="24"/>
          <w:szCs w:val="24"/>
        </w:rPr>
      </w:pPr>
      <w:proofErr w:type="gramStart"/>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roofErr w:type="gramEnd"/>
    </w:p>
    <w:p w:rsidR="00943687" w:rsidRDefault="00943687">
      <w:pPr>
        <w:shd w:val="clear" w:color="auto" w:fill="FFFFFF"/>
        <w:jc w:val="both"/>
        <w:rPr>
          <w:b/>
          <w:color w:val="1F497D"/>
          <w:sz w:val="22"/>
          <w:szCs w:val="22"/>
        </w:rPr>
      </w:pPr>
    </w:p>
    <w:p w:rsidR="00943687" w:rsidRDefault="00943687">
      <w:pPr>
        <w:shd w:val="clear" w:color="auto" w:fill="FFFFFF"/>
        <w:jc w:val="both"/>
        <w:rPr>
          <w:rFonts w:ascii="Arial" w:eastAsia="Arial" w:hAnsi="Arial" w:cs="Arial"/>
          <w:color w:val="4F81BD"/>
          <w:sz w:val="22"/>
          <w:szCs w:val="22"/>
        </w:rPr>
      </w:pPr>
    </w:p>
    <w:p w:rsidR="00943687" w:rsidRDefault="00FA5EC5">
      <w:pPr>
        <w:shd w:val="clear" w:color="auto" w:fill="FFFFFF"/>
        <w:rPr>
          <w:color w:val="4F81BD"/>
          <w:sz w:val="22"/>
          <w:szCs w:val="22"/>
        </w:rPr>
      </w:pPr>
      <w:r>
        <w:rPr>
          <w:color w:val="4F81BD"/>
          <w:sz w:val="22"/>
          <w:szCs w:val="22"/>
        </w:rPr>
        <w:t xml:space="preserve"> </w:t>
      </w:r>
    </w:p>
    <w:p w:rsidR="00943687" w:rsidRDefault="00943687">
      <w:pPr>
        <w:jc w:val="both"/>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943687">
      <w:pPr>
        <w:jc w:val="right"/>
        <w:rPr>
          <w:sz w:val="22"/>
          <w:szCs w:val="22"/>
        </w:rPr>
      </w:pPr>
    </w:p>
    <w:p w:rsidR="00943687" w:rsidRDefault="00FA5EC5">
      <w:pPr>
        <w:jc w:val="right"/>
        <w:rPr>
          <w:sz w:val="22"/>
          <w:szCs w:val="22"/>
        </w:rPr>
      </w:pPr>
      <w:r>
        <w:rPr>
          <w:sz w:val="22"/>
          <w:szCs w:val="22"/>
        </w:rPr>
        <w:t xml:space="preserve">Приложение № 2 </w:t>
      </w:r>
    </w:p>
    <w:p w:rsidR="00943687" w:rsidRDefault="00FA5EC5">
      <w:pPr>
        <w:jc w:val="center"/>
        <w:rPr>
          <w:b/>
          <w:sz w:val="22"/>
          <w:szCs w:val="22"/>
        </w:rPr>
      </w:pPr>
      <w:r>
        <w:rPr>
          <w:sz w:val="22"/>
          <w:szCs w:val="22"/>
        </w:rPr>
        <w:t xml:space="preserve">                                                                                                                             к заявке на участие в закупке</w:t>
      </w:r>
    </w:p>
    <w:p w:rsidR="00943687" w:rsidRDefault="00943687">
      <w:pPr>
        <w:jc w:val="right"/>
        <w:rPr>
          <w:b/>
          <w:sz w:val="22"/>
          <w:szCs w:val="22"/>
        </w:rPr>
      </w:pPr>
    </w:p>
    <w:p w:rsidR="00943687" w:rsidRDefault="00FA5EC5">
      <w:pPr>
        <w:ind w:firstLine="567"/>
        <w:jc w:val="center"/>
        <w:rPr>
          <w:sz w:val="22"/>
          <w:szCs w:val="22"/>
        </w:rPr>
      </w:pPr>
      <w:r>
        <w:rPr>
          <w:b/>
          <w:sz w:val="22"/>
          <w:szCs w:val="22"/>
        </w:rPr>
        <w:t>ФОРМА 4</w:t>
      </w:r>
      <w:r>
        <w:rPr>
          <w:sz w:val="22"/>
          <w:szCs w:val="22"/>
        </w:rPr>
        <w:t xml:space="preserve">                         </w:t>
      </w:r>
    </w:p>
    <w:p w:rsidR="00943687" w:rsidRDefault="00FA5EC5">
      <w:pPr>
        <w:ind w:firstLine="567"/>
        <w:jc w:val="center"/>
        <w:rPr>
          <w:b/>
          <w:sz w:val="22"/>
          <w:szCs w:val="22"/>
        </w:rPr>
      </w:pPr>
      <w:r>
        <w:rPr>
          <w:b/>
          <w:sz w:val="22"/>
          <w:szCs w:val="22"/>
        </w:rPr>
        <w:t>СПРАВКА О КАДРОВЫХ РЕСУРСАХ</w:t>
      </w:r>
    </w:p>
    <w:p w:rsidR="00943687" w:rsidRDefault="00FA5EC5">
      <w:pPr>
        <w:ind w:firstLine="567"/>
        <w:rPr>
          <w:sz w:val="22"/>
          <w:szCs w:val="22"/>
        </w:rPr>
      </w:pPr>
      <w:r>
        <w:rPr>
          <w:sz w:val="22"/>
          <w:szCs w:val="22"/>
        </w:rPr>
        <w:t xml:space="preserve">                                                        Реестровый номер закупки КСУ/2-2-21</w:t>
      </w:r>
    </w:p>
    <w:p w:rsidR="00943687" w:rsidRDefault="00FA5EC5">
      <w:pPr>
        <w:ind w:firstLine="567"/>
        <w:jc w:val="center"/>
        <w:rPr>
          <w:sz w:val="22"/>
          <w:szCs w:val="22"/>
        </w:rPr>
      </w:pPr>
      <w:r>
        <w:rPr>
          <w:b/>
          <w:sz w:val="22"/>
          <w:szCs w:val="22"/>
        </w:rPr>
        <w:t xml:space="preserve">                                                                                                                </w:t>
      </w:r>
    </w:p>
    <w:p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xml:space="preserve">№ </w:t>
            </w:r>
            <w:proofErr w:type="gramStart"/>
            <w:r>
              <w:rPr>
                <w:rFonts w:ascii="Times New Roman" w:hAnsi="Times New Roman"/>
                <w:color w:val="000000"/>
                <w:sz w:val="22"/>
                <w:szCs w:val="22"/>
                <w:highlight w:val="white"/>
              </w:rPr>
              <w:t>п</w:t>
            </w:r>
            <w:proofErr w:type="gramEnd"/>
            <w:r>
              <w:rPr>
                <w:rFonts w:ascii="Times New Roman" w:hAnsi="Times New Roman"/>
                <w:color w:val="000000"/>
                <w:sz w:val="22"/>
                <w:szCs w:val="22"/>
                <w:highlight w:val="white"/>
              </w:rPr>
              <w:t>/п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r w:rsidR="00943687">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43687" w:rsidRDefault="00943687">
            <w:pPr>
              <w:jc w:val="center"/>
              <w:rPr>
                <w:rFonts w:ascii="Times New Roman" w:hAnsi="Times New Roman"/>
                <w:color w:val="000000"/>
                <w:sz w:val="22"/>
                <w:szCs w:val="22"/>
                <w:highlight w:val="white"/>
              </w:rPr>
            </w:pPr>
          </w:p>
        </w:tc>
      </w:tr>
    </w:tbl>
    <w:p w:rsidR="00943687" w:rsidRDefault="00943687">
      <w:pPr>
        <w:tabs>
          <w:tab w:val="left" w:pos="993"/>
        </w:tabs>
        <w:spacing w:line="276" w:lineRule="auto"/>
        <w:ind w:firstLine="567"/>
        <w:jc w:val="both"/>
        <w:rPr>
          <w:sz w:val="22"/>
          <w:szCs w:val="22"/>
        </w:rPr>
      </w:pPr>
    </w:p>
    <w:p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p>
    <w:p w:rsidR="00943687" w:rsidRDefault="00FA5EC5">
      <w:pPr>
        <w:spacing w:after="200" w:line="276" w:lineRule="auto"/>
        <w:jc w:val="both"/>
        <w:rPr>
          <w:i/>
          <w:color w:val="1F497D"/>
          <w:sz w:val="22"/>
          <w:szCs w:val="22"/>
        </w:rPr>
      </w:pPr>
      <w:r>
        <w:rPr>
          <w:i/>
          <w:color w:val="1F497D"/>
          <w:sz w:val="22"/>
          <w:szCs w:val="22"/>
        </w:rPr>
        <w:t xml:space="preserve">Наличие привлекаемых к исполнению договора специалистов может быть подтверждено следующими документами: </w:t>
      </w:r>
    </w:p>
    <w:p w:rsidR="00943687" w:rsidRDefault="00FA5EC5">
      <w:pPr>
        <w:jc w:val="both"/>
        <w:rPr>
          <w:i/>
          <w:color w:val="1F497D"/>
          <w:sz w:val="22"/>
          <w:szCs w:val="22"/>
        </w:rPr>
      </w:pPr>
      <w:r>
        <w:rPr>
          <w:i/>
          <w:color w:val="1F497D"/>
          <w:sz w:val="22"/>
          <w:szCs w:val="22"/>
        </w:rPr>
        <w:t xml:space="preserve">приказ о приеме на должность, </w:t>
      </w:r>
    </w:p>
    <w:p w:rsidR="00943687" w:rsidRDefault="00FA5EC5">
      <w:pPr>
        <w:jc w:val="both"/>
        <w:rPr>
          <w:i/>
          <w:color w:val="1F497D"/>
          <w:sz w:val="22"/>
          <w:szCs w:val="22"/>
        </w:rPr>
      </w:pPr>
      <w:r>
        <w:rPr>
          <w:i/>
          <w:color w:val="1F497D"/>
          <w:sz w:val="22"/>
          <w:szCs w:val="22"/>
        </w:rPr>
        <w:t xml:space="preserve">копии трудовых договоров, </w:t>
      </w:r>
    </w:p>
    <w:p w:rsidR="00943687" w:rsidRDefault="00FA5EC5">
      <w:pPr>
        <w:jc w:val="both"/>
        <w:rPr>
          <w:i/>
          <w:color w:val="1F497D"/>
          <w:sz w:val="22"/>
          <w:szCs w:val="22"/>
        </w:rPr>
      </w:pPr>
      <w:r>
        <w:rPr>
          <w:i/>
          <w:color w:val="1F497D"/>
          <w:sz w:val="22"/>
          <w:szCs w:val="22"/>
        </w:rPr>
        <w:t xml:space="preserve">копии трудовых книжек; </w:t>
      </w:r>
    </w:p>
    <w:p w:rsidR="00943687" w:rsidRDefault="00FA5EC5">
      <w:pPr>
        <w:jc w:val="both"/>
        <w:rPr>
          <w:i/>
          <w:color w:val="1F497D"/>
          <w:sz w:val="22"/>
          <w:szCs w:val="22"/>
        </w:rPr>
      </w:pPr>
      <w:r>
        <w:rPr>
          <w:i/>
          <w:color w:val="1F497D"/>
          <w:sz w:val="22"/>
          <w:szCs w:val="22"/>
        </w:rPr>
        <w:t>копии договоров гражданско-правового характера о наличии  договорных отношений с привлекаемыми к исполнению договора специалистами, подтверждающие возможность участия специалиста в исполнении договора</w:t>
      </w:r>
    </w:p>
    <w:p w:rsidR="00943687" w:rsidRDefault="00943687">
      <w:pPr>
        <w:tabs>
          <w:tab w:val="left" w:pos="993"/>
          <w:tab w:val="left" w:pos="1134"/>
        </w:tabs>
        <w:spacing w:line="276" w:lineRule="auto"/>
        <w:jc w:val="both"/>
        <w:rPr>
          <w:i/>
          <w:color w:val="1F497D"/>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 xml:space="preserve">фамилия, имя, отчество </w:t>
      </w:r>
      <w:proofErr w:type="gramStart"/>
      <w:r>
        <w:rPr>
          <w:sz w:val="22"/>
          <w:szCs w:val="22"/>
          <w:vertAlign w:val="superscript"/>
        </w:rPr>
        <w:t>подписавшего</w:t>
      </w:r>
      <w:proofErr w:type="gramEnd"/>
      <w:r>
        <w:rPr>
          <w:sz w:val="22"/>
          <w:szCs w:val="22"/>
          <w:vertAlign w:val="superscript"/>
        </w:rPr>
        <w:t>,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i/>
          <w:color w:val="1F497D"/>
          <w:sz w:val="22"/>
          <w:szCs w:val="22"/>
        </w:rPr>
      </w:pPr>
      <w:r>
        <w:rPr>
          <w:sz w:val="22"/>
          <w:szCs w:val="22"/>
        </w:rPr>
        <w:t>М.П.</w:t>
      </w:r>
    </w:p>
    <w:p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943687">
      <w:pPr>
        <w:tabs>
          <w:tab w:val="left" w:pos="1134"/>
        </w:tabs>
        <w:ind w:firstLine="567"/>
        <w:jc w:val="right"/>
        <w:rPr>
          <w:sz w:val="22"/>
          <w:szCs w:val="22"/>
        </w:rPr>
      </w:pPr>
    </w:p>
    <w:p w:rsidR="00943687" w:rsidRDefault="00FA5EC5">
      <w:pPr>
        <w:tabs>
          <w:tab w:val="left" w:pos="1134"/>
        </w:tabs>
        <w:ind w:firstLine="567"/>
        <w:jc w:val="right"/>
        <w:rPr>
          <w:sz w:val="22"/>
          <w:szCs w:val="22"/>
        </w:rPr>
      </w:pPr>
      <w:r>
        <w:rPr>
          <w:sz w:val="22"/>
          <w:szCs w:val="22"/>
        </w:rPr>
        <w:t>Приложение № 3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ind w:firstLine="567"/>
        <w:jc w:val="both"/>
        <w:rPr>
          <w:sz w:val="22"/>
          <w:szCs w:val="22"/>
        </w:rPr>
      </w:pPr>
    </w:p>
    <w:p w:rsidR="00943687" w:rsidRDefault="00943687">
      <w:pPr>
        <w:jc w:val="both"/>
        <w:rPr>
          <w:i/>
          <w:sz w:val="22"/>
          <w:szCs w:val="22"/>
        </w:rPr>
      </w:pPr>
    </w:p>
    <w:p w:rsidR="00943687" w:rsidRDefault="00FA5EC5">
      <w:pPr>
        <w:jc w:val="both"/>
        <w:rPr>
          <w:b/>
          <w:sz w:val="22"/>
          <w:szCs w:val="22"/>
        </w:rPr>
      </w:pPr>
      <w:r>
        <w:rPr>
          <w:sz w:val="22"/>
          <w:szCs w:val="22"/>
        </w:rPr>
        <w:t xml:space="preserve">                                                            </w:t>
      </w:r>
      <w:r>
        <w:rPr>
          <w:b/>
          <w:sz w:val="22"/>
          <w:szCs w:val="22"/>
        </w:rPr>
        <w:t>ФОРМА 5 «АНКЕТА ЭКСПЕРТА»</w:t>
      </w:r>
    </w:p>
    <w:p w:rsidR="00943687" w:rsidRDefault="00FA5EC5">
      <w:pPr>
        <w:jc w:val="both"/>
        <w:rPr>
          <w:sz w:val="22"/>
          <w:szCs w:val="22"/>
        </w:rPr>
      </w:pPr>
      <w:r>
        <w:rPr>
          <w:sz w:val="22"/>
          <w:szCs w:val="22"/>
        </w:rPr>
        <w:t xml:space="preserve">                                                           Реестровый номер закупки КСУ/2-2-21</w:t>
      </w:r>
    </w:p>
    <w:p w:rsidR="00943687" w:rsidRDefault="00943687">
      <w:pPr>
        <w:jc w:val="both"/>
        <w:rPr>
          <w:b/>
          <w:sz w:val="22"/>
          <w:szCs w:val="22"/>
        </w:rPr>
      </w:pPr>
    </w:p>
    <w:tbl>
      <w:tblPr>
        <w:tblStyle w:val="afffffffff4"/>
        <w:tblW w:w="105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943687">
        <w:tc>
          <w:tcPr>
            <w:tcW w:w="676" w:type="dxa"/>
            <w:shd w:val="clear" w:color="auto" w:fill="FFFFFF"/>
          </w:tcPr>
          <w:p w:rsidR="00943687" w:rsidRDefault="00943687">
            <w:pPr>
              <w:rPr>
                <w:rFonts w:ascii="Times New Roman" w:hAnsi="Times New Roman"/>
                <w:color w:val="000000"/>
                <w:sz w:val="22"/>
                <w:szCs w:val="22"/>
                <w:highlight w:val="white"/>
              </w:rPr>
            </w:pP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ФИО эксперта</w:t>
            </w:r>
          </w:p>
          <w:p w:rsidR="00943687" w:rsidRDefault="00943687">
            <w:pPr>
              <w:rPr>
                <w:rFonts w:ascii="Times New Roman" w:hAnsi="Times New Roman"/>
                <w:color w:val="000000"/>
                <w:sz w:val="22"/>
                <w:szCs w:val="22"/>
                <w:highlight w:val="white"/>
              </w:rPr>
            </w:pPr>
          </w:p>
        </w:tc>
        <w:tc>
          <w:tcPr>
            <w:tcW w:w="5775" w:type="dxa"/>
            <w:gridSpan w:val="3"/>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w:t>
            </w:r>
          </w:p>
        </w:tc>
        <w:tc>
          <w:tcPr>
            <w:tcW w:w="4112"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критерия</w:t>
            </w:r>
          </w:p>
        </w:tc>
        <w:tc>
          <w:tcPr>
            <w:tcW w:w="1868"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Сведения о соответствии (да/нет)</w:t>
            </w:r>
          </w:p>
        </w:tc>
        <w:tc>
          <w:tcPr>
            <w:tcW w:w="2220"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c>
          <w:tcPr>
            <w:tcW w:w="1687"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Комментарии</w:t>
            </w: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Наличие высшего   образования </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опыт работы с технологическими компаниями в качестве руководителя и/или менеджера продукта и/или предпринимательский опыт в сфере консультационных услуг для бизнеса не менее 2-х лет;</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опыт проведения семинара/тренинга/</w:t>
            </w:r>
            <w:proofErr w:type="spellStart"/>
            <w:r>
              <w:rPr>
                <w:rFonts w:ascii="Times New Roman" w:hAnsi="Times New Roman"/>
                <w:b w:val="0"/>
                <w:color w:val="000000"/>
                <w:sz w:val="22"/>
                <w:szCs w:val="22"/>
                <w:highlight w:val="white"/>
              </w:rPr>
              <w:t>воркшопа</w:t>
            </w:r>
            <w:proofErr w:type="spellEnd"/>
            <w:r>
              <w:rPr>
                <w:rFonts w:ascii="Times New Roman" w:hAnsi="Times New Roman"/>
                <w:b w:val="0"/>
                <w:color w:val="000000"/>
                <w:sz w:val="22"/>
                <w:szCs w:val="22"/>
                <w:highlight w:val="white"/>
              </w:rPr>
              <w:t>/экспертной сессии/мастер-класса/иного обучающего мероприятия на тематику групповых тематических занятий;</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4.</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опыт работы консультантом/</w:t>
            </w:r>
            <w:proofErr w:type="spellStart"/>
            <w:r>
              <w:rPr>
                <w:rFonts w:ascii="Times New Roman" w:hAnsi="Times New Roman"/>
                <w:b w:val="0"/>
                <w:color w:val="000000"/>
                <w:sz w:val="22"/>
                <w:szCs w:val="22"/>
                <w:highlight w:val="white"/>
              </w:rPr>
              <w:t>трекером</w:t>
            </w:r>
            <w:proofErr w:type="spellEnd"/>
            <w:r>
              <w:rPr>
                <w:rFonts w:ascii="Times New Roman" w:hAnsi="Times New Roman"/>
                <w:b w:val="0"/>
                <w:color w:val="000000"/>
                <w:sz w:val="22"/>
                <w:szCs w:val="22"/>
                <w:highlight w:val="white"/>
              </w:rPr>
              <w:t xml:space="preserve">/экспертом по вопросам тематики групповых тематических занятий </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5.</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Опыт выступлений на мероприятиях ведущих операторов акселерационных программ, таких как ФРИИ, РВК, АСИ, </w:t>
            </w:r>
            <w:proofErr w:type="spellStart"/>
            <w:r>
              <w:rPr>
                <w:rFonts w:ascii="Times New Roman" w:hAnsi="Times New Roman"/>
                <w:b w:val="0"/>
                <w:color w:val="000000"/>
                <w:sz w:val="22"/>
                <w:szCs w:val="22"/>
                <w:highlight w:val="white"/>
              </w:rPr>
              <w:t>Сколково</w:t>
            </w:r>
            <w:proofErr w:type="spellEnd"/>
            <w:r>
              <w:rPr>
                <w:rFonts w:ascii="Times New Roman" w:hAnsi="Times New Roman"/>
                <w:b w:val="0"/>
                <w:color w:val="000000"/>
                <w:sz w:val="22"/>
                <w:szCs w:val="22"/>
                <w:highlight w:val="white"/>
              </w:rPr>
              <w:t xml:space="preserve">, Бизнес-инкубатора НИУ ВШЭ, НТИ, YellowRockets.vc, </w:t>
            </w:r>
            <w:proofErr w:type="spellStart"/>
            <w:r>
              <w:rPr>
                <w:rFonts w:ascii="Times New Roman" w:hAnsi="Times New Roman"/>
                <w:b w:val="0"/>
                <w:color w:val="000000"/>
                <w:sz w:val="22"/>
                <w:szCs w:val="22"/>
                <w:highlight w:val="white"/>
              </w:rPr>
              <w:t>Ernst</w:t>
            </w:r>
            <w:proofErr w:type="spellEnd"/>
            <w:r>
              <w:rPr>
                <w:rFonts w:ascii="Times New Roman" w:hAnsi="Times New Roman"/>
                <w:b w:val="0"/>
                <w:color w:val="000000"/>
                <w:sz w:val="22"/>
                <w:szCs w:val="22"/>
                <w:highlight w:val="white"/>
              </w:rPr>
              <w:t xml:space="preserve"> &amp; </w:t>
            </w:r>
            <w:proofErr w:type="spellStart"/>
            <w:r>
              <w:rPr>
                <w:rFonts w:ascii="Times New Roman" w:hAnsi="Times New Roman"/>
                <w:b w:val="0"/>
                <w:color w:val="000000"/>
                <w:sz w:val="22"/>
                <w:szCs w:val="22"/>
                <w:highlight w:val="white"/>
              </w:rPr>
              <w:t>Young</w:t>
            </w:r>
            <w:proofErr w:type="spellEnd"/>
            <w:r>
              <w:rPr>
                <w:rFonts w:ascii="Times New Roman" w:hAnsi="Times New Roman"/>
                <w:b w:val="0"/>
                <w:color w:val="000000"/>
                <w:sz w:val="22"/>
                <w:szCs w:val="22"/>
                <w:highlight w:val="white"/>
              </w:rPr>
              <w:t xml:space="preserve">, </w:t>
            </w:r>
            <w:proofErr w:type="spellStart"/>
            <w:r>
              <w:rPr>
                <w:rFonts w:ascii="Times New Roman" w:hAnsi="Times New Roman"/>
                <w:b w:val="0"/>
                <w:color w:val="000000"/>
                <w:sz w:val="22"/>
                <w:szCs w:val="22"/>
                <w:highlight w:val="white"/>
              </w:rPr>
              <w:t>Финтех</w:t>
            </w:r>
            <w:proofErr w:type="spellEnd"/>
            <w:r>
              <w:rPr>
                <w:rFonts w:ascii="Times New Roman" w:hAnsi="Times New Roman"/>
                <w:b w:val="0"/>
                <w:color w:val="000000"/>
                <w:sz w:val="22"/>
                <w:szCs w:val="22"/>
                <w:highlight w:val="white"/>
              </w:rPr>
              <w:t xml:space="preserve"> </w:t>
            </w:r>
            <w:proofErr w:type="spellStart"/>
            <w:proofErr w:type="gramStart"/>
            <w:r>
              <w:rPr>
                <w:rFonts w:ascii="Times New Roman" w:hAnsi="Times New Roman"/>
                <w:b w:val="0"/>
                <w:color w:val="000000"/>
                <w:sz w:val="22"/>
                <w:szCs w:val="22"/>
                <w:highlight w:val="white"/>
              </w:rPr>
              <w:t>Лаб</w:t>
            </w:r>
            <w:proofErr w:type="spellEnd"/>
            <w:proofErr w:type="gramEnd"/>
            <w:r>
              <w:rPr>
                <w:rFonts w:ascii="Times New Roman" w:hAnsi="Times New Roman"/>
                <w:b w:val="0"/>
                <w:color w:val="000000"/>
                <w:sz w:val="22"/>
                <w:szCs w:val="22"/>
                <w:highlight w:val="white"/>
              </w:rPr>
              <w:t xml:space="preserve">, </w:t>
            </w:r>
            <w:proofErr w:type="spellStart"/>
            <w:r>
              <w:rPr>
                <w:rFonts w:ascii="Times New Roman" w:hAnsi="Times New Roman"/>
                <w:b w:val="0"/>
                <w:color w:val="000000"/>
                <w:sz w:val="22"/>
                <w:szCs w:val="22"/>
                <w:highlight w:val="white"/>
              </w:rPr>
              <w:t>Gotech</w:t>
            </w:r>
            <w:proofErr w:type="spellEnd"/>
            <w:r>
              <w:rPr>
                <w:rFonts w:ascii="Times New Roman" w:hAnsi="Times New Roman"/>
                <w:b w:val="0"/>
                <w:color w:val="000000"/>
                <w:sz w:val="22"/>
                <w:szCs w:val="22"/>
                <w:highlight w:val="white"/>
              </w:rPr>
              <w:t xml:space="preserve"> или иных операторов региональных акселерационных программ;</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r w:rsidR="00943687">
        <w:tc>
          <w:tcPr>
            <w:tcW w:w="676" w:type="dxa"/>
            <w:shd w:val="clear" w:color="auto" w:fill="FFFFFF"/>
          </w:tcPr>
          <w:p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6.</w:t>
            </w:r>
          </w:p>
        </w:tc>
        <w:tc>
          <w:tcPr>
            <w:tcW w:w="4112" w:type="dxa"/>
            <w:shd w:val="clear" w:color="auto" w:fill="FFFFFF"/>
          </w:tcPr>
          <w:p w:rsidR="00943687" w:rsidRDefault="00FA5EC5">
            <w:pPr>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Опыт преподавания или сотрудничества с одним из 20 вузов, занимающих верхние строчки в рейтинге </w:t>
            </w:r>
            <w:proofErr w:type="spellStart"/>
            <w:r>
              <w:rPr>
                <w:rFonts w:ascii="Times New Roman" w:hAnsi="Times New Roman"/>
                <w:b w:val="0"/>
                <w:color w:val="000000"/>
                <w:sz w:val="22"/>
                <w:szCs w:val="22"/>
                <w:highlight w:val="white"/>
              </w:rPr>
              <w:t>Forbes</w:t>
            </w:r>
            <w:proofErr w:type="spellEnd"/>
            <w:r>
              <w:rPr>
                <w:rFonts w:ascii="Times New Roman" w:hAnsi="Times New Roman"/>
                <w:b w:val="0"/>
                <w:color w:val="000000"/>
                <w:sz w:val="22"/>
                <w:szCs w:val="22"/>
                <w:highlight w:val="white"/>
              </w:rPr>
              <w:t xml:space="preserve"> «100 лучших российских вузов» — https://www.forbes.ru/obshchestvo/403369-universitety-dlya-budushchey-elity-100-luchshih-rossiyskih-vuzov-po-versii-forbes.</w:t>
            </w:r>
          </w:p>
        </w:tc>
        <w:tc>
          <w:tcPr>
            <w:tcW w:w="1868" w:type="dxa"/>
            <w:shd w:val="clear" w:color="auto" w:fill="FFFFFF"/>
          </w:tcPr>
          <w:p w:rsidR="00943687" w:rsidRDefault="00943687">
            <w:pPr>
              <w:rPr>
                <w:rFonts w:ascii="Times New Roman" w:hAnsi="Times New Roman"/>
                <w:color w:val="000000"/>
                <w:sz w:val="22"/>
                <w:szCs w:val="22"/>
                <w:highlight w:val="white"/>
              </w:rPr>
            </w:pPr>
          </w:p>
        </w:tc>
        <w:tc>
          <w:tcPr>
            <w:tcW w:w="2220" w:type="dxa"/>
            <w:shd w:val="clear" w:color="auto" w:fill="FFFFFF"/>
          </w:tcPr>
          <w:p w:rsidR="00943687" w:rsidRDefault="00943687">
            <w:pPr>
              <w:rPr>
                <w:rFonts w:ascii="Times New Roman" w:hAnsi="Times New Roman"/>
                <w:color w:val="000000"/>
                <w:sz w:val="22"/>
                <w:szCs w:val="22"/>
                <w:highlight w:val="white"/>
              </w:rPr>
            </w:pPr>
          </w:p>
        </w:tc>
        <w:tc>
          <w:tcPr>
            <w:tcW w:w="1687" w:type="dxa"/>
            <w:shd w:val="clear" w:color="auto" w:fill="FFFFFF"/>
          </w:tcPr>
          <w:p w:rsidR="00943687" w:rsidRDefault="00943687">
            <w:pPr>
              <w:rPr>
                <w:rFonts w:ascii="Times New Roman" w:hAnsi="Times New Roman"/>
                <w:color w:val="000000"/>
                <w:sz w:val="22"/>
                <w:szCs w:val="22"/>
                <w:highlight w:val="white"/>
              </w:rPr>
            </w:pPr>
          </w:p>
        </w:tc>
      </w:tr>
    </w:tbl>
    <w:p w:rsidR="00943687" w:rsidRDefault="00943687">
      <w:pPr>
        <w:jc w:val="both"/>
        <w:rPr>
          <w:i/>
          <w:color w:val="4F81BD"/>
          <w:sz w:val="22"/>
          <w:szCs w:val="22"/>
        </w:rPr>
      </w:pPr>
    </w:p>
    <w:p w:rsidR="00943687" w:rsidRDefault="00FA5EC5">
      <w:pPr>
        <w:jc w:val="both"/>
        <w:rPr>
          <w:b/>
          <w:i/>
          <w:color w:val="4F81BD"/>
          <w:sz w:val="22"/>
          <w:szCs w:val="22"/>
        </w:rPr>
      </w:pPr>
      <w:r>
        <w:rPr>
          <w:b/>
          <w:i/>
          <w:color w:val="4F81BD"/>
          <w:sz w:val="22"/>
          <w:szCs w:val="22"/>
        </w:rPr>
        <w:t>Инструкция по заполнению</w:t>
      </w:r>
    </w:p>
    <w:p w:rsidR="00943687" w:rsidRDefault="00FA5EC5">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и  опыт  по обязательным и оценочным требованиям. </w:t>
      </w:r>
    </w:p>
    <w:p w:rsidR="00943687" w:rsidRDefault="00943687">
      <w:pPr>
        <w:jc w:val="both"/>
        <w:rPr>
          <w:i/>
          <w:color w:val="000000"/>
          <w:sz w:val="22"/>
          <w:szCs w:val="22"/>
        </w:rPr>
      </w:pPr>
    </w:p>
    <w:p w:rsidR="00943687" w:rsidRDefault="00FA5EC5">
      <w:pPr>
        <w:numPr>
          <w:ilvl w:val="3"/>
          <w:numId w:val="5"/>
        </w:numPr>
        <w:pBdr>
          <w:top w:val="nil"/>
          <w:left w:val="nil"/>
          <w:bottom w:val="nil"/>
          <w:right w:val="nil"/>
          <w:between w:val="nil"/>
        </w:pBdr>
        <w:ind w:left="0" w:firstLine="0"/>
        <w:rPr>
          <w:b/>
          <w:i/>
          <w:color w:val="4F81BD"/>
          <w:sz w:val="22"/>
          <w:szCs w:val="22"/>
        </w:rPr>
      </w:pPr>
      <w:r>
        <w:rPr>
          <w:b/>
          <w:i/>
          <w:color w:val="4F81BD"/>
          <w:sz w:val="22"/>
          <w:szCs w:val="22"/>
        </w:rPr>
        <w:t xml:space="preserve">Обязательные  требования: </w:t>
      </w:r>
    </w:p>
    <w:p w:rsidR="00943687" w:rsidRDefault="00943687">
      <w:pPr>
        <w:rPr>
          <w:i/>
          <w:color w:val="000000"/>
          <w:sz w:val="22"/>
          <w:szCs w:val="22"/>
        </w:rPr>
      </w:pPr>
    </w:p>
    <w:p w:rsidR="00943687" w:rsidRDefault="00FA5EC5">
      <w:pPr>
        <w:rPr>
          <w:i/>
          <w:color w:val="000000"/>
          <w:sz w:val="22"/>
          <w:szCs w:val="22"/>
        </w:rPr>
      </w:pPr>
      <w:r>
        <w:rPr>
          <w:i/>
          <w:color w:val="000000"/>
          <w:sz w:val="22"/>
          <w:szCs w:val="22"/>
        </w:rPr>
        <w:t>●</w:t>
      </w:r>
      <w:r>
        <w:rPr>
          <w:i/>
          <w:color w:val="000000"/>
          <w:sz w:val="22"/>
          <w:szCs w:val="22"/>
        </w:rPr>
        <w:tab/>
        <w:t>наличие высшего образования;</w:t>
      </w:r>
    </w:p>
    <w:p w:rsidR="00943687" w:rsidRDefault="00FA5EC5">
      <w:pPr>
        <w:rPr>
          <w:i/>
          <w:color w:val="000000"/>
          <w:sz w:val="22"/>
          <w:szCs w:val="22"/>
        </w:rPr>
      </w:pPr>
      <w:r>
        <w:rPr>
          <w:i/>
          <w:color w:val="000000"/>
          <w:sz w:val="22"/>
          <w:szCs w:val="22"/>
        </w:rPr>
        <w:t>●</w:t>
      </w:r>
      <w:r>
        <w:rPr>
          <w:i/>
          <w:color w:val="000000"/>
          <w:sz w:val="22"/>
          <w:szCs w:val="22"/>
        </w:rPr>
        <w:tab/>
        <w:t>опыт работы с технологическими компаниями в качестве руководителя и/или менеджера продукта и/или предпринимательский опыт в сфере консультационных услуг для бизнеса не менее 2-х лет;</w:t>
      </w:r>
    </w:p>
    <w:p w:rsidR="00943687" w:rsidRDefault="00FA5EC5">
      <w:pPr>
        <w:rPr>
          <w:i/>
          <w:color w:val="000000"/>
          <w:sz w:val="22"/>
          <w:szCs w:val="22"/>
        </w:rPr>
      </w:pPr>
      <w:r>
        <w:rPr>
          <w:i/>
          <w:color w:val="000000"/>
          <w:sz w:val="22"/>
          <w:szCs w:val="22"/>
        </w:rPr>
        <w:t>●</w:t>
      </w:r>
      <w:r>
        <w:rPr>
          <w:i/>
          <w:color w:val="000000"/>
          <w:sz w:val="22"/>
          <w:szCs w:val="22"/>
        </w:rPr>
        <w:tab/>
        <w:t>опыт проведения семинара/тренинга/</w:t>
      </w:r>
      <w:proofErr w:type="spellStart"/>
      <w:r>
        <w:rPr>
          <w:i/>
          <w:color w:val="000000"/>
          <w:sz w:val="22"/>
          <w:szCs w:val="22"/>
        </w:rPr>
        <w:t>воркшопа</w:t>
      </w:r>
      <w:proofErr w:type="spellEnd"/>
      <w:r>
        <w:rPr>
          <w:i/>
          <w:color w:val="000000"/>
          <w:sz w:val="22"/>
          <w:szCs w:val="22"/>
        </w:rPr>
        <w:t>/экспертной сессии/мастер-класса/иного обучающего мероприятия на тематику групповых тематических занятий;</w:t>
      </w:r>
    </w:p>
    <w:p w:rsidR="00943687" w:rsidRDefault="00FA5EC5">
      <w:pPr>
        <w:rPr>
          <w:i/>
          <w:color w:val="000000"/>
          <w:sz w:val="22"/>
          <w:szCs w:val="22"/>
        </w:rPr>
      </w:pPr>
      <w:r>
        <w:rPr>
          <w:i/>
          <w:color w:val="000000"/>
          <w:sz w:val="22"/>
          <w:szCs w:val="22"/>
        </w:rPr>
        <w:t>●</w:t>
      </w:r>
      <w:r>
        <w:rPr>
          <w:i/>
          <w:color w:val="000000"/>
          <w:sz w:val="22"/>
          <w:szCs w:val="22"/>
        </w:rPr>
        <w:tab/>
        <w:t>опыт работы консультантом/</w:t>
      </w:r>
      <w:proofErr w:type="spellStart"/>
      <w:r>
        <w:rPr>
          <w:i/>
          <w:color w:val="000000"/>
          <w:sz w:val="22"/>
          <w:szCs w:val="22"/>
        </w:rPr>
        <w:t>трекером</w:t>
      </w:r>
      <w:proofErr w:type="spellEnd"/>
      <w:r>
        <w:rPr>
          <w:i/>
          <w:color w:val="000000"/>
          <w:sz w:val="22"/>
          <w:szCs w:val="22"/>
        </w:rPr>
        <w:t>/экспертом по вопросам тематики групповых тематических занятий.</w:t>
      </w:r>
    </w:p>
    <w:p w:rsidR="00943687" w:rsidRDefault="00FA5EC5">
      <w:pPr>
        <w:rPr>
          <w:i/>
          <w:color w:val="4F81BD"/>
          <w:sz w:val="22"/>
          <w:szCs w:val="22"/>
        </w:rPr>
      </w:pPr>
      <w:proofErr w:type="gramStart"/>
      <w:r>
        <w:rPr>
          <w:i/>
          <w:color w:val="4F81BD"/>
          <w:sz w:val="22"/>
          <w:szCs w:val="22"/>
        </w:rPr>
        <w:t>Подтверждается копиями дипломов об образовании, сертификатами, свидетельствами, договорами, резюме, скриншотами экрана с указанием ссылок на анонсы/ программы/ выступления и ФИО эксперта), выписками из трудовых книжек, копиями должностных инструкций.</w:t>
      </w:r>
      <w:proofErr w:type="gramEnd"/>
    </w:p>
    <w:p w:rsidR="00943687" w:rsidRDefault="00943687">
      <w:pPr>
        <w:rPr>
          <w:i/>
          <w:color w:val="4F81BD"/>
          <w:sz w:val="22"/>
          <w:szCs w:val="22"/>
        </w:rPr>
      </w:pPr>
    </w:p>
    <w:p w:rsidR="00943687" w:rsidRDefault="00FA5EC5">
      <w:pPr>
        <w:rPr>
          <w:b/>
          <w:i/>
          <w:color w:val="4F81BD"/>
          <w:sz w:val="22"/>
          <w:szCs w:val="22"/>
        </w:rPr>
      </w:pPr>
      <w:r>
        <w:rPr>
          <w:b/>
          <w:i/>
          <w:color w:val="4F81BD"/>
          <w:sz w:val="22"/>
          <w:szCs w:val="22"/>
        </w:rPr>
        <w:t>2. Оценочные (дополнительные) требования:</w:t>
      </w:r>
    </w:p>
    <w:p w:rsidR="00943687" w:rsidRDefault="00FA5EC5">
      <w:pPr>
        <w:rPr>
          <w:i/>
          <w:color w:val="000000"/>
          <w:sz w:val="22"/>
          <w:szCs w:val="22"/>
        </w:rPr>
      </w:pPr>
      <w:r>
        <w:rPr>
          <w:i/>
          <w:color w:val="000000"/>
          <w:sz w:val="22"/>
          <w:szCs w:val="22"/>
        </w:rPr>
        <w:t>●</w:t>
      </w:r>
      <w:r>
        <w:rPr>
          <w:i/>
          <w:color w:val="000000"/>
          <w:sz w:val="22"/>
          <w:szCs w:val="22"/>
        </w:rPr>
        <w:tab/>
        <w:t xml:space="preserve">опыт выступлений на мероприятиях ведущих операторов акселерационных программ, таких как ФРИИ, РВК, АСИ, </w:t>
      </w:r>
      <w:proofErr w:type="spellStart"/>
      <w:r>
        <w:rPr>
          <w:i/>
          <w:color w:val="000000"/>
          <w:sz w:val="22"/>
          <w:szCs w:val="22"/>
        </w:rPr>
        <w:t>Сколково</w:t>
      </w:r>
      <w:proofErr w:type="spellEnd"/>
      <w:r>
        <w:rPr>
          <w:i/>
          <w:color w:val="000000"/>
          <w:sz w:val="22"/>
          <w:szCs w:val="22"/>
        </w:rPr>
        <w:t xml:space="preserve">, Бизнес-инкубатора НИУ ВШЭ, НТИ, YellowRockets.vc, </w:t>
      </w:r>
      <w:proofErr w:type="spellStart"/>
      <w:r>
        <w:rPr>
          <w:i/>
          <w:color w:val="000000"/>
          <w:sz w:val="22"/>
          <w:szCs w:val="22"/>
        </w:rPr>
        <w:t>Ernst</w:t>
      </w:r>
      <w:proofErr w:type="spellEnd"/>
      <w:r>
        <w:rPr>
          <w:i/>
          <w:color w:val="000000"/>
          <w:sz w:val="22"/>
          <w:szCs w:val="22"/>
        </w:rPr>
        <w:t xml:space="preserve"> &amp; </w:t>
      </w:r>
      <w:proofErr w:type="spellStart"/>
      <w:r>
        <w:rPr>
          <w:i/>
          <w:color w:val="000000"/>
          <w:sz w:val="22"/>
          <w:szCs w:val="22"/>
        </w:rPr>
        <w:t>Young</w:t>
      </w:r>
      <w:proofErr w:type="spellEnd"/>
      <w:r>
        <w:rPr>
          <w:i/>
          <w:color w:val="000000"/>
          <w:sz w:val="22"/>
          <w:szCs w:val="22"/>
        </w:rPr>
        <w:t xml:space="preserve">, </w:t>
      </w:r>
      <w:proofErr w:type="spellStart"/>
      <w:r>
        <w:rPr>
          <w:i/>
          <w:color w:val="000000"/>
          <w:sz w:val="22"/>
          <w:szCs w:val="22"/>
        </w:rPr>
        <w:t>Финтех</w:t>
      </w:r>
      <w:proofErr w:type="spellEnd"/>
      <w:r>
        <w:rPr>
          <w:i/>
          <w:color w:val="000000"/>
          <w:sz w:val="22"/>
          <w:szCs w:val="22"/>
        </w:rPr>
        <w:t xml:space="preserve"> </w:t>
      </w:r>
      <w:proofErr w:type="spellStart"/>
      <w:proofErr w:type="gramStart"/>
      <w:r>
        <w:rPr>
          <w:i/>
          <w:color w:val="000000"/>
          <w:sz w:val="22"/>
          <w:szCs w:val="22"/>
        </w:rPr>
        <w:t>Лаб</w:t>
      </w:r>
      <w:proofErr w:type="spellEnd"/>
      <w:proofErr w:type="gramEnd"/>
      <w:r>
        <w:rPr>
          <w:i/>
          <w:color w:val="000000"/>
          <w:sz w:val="22"/>
          <w:szCs w:val="22"/>
        </w:rPr>
        <w:t xml:space="preserve">, </w:t>
      </w:r>
      <w:proofErr w:type="spellStart"/>
      <w:r>
        <w:rPr>
          <w:i/>
          <w:color w:val="000000"/>
          <w:sz w:val="22"/>
          <w:szCs w:val="22"/>
        </w:rPr>
        <w:t>Gotech</w:t>
      </w:r>
      <w:proofErr w:type="spellEnd"/>
      <w:r>
        <w:rPr>
          <w:i/>
          <w:color w:val="000000"/>
          <w:sz w:val="22"/>
          <w:szCs w:val="22"/>
        </w:rPr>
        <w:t xml:space="preserve"> или иных операторов региональных акселерационных программ;</w:t>
      </w:r>
    </w:p>
    <w:p w:rsidR="00943687" w:rsidRDefault="00FA5EC5">
      <w:pPr>
        <w:rPr>
          <w:i/>
          <w:color w:val="000000"/>
          <w:sz w:val="22"/>
          <w:szCs w:val="22"/>
        </w:rPr>
      </w:pPr>
      <w:r>
        <w:rPr>
          <w:i/>
          <w:color w:val="000000"/>
          <w:sz w:val="22"/>
          <w:szCs w:val="22"/>
        </w:rPr>
        <w:t>●</w:t>
      </w:r>
      <w:r>
        <w:rPr>
          <w:i/>
          <w:color w:val="000000"/>
          <w:sz w:val="22"/>
          <w:szCs w:val="22"/>
        </w:rPr>
        <w:tab/>
        <w:t xml:space="preserve">опыт преподавания или сотрудничества с одним из 20 вузов, занимающих верхние строчки в рейтинге </w:t>
      </w:r>
      <w:proofErr w:type="spellStart"/>
      <w:r>
        <w:rPr>
          <w:i/>
          <w:color w:val="000000"/>
          <w:sz w:val="22"/>
          <w:szCs w:val="22"/>
        </w:rPr>
        <w:t>Forbes</w:t>
      </w:r>
      <w:proofErr w:type="spellEnd"/>
      <w:r>
        <w:rPr>
          <w:i/>
          <w:color w:val="000000"/>
          <w:sz w:val="22"/>
          <w:szCs w:val="22"/>
        </w:rPr>
        <w:t xml:space="preserve"> «100 лучших российских вузов» — </w:t>
      </w:r>
      <w:hyperlink r:id="rId23">
        <w:r>
          <w:rPr>
            <w:i/>
            <w:color w:val="0000FF"/>
            <w:sz w:val="22"/>
            <w:szCs w:val="22"/>
            <w:u w:val="single"/>
          </w:rPr>
          <w:t>https://www.forbes.ru/obshchestvo/403369-universitety-dlya-budushchey-elity-100-luchshih-rossiyskih-vuzov-po-versii-forbes</w:t>
        </w:r>
      </w:hyperlink>
      <w:r>
        <w:rPr>
          <w:i/>
          <w:color w:val="000000"/>
          <w:sz w:val="22"/>
          <w:szCs w:val="22"/>
        </w:rPr>
        <w:t>.</w:t>
      </w:r>
    </w:p>
    <w:p w:rsidR="00943687" w:rsidRDefault="00943687">
      <w:pPr>
        <w:rPr>
          <w:i/>
          <w:color w:val="000000"/>
          <w:sz w:val="22"/>
          <w:szCs w:val="22"/>
        </w:rPr>
      </w:pPr>
    </w:p>
    <w:p w:rsidR="00943687" w:rsidRDefault="00FA5EC5">
      <w:pPr>
        <w:rPr>
          <w:i/>
          <w:color w:val="4F81BD"/>
          <w:sz w:val="22"/>
          <w:szCs w:val="22"/>
        </w:rPr>
      </w:pPr>
      <w:r>
        <w:rPr>
          <w:i/>
          <w:color w:val="4F81BD"/>
          <w:sz w:val="22"/>
          <w:szCs w:val="22"/>
        </w:rPr>
        <w:t>Подтверждается копиями документов   (сертификаты, свидетельства, договоры, резюме,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благодарностями, официальными письмами). Заказчик проверяет достоверность предоставленных сведений.</w:t>
      </w:r>
    </w:p>
    <w:p w:rsidR="00943687" w:rsidRDefault="00943687">
      <w:pPr>
        <w:rPr>
          <w:i/>
          <w:color w:val="4F81BD"/>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 xml:space="preserve">фамилия, имя, отчество </w:t>
      </w:r>
      <w:proofErr w:type="gramStart"/>
      <w:r>
        <w:rPr>
          <w:sz w:val="22"/>
          <w:szCs w:val="22"/>
          <w:vertAlign w:val="superscript"/>
        </w:rPr>
        <w:t>подписавшего</w:t>
      </w:r>
      <w:proofErr w:type="gramEnd"/>
      <w:r>
        <w:rPr>
          <w:sz w:val="22"/>
          <w:szCs w:val="22"/>
          <w:vertAlign w:val="superscript"/>
        </w:rPr>
        <w:t>,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FA5EC5">
      <w:pPr>
        <w:shd w:val="clear" w:color="auto" w:fill="FFFFFF"/>
        <w:spacing w:after="120" w:line="259" w:lineRule="auto"/>
        <w:jc w:val="center"/>
        <w:rPr>
          <w:sz w:val="22"/>
          <w:szCs w:val="22"/>
        </w:rPr>
      </w:pPr>
      <w:bookmarkStart w:id="91" w:name="_heading=h.319y80a" w:colFirst="0" w:colLast="0"/>
      <w:bookmarkEnd w:id="91"/>
      <w:r>
        <w:rPr>
          <w:sz w:val="22"/>
          <w:szCs w:val="22"/>
        </w:rPr>
        <w:t xml:space="preserve">                                                                                                                     </w:t>
      </w:r>
    </w:p>
    <w:p w:rsidR="00943687" w:rsidRDefault="00FA5EC5">
      <w:pPr>
        <w:tabs>
          <w:tab w:val="left" w:pos="1134"/>
        </w:tabs>
        <w:ind w:firstLine="567"/>
        <w:jc w:val="right"/>
        <w:rPr>
          <w:sz w:val="22"/>
          <w:szCs w:val="22"/>
        </w:rPr>
      </w:pPr>
      <w:r>
        <w:br w:type="page"/>
      </w:r>
    </w:p>
    <w:p w:rsidR="00943687" w:rsidRDefault="00FA5EC5">
      <w:pPr>
        <w:tabs>
          <w:tab w:val="left" w:pos="1134"/>
        </w:tabs>
        <w:ind w:firstLine="567"/>
        <w:jc w:val="right"/>
        <w:rPr>
          <w:sz w:val="22"/>
          <w:szCs w:val="22"/>
        </w:rPr>
      </w:pPr>
      <w:r>
        <w:rPr>
          <w:sz w:val="22"/>
          <w:szCs w:val="22"/>
        </w:rPr>
        <w:t>Приложение № 4 к заявке</w:t>
      </w:r>
    </w:p>
    <w:p w:rsidR="00943687" w:rsidRDefault="00FA5EC5">
      <w:pPr>
        <w:tabs>
          <w:tab w:val="left" w:pos="1134"/>
        </w:tabs>
        <w:ind w:firstLine="567"/>
        <w:jc w:val="right"/>
        <w:rPr>
          <w:sz w:val="22"/>
          <w:szCs w:val="22"/>
        </w:rPr>
      </w:pPr>
      <w:r>
        <w:rPr>
          <w:sz w:val="22"/>
          <w:szCs w:val="22"/>
        </w:rPr>
        <w:t>на участие в закупке</w:t>
      </w:r>
    </w:p>
    <w:p w:rsidR="00943687" w:rsidRDefault="00943687">
      <w:pPr>
        <w:jc w:val="both"/>
        <w:rPr>
          <w:i/>
          <w:sz w:val="22"/>
          <w:szCs w:val="22"/>
        </w:rPr>
      </w:pPr>
    </w:p>
    <w:p w:rsidR="00943687" w:rsidRDefault="00FA5EC5">
      <w:pPr>
        <w:jc w:val="both"/>
        <w:rPr>
          <w:b/>
          <w:sz w:val="22"/>
          <w:szCs w:val="22"/>
        </w:rPr>
      </w:pPr>
      <w:r>
        <w:rPr>
          <w:sz w:val="22"/>
          <w:szCs w:val="22"/>
        </w:rPr>
        <w:t xml:space="preserve">                                                            </w:t>
      </w:r>
      <w:r>
        <w:rPr>
          <w:b/>
          <w:sz w:val="22"/>
          <w:szCs w:val="22"/>
        </w:rPr>
        <w:t>ФОРМА 6 «РАСЧЕТ ЦЕНЫ»</w:t>
      </w:r>
    </w:p>
    <w:p w:rsidR="00943687" w:rsidRDefault="00FA5EC5">
      <w:pPr>
        <w:jc w:val="both"/>
        <w:rPr>
          <w:sz w:val="22"/>
          <w:szCs w:val="22"/>
        </w:rPr>
      </w:pPr>
      <w:r>
        <w:rPr>
          <w:sz w:val="22"/>
          <w:szCs w:val="22"/>
        </w:rPr>
        <w:t xml:space="preserve">                                                       Реестровый номер закупки КСУ/2-2-21</w:t>
      </w:r>
    </w:p>
    <w:p w:rsidR="00943687" w:rsidRDefault="00943687">
      <w:pPr>
        <w:jc w:val="both"/>
        <w:rPr>
          <w:sz w:val="22"/>
          <w:szCs w:val="22"/>
        </w:rPr>
      </w:pPr>
    </w:p>
    <w:tbl>
      <w:tblPr>
        <w:tblStyle w:val="afffffffff5"/>
        <w:tblW w:w="1035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53"/>
        <w:gridCol w:w="1755"/>
        <w:gridCol w:w="2355"/>
        <w:gridCol w:w="1230"/>
        <w:gridCol w:w="1335"/>
        <w:gridCol w:w="900"/>
        <w:gridCol w:w="1125"/>
        <w:gridCol w:w="900"/>
      </w:tblGrid>
      <w:tr w:rsidR="00943687">
        <w:trPr>
          <w:trHeight w:val="1025"/>
        </w:trPr>
        <w:tc>
          <w:tcPr>
            <w:tcW w:w="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Наименование оказываемой услуги</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Ожидаемый результат</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Количество услуг, не менее</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Количество чел/час</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Итого, чел/час</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Цена чел/часа, руб.</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Итого, руб.</w:t>
            </w:r>
          </w:p>
        </w:tc>
      </w:tr>
      <w:tr w:rsidR="00943687">
        <w:trPr>
          <w:trHeight w:val="755"/>
        </w:trPr>
        <w:tc>
          <w:tcPr>
            <w:tcW w:w="7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1</w:t>
            </w:r>
          </w:p>
        </w:tc>
        <w:tc>
          <w:tcPr>
            <w:tcW w:w="4110"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Формирование состава экспертов для проведения групповых тематических занятий</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56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Подбор экспертов под запрос Заказчика по соответствующему этапу</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Подбор экспертов под запрос каждого из 4х этапов</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4</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83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Индивидуальный брифинг экспертов, участвующих в соответствующем этапе</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Сформирован и отправлен Заказчику список экспертов по соответствующему этапу для согласования</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4</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02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1.3</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Согласование списка экспертов с Заказчиком</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Утверждение списка экспертов групповых тематических занятий Заказчиком</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4</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29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1.4</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Подготовка анонса группового тематического занятия</w:t>
            </w:r>
          </w:p>
        </w:tc>
        <w:tc>
          <w:tcPr>
            <w:tcW w:w="235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Форма согласования анонса и контента выступления эксперта групповых тематических занятий по каждой теме согласована с Заказчиком</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50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56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1.5</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Разработка контента групповых тематических занятий</w:t>
            </w:r>
          </w:p>
        </w:tc>
        <w:tc>
          <w:tcPr>
            <w:tcW w:w="23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43687" w:rsidRDefault="00943687">
            <w:pPr>
              <w:jc w:val="both"/>
              <w:rPr>
                <w:sz w:val="22"/>
                <w:szCs w:val="22"/>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50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264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1.6</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Согласование итогового контента по каждому групповому тематическому занятию с представителем Заказчика</w:t>
            </w:r>
          </w:p>
        </w:tc>
        <w:tc>
          <w:tcPr>
            <w:tcW w:w="23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43687" w:rsidRDefault="00943687">
            <w:pPr>
              <w:jc w:val="both"/>
              <w:rPr>
                <w:sz w:val="22"/>
                <w:szCs w:val="22"/>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50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237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1.7</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Разработка презентации для выступления по теме согласно Техническому заданию (не менее 10 слайдов в формате </w:t>
            </w:r>
            <w:proofErr w:type="spellStart"/>
            <w:r>
              <w:rPr>
                <w:sz w:val="22"/>
                <w:szCs w:val="22"/>
              </w:rPr>
              <w:t>pptx</w:t>
            </w:r>
            <w:proofErr w:type="spellEnd"/>
            <w:r>
              <w:rPr>
                <w:sz w:val="22"/>
                <w:szCs w:val="22"/>
              </w:rPr>
              <w:t>)</w:t>
            </w:r>
          </w:p>
        </w:tc>
        <w:tc>
          <w:tcPr>
            <w:tcW w:w="235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43687" w:rsidRDefault="00943687">
            <w:pPr>
              <w:jc w:val="both"/>
              <w:rPr>
                <w:sz w:val="22"/>
                <w:szCs w:val="22"/>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50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Проведение групповых тематических занятий по темам</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2.1</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Работа над созданием продукта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29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2.1.1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Проверка гипотез</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Получение знаний об этапах создания продукта.</w:t>
            </w:r>
          </w:p>
          <w:p w:rsidR="00943687" w:rsidRDefault="00FA5EC5">
            <w:pPr>
              <w:spacing w:before="240" w:line="276" w:lineRule="auto"/>
              <w:jc w:val="both"/>
              <w:rPr>
                <w:sz w:val="22"/>
                <w:szCs w:val="22"/>
              </w:rPr>
            </w:pPr>
            <w:r>
              <w:rPr>
                <w:sz w:val="22"/>
                <w:szCs w:val="22"/>
              </w:rPr>
              <w:t>Умение расставлять приоритеты в разработке продукта.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56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2.1.2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Проблемное интервью</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2.1.3</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Экономика продукта</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Получение знаний об основных показателях экономики.</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2.1.4</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Финансовое моделирование</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Получение знаний о проверке сходимости экономики.</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2.2</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Оценка рынка и конкурентный анализ</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2.2.1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Оценка рынка</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Проведение оценки рынка и расчет его емкости.</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2.2.2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Конкурентный анализ</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Проведение анализа конкурентов, отстройка от них.</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2.3</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Организация процесса продаж</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Клиентские сегменты</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Понимание клиентских сегментов.</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02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Ценностное предложение</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Использование различных продуктов и методов для разных сегментов.</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2.3.3</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Воронка продаж</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Построение воронки продаж и разработка сценария продажи.</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02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2.3.4</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Построение системы продаж</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Разработка документов, необходимых для совершения сделок.</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02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2.3.5</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Звонки клиентам (глубинные интервью)</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Знание методики звонков клиентам на тему и навык ее применения.</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8</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02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2.3.6</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Звонки клиентам (организация процесса продаж)</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Знание методики звонков клиентам на тему и навык ее применения.</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8</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2.4</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Маркетинг продукта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29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2.4.1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Каналы привлечения клиентов (B2B-сегмент)</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Знания как выбрать канал привлечения клиентов с учетом различных клиентских сегментов.</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29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2.4.2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Маркетинг для руководителя</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Знания как выбрать канал привлечения клиентов с учетом экономики и </w:t>
            </w:r>
            <w:proofErr w:type="gramStart"/>
            <w:r>
              <w:rPr>
                <w:sz w:val="22"/>
                <w:szCs w:val="22"/>
              </w:rPr>
              <w:t>бизнес-модели</w:t>
            </w:r>
            <w:proofErr w:type="gramEnd"/>
            <w:r>
              <w:rPr>
                <w:sz w:val="22"/>
                <w:szCs w:val="22"/>
              </w:rPr>
              <w:t xml:space="preserve"> продукта.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2.5</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Управление командой</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29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2.5.1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Управление командой</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Знание инструментов </w:t>
            </w:r>
            <w:proofErr w:type="spellStart"/>
            <w:r>
              <w:rPr>
                <w:sz w:val="22"/>
                <w:szCs w:val="22"/>
              </w:rPr>
              <w:t>командообразования</w:t>
            </w:r>
            <w:proofErr w:type="spellEnd"/>
            <w:r>
              <w:rPr>
                <w:sz w:val="22"/>
                <w:szCs w:val="22"/>
              </w:rPr>
              <w:t>, нематериальной мотивации и правил делегирования.</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8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2.5.2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proofErr w:type="spellStart"/>
            <w:r>
              <w:rPr>
                <w:sz w:val="22"/>
                <w:szCs w:val="22"/>
              </w:rPr>
              <w:t>Найм</w:t>
            </w:r>
            <w:proofErr w:type="spellEnd"/>
            <w:r>
              <w:rPr>
                <w:sz w:val="22"/>
                <w:szCs w:val="22"/>
              </w:rPr>
              <w:t xml:space="preserve"> сотрудников</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Понимание алгоритма поиска и найма сотрудников.</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2.6</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Тематика: Публичные выступления и презентация проекта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1130"/>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2.6.1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Подготовка презентации</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Знание структуры и составляющих презентации для разных видов аудитории.</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8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2.6.2</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Публичные выступления</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Знания и навыки публичной презентации проекта.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8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2.6.3</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Презентация проекта</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Знания и навыки публичной презентации проекта.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3</w:t>
            </w:r>
          </w:p>
        </w:tc>
        <w:tc>
          <w:tcPr>
            <w:tcW w:w="411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Формирование отчета</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318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3.1.1</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Формирование отчетной документации (содержательный отчет об оказанных услугах согласно требованиям договора и технического задания)</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Отчет по этапу оказания услуг предоставлен Заказчику</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4</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Итого, руб.:</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r>
      <w:tr w:rsidR="00943687">
        <w:trPr>
          <w:trHeight w:val="75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НДС 20% (если применимо):</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r>
      <w:tr w:rsidR="00943687">
        <w:trPr>
          <w:trHeight w:val="515"/>
        </w:trPr>
        <w:tc>
          <w:tcPr>
            <w:tcW w:w="7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Итого с НДС:</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sz w:val="22"/>
                <w:szCs w:val="22"/>
              </w:rPr>
            </w:pPr>
            <w:r>
              <w:rPr>
                <w:sz w:val="22"/>
                <w:szCs w:val="22"/>
              </w:rPr>
              <w:t xml:space="preserve"> </w:t>
            </w:r>
          </w:p>
        </w:tc>
        <w:tc>
          <w:tcPr>
            <w:tcW w:w="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43687" w:rsidRDefault="00FA5EC5">
            <w:pPr>
              <w:spacing w:before="240" w:line="276" w:lineRule="auto"/>
              <w:jc w:val="both"/>
              <w:rPr>
                <w:b/>
                <w:sz w:val="22"/>
                <w:szCs w:val="22"/>
              </w:rPr>
            </w:pPr>
            <w:r>
              <w:rPr>
                <w:b/>
                <w:sz w:val="22"/>
                <w:szCs w:val="22"/>
              </w:rPr>
              <w:t xml:space="preserve"> </w:t>
            </w:r>
          </w:p>
        </w:tc>
      </w:tr>
    </w:tbl>
    <w:p w:rsidR="00943687" w:rsidRDefault="00943687">
      <w:pPr>
        <w:shd w:val="clear" w:color="auto" w:fill="FFFFFF"/>
        <w:spacing w:after="120" w:line="259" w:lineRule="auto"/>
        <w:rPr>
          <w:sz w:val="22"/>
          <w:szCs w:val="22"/>
        </w:rPr>
      </w:pPr>
    </w:p>
    <w:p w:rsidR="00943687" w:rsidRDefault="00FA5EC5">
      <w:pPr>
        <w:shd w:val="clear" w:color="auto" w:fill="FFFFFF"/>
        <w:spacing w:after="120" w:line="259" w:lineRule="auto"/>
        <w:jc w:val="center"/>
        <w:rPr>
          <w:sz w:val="22"/>
          <w:szCs w:val="22"/>
        </w:rPr>
      </w:pPr>
      <w:r>
        <w:rPr>
          <w:i/>
          <w:color w:val="1F497D"/>
          <w:sz w:val="22"/>
          <w:szCs w:val="22"/>
        </w:rPr>
        <w:t>В данной форме должен быть представлен подробный расчет Цены договора, указанной участником закупки в Заявке на участие. При этом</w:t>
      </w:r>
      <w:proofErr w:type="gramStart"/>
      <w:r>
        <w:rPr>
          <w:i/>
          <w:color w:val="1F497D"/>
          <w:sz w:val="22"/>
          <w:szCs w:val="22"/>
        </w:rPr>
        <w:t>,</w:t>
      </w:r>
      <w:proofErr w:type="gramEnd"/>
      <w:r>
        <w:rPr>
          <w:i/>
          <w:color w:val="1F497D"/>
          <w:sz w:val="22"/>
          <w:szCs w:val="22"/>
        </w:rPr>
        <w:t xml:space="preserve">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rsidR="00943687" w:rsidRDefault="00943687">
      <w:pPr>
        <w:shd w:val="clear" w:color="auto" w:fill="FFFFFF"/>
        <w:spacing w:after="120" w:line="259" w:lineRule="auto"/>
        <w:jc w:val="center"/>
        <w:rPr>
          <w:sz w:val="22"/>
          <w:szCs w:val="22"/>
        </w:rPr>
      </w:pPr>
    </w:p>
    <w:p w:rsidR="00943687" w:rsidRDefault="00FA5EC5">
      <w:pPr>
        <w:rPr>
          <w:i/>
          <w:color w:val="000000"/>
          <w:sz w:val="22"/>
          <w:szCs w:val="22"/>
        </w:rPr>
      </w:pPr>
      <w:r>
        <w:rPr>
          <w:i/>
          <w:color w:val="000000"/>
          <w:sz w:val="22"/>
          <w:szCs w:val="22"/>
        </w:rPr>
        <w:t xml:space="preserve">Участник </w:t>
      </w:r>
      <w:proofErr w:type="gramStart"/>
      <w:r>
        <w:rPr>
          <w:i/>
          <w:color w:val="000000"/>
          <w:sz w:val="22"/>
          <w:szCs w:val="22"/>
        </w:rPr>
        <w:t>закупки</w:t>
      </w:r>
      <w:proofErr w:type="gramEnd"/>
      <w:r>
        <w:rPr>
          <w:i/>
          <w:color w:val="000000"/>
          <w:sz w:val="22"/>
          <w:szCs w:val="22"/>
        </w:rPr>
        <w:t>/уполномоченный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shd w:val="clear" w:color="auto" w:fill="FFFFFF"/>
        <w:jc w:val="both"/>
        <w:rPr>
          <w:i/>
          <w:color w:val="000000"/>
          <w:sz w:val="22"/>
          <w:szCs w:val="22"/>
        </w:rPr>
      </w:pPr>
    </w:p>
    <w:p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rsidR="00943687" w:rsidRDefault="00FA5EC5">
      <w:pPr>
        <w:shd w:val="clear" w:color="auto" w:fill="FFFFFF"/>
        <w:spacing w:line="276" w:lineRule="auto"/>
        <w:ind w:firstLine="708"/>
        <w:rPr>
          <w:sz w:val="22"/>
          <w:szCs w:val="22"/>
          <w:vertAlign w:val="superscript"/>
        </w:rPr>
      </w:pPr>
      <w:r>
        <w:rPr>
          <w:sz w:val="22"/>
          <w:szCs w:val="22"/>
          <w:vertAlign w:val="superscript"/>
        </w:rPr>
        <w:t xml:space="preserve">фамилия, имя, отчество </w:t>
      </w:r>
      <w:proofErr w:type="gramStart"/>
      <w:r>
        <w:rPr>
          <w:sz w:val="22"/>
          <w:szCs w:val="22"/>
          <w:vertAlign w:val="superscript"/>
        </w:rPr>
        <w:t>подписавшего</w:t>
      </w:r>
      <w:proofErr w:type="gramEnd"/>
      <w:r>
        <w:rPr>
          <w:sz w:val="22"/>
          <w:szCs w:val="22"/>
          <w:vertAlign w:val="superscript"/>
        </w:rPr>
        <w:t>,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rsidR="00943687" w:rsidRDefault="00FA5EC5">
      <w:pPr>
        <w:shd w:val="clear" w:color="auto" w:fill="FFFFFF"/>
        <w:spacing w:after="200" w:line="276" w:lineRule="auto"/>
        <w:rPr>
          <w:sz w:val="22"/>
          <w:szCs w:val="22"/>
        </w:rPr>
      </w:pPr>
      <w:r>
        <w:rPr>
          <w:sz w:val="22"/>
          <w:szCs w:val="22"/>
        </w:rPr>
        <w:t>М.П.</w:t>
      </w:r>
    </w:p>
    <w:p w:rsidR="00943687" w:rsidRDefault="00943687">
      <w:pPr>
        <w:jc w:val="both"/>
        <w:rPr>
          <w:i/>
          <w:sz w:val="22"/>
          <w:szCs w:val="22"/>
        </w:rPr>
      </w:pPr>
    </w:p>
    <w:p w:rsidR="00FA5EC5" w:rsidRDefault="00FA5EC5">
      <w:pPr>
        <w:shd w:val="clear" w:color="auto" w:fill="FFFFFF"/>
        <w:spacing w:after="120" w:line="259" w:lineRule="auto"/>
        <w:jc w:val="right"/>
        <w:rPr>
          <w:sz w:val="22"/>
          <w:szCs w:val="22"/>
        </w:rPr>
      </w:pPr>
      <w:r>
        <w:rPr>
          <w:sz w:val="22"/>
          <w:szCs w:val="22"/>
        </w:rPr>
        <w:t xml:space="preserve"> </w:t>
      </w: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FA5EC5" w:rsidRDefault="00FA5EC5">
      <w:pPr>
        <w:shd w:val="clear" w:color="auto" w:fill="FFFFFF"/>
        <w:spacing w:after="120" w:line="259" w:lineRule="auto"/>
        <w:jc w:val="right"/>
        <w:rPr>
          <w:sz w:val="22"/>
          <w:szCs w:val="22"/>
        </w:rPr>
      </w:pPr>
    </w:p>
    <w:p w:rsidR="00943687" w:rsidRDefault="00FA5EC5">
      <w:pPr>
        <w:shd w:val="clear" w:color="auto" w:fill="FFFFFF"/>
        <w:spacing w:after="120" w:line="259" w:lineRule="auto"/>
        <w:jc w:val="right"/>
        <w:rPr>
          <w:sz w:val="22"/>
          <w:szCs w:val="22"/>
        </w:rPr>
      </w:pPr>
      <w:r>
        <w:rPr>
          <w:sz w:val="22"/>
          <w:szCs w:val="22"/>
        </w:rPr>
        <w:t>Приложение №5 к заявке</w:t>
      </w:r>
    </w:p>
    <w:p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rsidR="00943687" w:rsidRDefault="00FA5EC5">
      <w:pPr>
        <w:shd w:val="clear" w:color="auto" w:fill="FFFFFF"/>
        <w:spacing w:after="120" w:line="259" w:lineRule="auto"/>
        <w:jc w:val="center"/>
        <w:rPr>
          <w:b/>
          <w:sz w:val="22"/>
          <w:szCs w:val="22"/>
        </w:rPr>
      </w:pPr>
      <w:r>
        <w:rPr>
          <w:b/>
          <w:sz w:val="22"/>
          <w:szCs w:val="22"/>
        </w:rPr>
        <w:t>ФОРМА 7</w:t>
      </w:r>
    </w:p>
    <w:p w:rsidR="00943687" w:rsidRDefault="00943687">
      <w:pPr>
        <w:shd w:val="clear" w:color="auto" w:fill="FFFFFF"/>
        <w:spacing w:after="120" w:line="259" w:lineRule="auto"/>
        <w:jc w:val="center"/>
        <w:rPr>
          <w:b/>
          <w:sz w:val="22"/>
          <w:szCs w:val="22"/>
        </w:rPr>
      </w:pPr>
    </w:p>
    <w:p w:rsidR="00943687" w:rsidRDefault="00FA5EC5">
      <w:pPr>
        <w:shd w:val="clear" w:color="auto" w:fill="FFFFFF"/>
        <w:spacing w:after="120" w:line="259" w:lineRule="auto"/>
        <w:jc w:val="center"/>
        <w:rPr>
          <w:b/>
          <w:sz w:val="22"/>
          <w:szCs w:val="22"/>
        </w:rPr>
      </w:pPr>
      <w:r>
        <w:rPr>
          <w:b/>
          <w:sz w:val="22"/>
          <w:szCs w:val="22"/>
        </w:rPr>
        <w:t>СОГЛАСИЕ</w:t>
      </w:r>
    </w:p>
    <w:p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rsidR="00943687" w:rsidRDefault="00943687">
      <w:pPr>
        <w:spacing w:after="120" w:line="259" w:lineRule="auto"/>
        <w:ind w:firstLine="567"/>
        <w:jc w:val="both"/>
        <w:rPr>
          <w:sz w:val="22"/>
          <w:szCs w:val="22"/>
        </w:rPr>
      </w:pPr>
    </w:p>
    <w:p w:rsidR="00943687" w:rsidRDefault="00FA5EC5">
      <w:pPr>
        <w:jc w:val="center"/>
        <w:rPr>
          <w:sz w:val="22"/>
          <w:szCs w:val="22"/>
        </w:rPr>
      </w:pPr>
      <w:r>
        <w:rPr>
          <w:sz w:val="22"/>
          <w:szCs w:val="22"/>
        </w:rPr>
        <w:t>Я, ____________________________________________________, (далее – Субъект),</w:t>
      </w:r>
    </w:p>
    <w:p w:rsidR="00943687" w:rsidRDefault="00FA5EC5">
      <w:pPr>
        <w:spacing w:after="120"/>
        <w:ind w:firstLine="567"/>
        <w:jc w:val="center"/>
        <w:rPr>
          <w:sz w:val="22"/>
          <w:szCs w:val="22"/>
        </w:rPr>
      </w:pPr>
      <w:r>
        <w:rPr>
          <w:sz w:val="22"/>
          <w:szCs w:val="22"/>
        </w:rPr>
        <w:t>ФИО</w:t>
      </w:r>
    </w:p>
    <w:p w:rsidR="00943687" w:rsidRDefault="00FA5EC5">
      <w:pPr>
        <w:jc w:val="center"/>
        <w:rPr>
          <w:sz w:val="22"/>
          <w:szCs w:val="22"/>
        </w:rPr>
      </w:pPr>
      <w:r>
        <w:rPr>
          <w:sz w:val="22"/>
          <w:szCs w:val="22"/>
        </w:rPr>
        <w:t>Документ, удостоверяющий личность: ___________, Серия _____, № ___________,</w:t>
      </w:r>
    </w:p>
    <w:p w:rsidR="00943687" w:rsidRDefault="00FA5EC5">
      <w:pPr>
        <w:spacing w:after="120"/>
        <w:ind w:firstLine="567"/>
        <w:jc w:val="center"/>
        <w:rPr>
          <w:sz w:val="22"/>
          <w:szCs w:val="22"/>
        </w:rPr>
      </w:pPr>
      <w:r>
        <w:rPr>
          <w:sz w:val="22"/>
          <w:szCs w:val="22"/>
        </w:rPr>
        <w:t>Вид документа</w:t>
      </w:r>
    </w:p>
    <w:p w:rsidR="00943687" w:rsidRDefault="00FA5EC5">
      <w:pPr>
        <w:jc w:val="center"/>
        <w:rPr>
          <w:sz w:val="22"/>
          <w:szCs w:val="22"/>
        </w:rPr>
      </w:pPr>
      <w:r>
        <w:rPr>
          <w:sz w:val="22"/>
          <w:szCs w:val="22"/>
        </w:rPr>
        <w:t>Выдан:  ________________________________________________________________</w:t>
      </w:r>
    </w:p>
    <w:p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rsidR="00943687" w:rsidRDefault="00FA5EC5">
      <w:pPr>
        <w:spacing w:after="240" w:line="259" w:lineRule="auto"/>
        <w:jc w:val="center"/>
        <w:rPr>
          <w:sz w:val="22"/>
          <w:szCs w:val="22"/>
        </w:rPr>
      </w:pPr>
      <w:r>
        <w:rPr>
          <w:sz w:val="22"/>
          <w:szCs w:val="22"/>
        </w:rPr>
        <w:t>_______________________________________________________________________,</w:t>
      </w:r>
    </w:p>
    <w:p w:rsidR="00943687" w:rsidRDefault="00FA5EC5">
      <w:pPr>
        <w:spacing w:after="240" w:line="259" w:lineRule="auto"/>
        <w:jc w:val="center"/>
        <w:rPr>
          <w:sz w:val="22"/>
          <w:szCs w:val="22"/>
        </w:rPr>
      </w:pPr>
      <w:r>
        <w:rPr>
          <w:sz w:val="22"/>
          <w:szCs w:val="22"/>
        </w:rPr>
        <w:t>Зарегистрированны</w:t>
      </w:r>
      <w:proofErr w:type="gramStart"/>
      <w:r>
        <w:rPr>
          <w:sz w:val="22"/>
          <w:szCs w:val="22"/>
        </w:rPr>
        <w:t>й(</w:t>
      </w:r>
      <w:proofErr w:type="gramEnd"/>
      <w:r>
        <w:rPr>
          <w:sz w:val="22"/>
          <w:szCs w:val="22"/>
        </w:rPr>
        <w:t>-</w:t>
      </w:r>
      <w:proofErr w:type="spellStart"/>
      <w:r>
        <w:rPr>
          <w:sz w:val="22"/>
          <w:szCs w:val="22"/>
        </w:rPr>
        <w:t>ая</w:t>
      </w:r>
      <w:proofErr w:type="spellEnd"/>
      <w:r>
        <w:rPr>
          <w:sz w:val="22"/>
          <w:szCs w:val="22"/>
        </w:rPr>
        <w:t>) по адресу:  _______________________________________</w:t>
      </w:r>
    </w:p>
    <w:p w:rsidR="00943687" w:rsidRDefault="00FA5EC5">
      <w:pPr>
        <w:spacing w:after="240" w:line="259" w:lineRule="auto"/>
        <w:ind w:firstLine="96"/>
        <w:jc w:val="center"/>
        <w:rPr>
          <w:sz w:val="22"/>
          <w:szCs w:val="22"/>
        </w:rPr>
      </w:pPr>
      <w:r>
        <w:rPr>
          <w:sz w:val="22"/>
          <w:szCs w:val="22"/>
        </w:rPr>
        <w:t>______________________________________________________________________,</w:t>
      </w:r>
    </w:p>
    <w:p w:rsidR="00943687" w:rsidRDefault="00FA5EC5">
      <w:pPr>
        <w:spacing w:after="120" w:line="259" w:lineRule="auto"/>
        <w:jc w:val="center"/>
        <w:rPr>
          <w:sz w:val="22"/>
          <w:szCs w:val="22"/>
        </w:rPr>
      </w:pPr>
      <w:r>
        <w:rPr>
          <w:sz w:val="22"/>
          <w:szCs w:val="22"/>
        </w:rPr>
        <w:t>проживающи</w:t>
      </w:r>
      <w:proofErr w:type="gramStart"/>
      <w:r>
        <w:rPr>
          <w:sz w:val="22"/>
          <w:szCs w:val="22"/>
        </w:rPr>
        <w:t>й(</w:t>
      </w:r>
      <w:proofErr w:type="spellStart"/>
      <w:proofErr w:type="gramEnd"/>
      <w:r>
        <w:rPr>
          <w:sz w:val="22"/>
          <w:szCs w:val="22"/>
        </w:rPr>
        <w:t>ая</w:t>
      </w:r>
      <w:proofErr w:type="spellEnd"/>
      <w:r>
        <w:rPr>
          <w:sz w:val="22"/>
          <w:szCs w:val="22"/>
        </w:rPr>
        <w:t>) по фактическому адресу: _________________________________</w:t>
      </w:r>
    </w:p>
    <w:p w:rsidR="00943687" w:rsidRDefault="00FA5EC5">
      <w:pPr>
        <w:spacing w:after="120" w:line="259" w:lineRule="auto"/>
        <w:jc w:val="center"/>
        <w:rPr>
          <w:sz w:val="22"/>
          <w:szCs w:val="22"/>
        </w:rPr>
      </w:pPr>
      <w:r>
        <w:rPr>
          <w:sz w:val="22"/>
          <w:szCs w:val="22"/>
        </w:rPr>
        <w:t>_______________________________________________________________________,</w:t>
      </w:r>
    </w:p>
    <w:p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rsidR="00943687" w:rsidRDefault="00FA5EC5">
      <w:pPr>
        <w:spacing w:after="120" w:line="259" w:lineRule="auto"/>
        <w:jc w:val="both"/>
        <w:rPr>
          <w:sz w:val="22"/>
          <w:szCs w:val="22"/>
        </w:rPr>
      </w:pPr>
      <w:r>
        <w:rPr>
          <w:sz w:val="22"/>
          <w:szCs w:val="22"/>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Pr>
          <w:sz w:val="22"/>
          <w:szCs w:val="22"/>
        </w:rPr>
        <w:t>интернет-инициатив</w:t>
      </w:r>
      <w:proofErr w:type="gramEnd"/>
      <w:r>
        <w:rPr>
          <w:sz w:val="22"/>
          <w:szCs w:val="22"/>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43687" w:rsidRDefault="00FA5EC5">
      <w:pPr>
        <w:spacing w:after="120" w:line="259" w:lineRule="auto"/>
        <w:ind w:firstLine="567"/>
        <w:jc w:val="both"/>
        <w:rPr>
          <w:sz w:val="22"/>
          <w:szCs w:val="22"/>
        </w:rPr>
      </w:pPr>
      <w:r>
        <w:rPr>
          <w:sz w:val="22"/>
          <w:szCs w:val="22"/>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Pr>
          <w:sz w:val="22"/>
          <w:szCs w:val="22"/>
        </w:rPr>
        <w:t>но</w:t>
      </w:r>
      <w:proofErr w:type="gramEnd"/>
      <w:r>
        <w:rPr>
          <w:sz w:val="22"/>
          <w:szCs w:val="22"/>
        </w:rPr>
        <w:t xml:space="preserve">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Pr>
          <w:sz w:val="22"/>
          <w:szCs w:val="22"/>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Pr>
          <w:sz w:val="22"/>
          <w:szCs w:val="22"/>
        </w:rPr>
        <w:t xml:space="preserve"> товаров, работ, услуг Фонда развития </w:t>
      </w:r>
      <w:proofErr w:type="gramStart"/>
      <w:r>
        <w:rPr>
          <w:sz w:val="22"/>
          <w:szCs w:val="22"/>
        </w:rPr>
        <w:t>интернет-инициатив</w:t>
      </w:r>
      <w:proofErr w:type="gramEnd"/>
      <w:r>
        <w:rPr>
          <w:sz w:val="22"/>
          <w:szCs w:val="22"/>
        </w:rPr>
        <w:t>.</w:t>
      </w:r>
    </w:p>
    <w:p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4">
        <w:r>
          <w:rPr>
            <w:sz w:val="22"/>
            <w:szCs w:val="22"/>
          </w:rPr>
          <w:t>http://www.iidf.ru/upload/documents/politika_zashchity_pdn_v_frii.pdf</w:t>
        </w:r>
      </w:hyperlink>
      <w:r>
        <w:rPr>
          <w:sz w:val="22"/>
          <w:szCs w:val="22"/>
        </w:rPr>
        <w:t>).</w:t>
      </w:r>
    </w:p>
    <w:p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Pr>
          <w:sz w:val="22"/>
          <w:szCs w:val="22"/>
        </w:rPr>
        <w:t>интернет-инициатив</w:t>
      </w:r>
      <w:proofErr w:type="gramEnd"/>
      <w:r>
        <w:rPr>
          <w:sz w:val="22"/>
          <w:szCs w:val="22"/>
        </w:rPr>
        <w:t xml:space="preserve">. </w:t>
      </w:r>
    </w:p>
    <w:p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43687" w:rsidRDefault="00FA5EC5">
      <w:pPr>
        <w:spacing w:after="120" w:line="259" w:lineRule="auto"/>
        <w:ind w:firstLine="567"/>
        <w:jc w:val="both"/>
        <w:rPr>
          <w:sz w:val="22"/>
          <w:szCs w:val="22"/>
        </w:rPr>
      </w:pPr>
      <w:proofErr w:type="gramStart"/>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Pr>
          <w:sz w:val="22"/>
          <w:szCs w:val="22"/>
        </w:rPr>
        <w:t xml:space="preserve"> внутренними документами Оператора.</w:t>
      </w:r>
    </w:p>
    <w:p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w:t>
      </w:r>
      <w:proofErr w:type="gramStart"/>
      <w:r>
        <w:rPr>
          <w:sz w:val="22"/>
          <w:szCs w:val="22"/>
        </w:rPr>
        <w:t>достижении</w:t>
      </w:r>
      <w:proofErr w:type="gramEnd"/>
      <w:r>
        <w:rPr>
          <w:sz w:val="22"/>
          <w:szCs w:val="22"/>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rsidR="00943687" w:rsidRDefault="00FA5EC5">
      <w:pPr>
        <w:numPr>
          <w:ilvl w:val="0"/>
          <w:numId w:val="28"/>
        </w:numPr>
        <w:spacing w:line="259" w:lineRule="auto"/>
        <w:ind w:left="0" w:firstLine="567"/>
        <w:jc w:val="both"/>
        <w:rPr>
          <w:sz w:val="22"/>
          <w:szCs w:val="22"/>
        </w:rPr>
      </w:pPr>
      <w:r>
        <w:rPr>
          <w:sz w:val="22"/>
          <w:szCs w:val="22"/>
        </w:rPr>
        <w:t xml:space="preserve">В случае вопросов, связанных с обработкой Ваших персональных данных в Фонде развития </w:t>
      </w:r>
      <w:proofErr w:type="gramStart"/>
      <w:r>
        <w:rPr>
          <w:sz w:val="22"/>
          <w:szCs w:val="22"/>
        </w:rPr>
        <w:t>интернет-инициатив</w:t>
      </w:r>
      <w:proofErr w:type="gramEnd"/>
      <w:r>
        <w:rPr>
          <w:sz w:val="22"/>
          <w:szCs w:val="22"/>
        </w:rPr>
        <w:t>, вы можете направить запрос ответственному лицу по адресу pdn@iidf.ru.</w:t>
      </w:r>
    </w:p>
    <w:p w:rsidR="00943687" w:rsidRDefault="00FA5EC5">
      <w:pPr>
        <w:spacing w:after="120" w:line="259" w:lineRule="auto"/>
        <w:ind w:firstLine="567"/>
        <w:jc w:val="both"/>
        <w:rPr>
          <w:sz w:val="22"/>
          <w:szCs w:val="22"/>
        </w:rPr>
      </w:pPr>
      <w:r>
        <w:rPr>
          <w:sz w:val="22"/>
          <w:szCs w:val="22"/>
        </w:rPr>
        <w:t>Я ознакомле</w:t>
      </w:r>
      <w:proofErr w:type="gramStart"/>
      <w:r>
        <w:rPr>
          <w:sz w:val="22"/>
          <w:szCs w:val="22"/>
        </w:rPr>
        <w:t>н(</w:t>
      </w:r>
      <w:proofErr w:type="gramEnd"/>
      <w:r>
        <w:rPr>
          <w:sz w:val="22"/>
          <w:szCs w:val="22"/>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43687" w:rsidRDefault="00FA5EC5">
      <w:pPr>
        <w:jc w:val="both"/>
        <w:rPr>
          <w:b/>
          <w:sz w:val="22"/>
          <w:szCs w:val="22"/>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rsidR="00943687" w:rsidRDefault="00FA5EC5">
                            <w:pPr>
                              <w:jc w:val="center"/>
                              <w:textDirection w:val="btLr"/>
                            </w:pPr>
                            <w:r>
                              <w:rPr>
                                <w:b/>
                                <w:color w:val="000000"/>
                              </w:rPr>
                              <w:t>Субъект персональных данных</w:t>
                            </w:r>
                          </w:p>
                          <w:p w:rsidR="00943687" w:rsidRDefault="00FA5EC5">
                            <w:pPr>
                              <w:jc w:val="center"/>
                              <w:textDirection w:val="btLr"/>
                            </w:pPr>
                            <w:r>
                              <w:rPr>
                                <w:b/>
                                <w:color w:val="000000"/>
                              </w:rPr>
                              <w:t>«Ознакомлен»</w:t>
                            </w:r>
                          </w:p>
                          <w:p w:rsidR="00943687" w:rsidRDefault="00943687">
                            <w:pPr>
                              <w:textDirection w:val="btLr"/>
                            </w:pPr>
                          </w:p>
                          <w:p w:rsidR="00943687" w:rsidRDefault="00FA5EC5">
                            <w:pPr>
                              <w:jc w:val="center"/>
                              <w:textDirection w:val="btLr"/>
                            </w:pPr>
                            <w:r>
                              <w:rPr>
                                <w:i/>
                                <w:color w:val="000000"/>
                              </w:rPr>
                              <w:t>(Фамилия  И.О.)</w:t>
                            </w:r>
                          </w:p>
                          <w:p w:rsidR="00943687" w:rsidRDefault="00943687">
                            <w:pPr>
                              <w:textDirection w:val="btLr"/>
                            </w:pPr>
                          </w:p>
                          <w:p w:rsidR="00943687" w:rsidRDefault="00FA5EC5">
                            <w:pPr>
                              <w:jc w:val="center"/>
                              <w:textDirection w:val="btLr"/>
                            </w:pPr>
                            <w:r>
                              <w:rPr>
                                <w:color w:val="000000"/>
                              </w:rPr>
                              <w:t>______________</w:t>
                            </w:r>
                          </w:p>
                          <w:p w:rsidR="00943687" w:rsidRDefault="00FA5EC5">
                            <w:pPr>
                              <w:jc w:val="center"/>
                              <w:textDirection w:val="btLr"/>
                            </w:pPr>
                            <w:r>
                              <w:rPr>
                                <w:i/>
                                <w:color w:val="000000"/>
                                <w:sz w:val="22"/>
                              </w:rPr>
                              <w:t>(Подпись)</w:t>
                            </w:r>
                          </w:p>
                          <w:p w:rsidR="00943687" w:rsidRDefault="00FA5EC5">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477520</wp:posOffset>
                </wp:positionV>
                <wp:extent cx="3606165" cy="1581150"/>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3606165" cy="1581150"/>
                        </a:xfrm>
                        <a:prstGeom prst="rect"/>
                        <a:ln/>
                      </pic:spPr>
                    </pic:pic>
                  </a:graphicData>
                </a:graphic>
              </wp:anchor>
            </w:drawing>
          </mc:Fallback>
        </mc:AlternateContent>
      </w: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943687">
      <w:pPr>
        <w:jc w:val="both"/>
        <w:rPr>
          <w:b/>
          <w:sz w:val="22"/>
          <w:szCs w:val="22"/>
        </w:rPr>
      </w:pPr>
    </w:p>
    <w:p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43687" w:rsidRDefault="00943687">
      <w:pPr>
        <w:jc w:val="both"/>
        <w:rPr>
          <w:sz w:val="28"/>
          <w:szCs w:val="28"/>
        </w:rPr>
      </w:pPr>
    </w:p>
    <w:p w:rsidR="00943687" w:rsidRDefault="00943687">
      <w:pPr>
        <w:keepNext/>
        <w:spacing w:before="240" w:after="60"/>
        <w:jc w:val="center"/>
        <w:rPr>
          <w:b/>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943687">
      <w:pPr>
        <w:jc w:val="both"/>
        <w:rPr>
          <w:i/>
          <w:sz w:val="22"/>
          <w:szCs w:val="22"/>
        </w:rPr>
      </w:pPr>
    </w:p>
    <w:p w:rsidR="00943687" w:rsidRDefault="00FA5EC5">
      <w:pPr>
        <w:jc w:val="right"/>
        <w:rPr>
          <w:sz w:val="22"/>
          <w:szCs w:val="22"/>
        </w:rPr>
      </w:pPr>
      <w:r>
        <w:rPr>
          <w:i/>
          <w:sz w:val="22"/>
          <w:szCs w:val="22"/>
        </w:rPr>
        <w:t xml:space="preserve">                                                                                                                          </w:t>
      </w:r>
      <w:r>
        <w:rPr>
          <w:sz w:val="22"/>
          <w:szCs w:val="22"/>
        </w:rPr>
        <w:t>Приложение № 6 к заявке</w:t>
      </w:r>
    </w:p>
    <w:p w:rsidR="00943687" w:rsidRDefault="00FA5EC5">
      <w:pPr>
        <w:jc w:val="right"/>
        <w:rPr>
          <w:sz w:val="22"/>
          <w:szCs w:val="22"/>
        </w:rPr>
      </w:pPr>
      <w:r>
        <w:rPr>
          <w:sz w:val="22"/>
          <w:szCs w:val="22"/>
        </w:rPr>
        <w:t xml:space="preserve">                                                                                                                          на участие в закупке</w:t>
      </w:r>
    </w:p>
    <w:p w:rsidR="00943687" w:rsidRDefault="00FA5EC5">
      <w:pPr>
        <w:jc w:val="both"/>
        <w:rPr>
          <w:b/>
          <w:sz w:val="22"/>
          <w:szCs w:val="22"/>
        </w:rPr>
      </w:pPr>
      <w:r>
        <w:rPr>
          <w:b/>
          <w:sz w:val="22"/>
          <w:szCs w:val="22"/>
        </w:rPr>
        <w:t>ФОРМА 8                                                ТЕСТОВОЕ ЗАДАНИЕ</w:t>
      </w:r>
    </w:p>
    <w:p w:rsidR="00943687" w:rsidRDefault="00943687">
      <w:pPr>
        <w:jc w:val="both"/>
        <w:rPr>
          <w:i/>
          <w:sz w:val="22"/>
          <w:szCs w:val="22"/>
        </w:rPr>
      </w:pPr>
    </w:p>
    <w:tbl>
      <w:tblPr>
        <w:tblStyle w:val="afffffffff6"/>
        <w:tblW w:w="10547" w:type="dxa"/>
        <w:jc w:val="center"/>
        <w:tblInd w:w="0" w:type="dxa"/>
        <w:tblLayout w:type="fixed"/>
        <w:tblLook w:val="0400" w:firstRow="0" w:lastRow="0" w:firstColumn="0" w:lastColumn="0" w:noHBand="0" w:noVBand="1"/>
      </w:tblPr>
      <w:tblGrid>
        <w:gridCol w:w="2557"/>
        <w:gridCol w:w="7990"/>
      </w:tblGrid>
      <w:tr w:rsidR="00943687">
        <w:trPr>
          <w:trHeight w:val="440"/>
          <w:jc w:val="center"/>
        </w:trPr>
        <w:tc>
          <w:tcPr>
            <w:tcW w:w="105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jc w:val="center"/>
              <w:rPr>
                <w:sz w:val="24"/>
                <w:szCs w:val="24"/>
              </w:rPr>
            </w:pPr>
            <w:r>
              <w:rPr>
                <w:b/>
                <w:color w:val="000000"/>
                <w:sz w:val="24"/>
                <w:szCs w:val="24"/>
                <w:highlight w:val="white"/>
              </w:rPr>
              <w:t>Краткая информация о выступлении (анонс)</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Тематика группового занятия</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Согласно ТЗ</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Название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943687">
            <w:pPr>
              <w:rPr>
                <w:sz w:val="24"/>
                <w:szCs w:val="24"/>
              </w:rPr>
            </w:pP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Продолжительность</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часов</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Формат</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онлайн/</w:t>
            </w:r>
            <w:proofErr w:type="spellStart"/>
            <w:r>
              <w:rPr>
                <w:i/>
                <w:color w:val="000000"/>
                <w:sz w:val="24"/>
                <w:szCs w:val="24"/>
                <w:highlight w:val="white"/>
              </w:rPr>
              <w:t>оффлайн</w:t>
            </w:r>
            <w:proofErr w:type="spellEnd"/>
            <w:r>
              <w:rPr>
                <w:i/>
                <w:color w:val="000000"/>
                <w:sz w:val="24"/>
                <w:szCs w:val="24"/>
                <w:highlight w:val="white"/>
              </w:rPr>
              <w:t>/гибридный</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Форма</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jc w:val="both"/>
              <w:rPr>
                <w:sz w:val="24"/>
                <w:szCs w:val="24"/>
              </w:rPr>
            </w:pPr>
            <w:r>
              <w:rPr>
                <w:i/>
                <w:color w:val="000000"/>
                <w:sz w:val="24"/>
                <w:szCs w:val="24"/>
                <w:highlight w:val="white"/>
              </w:rPr>
              <w:t xml:space="preserve">Семинар, тренинг, </w:t>
            </w:r>
            <w:proofErr w:type="spellStart"/>
            <w:r>
              <w:rPr>
                <w:i/>
                <w:color w:val="000000"/>
                <w:sz w:val="24"/>
                <w:szCs w:val="24"/>
                <w:highlight w:val="white"/>
              </w:rPr>
              <w:t>воркшоп</w:t>
            </w:r>
            <w:proofErr w:type="spellEnd"/>
            <w:r>
              <w:rPr>
                <w:i/>
                <w:color w:val="000000"/>
                <w:sz w:val="24"/>
                <w:szCs w:val="24"/>
                <w:highlight w:val="white"/>
              </w:rPr>
              <w:t>, экспертная сессия, мастер-класс, иное</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Описание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Краткое тезисное описание (2-5 предложений), которое отвечает на вопрос “Зачем это выступление участникам акселератора?”</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План</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План выступления, из которого участники акселератора поймут “О чем участники акселератора узнают на выступлении?” </w:t>
            </w:r>
          </w:p>
        </w:tc>
      </w:tr>
      <w:tr w:rsidR="00943687">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color w:val="000000"/>
                <w:sz w:val="24"/>
                <w:szCs w:val="24"/>
                <w:highlight w:val="white"/>
              </w:rPr>
              <w:t>Результаты</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Перечень инструментов/навыков/</w:t>
            </w:r>
            <w:proofErr w:type="gramStart"/>
            <w:r>
              <w:rPr>
                <w:i/>
                <w:color w:val="000000"/>
                <w:sz w:val="24"/>
                <w:szCs w:val="24"/>
                <w:highlight w:val="white"/>
              </w:rPr>
              <w:t>методик</w:t>
            </w:r>
            <w:proofErr w:type="gramEnd"/>
            <w:r>
              <w:rPr>
                <w:i/>
                <w:color w:val="000000"/>
                <w:sz w:val="24"/>
                <w:szCs w:val="24"/>
                <w:highlight w:val="white"/>
              </w:rPr>
              <w:t xml:space="preserve"> из которого участники акселератора узнают “Что участники акселератора смогут сделать сами в процессе или после выступления?”</w:t>
            </w:r>
          </w:p>
        </w:tc>
      </w:tr>
    </w:tbl>
    <w:p w:rsidR="00943687" w:rsidRDefault="00943687">
      <w:pPr>
        <w:rPr>
          <w:sz w:val="24"/>
          <w:szCs w:val="24"/>
        </w:rPr>
      </w:pPr>
    </w:p>
    <w:tbl>
      <w:tblPr>
        <w:tblStyle w:val="afffffffff7"/>
        <w:tblW w:w="10547" w:type="dxa"/>
        <w:jc w:val="center"/>
        <w:tblInd w:w="0" w:type="dxa"/>
        <w:tblLayout w:type="fixed"/>
        <w:tblLook w:val="0400" w:firstRow="0" w:lastRow="0" w:firstColumn="0" w:lastColumn="0" w:noHBand="0" w:noVBand="1"/>
      </w:tblPr>
      <w:tblGrid>
        <w:gridCol w:w="3247"/>
        <w:gridCol w:w="7300"/>
      </w:tblGrid>
      <w:tr w:rsidR="0094368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jc w:val="center"/>
              <w:rPr>
                <w:sz w:val="24"/>
                <w:szCs w:val="24"/>
              </w:rPr>
            </w:pPr>
            <w:r>
              <w:rPr>
                <w:color w:val="000000"/>
                <w:sz w:val="24"/>
                <w:szCs w:val="24"/>
                <w:highlight w:val="white"/>
              </w:rPr>
              <w:t>Ссылка на презентацию для скачивания</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rPr>
                <w:sz w:val="24"/>
                <w:szCs w:val="24"/>
              </w:rPr>
            </w:pPr>
            <w:r>
              <w:rPr>
                <w:i/>
                <w:color w:val="000000"/>
                <w:sz w:val="24"/>
                <w:szCs w:val="24"/>
                <w:highlight w:val="white"/>
              </w:rPr>
              <w:t xml:space="preserve">Не менее 10 слайдов </w:t>
            </w:r>
            <w:proofErr w:type="spellStart"/>
            <w:r>
              <w:rPr>
                <w:i/>
                <w:color w:val="000000"/>
                <w:sz w:val="24"/>
                <w:szCs w:val="24"/>
                <w:highlight w:val="white"/>
              </w:rPr>
              <w:t>ppx</w:t>
            </w:r>
            <w:proofErr w:type="spellEnd"/>
          </w:p>
        </w:tc>
      </w:tr>
      <w:tr w:rsidR="0094368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jc w:val="center"/>
              <w:rPr>
                <w:sz w:val="24"/>
                <w:szCs w:val="24"/>
              </w:rPr>
            </w:pPr>
            <w:proofErr w:type="spellStart"/>
            <w:r>
              <w:rPr>
                <w:b/>
                <w:color w:val="000000"/>
                <w:sz w:val="24"/>
                <w:szCs w:val="24"/>
                <w:highlight w:val="white"/>
              </w:rPr>
              <w:t>Тайминг</w:t>
            </w:r>
            <w:proofErr w:type="spellEnd"/>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FA5EC5">
            <w:pPr>
              <w:jc w:val="center"/>
              <w:rPr>
                <w:sz w:val="24"/>
                <w:szCs w:val="24"/>
              </w:rPr>
            </w:pPr>
            <w:r>
              <w:rPr>
                <w:b/>
                <w:color w:val="000000"/>
                <w:sz w:val="24"/>
                <w:szCs w:val="24"/>
                <w:highlight w:val="white"/>
              </w:rPr>
              <w:t>Содержание</w:t>
            </w:r>
          </w:p>
        </w:tc>
      </w:tr>
      <w:tr w:rsidR="00943687">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943687">
            <w:pPr>
              <w:rPr>
                <w:sz w:val="24"/>
                <w:szCs w:val="24"/>
              </w:rPr>
            </w:pP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687" w:rsidRDefault="00943687">
            <w:pPr>
              <w:rPr>
                <w:sz w:val="24"/>
                <w:szCs w:val="24"/>
              </w:rPr>
            </w:pPr>
          </w:p>
          <w:p w:rsidR="00943687" w:rsidRDefault="00FA5EC5">
            <w:pPr>
              <w:rPr>
                <w:sz w:val="24"/>
                <w:szCs w:val="24"/>
              </w:rPr>
            </w:pPr>
            <w:r>
              <w:rPr>
                <w:i/>
                <w:color w:val="000000"/>
                <w:sz w:val="24"/>
                <w:szCs w:val="24"/>
                <w:highlight w:val="white"/>
              </w:rPr>
              <w:t>Вписать тему каждого блока согласно плану и добавить 1-3 предложения для пояснения содержания.</w:t>
            </w:r>
          </w:p>
        </w:tc>
      </w:tr>
    </w:tbl>
    <w:p w:rsidR="00943687" w:rsidRDefault="00943687">
      <w:pPr>
        <w:jc w:val="both"/>
        <w:rPr>
          <w:i/>
          <w:sz w:val="22"/>
          <w:szCs w:val="22"/>
        </w:rPr>
      </w:pPr>
    </w:p>
    <w:p w:rsidR="00943687" w:rsidRDefault="00FA5EC5">
      <w:pPr>
        <w:jc w:val="both"/>
        <w:rPr>
          <w:i/>
          <w:color w:val="366091"/>
          <w:sz w:val="22"/>
          <w:szCs w:val="22"/>
        </w:rPr>
      </w:pPr>
      <w:r>
        <w:rPr>
          <w:i/>
          <w:color w:val="366091"/>
          <w:sz w:val="22"/>
          <w:szCs w:val="22"/>
        </w:rPr>
        <w:t>В данной форме Участник предоставляет  краткую информацию выступления (анонс) и программу выступления (контент) по одной теме  каждой из 6 (шести) тематик  групповых тематических  занятий согласно требованиям Технического задания.</w:t>
      </w:r>
    </w:p>
    <w:p w:rsidR="00943687" w:rsidRDefault="00FA5EC5">
      <w:pPr>
        <w:jc w:val="both"/>
        <w:rPr>
          <w:i/>
          <w:color w:val="366091"/>
          <w:sz w:val="22"/>
          <w:szCs w:val="22"/>
          <w:u w:val="single"/>
        </w:rPr>
      </w:pPr>
      <w:r>
        <w:rPr>
          <w:i/>
          <w:color w:val="366091"/>
          <w:sz w:val="22"/>
          <w:szCs w:val="22"/>
          <w:u w:val="single"/>
        </w:rPr>
        <w:t>Тематики групповых тематических занятий:</w:t>
      </w:r>
    </w:p>
    <w:p w:rsidR="00943687" w:rsidRDefault="00FA5EC5">
      <w:pPr>
        <w:jc w:val="both"/>
        <w:rPr>
          <w:i/>
          <w:color w:val="366091"/>
          <w:sz w:val="22"/>
          <w:szCs w:val="22"/>
        </w:rPr>
      </w:pPr>
      <w:r>
        <w:rPr>
          <w:i/>
          <w:color w:val="366091"/>
          <w:sz w:val="22"/>
          <w:szCs w:val="22"/>
        </w:rPr>
        <w:t>●</w:t>
      </w:r>
      <w:r>
        <w:rPr>
          <w:i/>
          <w:color w:val="366091"/>
          <w:sz w:val="22"/>
          <w:szCs w:val="22"/>
        </w:rPr>
        <w:tab/>
        <w:t>Организация процесса продаж</w:t>
      </w:r>
    </w:p>
    <w:p w:rsidR="00943687" w:rsidRDefault="00FA5EC5">
      <w:pPr>
        <w:jc w:val="both"/>
        <w:rPr>
          <w:i/>
          <w:color w:val="366091"/>
          <w:sz w:val="22"/>
          <w:szCs w:val="22"/>
        </w:rPr>
      </w:pPr>
      <w:r>
        <w:rPr>
          <w:i/>
          <w:color w:val="366091"/>
          <w:sz w:val="22"/>
          <w:szCs w:val="22"/>
        </w:rPr>
        <w:t>●</w:t>
      </w:r>
      <w:r>
        <w:rPr>
          <w:i/>
          <w:color w:val="366091"/>
          <w:sz w:val="22"/>
          <w:szCs w:val="22"/>
        </w:rPr>
        <w:tab/>
        <w:t>Маркетинг продукта</w:t>
      </w:r>
    </w:p>
    <w:p w:rsidR="00943687" w:rsidRDefault="00FA5EC5">
      <w:pPr>
        <w:jc w:val="both"/>
        <w:rPr>
          <w:i/>
          <w:color w:val="366091"/>
          <w:sz w:val="22"/>
          <w:szCs w:val="22"/>
        </w:rPr>
      </w:pPr>
      <w:r>
        <w:rPr>
          <w:i/>
          <w:color w:val="366091"/>
          <w:sz w:val="22"/>
          <w:szCs w:val="22"/>
        </w:rPr>
        <w:t>●</w:t>
      </w:r>
      <w:r>
        <w:rPr>
          <w:i/>
          <w:color w:val="366091"/>
          <w:sz w:val="22"/>
          <w:szCs w:val="22"/>
        </w:rPr>
        <w:tab/>
        <w:t>Работа над созданием продукта</w:t>
      </w:r>
    </w:p>
    <w:p w:rsidR="00943687" w:rsidRDefault="00FA5EC5">
      <w:pPr>
        <w:jc w:val="both"/>
        <w:rPr>
          <w:i/>
          <w:color w:val="366091"/>
          <w:sz w:val="22"/>
          <w:szCs w:val="22"/>
        </w:rPr>
      </w:pPr>
      <w:r>
        <w:rPr>
          <w:i/>
          <w:color w:val="366091"/>
          <w:sz w:val="22"/>
          <w:szCs w:val="22"/>
        </w:rPr>
        <w:t>●</w:t>
      </w:r>
      <w:r>
        <w:rPr>
          <w:i/>
          <w:color w:val="366091"/>
          <w:sz w:val="22"/>
          <w:szCs w:val="22"/>
        </w:rPr>
        <w:tab/>
        <w:t>Оценка рынка и конкурентный анализ</w:t>
      </w:r>
    </w:p>
    <w:p w:rsidR="00943687" w:rsidRDefault="00FA5EC5">
      <w:pPr>
        <w:jc w:val="both"/>
        <w:rPr>
          <w:i/>
          <w:color w:val="366091"/>
          <w:sz w:val="22"/>
          <w:szCs w:val="22"/>
        </w:rPr>
      </w:pPr>
      <w:r>
        <w:rPr>
          <w:i/>
          <w:color w:val="366091"/>
          <w:sz w:val="22"/>
          <w:szCs w:val="22"/>
        </w:rPr>
        <w:t>●</w:t>
      </w:r>
      <w:r>
        <w:rPr>
          <w:i/>
          <w:color w:val="366091"/>
          <w:sz w:val="22"/>
          <w:szCs w:val="22"/>
        </w:rPr>
        <w:tab/>
        <w:t xml:space="preserve"> Публичные выступления и презентация проекта</w:t>
      </w:r>
    </w:p>
    <w:p w:rsidR="00943687" w:rsidRDefault="00FA5EC5">
      <w:pPr>
        <w:jc w:val="both"/>
        <w:rPr>
          <w:i/>
          <w:color w:val="366091"/>
          <w:sz w:val="22"/>
          <w:szCs w:val="22"/>
        </w:rPr>
      </w:pPr>
      <w:r>
        <w:rPr>
          <w:i/>
          <w:color w:val="366091"/>
          <w:sz w:val="22"/>
          <w:szCs w:val="22"/>
        </w:rPr>
        <w:t>●</w:t>
      </w:r>
      <w:r>
        <w:rPr>
          <w:i/>
          <w:color w:val="366091"/>
          <w:sz w:val="22"/>
          <w:szCs w:val="22"/>
        </w:rPr>
        <w:tab/>
        <w:t>Управление командой</w:t>
      </w:r>
    </w:p>
    <w:p w:rsidR="00943687" w:rsidRDefault="00FA5EC5">
      <w:pPr>
        <w:jc w:val="both"/>
        <w:rPr>
          <w:i/>
          <w:sz w:val="22"/>
          <w:szCs w:val="22"/>
        </w:rPr>
      </w:pPr>
      <w:r>
        <w:rPr>
          <w:i/>
          <w:sz w:val="22"/>
          <w:szCs w:val="22"/>
        </w:rPr>
        <w:t xml:space="preserve">Участник </w:t>
      </w:r>
      <w:proofErr w:type="gramStart"/>
      <w:r>
        <w:rPr>
          <w:i/>
          <w:sz w:val="22"/>
          <w:szCs w:val="22"/>
        </w:rPr>
        <w:t>закупки</w:t>
      </w:r>
      <w:proofErr w:type="gramEnd"/>
      <w:r>
        <w:rPr>
          <w:i/>
          <w:sz w:val="22"/>
          <w:szCs w:val="22"/>
        </w:rPr>
        <w:t>/уполномоченный представитель</w:t>
      </w:r>
      <w:r>
        <w:rPr>
          <w:i/>
          <w:sz w:val="22"/>
          <w:szCs w:val="22"/>
        </w:rPr>
        <w:tab/>
      </w:r>
      <w:r>
        <w:rPr>
          <w:i/>
          <w:sz w:val="22"/>
          <w:szCs w:val="22"/>
        </w:rPr>
        <w:tab/>
      </w:r>
      <w:r>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43687" w:rsidRDefault="00943687">
      <w:pPr>
        <w:jc w:val="both"/>
        <w:rPr>
          <w:i/>
          <w:sz w:val="22"/>
          <w:szCs w:val="22"/>
        </w:rPr>
      </w:pPr>
    </w:p>
    <w:p w:rsidR="00943687" w:rsidRDefault="00FA5EC5">
      <w:pPr>
        <w:jc w:val="both"/>
        <w:rPr>
          <w:i/>
          <w:sz w:val="22"/>
          <w:szCs w:val="22"/>
        </w:rPr>
      </w:pPr>
      <w:r>
        <w:rPr>
          <w:i/>
          <w:sz w:val="22"/>
          <w:szCs w:val="22"/>
        </w:rPr>
        <w:t>________________________________________</w:t>
      </w:r>
      <w:r>
        <w:rPr>
          <w:i/>
          <w:sz w:val="22"/>
          <w:szCs w:val="22"/>
        </w:rPr>
        <w:tab/>
      </w:r>
      <w:r>
        <w:rPr>
          <w:i/>
          <w:sz w:val="22"/>
          <w:szCs w:val="22"/>
        </w:rPr>
        <w:tab/>
      </w:r>
      <w:r>
        <w:rPr>
          <w:i/>
          <w:sz w:val="22"/>
          <w:szCs w:val="22"/>
        </w:rPr>
        <w:tab/>
      </w:r>
      <w:r>
        <w:rPr>
          <w:i/>
          <w:sz w:val="22"/>
          <w:szCs w:val="22"/>
        </w:rPr>
        <w:tab/>
        <w:t xml:space="preserve">_________________ </w:t>
      </w:r>
    </w:p>
    <w:p w:rsidR="00943687" w:rsidRDefault="00FA5EC5">
      <w:pPr>
        <w:jc w:val="both"/>
        <w:rPr>
          <w:i/>
          <w:sz w:val="22"/>
          <w:szCs w:val="22"/>
        </w:rPr>
      </w:pPr>
      <w:r>
        <w:rPr>
          <w:i/>
          <w:sz w:val="22"/>
          <w:szCs w:val="22"/>
        </w:rPr>
        <w:t xml:space="preserve">фамилия, имя, отчество </w:t>
      </w:r>
      <w:proofErr w:type="gramStart"/>
      <w:r>
        <w:rPr>
          <w:i/>
          <w:sz w:val="22"/>
          <w:szCs w:val="22"/>
        </w:rPr>
        <w:t>подписавшего</w:t>
      </w:r>
      <w:proofErr w:type="gramEnd"/>
      <w:r>
        <w:rPr>
          <w:i/>
          <w:sz w:val="22"/>
          <w:szCs w:val="22"/>
        </w:rPr>
        <w:t>, должность</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подпись</w:t>
      </w:r>
    </w:p>
    <w:p w:rsidR="00943687" w:rsidRDefault="00FA5EC5">
      <w:pPr>
        <w:jc w:val="both"/>
        <w:rPr>
          <w:i/>
          <w:sz w:val="22"/>
          <w:szCs w:val="22"/>
        </w:rPr>
      </w:pPr>
      <w:r>
        <w:rPr>
          <w:i/>
          <w:sz w:val="22"/>
          <w:szCs w:val="22"/>
        </w:rPr>
        <w:t>М.П.</w:t>
      </w:r>
    </w:p>
    <w:p w:rsidR="00943687" w:rsidRDefault="00943687">
      <w:pPr>
        <w:jc w:val="both"/>
        <w:rPr>
          <w:i/>
          <w:sz w:val="22"/>
          <w:szCs w:val="22"/>
        </w:rPr>
      </w:pPr>
    </w:p>
    <w:p w:rsidR="00943687" w:rsidRDefault="00FA5EC5">
      <w:pPr>
        <w:jc w:val="center"/>
        <w:rPr>
          <w:b/>
          <w:sz w:val="22"/>
          <w:szCs w:val="22"/>
        </w:rPr>
      </w:pPr>
      <w:r>
        <w:rPr>
          <w:b/>
          <w:sz w:val="22"/>
          <w:szCs w:val="22"/>
        </w:rPr>
        <w:t xml:space="preserve">ФОРМА 9. </w:t>
      </w:r>
      <w:r>
        <w:rPr>
          <w:b/>
          <w:smallCaps/>
          <w:sz w:val="22"/>
          <w:szCs w:val="22"/>
        </w:rPr>
        <w:t>ДОВЕРЕННОСТЬ</w:t>
      </w:r>
    </w:p>
    <w:p w:rsidR="00943687" w:rsidRDefault="00943687">
      <w:pPr>
        <w:rPr>
          <w:sz w:val="22"/>
          <w:szCs w:val="22"/>
        </w:rPr>
      </w:pPr>
    </w:p>
    <w:p w:rsidR="00943687" w:rsidRDefault="00FA5EC5">
      <w:pPr>
        <w:rPr>
          <w:sz w:val="22"/>
          <w:szCs w:val="22"/>
        </w:rPr>
      </w:pPr>
      <w:r>
        <w:rPr>
          <w:sz w:val="22"/>
          <w:szCs w:val="22"/>
        </w:rPr>
        <w:t>Дата, исх. номер</w:t>
      </w:r>
    </w:p>
    <w:p w:rsidR="00943687" w:rsidRDefault="00FA5EC5">
      <w:pPr>
        <w:jc w:val="center"/>
        <w:rPr>
          <w:b/>
          <w:sz w:val="22"/>
          <w:szCs w:val="22"/>
        </w:rPr>
      </w:pPr>
      <w:r>
        <w:rPr>
          <w:b/>
          <w:sz w:val="22"/>
          <w:szCs w:val="22"/>
        </w:rPr>
        <w:t>ДОВЕРЕННОСТЬ № ____</w:t>
      </w:r>
    </w:p>
    <w:p w:rsidR="00943687" w:rsidRDefault="00943687">
      <w:pPr>
        <w:rPr>
          <w:sz w:val="22"/>
          <w:szCs w:val="22"/>
        </w:rPr>
      </w:pPr>
    </w:p>
    <w:p w:rsidR="00943687" w:rsidRDefault="00FA5EC5">
      <w:pPr>
        <w:rPr>
          <w:sz w:val="22"/>
          <w:szCs w:val="22"/>
        </w:rPr>
      </w:pPr>
      <w:r>
        <w:rPr>
          <w:sz w:val="22"/>
          <w:szCs w:val="22"/>
        </w:rPr>
        <w:t>г. Москва _________________________________________________________</w:t>
      </w:r>
    </w:p>
    <w:p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rsidR="00943687" w:rsidRDefault="00FA5EC5">
      <w:pPr>
        <w:rPr>
          <w:sz w:val="22"/>
          <w:szCs w:val="22"/>
        </w:rPr>
      </w:pPr>
      <w:r>
        <w:rPr>
          <w:sz w:val="22"/>
          <w:szCs w:val="22"/>
        </w:rPr>
        <w:tab/>
        <w:t>Юридическое лицо (физическое лицо) – участник закупки:</w:t>
      </w:r>
    </w:p>
    <w:p w:rsidR="00943687" w:rsidRDefault="00FA5EC5">
      <w:pPr>
        <w:rPr>
          <w:sz w:val="22"/>
          <w:szCs w:val="22"/>
        </w:rPr>
      </w:pPr>
      <w:r>
        <w:rPr>
          <w:sz w:val="22"/>
          <w:szCs w:val="22"/>
        </w:rPr>
        <w:t>__________________________________________ (далее – доверитель)</w:t>
      </w:r>
    </w:p>
    <w:p w:rsidR="00943687" w:rsidRDefault="00FA5EC5">
      <w:pPr>
        <w:ind w:left="2832"/>
        <w:rPr>
          <w:sz w:val="22"/>
          <w:szCs w:val="22"/>
          <w:vertAlign w:val="superscript"/>
        </w:rPr>
      </w:pPr>
      <w:r>
        <w:rPr>
          <w:sz w:val="22"/>
          <w:szCs w:val="22"/>
          <w:vertAlign w:val="superscript"/>
        </w:rPr>
        <w:t xml:space="preserve">  (Наименование участника закупки)</w:t>
      </w:r>
    </w:p>
    <w:p w:rsidR="00943687" w:rsidRDefault="00FA5EC5">
      <w:pPr>
        <w:rPr>
          <w:sz w:val="22"/>
          <w:szCs w:val="22"/>
          <w:vertAlign w:val="superscript"/>
        </w:rPr>
      </w:pPr>
      <w:r>
        <w:rPr>
          <w:sz w:val="22"/>
          <w:szCs w:val="22"/>
        </w:rPr>
        <w:t>в лице_______________________________________________________</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vertAlign w:val="superscript"/>
        </w:rPr>
      </w:pPr>
      <w:proofErr w:type="gramStart"/>
      <w:r>
        <w:rPr>
          <w:sz w:val="22"/>
          <w:szCs w:val="22"/>
        </w:rPr>
        <w:t>действующего</w:t>
      </w:r>
      <w:proofErr w:type="gramEnd"/>
      <w:r>
        <w:rPr>
          <w:sz w:val="22"/>
          <w:szCs w:val="22"/>
        </w:rPr>
        <w:t xml:space="preserve"> на основании ____________________________________,</w:t>
      </w:r>
    </w:p>
    <w:p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rsidR="00943687" w:rsidRDefault="00FA5EC5">
      <w:pPr>
        <w:ind w:left="2832"/>
        <w:rPr>
          <w:sz w:val="22"/>
          <w:szCs w:val="22"/>
          <w:vertAlign w:val="superscript"/>
        </w:rPr>
      </w:pPr>
      <w:r>
        <w:rPr>
          <w:sz w:val="22"/>
          <w:szCs w:val="22"/>
          <w:vertAlign w:val="superscript"/>
        </w:rPr>
        <w:t>(фамилия, имя, отчество, должность)</w:t>
      </w:r>
    </w:p>
    <w:p w:rsidR="00943687" w:rsidRDefault="00FA5EC5">
      <w:pPr>
        <w:rPr>
          <w:sz w:val="22"/>
          <w:szCs w:val="22"/>
        </w:rPr>
      </w:pPr>
      <w:r>
        <w:rPr>
          <w:sz w:val="22"/>
          <w:szCs w:val="22"/>
        </w:rPr>
        <w:t>паспорт серии ______ №______ выдан ____________ «____» _____________</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rsidR="00943687" w:rsidRDefault="00943687">
      <w:pPr>
        <w:keepNext/>
        <w:keepLines/>
        <w:widowControl w:val="0"/>
        <w:rPr>
          <w:sz w:val="22"/>
          <w:szCs w:val="22"/>
        </w:rPr>
      </w:pPr>
    </w:p>
    <w:p w:rsidR="00943687" w:rsidRDefault="00FA5EC5">
      <w:pPr>
        <w:keepNext/>
        <w:keepLines/>
        <w:widowControl w:val="0"/>
        <w:rPr>
          <w:sz w:val="22"/>
          <w:szCs w:val="22"/>
        </w:rPr>
      </w:pPr>
      <w:r>
        <w:rPr>
          <w:sz w:val="22"/>
          <w:szCs w:val="22"/>
        </w:rPr>
        <w:t xml:space="preserve">Подпись ____________________    ________________________ удостоверяем. </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удостоверяемого</w:t>
      </w:r>
      <w:proofErr w:type="gramEnd"/>
      <w:r>
        <w:rPr>
          <w:color w:val="000000"/>
          <w:sz w:val="22"/>
          <w:szCs w:val="22"/>
          <w:vertAlign w:val="superscript"/>
        </w:rPr>
        <w:t>)                                                               (Подпись удостоверяемого)</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rsidR="00943687" w:rsidRDefault="00943687">
      <w:pPr>
        <w:pBdr>
          <w:top w:val="nil"/>
          <w:left w:val="nil"/>
          <w:bottom w:val="nil"/>
          <w:right w:val="nil"/>
          <w:between w:val="nil"/>
        </w:pBdr>
        <w:spacing w:after="120"/>
        <w:jc w:val="both"/>
        <w:rPr>
          <w:color w:val="000000"/>
          <w:sz w:val="22"/>
          <w:szCs w:val="22"/>
        </w:rPr>
      </w:pP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w:t>
      </w:r>
      <w:proofErr w:type="gramStart"/>
      <w:r>
        <w:rPr>
          <w:color w:val="000000"/>
          <w:sz w:val="22"/>
          <w:szCs w:val="22"/>
        </w:rPr>
        <w:t xml:space="preserve"> ________________ ( ___________________ )</w:t>
      </w:r>
      <w:proofErr w:type="gramEnd"/>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w:t>
      </w:r>
      <w:proofErr w:type="gramStart"/>
      <w:r>
        <w:rPr>
          <w:color w:val="000000"/>
          <w:sz w:val="22"/>
          <w:szCs w:val="22"/>
        </w:rPr>
        <w:t xml:space="preserve"> ______________________ ( ___________________ )</w:t>
      </w:r>
      <w:proofErr w:type="gramEnd"/>
    </w:p>
    <w:p w:rsidR="00943687" w:rsidRDefault="00FA5EC5">
      <w:pPr>
        <w:jc w:val="both"/>
        <w:rPr>
          <w:sz w:val="22"/>
          <w:szCs w:val="22"/>
          <w:vertAlign w:val="superscript"/>
        </w:rPr>
      </w:pPr>
      <w:r>
        <w:rPr>
          <w:sz w:val="22"/>
          <w:szCs w:val="22"/>
          <w:vertAlign w:val="superscript"/>
        </w:rPr>
        <w:t xml:space="preserve">                                                                                                                                                                    (Ф.И.О.)</w:t>
      </w:r>
    </w:p>
    <w:p w:rsidR="00943687" w:rsidRDefault="00943687">
      <w:pPr>
        <w:jc w:val="both"/>
        <w:rPr>
          <w:sz w:val="22"/>
          <w:szCs w:val="22"/>
          <w:vertAlign w:val="superscript"/>
        </w:rPr>
      </w:pPr>
    </w:p>
    <w:p w:rsidR="00943687" w:rsidRDefault="00943687">
      <w:pPr>
        <w:rPr>
          <w:i/>
          <w:color w:val="1F497D"/>
          <w:sz w:val="22"/>
          <w:szCs w:val="22"/>
        </w:rPr>
      </w:pPr>
      <w:bookmarkStart w:id="92" w:name="_heading=h.1gf8i83" w:colFirst="0" w:colLast="0"/>
      <w:bookmarkEnd w:id="92"/>
    </w:p>
    <w:p w:rsidR="00943687" w:rsidRDefault="00943687">
      <w:pPr>
        <w:spacing w:line="360" w:lineRule="auto"/>
        <w:ind w:firstLine="540"/>
        <w:jc w:val="both"/>
        <w:rPr>
          <w:sz w:val="22"/>
          <w:szCs w:val="22"/>
        </w:rPr>
      </w:pPr>
    </w:p>
    <w:sectPr w:rsidR="00943687">
      <w:footerReference w:type="even" r:id="rId26"/>
      <w:footerReference w:type="default" r:id="rId27"/>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E4" w:rsidRDefault="00FA5EC5">
      <w:r>
        <w:separator/>
      </w:r>
    </w:p>
  </w:endnote>
  <w:endnote w:type="continuationSeparator" w:id="0">
    <w:p w:rsidR="00466EE4" w:rsidRDefault="00F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7" w:rsidRDefault="00FA5EC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43687" w:rsidRDefault="00943687">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87" w:rsidRDefault="00FA5EC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72466">
      <w:rPr>
        <w:noProof/>
        <w:color w:val="000000"/>
      </w:rPr>
      <w:t>17</w:t>
    </w:r>
    <w:r>
      <w:rPr>
        <w:color w:val="000000"/>
      </w:rPr>
      <w:fldChar w:fldCharType="end"/>
    </w:r>
  </w:p>
  <w:p w:rsidR="00943687" w:rsidRDefault="00943687">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E4" w:rsidRDefault="00FA5EC5">
      <w:r>
        <w:separator/>
      </w:r>
    </w:p>
  </w:footnote>
  <w:footnote w:type="continuationSeparator" w:id="0">
    <w:p w:rsidR="00466EE4" w:rsidRDefault="00FA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4">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5">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7">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8">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2">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3">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5">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347"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6">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7">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8">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5">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4"/>
  </w:num>
  <w:num w:numId="2">
    <w:abstractNumId w:val="25"/>
  </w:num>
  <w:num w:numId="3">
    <w:abstractNumId w:val="19"/>
  </w:num>
  <w:num w:numId="4">
    <w:abstractNumId w:val="8"/>
  </w:num>
  <w:num w:numId="5">
    <w:abstractNumId w:val="2"/>
  </w:num>
  <w:num w:numId="6">
    <w:abstractNumId w:val="3"/>
  </w:num>
  <w:num w:numId="7">
    <w:abstractNumId w:val="16"/>
  </w:num>
  <w:num w:numId="8">
    <w:abstractNumId w:val="20"/>
  </w:num>
  <w:num w:numId="9">
    <w:abstractNumId w:val="17"/>
  </w:num>
  <w:num w:numId="10">
    <w:abstractNumId w:val="1"/>
  </w:num>
  <w:num w:numId="11">
    <w:abstractNumId w:val="0"/>
  </w:num>
  <w:num w:numId="12">
    <w:abstractNumId w:val="24"/>
  </w:num>
  <w:num w:numId="13">
    <w:abstractNumId w:val="4"/>
  </w:num>
  <w:num w:numId="14">
    <w:abstractNumId w:val="5"/>
  </w:num>
  <w:num w:numId="15">
    <w:abstractNumId w:val="33"/>
  </w:num>
  <w:num w:numId="16">
    <w:abstractNumId w:val="18"/>
  </w:num>
  <w:num w:numId="17">
    <w:abstractNumId w:val="10"/>
  </w:num>
  <w:num w:numId="18">
    <w:abstractNumId w:val="29"/>
  </w:num>
  <w:num w:numId="19">
    <w:abstractNumId w:val="11"/>
  </w:num>
  <w:num w:numId="20">
    <w:abstractNumId w:val="32"/>
  </w:num>
  <w:num w:numId="21">
    <w:abstractNumId w:val="15"/>
  </w:num>
  <w:num w:numId="22">
    <w:abstractNumId w:val="27"/>
  </w:num>
  <w:num w:numId="23">
    <w:abstractNumId w:val="31"/>
  </w:num>
  <w:num w:numId="24">
    <w:abstractNumId w:val="34"/>
  </w:num>
  <w:num w:numId="25">
    <w:abstractNumId w:val="21"/>
  </w:num>
  <w:num w:numId="26">
    <w:abstractNumId w:val="23"/>
  </w:num>
  <w:num w:numId="27">
    <w:abstractNumId w:val="22"/>
  </w:num>
  <w:num w:numId="28">
    <w:abstractNumId w:val="28"/>
  </w:num>
  <w:num w:numId="29">
    <w:abstractNumId w:val="35"/>
  </w:num>
  <w:num w:numId="30">
    <w:abstractNumId w:val="12"/>
  </w:num>
  <w:num w:numId="31">
    <w:abstractNumId w:val="26"/>
  </w:num>
  <w:num w:numId="32">
    <w:abstractNumId w:val="6"/>
  </w:num>
  <w:num w:numId="33">
    <w:abstractNumId w:val="13"/>
  </w:num>
  <w:num w:numId="34">
    <w:abstractNumId w:val="7"/>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687"/>
    <w:rsid w:val="002F52F5"/>
    <w:rsid w:val="00466EE4"/>
    <w:rsid w:val="00943687"/>
    <w:rsid w:val="00F72466"/>
    <w:rsid w:val="00FA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Название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rnp.fas.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s://www.forbes.ru/obshchestvo/403369-universitety-dlya-budushchey-elity-100-luchshih-rossiyskih-vuzov-po-versii-forbes"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hyperlink" Target="http://www.iidf.ru/upload/documents/politika_zashchity_pdn_v_frii.pdf"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https://www.forbes.ru/obshchestvo/403369-universitety-dlya-budushchey-elity-100-luchshih-rossiyskih-vuzov-po-versii-forbes" TargetMode="External"/><Relationship Id="rId28" Type="http://schemas.openxmlformats.org/officeDocument/2006/relationships/fontTable" Target="fontTable.xml"/><Relationship Id="rId10" Type="http://schemas.openxmlformats.org/officeDocument/2006/relationships/hyperlink" Target="http://www.nalog.ru" TargetMode="External"/><Relationship Id="rId19"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15916</Words>
  <Characters>90725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4</cp:revision>
  <dcterms:created xsi:type="dcterms:W3CDTF">2021-07-15T16:18:00Z</dcterms:created>
  <dcterms:modified xsi:type="dcterms:W3CDTF">2021-07-16T03:15:00Z</dcterms:modified>
</cp:coreProperties>
</file>