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0EC3" w14:textId="078ABB1C" w:rsid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bookmarkStart w:id="0" w:name="_Hlk158383602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</w:t>
      </w:r>
      <w:r w:rsidRPr="00DE5955">
        <w:rPr>
          <w:rFonts w:ascii="Times New Roman" w:eastAsia="Times New Roman" w:hAnsi="Times New Roman" w:cs="Times New Roman"/>
          <w:b/>
          <w:bCs/>
          <w:color w:val="0070C0"/>
        </w:rPr>
        <w:t>Часть VI ТЕХНИЧЕСКАЯ ЧАСТЬ ЗАКУПОЧНОЙ ДОКУМЕНТАЦИИ</w:t>
      </w:r>
    </w:p>
    <w:p w14:paraId="4DD5A667" w14:textId="77777777" w:rsidR="00DE5955" w:rsidRP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37C67F0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56AC07F3" w14:textId="77777777" w:rsidR="0066753A" w:rsidRPr="0066753A" w:rsidRDefault="0066753A" w:rsidP="0066753A">
      <w:pPr>
        <w:pStyle w:val="af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оказание услуг по организации и проведению фотосъемки мероприятий</w:t>
      </w:r>
    </w:p>
    <w:p w14:paraId="20B9E419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05F5D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color w:val="000000"/>
          <w:sz w:val="24"/>
          <w:szCs w:val="24"/>
        </w:rPr>
        <w:t>(Идентификатор соглашения о предоставлении субсидии №000000D507121P0B0002)</w:t>
      </w:r>
    </w:p>
    <w:p w14:paraId="700722D0" w14:textId="77777777" w:rsidR="0066753A" w:rsidRPr="0066753A" w:rsidRDefault="0066753A" w:rsidP="006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F6FF6" w14:textId="77777777" w:rsidR="0066753A" w:rsidRPr="0066753A" w:rsidRDefault="0066753A" w:rsidP="0066753A">
      <w:pPr>
        <w:pStyle w:val="af9"/>
        <w:jc w:val="both"/>
      </w:pPr>
    </w:p>
    <w:p w14:paraId="1D070783" w14:textId="77777777" w:rsidR="0066753A" w:rsidRPr="0066753A" w:rsidRDefault="0066753A" w:rsidP="0066753A">
      <w:pPr>
        <w:pStyle w:val="af9"/>
        <w:numPr>
          <w:ilvl w:val="0"/>
          <w:numId w:val="5"/>
        </w:numPr>
        <w:suppressAutoHyphens w:val="0"/>
        <w:jc w:val="both"/>
      </w:pPr>
      <w:r w:rsidRPr="0066753A">
        <w:rPr>
          <w:b/>
          <w:bCs/>
        </w:rPr>
        <w:t>Заказчик:</w:t>
      </w:r>
      <w:r w:rsidRPr="0066753A">
        <w:t xml:space="preserve">  Фонд развития интернет-инициатив.</w:t>
      </w:r>
    </w:p>
    <w:p w14:paraId="31B7E995" w14:textId="1E433F19" w:rsidR="0066753A" w:rsidRPr="0066753A" w:rsidRDefault="0066753A" w:rsidP="0066753A">
      <w:pPr>
        <w:pStyle w:val="af9"/>
        <w:ind w:firstLine="708"/>
        <w:jc w:val="both"/>
      </w:pPr>
      <w:r w:rsidRPr="0066753A">
        <w:t xml:space="preserve">2.  </w:t>
      </w:r>
      <w:r w:rsidRPr="0066753A">
        <w:rPr>
          <w:b/>
          <w:bCs/>
        </w:rPr>
        <w:t>Предмет договора:</w:t>
      </w:r>
      <w:r w:rsidRPr="0066753A">
        <w:t xml:space="preserve"> оказание услуг 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788CD6C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 xml:space="preserve">3.    Результат оказания услуг: </w:t>
      </w:r>
      <w:r w:rsidRPr="0066753A">
        <w:t>по завершении оказания услуг в рамках организации и проведения фотосъемки мероприятия по соответствующему Заданию Исполнитель направляет Заказчику:</w:t>
      </w:r>
    </w:p>
    <w:p w14:paraId="563D8F56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 xml:space="preserve">- в течение 1 рабочего дня после завершения каждого мероприятия исходные, отредактированные и обработанные файлы с фото; </w:t>
      </w:r>
    </w:p>
    <w:p w14:paraId="12B0ADB0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 в течение 5 рабочих дней после завершения каждого мероприятия надлежаще оформленные и подписанные со своей стороны отчетные и закрывающие документы (Задание на оказание услуг по организации и проведению фотосъемки, Акт сдачи-приемки оказанных услуг в двух экземплярах; Акт об отчуждении исключительного права в двух экземплярах; Отчет об оказанных услугах).</w:t>
      </w:r>
    </w:p>
    <w:p w14:paraId="1F03EB71" w14:textId="77777777" w:rsidR="0066753A" w:rsidRPr="0066753A" w:rsidRDefault="0066753A" w:rsidP="0066753A">
      <w:pPr>
        <w:pStyle w:val="af9"/>
        <w:ind w:firstLine="708"/>
        <w:jc w:val="both"/>
      </w:pPr>
      <w:r w:rsidRPr="0066753A">
        <w:rPr>
          <w:b/>
          <w:bCs/>
        </w:rPr>
        <w:t>4.</w:t>
      </w:r>
      <w:r w:rsidRPr="0066753A">
        <w:rPr>
          <w:b/>
          <w:bCs/>
        </w:rPr>
        <w:tab/>
        <w:t>Место оказания услуг по проведению фотосъемки:</w:t>
      </w:r>
      <w:r w:rsidRPr="0066753A">
        <w:t xml:space="preserve"> г. Москва, ул. Мясницкая, д. 13, стр. 18., а также по заявке Заказчика услуга может быть оказана по иному адресу.</w:t>
      </w:r>
    </w:p>
    <w:p w14:paraId="746C11DC" w14:textId="77777777" w:rsidR="0066753A" w:rsidRPr="0066753A" w:rsidRDefault="0066753A" w:rsidP="0066753A">
      <w:pPr>
        <w:pStyle w:val="af9"/>
        <w:ind w:firstLine="708"/>
        <w:jc w:val="both"/>
      </w:pPr>
      <w:r w:rsidRPr="0066753A">
        <w:rPr>
          <w:b/>
          <w:bCs/>
        </w:rPr>
        <w:t>5.</w:t>
      </w:r>
      <w:r w:rsidRPr="0066753A">
        <w:rPr>
          <w:b/>
          <w:bCs/>
        </w:rPr>
        <w:tab/>
        <w:t>Срок оказания услуг:</w:t>
      </w:r>
      <w:r w:rsidRPr="0066753A">
        <w:t xml:space="preserve"> с </w:t>
      </w:r>
      <w:r w:rsidRPr="0066753A">
        <w:rPr>
          <w:highlight w:val="white"/>
        </w:rPr>
        <w:t>даты заключения Договора: по 25 декабря 2024 года.</w:t>
      </w:r>
    </w:p>
    <w:p w14:paraId="70F60D85" w14:textId="77777777" w:rsidR="0066753A" w:rsidRPr="0066753A" w:rsidRDefault="0066753A" w:rsidP="0066753A">
      <w:pPr>
        <w:pStyle w:val="af9"/>
        <w:ind w:firstLine="708"/>
        <w:jc w:val="both"/>
        <w:rPr>
          <w:highlight w:val="white"/>
        </w:rPr>
      </w:pPr>
      <w:r w:rsidRPr="0066753A">
        <w:rPr>
          <w:highlight w:val="white"/>
        </w:rPr>
        <w:t xml:space="preserve">Исполнитель передает Заказчику результаты оказания услуг и отчетную документацию согласно соответствующему Заданию в сроки: </w:t>
      </w:r>
    </w:p>
    <w:p w14:paraId="2A719709" w14:textId="77777777" w:rsidR="0066753A" w:rsidRPr="0066753A" w:rsidRDefault="0066753A" w:rsidP="0066753A">
      <w:pPr>
        <w:pStyle w:val="af9"/>
        <w:ind w:firstLine="708"/>
        <w:jc w:val="both"/>
        <w:rPr>
          <w:highlight w:val="white"/>
        </w:rPr>
      </w:pPr>
      <w:r w:rsidRPr="0066753A">
        <w:rPr>
          <w:highlight w:val="white"/>
        </w:rPr>
        <w:t>- не более 1 рабочего дня после завершения мероприятия (для исходных, отредактированных и обработанных файлов);</w:t>
      </w:r>
    </w:p>
    <w:p w14:paraId="62BC0783" w14:textId="77777777" w:rsidR="0066753A" w:rsidRPr="0066753A" w:rsidRDefault="0066753A" w:rsidP="0066753A">
      <w:pPr>
        <w:pStyle w:val="af9"/>
        <w:ind w:firstLine="708"/>
        <w:jc w:val="both"/>
        <w:rPr>
          <w:highlight w:val="white"/>
        </w:rPr>
      </w:pPr>
      <w:r w:rsidRPr="0066753A">
        <w:rPr>
          <w:highlight w:val="white"/>
        </w:rPr>
        <w:t>- не более 5 рабочих дней после завершения мероприятия (для надлежаще оформленных и подписанных со своей стороны отчетных и закрывающих документов (</w:t>
      </w:r>
      <w:r w:rsidRPr="0066753A">
        <w:t>Задание на оказание услуг по организации и проведению фотосъемки, Акт сдачи-приемки оказанных услуг в двух экземплярах; Акт об отчуждении исключительного права в двух экземплярах; Отчет об оказанных услугах</w:t>
      </w:r>
      <w:r w:rsidRPr="0066753A">
        <w:rPr>
          <w:highlight w:val="white"/>
        </w:rPr>
        <w:t>).</w:t>
      </w:r>
    </w:p>
    <w:p w14:paraId="62792539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>6.</w:t>
      </w:r>
      <w:r w:rsidRPr="0066753A">
        <w:rPr>
          <w:b/>
          <w:bCs/>
        </w:rPr>
        <w:tab/>
        <w:t xml:space="preserve">Порядок оказания услуг: </w:t>
      </w:r>
      <w:r w:rsidRPr="0066753A">
        <w:t>услуги оказываются по Заданиям Заказчика.</w:t>
      </w:r>
    </w:p>
    <w:p w14:paraId="5C95E67A" w14:textId="77777777" w:rsidR="0066753A" w:rsidRPr="0066753A" w:rsidRDefault="0066753A" w:rsidP="0066753A">
      <w:pPr>
        <w:pStyle w:val="af9"/>
        <w:ind w:firstLine="708"/>
        <w:jc w:val="both"/>
        <w:rPr>
          <w:u w:val="single"/>
        </w:rPr>
      </w:pPr>
      <w:r w:rsidRPr="0066753A">
        <w:t xml:space="preserve">Не позднее 3 (трех) рабочих дней до даты мероприятия Заказчик отправляет на электронный адрес Исполнителя, указанный в Договоре, Задание на оказание услуг по форме Приложения №3 к настоящему договору. Исполнитель согласовывает условия по соответствующему Заданию Заказчика в течение 1-2 рабочих дней с момента получения заявки. Объем, содержание услуг и другие, предъявляемые к ним требования, определяются в Заданиях. Контактное лицо со стороны Заказчика: Низаветина Светлана, </w:t>
      </w:r>
      <w:proofErr w:type="spellStart"/>
      <w:r w:rsidRPr="0066753A">
        <w:rPr>
          <w:lang w:val="en-US"/>
        </w:rPr>
        <w:t>snizavetina</w:t>
      </w:r>
      <w:proofErr w:type="spellEnd"/>
      <w:r w:rsidRPr="0066753A">
        <w:t>@</w:t>
      </w:r>
      <w:proofErr w:type="spellStart"/>
      <w:r w:rsidRPr="0066753A">
        <w:rPr>
          <w:lang w:val="en-US"/>
        </w:rPr>
        <w:t>iidf</w:t>
      </w:r>
      <w:proofErr w:type="spellEnd"/>
      <w:r w:rsidRPr="0066753A">
        <w:t>.</w:t>
      </w:r>
      <w:proofErr w:type="spellStart"/>
      <w:r w:rsidRPr="0066753A">
        <w:rPr>
          <w:lang w:val="en-US"/>
        </w:rPr>
        <w:t>ru</w:t>
      </w:r>
      <w:proofErr w:type="spellEnd"/>
      <w:r w:rsidRPr="0066753A">
        <w:t>.</w:t>
      </w:r>
    </w:p>
    <w:p w14:paraId="7DB7D04D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>7.</w:t>
      </w:r>
      <w:r w:rsidRPr="0066753A">
        <w:rPr>
          <w:b/>
          <w:bCs/>
        </w:rPr>
        <w:tab/>
        <w:t>Наименование, технические характеристики услуг, требования к оказанию услуг:</w:t>
      </w:r>
    </w:p>
    <w:p w14:paraId="0FBF0F17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7.1. Технические характеристики фотосъемки:</w:t>
      </w:r>
    </w:p>
    <w:p w14:paraId="2FB2953C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1)</w:t>
      </w:r>
      <w:r w:rsidRPr="0066753A">
        <w:tab/>
        <w:t>требования к стилистике и сюжету фотографий: стиль фотографий – репортажная съемка (снимки разных планов с отслеживанием хронологии событий мероприятия, фотографии ключевых участников мероприятия (спикеры, ведущие, участники, партнеры) и присутствующих - групповые фотографии, портреты). Фотографии зон с раздаточными материалами, рекламной продукцией и брендированных зон.</w:t>
      </w:r>
    </w:p>
    <w:p w14:paraId="7113FB41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2)</w:t>
      </w:r>
      <w:r w:rsidRPr="0066753A">
        <w:tab/>
        <w:t>в ходе проведения фотосъемки требуется запечатлеть:</w:t>
      </w:r>
    </w:p>
    <w:p w14:paraId="269AF25D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открытие мероприятия;</w:t>
      </w:r>
    </w:p>
    <w:p w14:paraId="2150961B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снимать команды/участников, которые выходят на сцену и презентуют свой проект;</w:t>
      </w:r>
    </w:p>
    <w:p w14:paraId="2B9B45C1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крупно участников;</w:t>
      </w:r>
    </w:p>
    <w:p w14:paraId="7ECFBC93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общие планы гостей и участников в зале;</w:t>
      </w:r>
    </w:p>
    <w:p w14:paraId="02824DD7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участников и желающих в фотозоне;</w:t>
      </w:r>
    </w:p>
    <w:p w14:paraId="5BF0DD16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вип-гостей;</w:t>
      </w:r>
    </w:p>
    <w:p w14:paraId="425E86BC" w14:textId="77777777" w:rsidR="0066753A" w:rsidRPr="0066753A" w:rsidRDefault="0066753A" w:rsidP="0066753A">
      <w:pPr>
        <w:pStyle w:val="af9"/>
        <w:ind w:firstLine="708"/>
        <w:jc w:val="both"/>
      </w:pPr>
      <w:r w:rsidRPr="0066753A">
        <w:lastRenderedPageBreak/>
        <w:t>-</w:t>
      </w:r>
      <w:r w:rsidRPr="0066753A">
        <w:tab/>
        <w:t>фото людей, делающих фотографии самостоятельно;</w:t>
      </w:r>
    </w:p>
    <w:p w14:paraId="3F63C0CD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не только лица, но и планшеты, записные книжки, где они фиксируют;</w:t>
      </w:r>
    </w:p>
    <w:p w14:paraId="70E83E87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показать общую атмосферу мероприятия.</w:t>
      </w:r>
    </w:p>
    <w:p w14:paraId="18B3BAE1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 xml:space="preserve">Требуемая обработка – </w:t>
      </w:r>
      <w:proofErr w:type="spellStart"/>
      <w:r w:rsidRPr="0066753A">
        <w:t>свето</w:t>
      </w:r>
      <w:proofErr w:type="spellEnd"/>
      <w:r w:rsidRPr="0066753A">
        <w:t>, -цветокоррекция, кадрирование, выравнивание горизонта.</w:t>
      </w:r>
    </w:p>
    <w:p w14:paraId="42150AB4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3)</w:t>
      </w:r>
      <w:r w:rsidRPr="0066753A">
        <w:tab/>
        <w:t xml:space="preserve">передача цифровых фотографий (исходников): на электронном носителе или индивидуальной ссылкой на облачное хранилище. Формат файлов переданных цифровых фотографий - </w:t>
      </w:r>
      <w:proofErr w:type="spellStart"/>
      <w:r w:rsidRPr="0066753A">
        <w:t>raw</w:t>
      </w:r>
      <w:proofErr w:type="spellEnd"/>
      <w:r w:rsidRPr="0066753A">
        <w:t xml:space="preserve">, </w:t>
      </w:r>
      <w:proofErr w:type="spellStart"/>
      <w:r w:rsidRPr="0066753A">
        <w:t>jpg</w:t>
      </w:r>
      <w:proofErr w:type="spellEnd"/>
      <w:r w:rsidRPr="0066753A">
        <w:t xml:space="preserve">, </w:t>
      </w:r>
      <w:proofErr w:type="spellStart"/>
      <w:r w:rsidRPr="0066753A">
        <w:t>psd</w:t>
      </w:r>
      <w:proofErr w:type="spellEnd"/>
      <w:r w:rsidRPr="0066753A">
        <w:t xml:space="preserve">, </w:t>
      </w:r>
      <w:proofErr w:type="spellStart"/>
      <w:r w:rsidRPr="0066753A">
        <w:t>png</w:t>
      </w:r>
      <w:proofErr w:type="spellEnd"/>
      <w:r w:rsidRPr="0066753A">
        <w:t xml:space="preserve">. Передача исходных фотографий – не позднее 1-го рабочего дня с даты съемки. </w:t>
      </w:r>
    </w:p>
    <w:p w14:paraId="3C486160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4)</w:t>
      </w:r>
      <w:r w:rsidRPr="0066753A">
        <w:tab/>
        <w:t>размер фотографий - не менее 2288x1712 пикселей. Разрешение фотографий – 300 точек на дюйм.</w:t>
      </w:r>
    </w:p>
    <w:p w14:paraId="3FCC6C61" w14:textId="77777777" w:rsidR="0066753A" w:rsidRPr="0066753A" w:rsidRDefault="0066753A" w:rsidP="0066753A">
      <w:pPr>
        <w:pStyle w:val="af9"/>
        <w:ind w:firstLine="708"/>
        <w:jc w:val="both"/>
        <w:rPr>
          <w:highlight w:val="white"/>
        </w:rPr>
      </w:pPr>
      <w:r w:rsidRPr="0066753A">
        <w:t>Ориентация - альбомная и книжная, соотношение сторон 3:2.</w:t>
      </w:r>
    </w:p>
    <w:p w14:paraId="20668A2D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7.2</w:t>
      </w:r>
      <w:r w:rsidRPr="0066753A">
        <w:tab/>
        <w:t>Сопутствующие работы, услуги, перечень, требования к выполнению:</w:t>
      </w:r>
    </w:p>
    <w:p w14:paraId="18CF9806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Доставка, установка, монтаж, настройка, демонтаж оборудования и конструкций, используемых во время организации и проведения фотосъемки мероприятий, производится силами и за счет средств Исполнителя. Исполнитель обеспечивает контроль работы над проектом, выделяя уполномоченного представителя/административного сотрудника, согласно п.3.1.1. договора.</w:t>
      </w:r>
    </w:p>
    <w:p w14:paraId="6F07D014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>8.</w:t>
      </w:r>
      <w:r w:rsidRPr="0066753A">
        <w:rPr>
          <w:b/>
          <w:bCs/>
        </w:rPr>
        <w:tab/>
        <w:t>Требования к объему гарантий качества:</w:t>
      </w:r>
    </w:p>
    <w:p w14:paraId="19C68E6C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8.1.</w:t>
      </w:r>
      <w:r w:rsidRPr="0066753A">
        <w:tab/>
        <w:t>Исполнитель обязан обеспечить соблюдение требований охраны труда во время организации и проведению фотосъемки мероприятий в целях недопущения причинения вреда жизни, здоровью и имуществу участников мероприятий, третьим лицам.</w:t>
      </w:r>
    </w:p>
    <w:p w14:paraId="71528226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8.2.</w:t>
      </w:r>
      <w:r w:rsidRPr="0066753A">
        <w:tab/>
        <w:t>Исполнитель обязан обеспечить соблюдение техники безопасности и пожарной безопасности во время организации и проведению фотосъемки мероприятий в целях недопущения причинения вреда жизни, здоровью и имуществу участников мероприятий, третьим лицам, а именно:</w:t>
      </w:r>
    </w:p>
    <w:p w14:paraId="0557DF7F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 xml:space="preserve">несет ответственность за техническое состояние любого используемого им оборудования, необходимого организации и проведения фотосъемки мероприятий (соответствие требованиям качества и иным требованиям сертификации, правилам, государственным стандартам и т.п.), а также за причинение вреда жизни и здоровья участникам мероприятия, возникшего по вине Исполнителя. </w:t>
      </w:r>
    </w:p>
    <w:p w14:paraId="1725D000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 xml:space="preserve">обеспечивает соблюдение участниками мероприятия требований техники безопасности, а также пожарной безопасности в соответствии с Федеральным законом от 22.07.2008 № 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 390. </w:t>
      </w:r>
    </w:p>
    <w:p w14:paraId="20A940B5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8.3.</w:t>
      </w:r>
      <w:r w:rsidRPr="0066753A">
        <w:tab/>
        <w:t>Заказчик не несет ответственности за причинение какого-либо вреда здоровью, жизни или имуществу третьих лиц, вызванных действиями или бездействиями Исполнителя, его работников или представителей во время организации и проведению фотосъемки мероприятий.</w:t>
      </w:r>
    </w:p>
    <w:p w14:paraId="182415C8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  <w:i/>
        </w:rPr>
      </w:pPr>
      <w:r w:rsidRPr="0066753A">
        <w:rPr>
          <w:b/>
          <w:bCs/>
        </w:rPr>
        <w:t>9.</w:t>
      </w:r>
      <w:r w:rsidRPr="0066753A">
        <w:rPr>
          <w:b/>
          <w:bCs/>
        </w:rPr>
        <w:tab/>
        <w:t>Требования к отчетной документации:</w:t>
      </w:r>
    </w:p>
    <w:p w14:paraId="3B644BB5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Отчет представляется в виде отдельного документа, соответствующего следующим обязательным требованиям:</w:t>
      </w:r>
    </w:p>
    <w:p w14:paraId="11B9457C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-</w:t>
      </w:r>
      <w:r w:rsidRPr="0066753A">
        <w:tab/>
        <w:t>титульный лист к отчету должен быть с подписью уполномоченного лица со стороны Исполнителя;</w:t>
      </w:r>
    </w:p>
    <w:p w14:paraId="0BAB5AA6" w14:textId="77777777" w:rsidR="0066753A" w:rsidRPr="0066753A" w:rsidRDefault="0066753A" w:rsidP="0066753A">
      <w:pPr>
        <w:pStyle w:val="af9"/>
        <w:ind w:firstLine="708"/>
        <w:jc w:val="both"/>
        <w:rPr>
          <w:i/>
        </w:rPr>
      </w:pPr>
      <w:r w:rsidRPr="0066753A">
        <w:t>-</w:t>
      </w:r>
      <w:r w:rsidRPr="0066753A">
        <w:tab/>
        <w:t>к отчету прикладывается фотоотчет об оказанных услугах (при проведении фотосъемки);</w:t>
      </w:r>
    </w:p>
    <w:p w14:paraId="47C15969" w14:textId="77777777" w:rsidR="0066753A" w:rsidRPr="0066753A" w:rsidRDefault="0066753A" w:rsidP="0066753A">
      <w:pPr>
        <w:pStyle w:val="af9"/>
        <w:ind w:firstLine="708"/>
        <w:jc w:val="both"/>
        <w:rPr>
          <w:highlight w:val="white"/>
        </w:rPr>
      </w:pPr>
      <w:r w:rsidRPr="0066753A">
        <w:t>-</w:t>
      </w:r>
      <w:r w:rsidRPr="0066753A">
        <w:tab/>
        <w:t xml:space="preserve">к отчету прикладываются на электронном носителе созданные в результате оказания услуг </w:t>
      </w:r>
      <w:proofErr w:type="spellStart"/>
      <w:r w:rsidRPr="0066753A">
        <w:t>фотофайлы</w:t>
      </w:r>
      <w:proofErr w:type="spellEnd"/>
      <w:r w:rsidRPr="0066753A">
        <w:t xml:space="preserve"> (каждое фото в формате .</w:t>
      </w:r>
      <w:proofErr w:type="spellStart"/>
      <w:r w:rsidRPr="0066753A">
        <w:t>tiff</w:t>
      </w:r>
      <w:proofErr w:type="spellEnd"/>
      <w:r w:rsidRPr="0066753A">
        <w:t xml:space="preserve"> и .</w:t>
      </w:r>
      <w:proofErr w:type="spellStart"/>
      <w:r w:rsidRPr="0066753A">
        <w:t>jpeg</w:t>
      </w:r>
      <w:proofErr w:type="spellEnd"/>
      <w:r w:rsidRPr="0066753A">
        <w:rPr>
          <w:highlight w:val="white"/>
        </w:rPr>
        <w:t>) на электронном носителе или в облачном хранилище Заказчика, с указанием ссылки.</w:t>
      </w:r>
    </w:p>
    <w:p w14:paraId="5F8FF971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 xml:space="preserve">10. </w:t>
      </w:r>
      <w:r w:rsidRPr="0066753A">
        <w:rPr>
          <w:b/>
          <w:bCs/>
        </w:rPr>
        <w:tab/>
        <w:t>Стоимость услуг и порядок оплаты:</w:t>
      </w:r>
    </w:p>
    <w:p w14:paraId="31615E43" w14:textId="77777777" w:rsidR="0066753A" w:rsidRDefault="0066753A" w:rsidP="0066753A">
      <w:pPr>
        <w:pStyle w:val="af9"/>
        <w:ind w:firstLine="708"/>
        <w:jc w:val="both"/>
      </w:pPr>
      <w:r w:rsidRPr="0066753A">
        <w:t xml:space="preserve">10.1. </w:t>
      </w:r>
      <w:r w:rsidRPr="0066753A">
        <w:tab/>
        <w:t>Цены (единичные расценки), указанные в настоящем Техническом задании, изменению в сторону увеличения не подлежат.</w:t>
      </w:r>
    </w:p>
    <w:p w14:paraId="2451580A" w14:textId="77777777" w:rsidR="001B7343" w:rsidRDefault="001B7343" w:rsidP="0066753A">
      <w:pPr>
        <w:pStyle w:val="af9"/>
        <w:ind w:firstLine="708"/>
        <w:jc w:val="both"/>
      </w:pPr>
    </w:p>
    <w:p w14:paraId="478A2159" w14:textId="77777777" w:rsidR="001B7343" w:rsidRDefault="001B7343" w:rsidP="0066753A">
      <w:pPr>
        <w:pStyle w:val="af9"/>
        <w:ind w:firstLine="708"/>
        <w:jc w:val="both"/>
      </w:pPr>
    </w:p>
    <w:p w14:paraId="1C7C17AA" w14:textId="77777777" w:rsidR="001B7343" w:rsidRDefault="001B7343" w:rsidP="0066753A">
      <w:pPr>
        <w:pStyle w:val="af9"/>
        <w:ind w:firstLine="708"/>
        <w:jc w:val="both"/>
      </w:pPr>
    </w:p>
    <w:p w14:paraId="4AF91EB2" w14:textId="77777777" w:rsidR="001B7343" w:rsidRPr="0066753A" w:rsidRDefault="001B7343" w:rsidP="0066753A">
      <w:pPr>
        <w:pStyle w:val="af9"/>
        <w:ind w:firstLine="708"/>
        <w:jc w:val="both"/>
      </w:pPr>
    </w:p>
    <w:tbl>
      <w:tblPr>
        <w:tblpPr w:leftFromText="180" w:rightFromText="180" w:vertAnchor="text" w:horzAnchor="margin" w:tblpXSpec="center" w:tblpY="6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455"/>
        <w:gridCol w:w="4819"/>
        <w:gridCol w:w="1418"/>
        <w:gridCol w:w="1276"/>
      </w:tblGrid>
      <w:tr w:rsidR="0066753A" w:rsidRPr="0066753A" w14:paraId="10184343" w14:textId="77777777" w:rsidTr="00BA31AF">
        <w:trPr>
          <w:trHeight w:val="818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EDA1" w14:textId="05E66940" w:rsidR="0066753A" w:rsidRPr="008B5C74" w:rsidRDefault="0066753A" w:rsidP="008B5C74">
            <w:pPr>
              <w:pStyle w:val="af9"/>
              <w:jc w:val="center"/>
              <w:rPr>
                <w:b/>
                <w:sz w:val="20"/>
                <w:szCs w:val="20"/>
              </w:rPr>
            </w:pPr>
            <w:r w:rsidRPr="008B5C74">
              <w:rPr>
                <w:b/>
                <w:sz w:val="20"/>
                <w:szCs w:val="20"/>
              </w:rPr>
              <w:lastRenderedPageBreak/>
              <w:t>№</w:t>
            </w:r>
            <w:r w:rsidR="008B5C74" w:rsidRPr="008B5C74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29A9" w14:textId="77777777" w:rsidR="0066753A" w:rsidRPr="008B5C74" w:rsidRDefault="0066753A" w:rsidP="00BA31AF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Наименова-ние</w:t>
            </w:r>
            <w:proofErr w:type="spellEnd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услуг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E8BA" w14:textId="77777777" w:rsidR="0066753A" w:rsidRPr="008B5C74" w:rsidRDefault="0066753A" w:rsidP="00BA31AF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услуге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E11D" w14:textId="77777777" w:rsidR="0066753A" w:rsidRPr="008B5C74" w:rsidRDefault="0066753A" w:rsidP="00BA31A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услуги</w:t>
            </w:r>
          </w:p>
          <w:p w14:paraId="0DA5028F" w14:textId="77777777" w:rsidR="0066753A" w:rsidRPr="008B5C74" w:rsidRDefault="0066753A" w:rsidP="00BA31A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E671" w14:textId="77777777" w:rsidR="0066753A" w:rsidRPr="008B5C74" w:rsidRDefault="0066753A" w:rsidP="00BA31AF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spellStart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8B5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., руб., вкл. НДС</w:t>
            </w:r>
          </w:p>
        </w:tc>
      </w:tr>
      <w:tr w:rsidR="008B5C74" w:rsidRPr="0066753A" w14:paraId="645D39E7" w14:textId="77777777" w:rsidTr="00BA31AF">
        <w:trPr>
          <w:trHeight w:val="818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2C22" w14:textId="10E3AE1E" w:rsidR="008B5C74" w:rsidRPr="008B5C74" w:rsidRDefault="008B5C74" w:rsidP="008B5C74">
            <w:pPr>
              <w:pStyle w:val="af9"/>
              <w:jc w:val="center"/>
              <w:rPr>
                <w:sz w:val="20"/>
                <w:szCs w:val="20"/>
              </w:rPr>
            </w:pPr>
            <w:r w:rsidRPr="008B5C74">
              <w:rPr>
                <w:sz w:val="20"/>
                <w:szCs w:val="20"/>
              </w:rPr>
              <w:t>1.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1CA7" w14:textId="77777777" w:rsidR="008B5C74" w:rsidRPr="008B5C74" w:rsidRDefault="008B5C74" w:rsidP="008B5C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фотографа</w:t>
            </w:r>
          </w:p>
          <w:p w14:paraId="5A29DF34" w14:textId="77777777" w:rsidR="008B5C74" w:rsidRPr="008B5C74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B957" w14:textId="075764F8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съемка исходных фотографий формата -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raw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jpg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psd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png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100 (1 час работы), обработанных и отредактированных фотографий (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соц.сетях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B2BD" w14:textId="77777777" w:rsidR="008B5C74" w:rsidRPr="008B5C74" w:rsidRDefault="008B5C74" w:rsidP="008B5C74">
            <w:pPr>
              <w:pStyle w:val="af9"/>
              <w:jc w:val="center"/>
              <w:rPr>
                <w:sz w:val="20"/>
                <w:szCs w:val="20"/>
              </w:rPr>
            </w:pPr>
          </w:p>
          <w:p w14:paraId="1A270437" w14:textId="24F4C784" w:rsidR="008B5C74" w:rsidRPr="008B5C74" w:rsidRDefault="008B5C74" w:rsidP="008B5C74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час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1E00" w14:textId="77777777" w:rsidR="008B5C74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D98200" w14:textId="23602BB3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C74" w:rsidRPr="0066753A" w14:paraId="78920351" w14:textId="77777777" w:rsidTr="00BA31AF">
        <w:trPr>
          <w:trHeight w:val="818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A3F4" w14:textId="2D2D77F3" w:rsidR="008B5C74" w:rsidRPr="008B5C74" w:rsidRDefault="008B5C74" w:rsidP="008B5C74">
            <w:pPr>
              <w:pStyle w:val="af9"/>
              <w:jc w:val="center"/>
              <w:rPr>
                <w:sz w:val="20"/>
                <w:szCs w:val="20"/>
              </w:rPr>
            </w:pPr>
            <w:r w:rsidRPr="008B5C74">
              <w:rPr>
                <w:sz w:val="20"/>
                <w:szCs w:val="20"/>
              </w:rPr>
              <w:t>2.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14FA" w14:textId="77777777" w:rsidR="008B5C74" w:rsidRPr="008B5C74" w:rsidRDefault="008B5C74" w:rsidP="008B5C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фотографа</w:t>
            </w:r>
          </w:p>
          <w:p w14:paraId="7A5FAE84" w14:textId="77777777" w:rsidR="008B5C74" w:rsidRPr="008B5C74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E6DA" w14:textId="6D301A02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съемка исходных фотографий формата -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raw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jpg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psd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png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200 (3 часа работы)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обработанных и отредактированных фотографий (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соц.сетях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1E6C" w14:textId="5D96D809" w:rsidR="008B5C74" w:rsidRPr="008B5C74" w:rsidRDefault="008B5C74" w:rsidP="008B5C74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FE4A" w14:textId="3B7942A7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C74" w:rsidRPr="0066753A" w14:paraId="0C277F72" w14:textId="77777777" w:rsidTr="00BA31AF">
        <w:trPr>
          <w:trHeight w:val="818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C65B" w14:textId="1C3DEEDC" w:rsidR="008B5C74" w:rsidRPr="008B5C74" w:rsidRDefault="008B5C74" w:rsidP="008B5C74">
            <w:pPr>
              <w:pStyle w:val="af9"/>
              <w:jc w:val="center"/>
              <w:rPr>
                <w:sz w:val="20"/>
                <w:szCs w:val="20"/>
              </w:rPr>
            </w:pPr>
            <w:r w:rsidRPr="008B5C74">
              <w:rPr>
                <w:sz w:val="20"/>
                <w:szCs w:val="20"/>
              </w:rPr>
              <w:t>3.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7A49" w14:textId="77777777" w:rsidR="008B5C74" w:rsidRPr="008B5C74" w:rsidRDefault="008B5C74" w:rsidP="008B5C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фотографа</w:t>
            </w:r>
          </w:p>
          <w:p w14:paraId="36506055" w14:textId="77777777" w:rsidR="008B5C74" w:rsidRPr="008B5C74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7D76" w14:textId="3C9EDAC7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съемка исходных фотографий формата -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raw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jpg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psd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png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300 (5 часов работы) обработанных и отредактированных фотографий (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соц.сетях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F6E0" w14:textId="7EEABD3D" w:rsidR="008B5C74" w:rsidRPr="008B5C74" w:rsidRDefault="008B5C74" w:rsidP="008B5C74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D580" w14:textId="35FEC53A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C74" w:rsidRPr="0066753A" w14:paraId="31997E29" w14:textId="77777777" w:rsidTr="00BA31AF">
        <w:trPr>
          <w:trHeight w:val="818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8654" w14:textId="06700771" w:rsidR="008B5C74" w:rsidRPr="008B5C74" w:rsidRDefault="008B5C74" w:rsidP="008B5C74">
            <w:pPr>
              <w:pStyle w:val="af9"/>
              <w:jc w:val="center"/>
              <w:rPr>
                <w:sz w:val="20"/>
                <w:szCs w:val="20"/>
              </w:rPr>
            </w:pPr>
            <w:r w:rsidRPr="008B5C74">
              <w:rPr>
                <w:sz w:val="20"/>
                <w:szCs w:val="20"/>
              </w:rPr>
              <w:t>4.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F19D" w14:textId="77777777" w:rsidR="008B5C74" w:rsidRPr="008B5C74" w:rsidRDefault="008B5C74" w:rsidP="008B5C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фотографа</w:t>
            </w:r>
          </w:p>
          <w:p w14:paraId="442E0B19" w14:textId="77777777" w:rsidR="008B5C74" w:rsidRPr="008B5C74" w:rsidRDefault="008B5C74" w:rsidP="008B5C7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9BF8" w14:textId="353BC9C1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съемка исходных фотографий формата -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raw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jpg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psd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png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менее: 400 (8 часов работы) обработанных и отредактированных фотографий (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-цветокоррекция, кадрирование, выравнивание горизонта) для использования в сети интернет и </w:t>
            </w:r>
            <w:proofErr w:type="spellStart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>соц.сетях</w:t>
            </w:r>
            <w:proofErr w:type="spellEnd"/>
            <w:r w:rsidRPr="006675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электронном носителе или индивидуальной ссылкой на облачное хранилище)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436D" w14:textId="0E6AC38D" w:rsidR="008B5C74" w:rsidRPr="008B5C74" w:rsidRDefault="008B5C74" w:rsidP="008B5C74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C74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6745" w14:textId="09E123A1" w:rsidR="008B5C74" w:rsidRPr="0066753A" w:rsidRDefault="008B5C74" w:rsidP="008B5C74">
            <w:pPr>
              <w:widowControl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D94B77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 xml:space="preserve">10.2. </w:t>
      </w:r>
      <w:r w:rsidRPr="0066753A">
        <w:tab/>
        <w:t>Перечень оказываемых Исполнителем услуг и цены (единичные расценки) на услуги:</w:t>
      </w:r>
    </w:p>
    <w:p w14:paraId="7530E84C" w14:textId="77777777" w:rsidR="0066753A" w:rsidRDefault="0066753A" w:rsidP="0066753A">
      <w:pPr>
        <w:pStyle w:val="af9"/>
        <w:jc w:val="both"/>
      </w:pPr>
    </w:p>
    <w:p w14:paraId="2EB1FC24" w14:textId="77777777" w:rsidR="0066753A" w:rsidRPr="0066753A" w:rsidRDefault="0066753A" w:rsidP="0066753A">
      <w:pPr>
        <w:pStyle w:val="af9"/>
        <w:jc w:val="both"/>
      </w:pPr>
    </w:p>
    <w:bookmarkEnd w:id="0"/>
    <w:p w14:paraId="704CA42B" w14:textId="77777777" w:rsidR="0066753A" w:rsidRPr="0066753A" w:rsidRDefault="0066753A" w:rsidP="0066753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283" w:right="-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E980" w14:textId="58C59864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>11.</w:t>
      </w:r>
      <w:r w:rsidRPr="0066753A">
        <w:rPr>
          <w:b/>
          <w:bCs/>
        </w:rPr>
        <w:tab/>
        <w:t xml:space="preserve">Порядок оплаты: </w:t>
      </w:r>
      <w:r w:rsidRPr="0066753A">
        <w:t>оплата услуг производится в течение 1</w:t>
      </w:r>
      <w:r w:rsidR="008B5C74">
        <w:t>4</w:t>
      </w:r>
      <w:r w:rsidRPr="0066753A">
        <w:t xml:space="preserve"> (</w:t>
      </w:r>
      <w:r w:rsidR="008B5C74">
        <w:t>четырнадцати</w:t>
      </w:r>
      <w:r w:rsidRPr="0066753A">
        <w:t>) рабочих дней с момента подписания Сторонами Акта сдачи-приемки оказанных услуг, Акта об отчуждении исключительного права по соответствующему Заданию, при условии предоставления Заказчику оригинала счета-фактуры (если применимо) и отчетной документации (Отчет об оказанных услугах), на основании выставленного Исполнителем счета. Счет может быть выставлен Исполнителем только после подписания Сторонами Акта сдачи-приемки оказанных услуг и Акта об отчуждении исключительного права.</w:t>
      </w:r>
    </w:p>
    <w:p w14:paraId="6D04B248" w14:textId="77777777" w:rsidR="0066753A" w:rsidRPr="0066753A" w:rsidRDefault="0066753A" w:rsidP="0066753A">
      <w:pPr>
        <w:pStyle w:val="af9"/>
        <w:ind w:firstLine="708"/>
        <w:jc w:val="both"/>
        <w:rPr>
          <w:b/>
          <w:bCs/>
        </w:rPr>
      </w:pPr>
      <w:r w:rsidRPr="0066753A">
        <w:rPr>
          <w:b/>
          <w:bCs/>
        </w:rPr>
        <w:t>12.</w:t>
      </w:r>
      <w:r w:rsidRPr="0066753A">
        <w:rPr>
          <w:b/>
          <w:bCs/>
        </w:rPr>
        <w:tab/>
        <w:t>Требования к Исполнителю:</w:t>
      </w:r>
    </w:p>
    <w:p w14:paraId="68386BBD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12.1.</w:t>
      </w:r>
      <w:r w:rsidRPr="0066753A">
        <w:tab/>
        <w:t xml:space="preserve">Исполнитель должен обладать необходимыми квалифицированными трудовыми ресурсами для качественного оказания услуг, имеющими соответствующий опыт оказания услуг. </w:t>
      </w:r>
    </w:p>
    <w:p w14:paraId="578A2DF7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12.2.</w:t>
      </w:r>
      <w:r w:rsidRPr="0066753A">
        <w:tab/>
        <w:t xml:space="preserve">Исполнитель должен обеспечить контроль работы на мероприятии со своей стороны, выделяя административного сотрудника.  </w:t>
      </w:r>
    </w:p>
    <w:p w14:paraId="6B1243AE" w14:textId="77777777" w:rsidR="0066753A" w:rsidRPr="0066753A" w:rsidRDefault="0066753A" w:rsidP="0066753A">
      <w:pPr>
        <w:pStyle w:val="af9"/>
        <w:ind w:firstLine="708"/>
        <w:jc w:val="both"/>
      </w:pPr>
      <w:r w:rsidRPr="0066753A">
        <w:lastRenderedPageBreak/>
        <w:t>12.3.</w:t>
      </w:r>
      <w:r w:rsidRPr="0066753A">
        <w:tab/>
        <w:t xml:space="preserve">Персонал Исполнителя должен иметь опыт оказания аналогичных услуг и пройти предварительный инструктаж и знать расписание мероприятия, правила и порядок работы на мероприятии. </w:t>
      </w:r>
    </w:p>
    <w:p w14:paraId="36BB5A14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12.4.</w:t>
      </w:r>
      <w:r w:rsidRPr="0066753A">
        <w:tab/>
        <w:t>Персонал Исполнителя должен иметь опрятный внешний вид, быть доброжелательным, корректным и этичным в общении с участниками и гостями мероприятия, оказывать помощь в рамках своих функций.</w:t>
      </w:r>
    </w:p>
    <w:p w14:paraId="4C7B9272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12.5.</w:t>
      </w:r>
      <w:r w:rsidRPr="0066753A">
        <w:tab/>
        <w:t xml:space="preserve">Персонал Исполнителя должен прийти заблаговременно (не менее чем за 1 час) до начала мероприятия и быть готовым к организации и проведению фотосъемки мероприятия к моменту его начала. </w:t>
      </w:r>
    </w:p>
    <w:p w14:paraId="3BAE0FCF" w14:textId="77777777" w:rsidR="0066753A" w:rsidRPr="0066753A" w:rsidRDefault="0066753A" w:rsidP="0066753A">
      <w:pPr>
        <w:pStyle w:val="af9"/>
        <w:ind w:firstLine="708"/>
        <w:jc w:val="both"/>
      </w:pPr>
      <w:r w:rsidRPr="0066753A">
        <w:t>12.6.</w:t>
      </w:r>
      <w:r w:rsidRPr="0066753A">
        <w:tab/>
        <w:t xml:space="preserve">Оборудование, необходимое для организации и проведения фотосъемки мероприятий, должно быть доставлено на площадку Заказчика, смонтировано, демонтировано и отправлено обратно силами Исполнителя и за его счет.  </w:t>
      </w:r>
    </w:p>
    <w:p w14:paraId="1FA13D5C" w14:textId="77777777" w:rsidR="0066753A" w:rsidRPr="0066753A" w:rsidRDefault="0066753A" w:rsidP="0066753A">
      <w:pPr>
        <w:pStyle w:val="af9"/>
        <w:ind w:firstLine="708"/>
        <w:jc w:val="both"/>
      </w:pPr>
    </w:p>
    <w:p w14:paraId="07BBBF01" w14:textId="77777777" w:rsidR="0066753A" w:rsidRPr="0066753A" w:rsidRDefault="0066753A" w:rsidP="0066753A">
      <w:pPr>
        <w:pStyle w:val="af9"/>
        <w:ind w:firstLine="708"/>
        <w:jc w:val="both"/>
      </w:pPr>
    </w:p>
    <w:p w14:paraId="489B2EE7" w14:textId="77777777" w:rsidR="0066753A" w:rsidRPr="0066753A" w:rsidRDefault="0066753A" w:rsidP="0066753A">
      <w:pPr>
        <w:rPr>
          <w:rFonts w:ascii="Times New Roman" w:hAnsi="Times New Roman" w:cs="Times New Roman"/>
          <w:sz w:val="24"/>
          <w:szCs w:val="24"/>
        </w:rPr>
      </w:pPr>
    </w:p>
    <w:p w14:paraId="04632DD6" w14:textId="77777777" w:rsidR="0066753A" w:rsidRPr="0066753A" w:rsidRDefault="0066753A" w:rsidP="0066753A">
      <w:pPr>
        <w:rPr>
          <w:rFonts w:ascii="Times New Roman" w:hAnsi="Times New Roman" w:cs="Times New Roman"/>
          <w:sz w:val="24"/>
          <w:szCs w:val="24"/>
        </w:rPr>
      </w:pPr>
    </w:p>
    <w:p w14:paraId="6BE21D04" w14:textId="77777777" w:rsidR="0066753A" w:rsidRPr="0066753A" w:rsidRDefault="0066753A" w:rsidP="0066753A">
      <w:pPr>
        <w:rPr>
          <w:rFonts w:ascii="Times New Roman" w:hAnsi="Times New Roman" w:cs="Times New Roman"/>
          <w:sz w:val="24"/>
          <w:szCs w:val="24"/>
        </w:rPr>
      </w:pPr>
    </w:p>
    <w:p w14:paraId="41660FE4" w14:textId="77777777" w:rsidR="0066753A" w:rsidRPr="0066753A" w:rsidRDefault="0066753A" w:rsidP="006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4E7FBDE" w14:textId="77777777" w:rsidR="00605CFA" w:rsidRPr="0066753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058FA428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B989DFC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CFE4DE1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A92BBE1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7370936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E8C2D00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F37433D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3F74E63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474FBD2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C411D0C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06F9ADB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1144A02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AE14294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99F3821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5995F47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E79F32B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C5644FE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A606C13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8811CD5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248B569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786666A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64ED298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6F56C09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C12F377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89960A8" w14:textId="77777777" w:rsidR="00605CFA" w:rsidRDefault="00605C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CC5CD79" w14:textId="77777777" w:rsidR="00BA224E" w:rsidRDefault="00BA2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</w:p>
    <w:sectPr w:rsidR="00BA224E">
      <w:headerReference w:type="default" r:id="rId8"/>
      <w:footerReference w:type="default" r:id="rId9"/>
      <w:pgSz w:w="11906" w:h="16838"/>
      <w:pgMar w:top="708" w:right="424" w:bottom="567" w:left="107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A4E0" w14:textId="77777777" w:rsidR="00AC6671" w:rsidRDefault="00AC6671">
      <w:pPr>
        <w:spacing w:after="0" w:line="240" w:lineRule="auto"/>
      </w:pPr>
      <w:r>
        <w:separator/>
      </w:r>
    </w:p>
  </w:endnote>
  <w:endnote w:type="continuationSeparator" w:id="0">
    <w:p w14:paraId="32BB5C8E" w14:textId="77777777" w:rsidR="00AC6671" w:rsidRDefault="00A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A45F" w14:textId="77777777" w:rsidR="00BA224E" w:rsidRDefault="00BD73C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2F7A93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586A0EA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C79B" w14:textId="77777777" w:rsidR="00AC6671" w:rsidRDefault="00AC6671">
      <w:pPr>
        <w:spacing w:after="0" w:line="240" w:lineRule="auto"/>
      </w:pPr>
      <w:r>
        <w:separator/>
      </w:r>
    </w:p>
  </w:footnote>
  <w:footnote w:type="continuationSeparator" w:id="0">
    <w:p w14:paraId="2154F4F2" w14:textId="77777777" w:rsidR="00AC6671" w:rsidRDefault="00AC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0BCC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25946D6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9B"/>
    <w:multiLevelType w:val="hybridMultilevel"/>
    <w:tmpl w:val="23FE2850"/>
    <w:lvl w:ilvl="0" w:tplc="B2863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5182F"/>
    <w:multiLevelType w:val="hybridMultilevel"/>
    <w:tmpl w:val="5226E178"/>
    <w:lvl w:ilvl="0" w:tplc="09B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24FDF"/>
    <w:multiLevelType w:val="hybridMultilevel"/>
    <w:tmpl w:val="184A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3BB"/>
    <w:multiLevelType w:val="multilevel"/>
    <w:tmpl w:val="77AA59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3A39"/>
    <w:multiLevelType w:val="hybridMultilevel"/>
    <w:tmpl w:val="DB1C5DAA"/>
    <w:lvl w:ilvl="0" w:tplc="454CD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7F08B5"/>
    <w:multiLevelType w:val="hybridMultilevel"/>
    <w:tmpl w:val="BF92D96A"/>
    <w:lvl w:ilvl="0" w:tplc="46AC86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3080895">
    <w:abstractNumId w:val="3"/>
  </w:num>
  <w:num w:numId="2" w16cid:durableId="911237010">
    <w:abstractNumId w:val="6"/>
  </w:num>
  <w:num w:numId="3" w16cid:durableId="1788964666">
    <w:abstractNumId w:val="0"/>
  </w:num>
  <w:num w:numId="4" w16cid:durableId="243536347">
    <w:abstractNumId w:val="4"/>
  </w:num>
  <w:num w:numId="5" w16cid:durableId="1168985933">
    <w:abstractNumId w:val="1"/>
  </w:num>
  <w:num w:numId="6" w16cid:durableId="277757338">
    <w:abstractNumId w:val="2"/>
  </w:num>
  <w:num w:numId="7" w16cid:durableId="1744377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E"/>
    <w:rsid w:val="000B73FA"/>
    <w:rsid w:val="000C1D1A"/>
    <w:rsid w:val="001B7343"/>
    <w:rsid w:val="002F7A93"/>
    <w:rsid w:val="00354563"/>
    <w:rsid w:val="003840CA"/>
    <w:rsid w:val="003C5EDC"/>
    <w:rsid w:val="00486EC9"/>
    <w:rsid w:val="00511B47"/>
    <w:rsid w:val="005D3E50"/>
    <w:rsid w:val="00605CFA"/>
    <w:rsid w:val="00664EF1"/>
    <w:rsid w:val="0066753A"/>
    <w:rsid w:val="006C6A5F"/>
    <w:rsid w:val="00767F0A"/>
    <w:rsid w:val="007F45B3"/>
    <w:rsid w:val="008A4E18"/>
    <w:rsid w:val="008B5C74"/>
    <w:rsid w:val="009B18CE"/>
    <w:rsid w:val="00A238B6"/>
    <w:rsid w:val="00A37DCF"/>
    <w:rsid w:val="00AC6671"/>
    <w:rsid w:val="00AD214D"/>
    <w:rsid w:val="00BA224E"/>
    <w:rsid w:val="00BA6463"/>
    <w:rsid w:val="00BB0E35"/>
    <w:rsid w:val="00BD73C0"/>
    <w:rsid w:val="00DB3939"/>
    <w:rsid w:val="00DE5955"/>
    <w:rsid w:val="00F11265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7AE"/>
  <w15:docId w15:val="{1A5A1D11-B666-4D70-92A0-8C9E668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aliases w:val="ПАРАГРАФ,Абзац списка3"/>
    <w:basedOn w:val="a"/>
    <w:link w:val="af7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af8">
    <w:name w:val="Пункт"/>
    <w:basedOn w:val="a"/>
    <w:uiPriority w:val="99"/>
    <w:qFormat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7">
    <w:name w:val="Абзац списка Знак"/>
    <w:aliases w:val="ПАРАГРАФ Знак,Абзац списка3 Знак"/>
    <w:basedOn w:val="a0"/>
    <w:link w:val="af6"/>
    <w:uiPriority w:val="34"/>
    <w:qFormat/>
    <w:locked/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street-address">
    <w:name w:val="street-address"/>
    <w:basedOn w:val="a0"/>
    <w:qFormat/>
  </w:style>
  <w:style w:type="character" w:customStyle="1" w:styleId="email">
    <w:name w:val="email"/>
    <w:basedOn w:val="a0"/>
    <w:qFormat/>
  </w:style>
  <w:style w:type="paragraph" w:customStyle="1" w:styleId="11">
    <w:name w:val="Рецензия1"/>
    <w:hidden/>
    <w:uiPriority w:val="99"/>
    <w:semiHidden/>
    <w:qFormat/>
    <w:pPr>
      <w:spacing w:after="0" w:line="240" w:lineRule="auto"/>
    </w:pPr>
  </w:style>
  <w:style w:type="character" w:customStyle="1" w:styleId="nds">
    <w:name w:val="nd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js-phone-number">
    <w:name w:val="js-phone-numbe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qFormat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a">
    <w:name w:val="Îáû÷íûé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Style48">
    <w:name w:val="_Style 48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2">
    <w:name w:val="_Style 5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3">
    <w:name w:val="_Style 53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4">
    <w:name w:val="_Style 5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5">
    <w:name w:val="_Style 5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6">
    <w:name w:val="_Style 5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8">
    <w:name w:val="_Style 58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60">
    <w:name w:val="_Style 60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1">
    <w:name w:val="_Style 6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2">
    <w:name w:val="_Style 6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66">
    <w:name w:val="_Style 6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02">
    <w:name w:val="_Style 10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1"/>
    <w:qFormat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4">
    <w:name w:val="_Style 144"/>
    <w:basedOn w:val="TableNormal1"/>
    <w:qFormat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d">
    <w:name w:val="Unresolved Mention"/>
    <w:basedOn w:val="a0"/>
    <w:uiPriority w:val="99"/>
    <w:semiHidden/>
    <w:unhideWhenUsed/>
    <w:rsid w:val="00EA55DB"/>
    <w:rPr>
      <w:color w:val="605E5C"/>
      <w:shd w:val="clear" w:color="auto" w:fill="E1DFDD"/>
    </w:r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0">
    <w:name w:val="Revision"/>
    <w:hidden/>
    <w:uiPriority w:val="99"/>
    <w:semiHidden/>
    <w:rsid w:val="002F7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fD3o1ocW2AG1lguQtHbtrXt3A==">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mplaksina</dc:creator>
  <cp:lastModifiedBy>user11</cp:lastModifiedBy>
  <cp:revision>15</cp:revision>
  <dcterms:created xsi:type="dcterms:W3CDTF">2023-04-14T11:45:00Z</dcterms:created>
  <dcterms:modified xsi:type="dcterms:W3CDTF">2024-03-01T09:43:00Z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55E6C4C87FEB49D4AA84EA82686301F2</vt:lpwstr>
  </property>
</Properties>
</file>