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87" w:rsidRDefault="00FA5EC5">
      <w:pPr>
        <w:jc w:val="center"/>
        <w:rPr>
          <w:b/>
          <w:sz w:val="28"/>
          <w:szCs w:val="28"/>
        </w:rPr>
      </w:pPr>
      <w:r>
        <w:rPr>
          <w:b/>
          <w:sz w:val="28"/>
          <w:szCs w:val="28"/>
        </w:rPr>
        <w:t xml:space="preserve">Фонд развития интернет - инициатив </w:t>
      </w:r>
    </w:p>
    <w:p w:rsidR="00943687" w:rsidRDefault="00943687">
      <w:pPr>
        <w:jc w:val="center"/>
        <w:rPr>
          <w:b/>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753480">
        <w:rPr>
          <w:b/>
          <w:color w:val="000000"/>
          <w:sz w:val="24"/>
          <w:szCs w:val="24"/>
        </w:rPr>
        <w:t xml:space="preserve"> Реестровый номер закупки КСУ/1-2-22</w:t>
      </w: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FA5EC5">
      <w:pPr>
        <w:keepNext/>
        <w:keepLines/>
        <w:widowControl w:val="0"/>
        <w:jc w:val="center"/>
        <w:rPr>
          <w:b/>
          <w:sz w:val="24"/>
          <w:szCs w:val="24"/>
        </w:rPr>
      </w:pPr>
      <w:r>
        <w:rPr>
          <w:b/>
          <w:sz w:val="24"/>
          <w:szCs w:val="24"/>
        </w:rPr>
        <w:t xml:space="preserve"> ДОКУМЕНТАЦИЯ</w:t>
      </w:r>
    </w:p>
    <w:p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rsidR="00943687" w:rsidRDefault="00FA5EC5" w:rsidP="00E374A9">
      <w:pPr>
        <w:keepNext/>
        <w:keepLines/>
        <w:widowControl w:val="0"/>
        <w:jc w:val="center"/>
        <w:rPr>
          <w:color w:val="000000"/>
          <w:sz w:val="24"/>
          <w:szCs w:val="24"/>
        </w:rPr>
      </w:pPr>
      <w:r>
        <w:rPr>
          <w:sz w:val="24"/>
          <w:szCs w:val="24"/>
        </w:rPr>
        <w:t xml:space="preserve">на право заключения договора </w:t>
      </w:r>
      <w:r>
        <w:t xml:space="preserve"> </w:t>
      </w:r>
      <w:r>
        <w:rPr>
          <w:sz w:val="24"/>
          <w:szCs w:val="24"/>
        </w:rPr>
        <w:t xml:space="preserve"> </w:t>
      </w:r>
      <w:r w:rsidR="002334B1">
        <w:rPr>
          <w:sz w:val="24"/>
          <w:szCs w:val="24"/>
        </w:rPr>
        <w:t>на о</w:t>
      </w:r>
      <w:r w:rsidR="002334B1" w:rsidRPr="002334B1">
        <w:rPr>
          <w:sz w:val="24"/>
          <w:szCs w:val="24"/>
        </w:rPr>
        <w:t>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943687" w:rsidRDefault="00943687">
      <w:pPr>
        <w:jc w:val="center"/>
        <w:rPr>
          <w:sz w:val="24"/>
          <w:szCs w:val="24"/>
        </w:rPr>
      </w:pPr>
      <w:bookmarkStart w:id="0" w:name="_heading=h.gjdgxs" w:colFirst="0" w:colLast="0"/>
      <w:bookmarkEnd w:id="0"/>
    </w:p>
    <w:p w:rsidR="00943687" w:rsidRDefault="00943687">
      <w:pPr>
        <w:jc w:val="center"/>
        <w:rPr>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2334B1" w:rsidRDefault="002334B1">
      <w:pPr>
        <w:jc w:val="center"/>
        <w:rPr>
          <w:b/>
          <w:sz w:val="24"/>
          <w:szCs w:val="24"/>
        </w:rPr>
      </w:pPr>
    </w:p>
    <w:p w:rsidR="00943687" w:rsidRDefault="00943687">
      <w:pPr>
        <w:jc w:val="center"/>
        <w:rPr>
          <w:b/>
          <w:sz w:val="24"/>
          <w:szCs w:val="24"/>
        </w:rPr>
      </w:pPr>
    </w:p>
    <w:p w:rsidR="00943687" w:rsidRDefault="00753480">
      <w:pPr>
        <w:jc w:val="center"/>
        <w:rPr>
          <w:b/>
          <w:sz w:val="24"/>
          <w:szCs w:val="24"/>
        </w:rPr>
      </w:pPr>
      <w:bookmarkStart w:id="1" w:name="_heading=h.30j0zll" w:colFirst="0" w:colLast="0"/>
      <w:bookmarkEnd w:id="1"/>
      <w:r>
        <w:rPr>
          <w:b/>
          <w:sz w:val="24"/>
          <w:szCs w:val="24"/>
        </w:rPr>
        <w:t>Москва, 2022</w:t>
      </w:r>
      <w:r w:rsidR="00FA5EC5">
        <w:rPr>
          <w:b/>
          <w:sz w:val="24"/>
          <w:szCs w:val="24"/>
        </w:rPr>
        <w:t xml:space="preserve"> г.</w:t>
      </w:r>
    </w:p>
    <w:p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rsidR="00943687" w:rsidRDefault="00FA5EC5">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943687" w:rsidRDefault="00FA5EC5">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rsidR="00A34673" w:rsidRPr="00A34673" w:rsidRDefault="00A34673" w:rsidP="00A34673">
      <w:pPr>
        <w:spacing w:before="120" w:after="120"/>
        <w:jc w:val="both"/>
        <w:rPr>
          <w:sz w:val="22"/>
          <w:szCs w:val="22"/>
        </w:rPr>
      </w:pPr>
      <w:r w:rsidRPr="00A34673">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10">
        <w:r>
          <w:rPr>
            <w:color w:val="0000FF"/>
            <w:sz w:val="22"/>
            <w:szCs w:val="22"/>
            <w:u w:val="single"/>
          </w:rPr>
          <w:t>www.iidf.ru</w:t>
        </w:r>
      </w:hyperlink>
      <w:r>
        <w:rPr>
          <w:color w:val="000000"/>
          <w:sz w:val="22"/>
          <w:szCs w:val="22"/>
        </w:rPr>
        <w:t>.</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943687" w:rsidRDefault="00FA5EC5">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rsidR="00943687" w:rsidRDefault="00FA5EC5">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rsidR="00943687" w:rsidRDefault="00FA5EC5">
      <w:pPr>
        <w:pStyle w:val="11"/>
        <w:keepNext w:val="0"/>
        <w:numPr>
          <w:ilvl w:val="0"/>
          <w:numId w:val="15"/>
        </w:numPr>
        <w:spacing w:after="120"/>
        <w:ind w:left="0" w:firstLine="0"/>
        <w:jc w:val="both"/>
        <w:rPr>
          <w:sz w:val="22"/>
          <w:szCs w:val="22"/>
        </w:rPr>
      </w:pPr>
      <w:bookmarkStart w:id="7" w:name="_heading=h.1t3h5sf" w:colFirst="0" w:colLast="0"/>
      <w:bookmarkEnd w:id="7"/>
      <w:r>
        <w:rPr>
          <w:sz w:val="22"/>
          <w:szCs w:val="22"/>
        </w:rPr>
        <w:t>ОБЩИЕ ПОЛОЖЕНИЯ</w:t>
      </w:r>
    </w:p>
    <w:p w:rsidR="00943687" w:rsidRDefault="00FA5EC5">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rsidR="00943687" w:rsidRDefault="00FA5EC5">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rsidR="00943687" w:rsidRDefault="00FA5EC5">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43687" w:rsidRDefault="00FA5EC5">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43687" w:rsidRDefault="00FA5EC5">
      <w:pPr>
        <w:numPr>
          <w:ilvl w:val="0"/>
          <w:numId w:val="21"/>
        </w:numPr>
        <w:tabs>
          <w:tab w:val="left" w:pos="426"/>
        </w:tabs>
        <w:spacing w:before="120"/>
        <w:ind w:left="0" w:firstLine="0"/>
        <w:jc w:val="both"/>
        <w:rPr>
          <w:sz w:val="22"/>
          <w:szCs w:val="22"/>
        </w:rPr>
      </w:pPr>
      <w:r>
        <w:rPr>
          <w:sz w:val="22"/>
          <w:szCs w:val="22"/>
        </w:rPr>
        <w:t xml:space="preserve">установления факта наличия </w:t>
      </w:r>
      <w:proofErr w:type="spellStart"/>
      <w:r>
        <w:rPr>
          <w:sz w:val="22"/>
          <w:szCs w:val="22"/>
        </w:rPr>
        <w:t>аффилированности</w:t>
      </w:r>
      <w:proofErr w:type="spellEnd"/>
      <w:r>
        <w:rPr>
          <w:sz w:val="22"/>
          <w:szCs w:val="22"/>
        </w:rPr>
        <w:t xml:space="preserve"> участника закупки, его учредителей (участников) и исполнительных органов с работниками Фонда;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rsidR="00943687" w:rsidRDefault="00943687">
      <w:pPr>
        <w:tabs>
          <w:tab w:val="left" w:pos="900"/>
        </w:tabs>
        <w:ind w:firstLine="567"/>
        <w:jc w:val="both"/>
        <w:rPr>
          <w:sz w:val="22"/>
          <w:szCs w:val="22"/>
        </w:rPr>
      </w:pPr>
    </w:p>
    <w:p w:rsidR="00943687" w:rsidRDefault="00FA5EC5">
      <w:pPr>
        <w:pStyle w:val="11"/>
        <w:numPr>
          <w:ilvl w:val="0"/>
          <w:numId w:val="15"/>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rsidR="00943687" w:rsidRDefault="00FA5EC5">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rsidR="00943687" w:rsidRDefault="00FA5EC5">
      <w:pPr>
        <w:pStyle w:val="30"/>
        <w:keepNext w:val="0"/>
        <w:numPr>
          <w:ilvl w:val="0"/>
          <w:numId w:val="1"/>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rsidR="00943687" w:rsidRDefault="00FA5EC5">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rsidR="00943687" w:rsidRDefault="00FA5EC5">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rsidR="00943687" w:rsidRDefault="00FA5EC5">
      <w:pPr>
        <w:pStyle w:val="30"/>
        <w:keepNext w:val="0"/>
        <w:numPr>
          <w:ilvl w:val="0"/>
          <w:numId w:val="5"/>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943687" w:rsidRDefault="00FA5EC5">
      <w:pPr>
        <w:pStyle w:val="11"/>
        <w:keepNext w:val="0"/>
        <w:numPr>
          <w:ilvl w:val="0"/>
          <w:numId w:val="15"/>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943687" w:rsidRDefault="00943687">
      <w:pPr>
        <w:rPr>
          <w:sz w:val="22"/>
          <w:szCs w:val="22"/>
        </w:rPr>
      </w:pPr>
    </w:p>
    <w:p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943687" w:rsidRDefault="00943687">
      <w:pPr>
        <w:pBdr>
          <w:top w:val="nil"/>
          <w:left w:val="nil"/>
          <w:bottom w:val="nil"/>
          <w:right w:val="nil"/>
          <w:between w:val="nil"/>
        </w:pBdr>
        <w:tabs>
          <w:tab w:val="left" w:pos="709"/>
          <w:tab w:val="left" w:pos="1418"/>
        </w:tabs>
        <w:jc w:val="both"/>
        <w:rPr>
          <w:color w:val="000000"/>
          <w:sz w:val="22"/>
          <w:szCs w:val="22"/>
        </w:rPr>
      </w:pPr>
    </w:p>
    <w:p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43687" w:rsidRDefault="00943687">
      <w:pPr>
        <w:rPr>
          <w:sz w:val="22"/>
          <w:szCs w:val="22"/>
        </w:rPr>
      </w:pPr>
    </w:p>
    <w:p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FA5EC5">
      <w:pPr>
        <w:pStyle w:val="11"/>
        <w:keepNext w:val="0"/>
        <w:numPr>
          <w:ilvl w:val="0"/>
          <w:numId w:val="15"/>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rsidR="00943687" w:rsidRDefault="00FA5EC5">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43687" w:rsidRDefault="00FA5EC5">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943687" w:rsidRDefault="00FA5EC5">
      <w:pPr>
        <w:pStyle w:val="11"/>
        <w:numPr>
          <w:ilvl w:val="0"/>
          <w:numId w:val="15"/>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rsidR="00943687" w:rsidRDefault="00FA5EC5">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rsidR="00943687" w:rsidRDefault="00FA5EC5">
      <w:pPr>
        <w:numPr>
          <w:ilvl w:val="2"/>
          <w:numId w:val="6"/>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943687" w:rsidRDefault="00FA5EC5">
      <w:pPr>
        <w:pStyle w:val="11"/>
        <w:keepNext w:val="0"/>
        <w:numPr>
          <w:ilvl w:val="0"/>
          <w:numId w:val="15"/>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rsidR="00943687" w:rsidRDefault="00FA5EC5">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rsidR="00943687" w:rsidRPr="00CE563D" w:rsidRDefault="00FA5EC5">
      <w:pPr>
        <w:pStyle w:val="20"/>
        <w:keepNext w:val="0"/>
        <w:spacing w:after="0"/>
        <w:jc w:val="both"/>
        <w:rPr>
          <w:b w:val="0"/>
          <w:sz w:val="22"/>
          <w:szCs w:val="22"/>
        </w:rPr>
      </w:pPr>
      <w:bookmarkStart w:id="36" w:name="_heading=h.1hmsyys" w:colFirst="0" w:colLast="0"/>
      <w:bookmarkEnd w:id="36"/>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rsidR="00943687" w:rsidRPr="00CE563D" w:rsidRDefault="00FA5EC5">
      <w:pPr>
        <w:pStyle w:val="20"/>
        <w:keepNext w:val="0"/>
        <w:tabs>
          <w:tab w:val="left" w:pos="1276"/>
        </w:tabs>
        <w:spacing w:after="0"/>
        <w:jc w:val="both"/>
        <w:rPr>
          <w:b w:val="0"/>
          <w:sz w:val="22"/>
          <w:szCs w:val="22"/>
        </w:rPr>
      </w:pPr>
      <w:bookmarkStart w:id="37" w:name="_heading=h.41mghml" w:colFirst="0" w:colLast="0"/>
      <w:bookmarkEnd w:id="37"/>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rsidR="00943687" w:rsidRPr="00CE563D" w:rsidRDefault="00FA5EC5">
      <w:pPr>
        <w:pStyle w:val="20"/>
        <w:keepNext w:val="0"/>
        <w:numPr>
          <w:ilvl w:val="2"/>
          <w:numId w:val="10"/>
        </w:numPr>
        <w:tabs>
          <w:tab w:val="left" w:pos="709"/>
        </w:tabs>
        <w:ind w:left="0" w:firstLine="0"/>
        <w:jc w:val="both"/>
        <w:rPr>
          <w:b w:val="0"/>
          <w:sz w:val="22"/>
          <w:szCs w:val="22"/>
        </w:rPr>
      </w:pPr>
      <w:bookmarkStart w:id="38" w:name="_heading=h.2grqrue" w:colFirst="0" w:colLast="0"/>
      <w:bookmarkEnd w:id="38"/>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943687" w:rsidRDefault="00FA5EC5">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943687" w:rsidRDefault="00943687">
      <w:pPr>
        <w:tabs>
          <w:tab w:val="left" w:pos="709"/>
        </w:tabs>
        <w:rPr>
          <w:sz w:val="22"/>
          <w:szCs w:val="22"/>
        </w:rPr>
      </w:pPr>
      <w:bookmarkStart w:id="42" w:name="_heading=h.4f1mdlm" w:colFirst="0" w:colLast="0"/>
      <w:bookmarkEnd w:id="42"/>
    </w:p>
    <w:p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rsidR="00943687" w:rsidRDefault="00FA5EC5">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rsidR="00943687" w:rsidRDefault="00FA5EC5">
      <w:pPr>
        <w:pStyle w:val="11"/>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rsidR="00943687" w:rsidRDefault="00FA5EC5">
      <w:pPr>
        <w:pStyle w:val="20"/>
        <w:numPr>
          <w:ilvl w:val="1"/>
          <w:numId w:val="9"/>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rsidR="00943687" w:rsidRDefault="00FA5EC5">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rsidR="00943687" w:rsidRDefault="00FA5EC5">
      <w:pPr>
        <w:pStyle w:val="20"/>
        <w:numPr>
          <w:ilvl w:val="1"/>
          <w:numId w:val="9"/>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Pr>
          <w:color w:val="000000"/>
          <w:sz w:val="22"/>
          <w:szCs w:val="22"/>
        </w:rPr>
        <w:t>аффилированности</w:t>
      </w:r>
      <w:proofErr w:type="spellEnd"/>
      <w:r>
        <w:rPr>
          <w:color w:val="000000"/>
          <w:sz w:val="22"/>
          <w:szCs w:val="22"/>
        </w:rPr>
        <w:t xml:space="preserve"> участника закупки с Заказчиком.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943687" w:rsidRDefault="00FA5EC5">
      <w:pPr>
        <w:pStyle w:val="20"/>
        <w:numPr>
          <w:ilvl w:val="1"/>
          <w:numId w:val="9"/>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rsidR="00943687" w:rsidRDefault="00FA5EC5">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943687" w:rsidRDefault="00FA5EC5">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rsidR="00943687" w:rsidRDefault="00FA5EC5">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rsidR="00943687" w:rsidRDefault="00943687">
      <w:pPr>
        <w:pBdr>
          <w:top w:val="nil"/>
          <w:left w:val="nil"/>
          <w:bottom w:val="nil"/>
          <w:right w:val="nil"/>
          <w:between w:val="nil"/>
        </w:pBdr>
        <w:tabs>
          <w:tab w:val="left" w:pos="1418"/>
        </w:tabs>
        <w:ind w:left="567"/>
        <w:jc w:val="both"/>
        <w:rPr>
          <w:color w:val="000000"/>
          <w:sz w:val="22"/>
          <w:szCs w:val="22"/>
        </w:rPr>
      </w:pPr>
    </w:p>
    <w:p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943687" w:rsidRDefault="00FA5EC5" w:rsidP="00CE563D">
      <w:pPr>
        <w:pBdr>
          <w:top w:val="nil"/>
          <w:left w:val="nil"/>
          <w:bottom w:val="nil"/>
          <w:right w:val="nil"/>
          <w:between w:val="nil"/>
        </w:pBdr>
        <w:tabs>
          <w:tab w:val="left" w:pos="567"/>
        </w:tabs>
        <w:jc w:val="both"/>
        <w:rPr>
          <w:color w:val="366091"/>
          <w:sz w:val="22"/>
          <w:szCs w:val="22"/>
        </w:rPr>
      </w:pPr>
      <w:r>
        <w:br w:type="page"/>
      </w:r>
      <w:r>
        <w:rPr>
          <w:color w:val="366091"/>
          <w:sz w:val="22"/>
          <w:szCs w:val="22"/>
        </w:rPr>
        <w:t>ИНФОРМАЦИОННАЯ КАРТА</w:t>
      </w:r>
    </w:p>
    <w:p w:rsidR="00943687" w:rsidRDefault="00FA5EC5">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bookmarkStart w:id="52" w:name="bookmark=id.111kx3o" w:colFirst="0" w:colLast="0"/>
            <w:bookmarkEnd w:id="52"/>
            <w:r>
              <w:rPr>
                <w:b/>
                <w:sz w:val="22"/>
                <w:szCs w:val="22"/>
              </w:rPr>
              <w:t>№</w:t>
            </w:r>
          </w:p>
          <w:p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Информация</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3" w:name="_heading=h.3l18frh" w:colFirst="0" w:colLast="0"/>
            <w:bookmarkEnd w:id="53"/>
            <w:r>
              <w:rPr>
                <w:rFonts w:ascii="Times New Roman" w:hAnsi="Times New Roman"/>
                <w:b w:val="0"/>
                <w:sz w:val="22"/>
                <w:szCs w:val="22"/>
              </w:rPr>
              <w:t>8.1.</w:t>
            </w:r>
          </w:p>
          <w:p w:rsidR="00943687" w:rsidRDefault="00943687">
            <w:pPr>
              <w:pStyle w:val="30"/>
              <w:keepNext w:val="0"/>
              <w:spacing w:before="0" w:after="0" w:line="264" w:lineRule="auto"/>
              <w:jc w:val="center"/>
              <w:rPr>
                <w:rFonts w:ascii="Times New Roman" w:hAnsi="Times New Roman"/>
                <w:b w:val="0"/>
                <w:sz w:val="22"/>
                <w:szCs w:val="22"/>
              </w:rPr>
            </w:pPr>
          </w:p>
          <w:p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Заказчика </w:t>
            </w:r>
          </w:p>
          <w:p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4" w:name="_heading=h.206ipza" w:colFirst="0" w:colLast="0"/>
            <w:bookmarkEnd w:id="54"/>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Контактная информация</w:t>
            </w:r>
          </w:p>
          <w:p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rsidP="00B82520">
            <w:pPr>
              <w:spacing w:line="264" w:lineRule="auto"/>
              <w:ind w:right="113"/>
              <w:rPr>
                <w:sz w:val="22"/>
                <w:szCs w:val="22"/>
              </w:rPr>
            </w:pPr>
            <w:r>
              <w:rPr>
                <w:sz w:val="22"/>
                <w:szCs w:val="22"/>
              </w:rPr>
              <w:t>Место нахождения: 121099, г. Москва, ул. Новый Арбат, д. 36/9.</w:t>
            </w:r>
          </w:p>
          <w:p w:rsidR="00943687" w:rsidRDefault="001E1C1C" w:rsidP="00B82520">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rsidR="00943687" w:rsidRDefault="00FA5EC5" w:rsidP="00B82520">
            <w:pPr>
              <w:spacing w:line="264" w:lineRule="auto"/>
              <w:ind w:right="113"/>
              <w:rPr>
                <w:sz w:val="22"/>
                <w:szCs w:val="22"/>
              </w:rPr>
            </w:pPr>
            <w:r>
              <w:rPr>
                <w:sz w:val="22"/>
                <w:szCs w:val="22"/>
              </w:rPr>
              <w:t xml:space="preserve">Адрес электронной почты: </w:t>
            </w:r>
            <w:hyperlink r:id="rId12">
              <w:r>
                <w:rPr>
                  <w:color w:val="0000FF"/>
                  <w:sz w:val="22"/>
                  <w:szCs w:val="22"/>
                  <w:u w:val="single"/>
                </w:rPr>
                <w:t>ipopova@iidf.ru</w:t>
              </w:r>
            </w:hyperlink>
          </w:p>
          <w:p w:rsidR="00943687" w:rsidRDefault="00FA5EC5" w:rsidP="00B82520">
            <w:pPr>
              <w:spacing w:line="264" w:lineRule="auto"/>
              <w:ind w:right="113"/>
              <w:rPr>
                <w:sz w:val="22"/>
                <w:szCs w:val="22"/>
              </w:rPr>
            </w:pPr>
            <w:r>
              <w:rPr>
                <w:sz w:val="22"/>
                <w:szCs w:val="22"/>
              </w:rPr>
              <w:t xml:space="preserve">Сайт Заказчика в сети «Интернет» </w:t>
            </w:r>
            <w:hyperlink r:id="rId13">
              <w:r>
                <w:rPr>
                  <w:color w:val="0000FF"/>
                  <w:sz w:val="22"/>
                  <w:szCs w:val="22"/>
                  <w:u w:val="single"/>
                </w:rPr>
                <w:t>www.iidf.ru</w:t>
              </w:r>
            </w:hyperlink>
            <w:r>
              <w:rPr>
                <w:sz w:val="22"/>
                <w:szCs w:val="22"/>
              </w:rPr>
              <w:t>.</w:t>
            </w:r>
          </w:p>
          <w:p w:rsidR="00943687" w:rsidRDefault="00943687">
            <w:pPr>
              <w:spacing w:line="264" w:lineRule="auto"/>
              <w:ind w:right="113"/>
              <w:jc w:val="both"/>
              <w:rPr>
                <w:b/>
                <w:sz w:val="22"/>
                <w:szCs w:val="22"/>
              </w:rPr>
            </w:pPr>
          </w:p>
        </w:tc>
      </w:tr>
      <w:tr w:rsidR="0094368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5" w:name="_heading=h.4k668n3" w:colFirst="0" w:colLast="0"/>
            <w:bookmarkEnd w:id="55"/>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rsidP="00E032EC">
            <w:pPr>
              <w:ind w:right="113" w:firstLine="114"/>
              <w:jc w:val="both"/>
              <w:rPr>
                <w:b/>
                <w:sz w:val="22"/>
                <w:szCs w:val="22"/>
              </w:rPr>
            </w:pPr>
            <w:r>
              <w:rPr>
                <w:sz w:val="22"/>
                <w:szCs w:val="22"/>
              </w:rPr>
              <w:t xml:space="preserve"> Запрос коммерческих предложений в электронной форме </w:t>
            </w:r>
            <w:r w:rsidR="00E374A9">
              <w:rPr>
                <w:sz w:val="22"/>
                <w:szCs w:val="22"/>
              </w:rPr>
              <w:t>на право заключения договора на</w:t>
            </w:r>
            <w:r w:rsidR="00E374A9" w:rsidRPr="00E374A9">
              <w:rPr>
                <w:sz w:val="22"/>
                <w:szCs w:val="22"/>
              </w:rPr>
              <w:t xml:space="preserve"> оказание услуг </w:t>
            </w:r>
            <w:r w:rsidR="00E032EC">
              <w:rPr>
                <w:sz w:val="22"/>
                <w:szCs w:val="22"/>
              </w:rPr>
              <w:t xml:space="preserve">по </w:t>
            </w:r>
            <w:r w:rsidR="00E032EC" w:rsidRPr="00E032EC">
              <w:rPr>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tc>
      </w:tr>
      <w:tr w:rsidR="00943687" w:rsidRPr="00E7024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6" w:name="_heading=h.2zbgiuw" w:colFirst="0" w:colLast="0"/>
            <w:bookmarkEnd w:id="56"/>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widowControl w:val="0"/>
              <w:pBdr>
                <w:top w:val="nil"/>
                <w:left w:val="nil"/>
                <w:bottom w:val="nil"/>
                <w:right w:val="nil"/>
                <w:between w:val="nil"/>
              </w:pBdr>
              <w:spacing w:line="264" w:lineRule="auto"/>
              <w:ind w:right="113"/>
              <w:jc w:val="both"/>
              <w:rPr>
                <w:color w:val="000000"/>
                <w:sz w:val="22"/>
                <w:szCs w:val="22"/>
              </w:rPr>
            </w:pPr>
          </w:p>
          <w:p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p>
          <w:p w:rsidR="00E70245" w:rsidRPr="00F70FE3" w:rsidRDefault="00094271">
            <w:pPr>
              <w:pBdr>
                <w:top w:val="nil"/>
                <w:left w:val="nil"/>
                <w:bottom w:val="nil"/>
                <w:right w:val="nil"/>
                <w:between w:val="nil"/>
              </w:pBdr>
              <w:spacing w:line="264" w:lineRule="auto"/>
              <w:ind w:right="113"/>
              <w:jc w:val="both"/>
              <w:rPr>
                <w:color w:val="000000"/>
                <w:sz w:val="22"/>
                <w:szCs w:val="22"/>
              </w:rPr>
            </w:pPr>
            <w:hyperlink r:id="rId14" w:history="1">
              <w:r w:rsidR="00E70245" w:rsidRPr="007C1830">
                <w:rPr>
                  <w:rStyle w:val="affa"/>
                  <w:sz w:val="22"/>
                  <w:szCs w:val="22"/>
                  <w:lang w:val="en-US"/>
                </w:rPr>
                <w:t>https</w:t>
              </w:r>
              <w:r w:rsidR="00E70245" w:rsidRPr="00F70FE3">
                <w:rPr>
                  <w:rStyle w:val="affa"/>
                  <w:sz w:val="22"/>
                  <w:szCs w:val="22"/>
                </w:rPr>
                <w:t>://</w:t>
              </w:r>
              <w:proofErr w:type="spellStart"/>
              <w:r w:rsidR="00E70245" w:rsidRPr="007C1830">
                <w:rPr>
                  <w:rStyle w:val="affa"/>
                  <w:sz w:val="22"/>
                  <w:szCs w:val="22"/>
                  <w:lang w:val="en-US"/>
                </w:rPr>
                <w:t>utp</w:t>
              </w:r>
              <w:proofErr w:type="spellEnd"/>
              <w:r w:rsidR="00E70245" w:rsidRPr="00F70FE3">
                <w:rPr>
                  <w:rStyle w:val="affa"/>
                  <w:sz w:val="22"/>
                  <w:szCs w:val="22"/>
                </w:rPr>
                <w:t>.</w:t>
              </w:r>
              <w:proofErr w:type="spellStart"/>
              <w:r w:rsidR="00E70245" w:rsidRPr="007C1830">
                <w:rPr>
                  <w:rStyle w:val="affa"/>
                  <w:sz w:val="22"/>
                  <w:szCs w:val="22"/>
                  <w:lang w:val="en-US"/>
                </w:rPr>
                <w:t>sberbank</w:t>
              </w:r>
              <w:proofErr w:type="spellEnd"/>
              <w:r w:rsidR="00E70245" w:rsidRPr="00F70FE3">
                <w:rPr>
                  <w:rStyle w:val="affa"/>
                  <w:sz w:val="22"/>
                  <w:szCs w:val="22"/>
                </w:rPr>
                <w:t>-</w:t>
              </w:r>
              <w:proofErr w:type="spellStart"/>
              <w:r w:rsidR="00E70245" w:rsidRPr="007C1830">
                <w:rPr>
                  <w:rStyle w:val="affa"/>
                  <w:sz w:val="22"/>
                  <w:szCs w:val="22"/>
                  <w:lang w:val="en-US"/>
                </w:rPr>
                <w:t>ast</w:t>
              </w:r>
              <w:proofErr w:type="spellEnd"/>
              <w:r w:rsidR="00E70245" w:rsidRPr="00F70FE3">
                <w:rPr>
                  <w:rStyle w:val="affa"/>
                  <w:sz w:val="22"/>
                  <w:szCs w:val="22"/>
                </w:rPr>
                <w:t>.</w:t>
              </w:r>
              <w:proofErr w:type="spellStart"/>
              <w:r w:rsidR="00E70245" w:rsidRPr="007C1830">
                <w:rPr>
                  <w:rStyle w:val="affa"/>
                  <w:sz w:val="22"/>
                  <w:szCs w:val="22"/>
                  <w:lang w:val="en-US"/>
                </w:rPr>
                <w:t>ru</w:t>
              </w:r>
              <w:proofErr w:type="spellEnd"/>
            </w:hyperlink>
            <w:r w:rsidR="00E70245" w:rsidRPr="00F70FE3">
              <w:rPr>
                <w:color w:val="000000"/>
                <w:sz w:val="22"/>
                <w:szCs w:val="22"/>
              </w:rPr>
              <w:t xml:space="preserve"> </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7" w:name="_heading=h.1egqt2p" w:colFirst="0" w:colLast="0"/>
            <w:bookmarkEnd w:id="57"/>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bookmarkStart w:id="58" w:name="_heading=h.3ygebqi" w:colFirst="0" w:colLast="0"/>
            <w:bookmarkEnd w:id="58"/>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rsidR="00943687" w:rsidRDefault="00FA5EC5">
            <w:pPr>
              <w:ind w:right="113" w:firstLine="114"/>
              <w:jc w:val="both"/>
              <w:rPr>
                <w:b/>
                <w:sz w:val="22"/>
                <w:szCs w:val="22"/>
              </w:rPr>
            </w:pPr>
            <w:r>
              <w:rPr>
                <w:b/>
                <w:sz w:val="22"/>
                <w:szCs w:val="22"/>
              </w:rPr>
              <w:t>Срок оказания услуг:</w:t>
            </w:r>
          </w:p>
          <w:p w:rsidR="00943687" w:rsidRDefault="00FA5EC5">
            <w:pPr>
              <w:ind w:right="113" w:firstLine="114"/>
              <w:rPr>
                <w:sz w:val="22"/>
                <w:szCs w:val="22"/>
              </w:rPr>
            </w:pPr>
            <w:r>
              <w:rPr>
                <w:sz w:val="22"/>
                <w:szCs w:val="22"/>
              </w:rPr>
              <w:t>определено в технической части закупочной документации (Часть VI Техническое задание).</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keepNext/>
              <w:keepLines/>
              <w:widowControl w:val="0"/>
              <w:ind w:right="113"/>
              <w:jc w:val="both"/>
              <w:rPr>
                <w:sz w:val="22"/>
                <w:szCs w:val="22"/>
              </w:rPr>
            </w:pPr>
          </w:p>
        </w:tc>
      </w:tr>
      <w:tr w:rsidR="0094368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9" w:name="_heading=h.2dlolyb" w:colFirst="0" w:colLast="0"/>
            <w:bookmarkEnd w:id="59"/>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943687" w:rsidRDefault="00162D78" w:rsidP="00DB455C">
            <w:pPr>
              <w:ind w:left="114" w:right="113"/>
              <w:jc w:val="both"/>
              <w:rPr>
                <w:sz w:val="22"/>
                <w:szCs w:val="22"/>
              </w:rPr>
            </w:pPr>
            <w:r>
              <w:rPr>
                <w:sz w:val="22"/>
                <w:szCs w:val="22"/>
              </w:rPr>
              <w:t>Начальная цена установлена за единицу (1 час) и составляет</w:t>
            </w:r>
            <w:r w:rsidR="00A62BEE">
              <w:rPr>
                <w:sz w:val="22"/>
                <w:szCs w:val="22"/>
              </w:rPr>
              <w:t xml:space="preserve"> </w:t>
            </w:r>
            <w:r w:rsidR="00A62BEE" w:rsidRPr="00A62BEE">
              <w:rPr>
                <w:b/>
                <w:sz w:val="22"/>
                <w:szCs w:val="22"/>
              </w:rPr>
              <w:t>8497,4 (Восемь тысяч четыреста девяносто семь) руб., 40 коп</w:t>
            </w:r>
            <w:proofErr w:type="gramStart"/>
            <w:r w:rsidR="00A62BEE" w:rsidRPr="00A62BEE">
              <w:rPr>
                <w:sz w:val="22"/>
                <w:szCs w:val="22"/>
              </w:rPr>
              <w:t xml:space="preserve">., </w:t>
            </w:r>
            <w:proofErr w:type="gramEnd"/>
            <w:r w:rsidR="00A62BEE" w:rsidRPr="00A62BEE">
              <w:rPr>
                <w:sz w:val="22"/>
                <w:szCs w:val="22"/>
              </w:rPr>
              <w:t xml:space="preserve">включая все обязательные платежи, налоги и сборы, установленные законодательством РФ. </w:t>
            </w:r>
          </w:p>
          <w:p w:rsidR="00162D78" w:rsidRPr="00A62BEE" w:rsidRDefault="00162D78" w:rsidP="00DB455C">
            <w:pPr>
              <w:ind w:left="114" w:right="113"/>
              <w:jc w:val="both"/>
              <w:rPr>
                <w:b/>
                <w:sz w:val="22"/>
                <w:szCs w:val="22"/>
              </w:rPr>
            </w:pPr>
            <w:r>
              <w:rPr>
                <w:sz w:val="22"/>
                <w:szCs w:val="22"/>
              </w:rPr>
              <w:t>Предельная сумма договора</w:t>
            </w:r>
            <w:r w:rsidR="00A62BEE">
              <w:rPr>
                <w:sz w:val="22"/>
                <w:szCs w:val="22"/>
              </w:rPr>
              <w:t xml:space="preserve"> </w:t>
            </w:r>
            <w:r w:rsidR="00A62BEE" w:rsidRPr="00A62BEE">
              <w:rPr>
                <w:b/>
                <w:sz w:val="22"/>
                <w:szCs w:val="22"/>
              </w:rPr>
              <w:t xml:space="preserve">2 931 603,00 (Два миллиона девятьсот тридцать одна тысяча шестьсот три) рубля, 00 коп </w:t>
            </w:r>
          </w:p>
          <w:p w:rsidR="00162D78" w:rsidRDefault="00BB1BD1" w:rsidP="00DB455C">
            <w:pPr>
              <w:ind w:left="114" w:right="113"/>
              <w:jc w:val="both"/>
              <w:rPr>
                <w:sz w:val="22"/>
                <w:szCs w:val="22"/>
              </w:rPr>
            </w:pPr>
            <w:r w:rsidRPr="00BB1BD1">
              <w:rPr>
                <w:sz w:val="22"/>
                <w:szCs w:val="22"/>
              </w:rPr>
              <w:t>Заказчик не несет ответственности за использование услуг в объеме ниже установленной предельной суммы.</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30533A" w:rsidP="0030533A">
            <w:pPr>
              <w:widowControl w:val="0"/>
              <w:spacing w:line="264" w:lineRule="auto"/>
              <w:ind w:right="113"/>
              <w:jc w:val="both"/>
              <w:rPr>
                <w:sz w:val="22"/>
                <w:szCs w:val="22"/>
              </w:rPr>
            </w:pPr>
            <w:r w:rsidRPr="0030533A">
              <w:rPr>
                <w:sz w:val="22"/>
                <w:szCs w:val="22"/>
              </w:rPr>
              <w:t>Оплата услуг по настоящему Договору производится поэтапно по результатам оказания услуг/выполнения работ и после подписания Акта сдачи-приемки услуг с комплектом отчетной документации по каждому этапу в течение 14 (Четырнадцати)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70FE3" w:rsidRDefault="00C67E23" w:rsidP="00091CFA">
            <w:pPr>
              <w:pBdr>
                <w:top w:val="nil"/>
                <w:left w:val="nil"/>
                <w:bottom w:val="nil"/>
                <w:right w:val="nil"/>
                <w:between w:val="nil"/>
              </w:pBdr>
              <w:tabs>
                <w:tab w:val="left" w:pos="114"/>
              </w:tabs>
              <w:ind w:left="255" w:right="255"/>
              <w:jc w:val="both"/>
              <w:rPr>
                <w:sz w:val="22"/>
                <w:szCs w:val="22"/>
              </w:rPr>
            </w:pPr>
            <w:r w:rsidRPr="00C67E23">
              <w:rPr>
                <w:sz w:val="22"/>
                <w:szCs w:val="22"/>
              </w:rPr>
              <w:t xml:space="preserve"> </w:t>
            </w:r>
            <w:r w:rsidR="00F70FE3">
              <w:rPr>
                <w:sz w:val="22"/>
                <w:szCs w:val="22"/>
              </w:rPr>
              <w:t>В соответствии с п. 5 ст. 12 Положения о закупках, к участию в закупке допускаются только юридические лица.</w:t>
            </w:r>
          </w:p>
          <w:p w:rsidR="00C67E23" w:rsidRPr="00D714A2" w:rsidRDefault="00C67E23" w:rsidP="00091CFA">
            <w:pPr>
              <w:pBdr>
                <w:top w:val="nil"/>
                <w:left w:val="nil"/>
                <w:bottom w:val="nil"/>
                <w:right w:val="nil"/>
                <w:between w:val="nil"/>
              </w:pBdr>
              <w:tabs>
                <w:tab w:val="left" w:pos="114"/>
              </w:tabs>
              <w:ind w:left="255" w:right="255"/>
              <w:jc w:val="both"/>
              <w:rPr>
                <w:i/>
                <w:sz w:val="22"/>
                <w:szCs w:val="22"/>
              </w:rPr>
            </w:pPr>
            <w:r w:rsidRPr="00C67E23">
              <w:rPr>
                <w:sz w:val="22"/>
                <w:szCs w:val="22"/>
              </w:rPr>
              <w:t xml:space="preserve">    I. Участник закупки должен иметь предшес</w:t>
            </w:r>
            <w:r w:rsidR="00D714A2">
              <w:rPr>
                <w:sz w:val="22"/>
                <w:szCs w:val="22"/>
              </w:rPr>
              <w:t>тв</w:t>
            </w:r>
            <w:r w:rsidR="00094271">
              <w:rPr>
                <w:sz w:val="22"/>
                <w:szCs w:val="22"/>
              </w:rPr>
              <w:t>ующий, не менее чем 5-летний (пятилетний)</w:t>
            </w:r>
            <w:bookmarkStart w:id="62" w:name="_GoBack"/>
            <w:bookmarkEnd w:id="62"/>
            <w:r w:rsidRPr="00C67E23">
              <w:rPr>
                <w:sz w:val="22"/>
                <w:szCs w:val="22"/>
              </w:rPr>
              <w:t xml:space="preserve"> опыт работы по </w:t>
            </w:r>
            <w:r w:rsidR="00DB455C">
              <w:rPr>
                <w:sz w:val="22"/>
                <w:szCs w:val="22"/>
              </w:rPr>
              <w:t xml:space="preserve">оказанию </w:t>
            </w:r>
            <w:r w:rsidR="00CF3628">
              <w:rPr>
                <w:sz w:val="22"/>
                <w:szCs w:val="22"/>
              </w:rPr>
              <w:t>услуг в сфере информационно-просветительской</w:t>
            </w:r>
            <w:r w:rsidR="002C7765">
              <w:rPr>
                <w:sz w:val="22"/>
                <w:szCs w:val="22"/>
              </w:rPr>
              <w:t>/</w:t>
            </w:r>
            <w:r w:rsidR="00CF3628">
              <w:rPr>
                <w:sz w:val="22"/>
                <w:szCs w:val="22"/>
              </w:rPr>
              <w:t>образовательной/научно-исследовательской деятельности</w:t>
            </w:r>
            <w:r w:rsidRPr="00C67E23">
              <w:rPr>
                <w:sz w:val="22"/>
                <w:szCs w:val="22"/>
              </w:rPr>
              <w:t xml:space="preserve">.  </w:t>
            </w:r>
            <w:r w:rsidRPr="00D714A2">
              <w:rPr>
                <w:i/>
                <w:sz w:val="22"/>
                <w:szCs w:val="22"/>
              </w:rPr>
              <w:t>Подтверждается Выпиской из ЕГРЮЛ</w:t>
            </w:r>
            <w:r w:rsidR="00DA35D8">
              <w:rPr>
                <w:i/>
                <w:sz w:val="22"/>
                <w:szCs w:val="22"/>
              </w:rPr>
              <w:t>.</w:t>
            </w:r>
          </w:p>
          <w:p w:rsidR="00C67E23" w:rsidRPr="00D714A2" w:rsidRDefault="00C67E23" w:rsidP="00091CFA">
            <w:pPr>
              <w:pBdr>
                <w:top w:val="nil"/>
                <w:left w:val="nil"/>
                <w:bottom w:val="nil"/>
                <w:right w:val="nil"/>
                <w:between w:val="nil"/>
              </w:pBdr>
              <w:tabs>
                <w:tab w:val="left" w:pos="114"/>
              </w:tabs>
              <w:ind w:left="255" w:right="255"/>
              <w:jc w:val="both"/>
              <w:rPr>
                <w:i/>
                <w:sz w:val="22"/>
                <w:szCs w:val="22"/>
              </w:rPr>
            </w:pPr>
            <w:r w:rsidRPr="00C67E23">
              <w:rPr>
                <w:sz w:val="22"/>
                <w:szCs w:val="22"/>
              </w:rPr>
              <w:t xml:space="preserve">   II.   Суммарная выручка</w:t>
            </w:r>
            <w:r w:rsidR="00DB455C">
              <w:rPr>
                <w:sz w:val="22"/>
                <w:szCs w:val="22"/>
              </w:rPr>
              <w:t xml:space="preserve"> за последние 3 (Три) года (2018</w:t>
            </w:r>
            <w:r w:rsidR="00D714A2">
              <w:rPr>
                <w:sz w:val="22"/>
                <w:szCs w:val="22"/>
              </w:rPr>
              <w:t>-202</w:t>
            </w:r>
            <w:r w:rsidR="00DB455C">
              <w:rPr>
                <w:sz w:val="22"/>
                <w:szCs w:val="22"/>
              </w:rPr>
              <w:t>0</w:t>
            </w:r>
            <w:r w:rsidRPr="00C67E23">
              <w:rPr>
                <w:sz w:val="22"/>
                <w:szCs w:val="22"/>
              </w:rPr>
              <w:t>гг.) должна быть не менее  15 млн. рублей</w:t>
            </w:r>
            <w:r w:rsidRPr="00D714A2">
              <w:rPr>
                <w:i/>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rsidR="00AD0D51" w:rsidRPr="00091CFA" w:rsidRDefault="00C67E23" w:rsidP="00091CFA">
            <w:pPr>
              <w:pStyle w:val="ad"/>
              <w:numPr>
                <w:ilvl w:val="0"/>
                <w:numId w:val="42"/>
              </w:numPr>
              <w:pBdr>
                <w:top w:val="nil"/>
                <w:left w:val="nil"/>
                <w:bottom w:val="nil"/>
                <w:right w:val="nil"/>
                <w:between w:val="nil"/>
              </w:pBdr>
              <w:tabs>
                <w:tab w:val="left" w:pos="114"/>
              </w:tabs>
              <w:ind w:left="255" w:right="255" w:firstLine="142"/>
              <w:jc w:val="both"/>
              <w:rPr>
                <w:i/>
                <w:sz w:val="22"/>
                <w:szCs w:val="22"/>
              </w:rPr>
            </w:pPr>
            <w:proofErr w:type="gramStart"/>
            <w:r w:rsidRPr="00091CFA">
              <w:rPr>
                <w:sz w:val="22"/>
                <w:szCs w:val="22"/>
              </w:rPr>
              <w:t xml:space="preserve">Участник закупки должен иметь в штате или привлеченных на договорной основе не менее </w:t>
            </w:r>
            <w:r w:rsidR="00D714A2" w:rsidRPr="00091CFA">
              <w:rPr>
                <w:sz w:val="22"/>
                <w:szCs w:val="22"/>
              </w:rPr>
              <w:t>2-х (двух)</w:t>
            </w:r>
            <w:r w:rsidRPr="00091CFA">
              <w:rPr>
                <w:sz w:val="22"/>
                <w:szCs w:val="22"/>
              </w:rPr>
              <w:t xml:space="preserve"> квалифицированных специалистов</w:t>
            </w:r>
            <w:r w:rsidR="00091CFA" w:rsidRPr="00091CFA">
              <w:rPr>
                <w:sz w:val="22"/>
                <w:szCs w:val="22"/>
              </w:rPr>
              <w:t xml:space="preserve"> (экспертов)</w:t>
            </w:r>
            <w:r w:rsidR="00B05493" w:rsidRPr="00091CFA">
              <w:rPr>
                <w:sz w:val="22"/>
                <w:szCs w:val="22"/>
              </w:rPr>
              <w:t xml:space="preserve">, </w:t>
            </w:r>
            <w:r w:rsidR="00403CF3" w:rsidRPr="00091CFA">
              <w:rPr>
                <w:sz w:val="22"/>
                <w:szCs w:val="22"/>
              </w:rPr>
              <w:t xml:space="preserve">соответствующих требованиям п. 13 </w:t>
            </w:r>
            <w:r w:rsidR="00091CFA" w:rsidRPr="00091CFA">
              <w:rPr>
                <w:sz w:val="22"/>
                <w:szCs w:val="22"/>
              </w:rPr>
              <w:t>Части VI ТЕХНИЧЕСКАЯ ЧАСТЬ ЗАКУПОЧНОЙ ДОКУМЕНТАЦИИ</w:t>
            </w:r>
            <w:r w:rsidR="00D714A2" w:rsidRPr="00091CFA">
              <w:rPr>
                <w:sz w:val="22"/>
                <w:szCs w:val="22"/>
              </w:rPr>
              <w:t xml:space="preserve"> по каждой из тем</w:t>
            </w:r>
            <w:r w:rsidRPr="00091CFA">
              <w:rPr>
                <w:sz w:val="22"/>
                <w:szCs w:val="22"/>
              </w:rPr>
              <w:t xml:space="preserve">, </w:t>
            </w:r>
            <w:r w:rsidR="00D714A2" w:rsidRPr="00091CFA">
              <w:rPr>
                <w:sz w:val="22"/>
                <w:szCs w:val="22"/>
              </w:rPr>
              <w:t xml:space="preserve">определенных п. </w:t>
            </w:r>
            <w:r w:rsidR="00403CF3" w:rsidRPr="00091CFA">
              <w:rPr>
                <w:sz w:val="22"/>
                <w:szCs w:val="22"/>
              </w:rPr>
              <w:t xml:space="preserve">5 </w:t>
            </w:r>
            <w:r w:rsidR="00091CFA" w:rsidRPr="00091CFA">
              <w:rPr>
                <w:sz w:val="22"/>
                <w:szCs w:val="22"/>
              </w:rPr>
              <w:t>Технической части</w:t>
            </w:r>
            <w:r w:rsidR="00091CFA">
              <w:rPr>
                <w:sz w:val="22"/>
                <w:szCs w:val="22"/>
              </w:rPr>
              <w:t xml:space="preserve"> закупочной документации</w:t>
            </w:r>
            <w:r w:rsidR="00D714A2" w:rsidRPr="00091CFA">
              <w:rPr>
                <w:sz w:val="22"/>
                <w:szCs w:val="22"/>
              </w:rPr>
              <w:t xml:space="preserve"> и имеющих подтвер</w:t>
            </w:r>
            <w:r w:rsidR="00AD0D51" w:rsidRPr="00091CFA">
              <w:rPr>
                <w:sz w:val="22"/>
                <w:szCs w:val="22"/>
              </w:rPr>
              <w:t>жденный опыт по заявленным тема</w:t>
            </w:r>
            <w:r w:rsidR="00FA2E5E" w:rsidRPr="00091CFA">
              <w:rPr>
                <w:sz w:val="22"/>
                <w:szCs w:val="22"/>
              </w:rPr>
              <w:t>м</w:t>
            </w:r>
            <w:r w:rsidR="00AD0D51" w:rsidRPr="00091CFA">
              <w:rPr>
                <w:sz w:val="22"/>
                <w:szCs w:val="22"/>
              </w:rPr>
              <w:t xml:space="preserve"> </w:t>
            </w:r>
            <w:r w:rsidR="00436DD6">
              <w:rPr>
                <w:sz w:val="22"/>
                <w:szCs w:val="22"/>
              </w:rPr>
              <w:t>с обязательным предоставлением р</w:t>
            </w:r>
            <w:r w:rsidR="00AD0D51" w:rsidRPr="00091CFA">
              <w:rPr>
                <w:sz w:val="22"/>
                <w:szCs w:val="22"/>
              </w:rPr>
              <w:t>езюме каждого эксперта.</w:t>
            </w:r>
            <w:proofErr w:type="gramEnd"/>
          </w:p>
          <w:p w:rsidR="00AD0D51" w:rsidRPr="00AD0D51" w:rsidRDefault="00AF4728" w:rsidP="00091CFA">
            <w:pPr>
              <w:pStyle w:val="ad"/>
              <w:pBdr>
                <w:top w:val="nil"/>
                <w:left w:val="nil"/>
                <w:bottom w:val="nil"/>
                <w:right w:val="nil"/>
                <w:between w:val="nil"/>
              </w:pBdr>
              <w:tabs>
                <w:tab w:val="left" w:pos="114"/>
              </w:tabs>
              <w:ind w:left="255" w:right="255"/>
              <w:jc w:val="both"/>
              <w:rPr>
                <w:i/>
                <w:sz w:val="22"/>
                <w:szCs w:val="22"/>
              </w:rPr>
            </w:pPr>
            <w:r w:rsidRPr="00AD0D51">
              <w:rPr>
                <w:i/>
                <w:sz w:val="22"/>
                <w:szCs w:val="22"/>
              </w:rPr>
              <w:t xml:space="preserve">Наличие специалистов </w:t>
            </w:r>
            <w:r w:rsidR="00144626" w:rsidRPr="00AD0D51">
              <w:rPr>
                <w:i/>
                <w:sz w:val="22"/>
                <w:szCs w:val="22"/>
              </w:rPr>
              <w:t xml:space="preserve">в штате </w:t>
            </w:r>
            <w:r w:rsidRPr="00AD0D51">
              <w:rPr>
                <w:i/>
                <w:sz w:val="22"/>
                <w:szCs w:val="22"/>
              </w:rPr>
              <w:t>п</w:t>
            </w:r>
            <w:r w:rsidR="00D714A2" w:rsidRPr="00AD0D51">
              <w:rPr>
                <w:i/>
                <w:sz w:val="22"/>
                <w:szCs w:val="22"/>
              </w:rPr>
              <w:t>одтверждается</w:t>
            </w:r>
            <w:r>
              <w:t xml:space="preserve"> </w:t>
            </w:r>
            <w:r w:rsidRPr="00AD0D51">
              <w:rPr>
                <w:i/>
                <w:sz w:val="22"/>
                <w:szCs w:val="22"/>
              </w:rPr>
              <w:t>копиями</w:t>
            </w:r>
            <w:r w:rsidR="00144626" w:rsidRPr="00AD0D51">
              <w:rPr>
                <w:i/>
                <w:sz w:val="22"/>
                <w:szCs w:val="22"/>
              </w:rPr>
              <w:t xml:space="preserve"> следующих документов:</w:t>
            </w:r>
            <w:r w:rsidR="00AD0D51">
              <w:rPr>
                <w:i/>
                <w:sz w:val="22"/>
                <w:szCs w:val="22"/>
              </w:rPr>
              <w:t xml:space="preserve"> трудовая</w:t>
            </w:r>
            <w:r w:rsidR="00144626" w:rsidRPr="00AD0D51">
              <w:rPr>
                <w:i/>
                <w:sz w:val="22"/>
                <w:szCs w:val="22"/>
              </w:rPr>
              <w:t xml:space="preserve"> книжк</w:t>
            </w:r>
            <w:r w:rsidR="00AD0D51">
              <w:rPr>
                <w:i/>
                <w:sz w:val="22"/>
                <w:szCs w:val="22"/>
              </w:rPr>
              <w:t>а</w:t>
            </w:r>
            <w:r w:rsidR="00144626" w:rsidRPr="00AD0D51">
              <w:rPr>
                <w:i/>
                <w:sz w:val="22"/>
                <w:szCs w:val="22"/>
              </w:rPr>
              <w:t xml:space="preserve">, </w:t>
            </w:r>
            <w:r w:rsidRPr="00AD0D51">
              <w:rPr>
                <w:i/>
                <w:sz w:val="22"/>
                <w:szCs w:val="22"/>
              </w:rPr>
              <w:t xml:space="preserve"> при</w:t>
            </w:r>
            <w:r w:rsidR="00144626" w:rsidRPr="00AD0D51">
              <w:rPr>
                <w:i/>
                <w:sz w:val="22"/>
                <w:szCs w:val="22"/>
              </w:rPr>
              <w:t>каз о приеме на работу, копии трудовых договоров,</w:t>
            </w:r>
            <w:r w:rsidRPr="00AD0D51">
              <w:rPr>
                <w:i/>
                <w:sz w:val="22"/>
                <w:szCs w:val="22"/>
              </w:rPr>
              <w:t xml:space="preserve"> </w:t>
            </w:r>
            <w:r w:rsidR="00144626" w:rsidRPr="00AD0D51">
              <w:rPr>
                <w:i/>
                <w:sz w:val="22"/>
                <w:szCs w:val="22"/>
              </w:rPr>
              <w:t xml:space="preserve"> </w:t>
            </w:r>
            <w:r w:rsidR="00825496" w:rsidRPr="00825496">
              <w:rPr>
                <w:i/>
                <w:sz w:val="22"/>
                <w:szCs w:val="22"/>
              </w:rPr>
              <w:t>сведениями о среднесписочной численности в составе отчета Расчет по страховым взносам</w:t>
            </w:r>
            <w:r w:rsidR="00825496">
              <w:rPr>
                <w:i/>
                <w:sz w:val="22"/>
                <w:szCs w:val="22"/>
              </w:rPr>
              <w:t>,</w:t>
            </w:r>
            <w:r w:rsidR="00825496" w:rsidRPr="00825496">
              <w:rPr>
                <w:i/>
                <w:sz w:val="22"/>
                <w:szCs w:val="22"/>
              </w:rPr>
              <w:t xml:space="preserve"> </w:t>
            </w:r>
            <w:r w:rsidR="00144626" w:rsidRPr="00AD0D51">
              <w:rPr>
                <w:i/>
                <w:sz w:val="22"/>
                <w:szCs w:val="22"/>
              </w:rPr>
              <w:t>копии</w:t>
            </w:r>
            <w:r w:rsidRPr="00AD0D51">
              <w:rPr>
                <w:i/>
                <w:sz w:val="22"/>
                <w:szCs w:val="22"/>
              </w:rPr>
              <w:t xml:space="preserve"> договоров гражданско-</w:t>
            </w:r>
            <w:r w:rsidR="00CF3628">
              <w:rPr>
                <w:i/>
                <w:sz w:val="22"/>
                <w:szCs w:val="22"/>
              </w:rPr>
              <w:t>правового характер</w:t>
            </w:r>
            <w:r w:rsidR="00825496">
              <w:rPr>
                <w:i/>
                <w:sz w:val="22"/>
                <w:szCs w:val="22"/>
              </w:rPr>
              <w:t>а</w:t>
            </w:r>
            <w:r w:rsidR="00CF3628">
              <w:rPr>
                <w:i/>
                <w:sz w:val="22"/>
                <w:szCs w:val="22"/>
              </w:rPr>
              <w:t xml:space="preserve"> в случае сотрудничества на договорной основе.</w:t>
            </w:r>
          </w:p>
          <w:p w:rsidR="00AF4728" w:rsidRPr="00AD0D51" w:rsidRDefault="00AF4728" w:rsidP="00AD0D51">
            <w:pPr>
              <w:pStyle w:val="ad"/>
              <w:pBdr>
                <w:top w:val="nil"/>
                <w:left w:val="nil"/>
                <w:bottom w:val="nil"/>
                <w:right w:val="nil"/>
                <w:between w:val="nil"/>
              </w:pBdr>
              <w:tabs>
                <w:tab w:val="left" w:pos="255"/>
              </w:tabs>
              <w:ind w:left="288" w:right="255"/>
              <w:jc w:val="both"/>
              <w:rPr>
                <w:i/>
                <w:sz w:val="22"/>
                <w:szCs w:val="22"/>
              </w:rPr>
            </w:pPr>
            <w:r w:rsidRPr="00AD0D51">
              <w:rPr>
                <w:i/>
                <w:sz w:val="22"/>
                <w:szCs w:val="22"/>
              </w:rPr>
              <w:t>Квалификация подтверждается копиями дипломов об образовании.</w:t>
            </w:r>
          </w:p>
          <w:p w:rsidR="00C67E23" w:rsidRPr="00C67E23" w:rsidRDefault="00AF4728" w:rsidP="00AF4728">
            <w:pPr>
              <w:pBdr>
                <w:top w:val="nil"/>
                <w:left w:val="nil"/>
                <w:bottom w:val="nil"/>
                <w:right w:val="nil"/>
                <w:between w:val="nil"/>
              </w:pBdr>
              <w:tabs>
                <w:tab w:val="left" w:pos="255"/>
              </w:tabs>
              <w:ind w:left="255" w:right="255"/>
              <w:jc w:val="both"/>
              <w:rPr>
                <w:sz w:val="22"/>
                <w:szCs w:val="22"/>
              </w:rPr>
            </w:pPr>
            <w:r w:rsidRPr="00AF4728">
              <w:rPr>
                <w:i/>
                <w:sz w:val="22"/>
                <w:szCs w:val="22"/>
              </w:rPr>
              <w:t xml:space="preserve">Опыт подтверждается </w:t>
            </w:r>
            <w:r>
              <w:rPr>
                <w:i/>
                <w:sz w:val="22"/>
                <w:szCs w:val="22"/>
              </w:rPr>
              <w:t>копиями исполненных договоров, выписками из трудовых книжек, должностными инструкциями</w:t>
            </w:r>
            <w:r w:rsidRPr="00AF4728">
              <w:rPr>
                <w:i/>
                <w:sz w:val="22"/>
                <w:szCs w:val="22"/>
              </w:rPr>
              <w:t>, благода</w:t>
            </w:r>
            <w:r w:rsidR="00AD0D51">
              <w:rPr>
                <w:i/>
                <w:sz w:val="22"/>
                <w:szCs w:val="22"/>
              </w:rPr>
              <w:t xml:space="preserve">рностями. </w:t>
            </w:r>
            <w:r w:rsidRPr="00AF4728">
              <w:rPr>
                <w:i/>
                <w:sz w:val="22"/>
                <w:szCs w:val="22"/>
              </w:rPr>
              <w:t>Участник вправе представить иные подтверждающие сведения.</w:t>
            </w:r>
          </w:p>
          <w:p w:rsidR="00943687" w:rsidRDefault="00943687" w:rsidP="00D714A2">
            <w:pPr>
              <w:pBdr>
                <w:top w:val="nil"/>
                <w:left w:val="nil"/>
                <w:bottom w:val="nil"/>
                <w:right w:val="nil"/>
                <w:between w:val="nil"/>
              </w:pBdr>
              <w:tabs>
                <w:tab w:val="left" w:pos="255"/>
              </w:tabs>
              <w:ind w:left="255" w:right="255"/>
              <w:jc w:val="both"/>
              <w:rPr>
                <w:i/>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3" w:name="_heading=h.1rvwp1q" w:colFirst="0" w:colLast="0"/>
            <w:bookmarkEnd w:id="63"/>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BA46B7">
            <w:pPr>
              <w:keepNext/>
              <w:keepLines/>
              <w:widowControl w:val="0"/>
              <w:spacing w:line="264" w:lineRule="auto"/>
              <w:jc w:val="both"/>
              <w:rPr>
                <w:i/>
                <w:sz w:val="22"/>
                <w:szCs w:val="22"/>
              </w:rPr>
            </w:pPr>
            <w:r>
              <w:rPr>
                <w:i/>
                <w:sz w:val="22"/>
                <w:szCs w:val="22"/>
              </w:rPr>
              <w:t xml:space="preserve">   </w:t>
            </w:r>
            <w:r w:rsidR="00C67E23">
              <w:rPr>
                <w:i/>
                <w:sz w:val="22"/>
                <w:szCs w:val="22"/>
              </w:rPr>
              <w:t xml:space="preserve">Привлечение </w:t>
            </w:r>
            <w:proofErr w:type="spellStart"/>
            <w:r w:rsidR="00C67E23">
              <w:rPr>
                <w:i/>
                <w:sz w:val="22"/>
                <w:szCs w:val="22"/>
              </w:rPr>
              <w:t>субисполнителей</w:t>
            </w:r>
            <w:proofErr w:type="spellEnd"/>
            <w:r w:rsidR="00C67E23">
              <w:rPr>
                <w:i/>
                <w:sz w:val="22"/>
                <w:szCs w:val="22"/>
              </w:rPr>
              <w:t xml:space="preserve"> осуществляется по согласованию с Заказчиком.</w:t>
            </w:r>
          </w:p>
        </w:tc>
      </w:tr>
      <w:tr w:rsidR="0094368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4" w:name="_heading=h.4bvk7pj" w:colFirst="0" w:colLast="0"/>
            <w:bookmarkEnd w:id="64"/>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597411" w:rsidP="00B26A30">
            <w:pPr>
              <w:spacing w:line="264" w:lineRule="auto"/>
              <w:jc w:val="both"/>
              <w:rPr>
                <w:sz w:val="22"/>
                <w:szCs w:val="22"/>
                <w:highlight w:val="white"/>
              </w:rPr>
            </w:pPr>
            <w:bookmarkStart w:id="65" w:name="_heading=h.2r0uhxc" w:colFirst="0" w:colLast="0"/>
            <w:bookmarkEnd w:id="65"/>
            <w:r>
              <w:rPr>
                <w:b/>
                <w:sz w:val="22"/>
                <w:szCs w:val="22"/>
              </w:rPr>
              <w:t>20 января 2022 – 2</w:t>
            </w:r>
            <w:r>
              <w:rPr>
                <w:b/>
                <w:sz w:val="22"/>
                <w:szCs w:val="22"/>
                <w:lang w:val="en-US"/>
              </w:rPr>
              <w:t>4</w:t>
            </w:r>
            <w:r w:rsidR="0083145E">
              <w:rPr>
                <w:b/>
                <w:sz w:val="22"/>
                <w:szCs w:val="22"/>
              </w:rPr>
              <w:t xml:space="preserve"> января 2022</w:t>
            </w:r>
            <w:r w:rsidR="00FA5EC5" w:rsidRPr="00B26A30">
              <w:rPr>
                <w:b/>
                <w:sz w:val="22"/>
                <w:szCs w:val="22"/>
              </w:rPr>
              <w:t xml:space="preserve"> года. </w:t>
            </w:r>
          </w:p>
        </w:tc>
      </w:tr>
      <w:tr w:rsidR="0094368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6" w:name="_heading=h.1664s55" w:colFirst="0" w:colLast="0"/>
            <w:bookmarkEnd w:id="66"/>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hd w:val="clear" w:color="auto" w:fill="FFFFFF"/>
              <w:spacing w:line="264" w:lineRule="auto"/>
              <w:ind w:right="113"/>
              <w:jc w:val="both"/>
              <w:rPr>
                <w:sz w:val="22"/>
                <w:szCs w:val="22"/>
                <w:u w:val="single"/>
              </w:rPr>
            </w:pPr>
            <w:r>
              <w:rPr>
                <w:sz w:val="22"/>
                <w:szCs w:val="22"/>
                <w:u w:val="single"/>
              </w:rPr>
              <w:t xml:space="preserve"> </w:t>
            </w:r>
          </w:p>
          <w:p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15" w:history="1">
              <w:r w:rsidR="00F66237" w:rsidRPr="007C1830">
                <w:rPr>
                  <w:rStyle w:val="affa"/>
                  <w:sz w:val="22"/>
                  <w:szCs w:val="22"/>
                </w:rPr>
                <w:t>https://utp.sberbank-ast.ru</w:t>
              </w:r>
            </w:hyperlink>
            <w:r w:rsidR="00F66237">
              <w:rPr>
                <w:sz w:val="22"/>
                <w:szCs w:val="22"/>
              </w:rPr>
              <w:t xml:space="preserve"> </w:t>
            </w:r>
          </w:p>
          <w:p w:rsidR="00943687" w:rsidRPr="009E6A10" w:rsidRDefault="00FA5EC5">
            <w:pPr>
              <w:spacing w:line="264" w:lineRule="auto"/>
              <w:ind w:right="113"/>
              <w:jc w:val="both"/>
              <w:rPr>
                <w:b/>
                <w:sz w:val="22"/>
                <w:szCs w:val="22"/>
              </w:rPr>
            </w:pPr>
            <w:r>
              <w:rPr>
                <w:sz w:val="22"/>
                <w:szCs w:val="22"/>
              </w:rPr>
              <w:t xml:space="preserve"> </w:t>
            </w:r>
            <w:r w:rsidRPr="009E6A10">
              <w:rPr>
                <w:b/>
                <w:sz w:val="22"/>
                <w:szCs w:val="22"/>
              </w:rPr>
              <w:t xml:space="preserve">Начало подачи: </w:t>
            </w:r>
            <w:r w:rsidR="00CF3628">
              <w:rPr>
                <w:b/>
                <w:sz w:val="22"/>
                <w:szCs w:val="22"/>
              </w:rPr>
              <w:t>20</w:t>
            </w:r>
            <w:r w:rsidR="0083145E">
              <w:rPr>
                <w:b/>
                <w:sz w:val="22"/>
                <w:szCs w:val="22"/>
              </w:rPr>
              <w:t xml:space="preserve"> января 2022</w:t>
            </w:r>
            <w:r w:rsidR="00B26A30" w:rsidRPr="009E6A10">
              <w:rPr>
                <w:b/>
                <w:sz w:val="22"/>
                <w:szCs w:val="22"/>
              </w:rPr>
              <w:t>г.</w:t>
            </w:r>
          </w:p>
          <w:p w:rsidR="00943687" w:rsidRPr="009E6A10" w:rsidRDefault="00B26A30">
            <w:pPr>
              <w:spacing w:line="264" w:lineRule="auto"/>
              <w:ind w:right="113"/>
              <w:jc w:val="both"/>
              <w:rPr>
                <w:sz w:val="22"/>
                <w:szCs w:val="22"/>
              </w:rPr>
            </w:pPr>
            <w:r w:rsidRPr="009E6A10">
              <w:rPr>
                <w:b/>
                <w:sz w:val="22"/>
                <w:szCs w:val="22"/>
              </w:rPr>
              <w:t xml:space="preserve"> </w:t>
            </w:r>
            <w:r w:rsidR="00FA5EC5" w:rsidRPr="009E6A10">
              <w:rPr>
                <w:b/>
                <w:sz w:val="22"/>
                <w:szCs w:val="22"/>
              </w:rPr>
              <w:t>Оконча</w:t>
            </w:r>
            <w:r w:rsidR="00597411">
              <w:rPr>
                <w:b/>
                <w:sz w:val="22"/>
                <w:szCs w:val="22"/>
              </w:rPr>
              <w:t>ние подачи:  2</w:t>
            </w:r>
            <w:r w:rsidR="00597411" w:rsidRPr="00597411">
              <w:rPr>
                <w:b/>
                <w:sz w:val="22"/>
                <w:szCs w:val="22"/>
              </w:rPr>
              <w:t>6</w:t>
            </w:r>
            <w:r w:rsidR="0083145E">
              <w:rPr>
                <w:b/>
                <w:sz w:val="22"/>
                <w:szCs w:val="22"/>
              </w:rPr>
              <w:t xml:space="preserve"> января</w:t>
            </w:r>
            <w:r w:rsidRPr="009E6A10">
              <w:rPr>
                <w:b/>
                <w:sz w:val="22"/>
                <w:szCs w:val="22"/>
              </w:rPr>
              <w:t xml:space="preserve"> </w:t>
            </w:r>
            <w:r w:rsidR="00FA5EC5" w:rsidRPr="009E6A10">
              <w:rPr>
                <w:b/>
                <w:sz w:val="22"/>
                <w:szCs w:val="22"/>
              </w:rPr>
              <w:t>202</w:t>
            </w:r>
            <w:r w:rsidR="0083145E">
              <w:rPr>
                <w:b/>
                <w:sz w:val="22"/>
                <w:szCs w:val="22"/>
              </w:rPr>
              <w:t>2</w:t>
            </w:r>
            <w:r w:rsidR="00FA5EC5" w:rsidRPr="009E6A10">
              <w:rPr>
                <w:b/>
                <w:sz w:val="22"/>
                <w:szCs w:val="22"/>
              </w:rPr>
              <w:t xml:space="preserve">г. </w:t>
            </w:r>
            <w:r w:rsidR="00B9237A">
              <w:rPr>
                <w:b/>
                <w:sz w:val="22"/>
                <w:szCs w:val="22"/>
              </w:rPr>
              <w:t xml:space="preserve">, 17-00 </w:t>
            </w:r>
            <w:r w:rsidR="00FA5EC5" w:rsidRPr="009E6A10">
              <w:rPr>
                <w:sz w:val="22"/>
                <w:szCs w:val="22"/>
              </w:rPr>
              <w:t>(время московское)</w:t>
            </w:r>
          </w:p>
          <w:p w:rsidR="00943687" w:rsidRDefault="00FA5EC5">
            <w:pPr>
              <w:spacing w:line="264" w:lineRule="auto"/>
              <w:ind w:right="113"/>
              <w:jc w:val="both"/>
              <w:rPr>
                <w:sz w:val="22"/>
                <w:szCs w:val="22"/>
              </w:rPr>
            </w:pPr>
            <w:r>
              <w:rPr>
                <w:sz w:val="22"/>
                <w:szCs w:val="22"/>
              </w:rPr>
              <w:t xml:space="preserve"> </w:t>
            </w:r>
          </w:p>
          <w:p w:rsidR="00943687" w:rsidRDefault="00943687">
            <w:pPr>
              <w:shd w:val="clear" w:color="auto" w:fill="FFFFFF"/>
              <w:spacing w:line="264" w:lineRule="auto"/>
              <w:ind w:right="113"/>
              <w:jc w:val="both"/>
              <w:rPr>
                <w:sz w:val="22"/>
                <w:szCs w:val="22"/>
              </w:rPr>
            </w:pPr>
          </w:p>
        </w:tc>
      </w:tr>
      <w:tr w:rsidR="00943687" w:rsidTr="00826FD5">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7" w:name="_heading=h.3q5sasy" w:colFirst="0" w:colLast="0"/>
            <w:bookmarkEnd w:id="67"/>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8" w:type="dxa"/>
              <w:left w:w="28" w:type="dxa"/>
              <w:bottom w:w="28" w:type="dxa"/>
              <w:right w:w="28" w:type="dxa"/>
            </w:tcMar>
          </w:tcPr>
          <w:p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 xml:space="preserve">Приложение №4 </w:t>
            </w:r>
            <w:r w:rsidRPr="00CF3628">
              <w:rPr>
                <w:sz w:val="22"/>
                <w:szCs w:val="22"/>
                <w:shd w:val="clear" w:color="auto" w:fill="FFFFFF" w:themeFill="background1"/>
              </w:rPr>
              <w:t xml:space="preserve">«Расчет цены» </w:t>
            </w:r>
            <w:r>
              <w:rPr>
                <w:sz w:val="22"/>
                <w:szCs w:val="22"/>
              </w:rPr>
              <w:t>(Форма 6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№5 «Согласие на обработк</w:t>
            </w:r>
            <w:r w:rsidR="005C4385">
              <w:rPr>
                <w:sz w:val="22"/>
                <w:szCs w:val="22"/>
              </w:rPr>
              <w:t>у персональных данных руководителя и главного бухгалтера</w:t>
            </w:r>
            <w:r>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Приложение №6 «</w:t>
            </w:r>
            <w:r w:rsidR="005C4385" w:rsidRPr="00CF3628">
              <w:rPr>
                <w:sz w:val="22"/>
                <w:szCs w:val="22"/>
              </w:rPr>
              <w:t>Справка о</w:t>
            </w:r>
            <w:r w:rsidR="00CF3628" w:rsidRPr="00CF3628">
              <w:rPr>
                <w:sz w:val="22"/>
                <w:szCs w:val="22"/>
              </w:rPr>
              <w:t xml:space="preserve"> деловой репутации участника»</w:t>
            </w:r>
            <w:r>
              <w:t xml:space="preserve"> </w:t>
            </w:r>
            <w:r>
              <w:rPr>
                <w:sz w:val="22"/>
                <w:szCs w:val="22"/>
              </w:rPr>
              <w:t xml:space="preserve">(Форма 8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Копии документов, удостоверяющих личность (для физических лиц, индивидуальных предпринимателей);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Pr>
                <w:sz w:val="22"/>
                <w:szCs w:val="22"/>
              </w:rPr>
              <w:t>3</w:t>
            </w:r>
            <w:r>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826FD5">
            <w:pPr>
              <w:pBdr>
                <w:top w:val="nil"/>
                <w:left w:val="nil"/>
                <w:bottom w:val="nil"/>
                <w:right w:val="nil"/>
                <w:between w:val="nil"/>
              </w:pBdr>
              <w:tabs>
                <w:tab w:val="left" w:pos="1134"/>
              </w:tabs>
              <w:ind w:left="539" w:right="113"/>
              <w:jc w:val="both"/>
              <w:rPr>
                <w:color w:val="000000"/>
                <w:sz w:val="22"/>
                <w:szCs w:val="22"/>
              </w:rPr>
            </w:pPr>
            <w:r w:rsidRPr="00826FD5">
              <w:rPr>
                <w:color w:val="000000"/>
                <w:sz w:val="22"/>
                <w:szCs w:val="22"/>
              </w:rPr>
              <w:t>3.  Другие документы, прикладываемые по усмотрению участника закупки</w:t>
            </w:r>
          </w:p>
          <w:p w:rsidR="00943687" w:rsidRDefault="00943687">
            <w:pPr>
              <w:shd w:val="clear" w:color="auto" w:fill="D7E3BC"/>
              <w:tabs>
                <w:tab w:val="left" w:pos="681"/>
                <w:tab w:val="left" w:pos="1134"/>
              </w:tabs>
              <w:spacing w:before="120"/>
              <w:ind w:right="113" w:firstLine="681"/>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8" w:name="_heading=h.25b2l0r" w:colFirst="0" w:colLast="0"/>
            <w:bookmarkEnd w:id="68"/>
            <w:r>
              <w:rPr>
                <w:rFonts w:ascii="Times New Roman" w:hAnsi="Times New Roman"/>
                <w:b w:val="0"/>
                <w:sz w:val="22"/>
                <w:szCs w:val="22"/>
              </w:rPr>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17</w:t>
            </w:r>
            <w:r>
              <w:rPr>
                <w:color w:val="000000"/>
                <w:sz w:val="22"/>
                <w:szCs w:val="22"/>
                <w:highlight w:val="white"/>
              </w:rPr>
              <w:t xml:space="preserve"> часов 00 минут по московскому </w:t>
            </w:r>
            <w:r w:rsidR="00597411">
              <w:rPr>
                <w:b/>
                <w:sz w:val="22"/>
                <w:szCs w:val="22"/>
                <w:highlight w:val="white"/>
              </w:rPr>
              <w:t>2</w:t>
            </w:r>
            <w:r w:rsidR="00597411" w:rsidRPr="00597411">
              <w:rPr>
                <w:b/>
                <w:sz w:val="22"/>
                <w:szCs w:val="22"/>
                <w:highlight w:val="white"/>
              </w:rPr>
              <w:t>6</w:t>
            </w:r>
            <w:r w:rsidR="002A563C">
              <w:rPr>
                <w:b/>
                <w:color w:val="000000"/>
                <w:sz w:val="22"/>
                <w:szCs w:val="22"/>
                <w:highlight w:val="white"/>
              </w:rPr>
              <w:t xml:space="preserve"> января   2022</w:t>
            </w:r>
            <w:r>
              <w:rPr>
                <w:b/>
                <w:color w:val="000000"/>
                <w:sz w:val="22"/>
                <w:szCs w:val="22"/>
                <w:highlight w:val="white"/>
              </w:rPr>
              <w:t xml:space="preserve"> 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16">
              <w:r>
                <w:rPr>
                  <w:color w:val="0000FF"/>
                  <w:sz w:val="22"/>
                  <w:szCs w:val="22"/>
                  <w:highlight w:val="white"/>
                  <w:u w:val="single"/>
                </w:rPr>
                <w:t>https://lot-online.ru/</w:t>
              </w:r>
            </w:hyperlink>
            <w:r>
              <w:rPr>
                <w:color w:val="000000"/>
                <w:sz w:val="22"/>
                <w:szCs w:val="22"/>
                <w:shd w:val="clear" w:color="auto" w:fill="D7E3BC"/>
              </w:rPr>
              <w:t xml:space="preserve"> </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9" w:name="_heading=h.kgcv8k" w:colFirst="0" w:colLast="0"/>
            <w:bookmarkEnd w:id="69"/>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bookmarkStart w:id="70" w:name="bookmark=id.34g0dwd" w:colFirst="0" w:colLast="0"/>
            <w:bookmarkEnd w:id="70"/>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bookmarkStart w:id="71" w:name="bookmark=id.1jlao46" w:colFirst="0" w:colLast="0"/>
            <w:bookmarkEnd w:id="71"/>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F72466">
              <w:rPr>
                <w:sz w:val="22"/>
                <w:szCs w:val="22"/>
                <w:highlight w:val="white"/>
              </w:rPr>
              <w:t>2</w:t>
            </w:r>
            <w:r w:rsidR="00597411" w:rsidRPr="00597411">
              <w:rPr>
                <w:sz w:val="22"/>
                <w:szCs w:val="22"/>
                <w:highlight w:val="white"/>
              </w:rPr>
              <w:t>6</w:t>
            </w:r>
            <w:r w:rsidR="002A563C">
              <w:rPr>
                <w:color w:val="000000"/>
                <w:sz w:val="22"/>
                <w:szCs w:val="22"/>
                <w:highlight w:val="white"/>
              </w:rPr>
              <w:t xml:space="preserve"> января</w:t>
            </w:r>
            <w:r>
              <w:rPr>
                <w:b/>
                <w:color w:val="000000"/>
                <w:sz w:val="22"/>
                <w:szCs w:val="22"/>
                <w:highlight w:val="white"/>
              </w:rPr>
              <w:t xml:space="preserve"> </w:t>
            </w:r>
            <w:r w:rsidR="002A563C">
              <w:rPr>
                <w:color w:val="000000"/>
                <w:sz w:val="22"/>
                <w:szCs w:val="22"/>
              </w:rPr>
              <w:t>2022</w:t>
            </w:r>
            <w:r>
              <w:rPr>
                <w:color w:val="000000"/>
                <w:sz w:val="22"/>
                <w:szCs w:val="22"/>
              </w:rPr>
              <w:t xml:space="preserve"> года, но не позднее 10 (десяти дней со дня подписания протокола вскрытия</w:t>
            </w:r>
            <w:r>
              <w:rPr>
                <w:color w:val="000000"/>
                <w:sz w:val="22"/>
                <w:szCs w:val="22"/>
                <w:highlight w:val="white"/>
              </w:rPr>
              <w:t xml:space="preserve"> конвертов).</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2" w:name="_heading=h.43ky6rz" w:colFirst="0" w:colLast="0"/>
            <w:bookmarkEnd w:id="72"/>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bookmarkStart w:id="73" w:name="bookmark=id.2iq8gzs" w:colFirst="0" w:colLast="0"/>
            <w:bookmarkEnd w:id="73"/>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4" w:name="_heading=h.xvir7l" w:colFirst="0" w:colLast="0"/>
            <w:bookmarkEnd w:id="74"/>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bookmarkStart w:id="75" w:name="bookmark=id.3hv69ve" w:colFirst="0" w:colLast="0"/>
            <w:bookmarkEnd w:id="75"/>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6" w:name="_heading=h.1x0gk37" w:colFirst="0" w:colLast="0"/>
            <w:bookmarkEnd w:id="76"/>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7" w:name="_heading=h.4h042r0" w:colFirst="0" w:colLast="0"/>
            <w:bookmarkEnd w:id="77"/>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8" w:name="_heading=h.2w5ecyt" w:colFirst="0" w:colLast="0"/>
            <w:bookmarkEnd w:id="78"/>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установлены</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bookmarkStart w:id="79" w:name="_heading=h.1baon6m" w:colFirst="0" w:colLast="0"/>
            <w:bookmarkEnd w:id="79"/>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предусмотрена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943687" w:rsidRDefault="00943687">
      <w:pPr>
        <w:jc w:val="right"/>
        <w:rPr>
          <w:sz w:val="22"/>
          <w:szCs w:val="22"/>
        </w:rPr>
      </w:pPr>
    </w:p>
    <w:p w:rsidR="00943687" w:rsidRDefault="00943687">
      <w:pPr>
        <w:ind w:left="-567"/>
        <w:jc w:val="right"/>
        <w:rPr>
          <w:sz w:val="22"/>
          <w:szCs w:val="22"/>
        </w:rPr>
      </w:pPr>
    </w:p>
    <w:p w:rsidR="00943687" w:rsidRDefault="00943687">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3A3452" w:rsidRDefault="003A3452">
      <w:pPr>
        <w:ind w:left="-567"/>
        <w:jc w:val="right"/>
        <w:rPr>
          <w:sz w:val="22"/>
          <w:szCs w:val="22"/>
        </w:rPr>
      </w:pPr>
    </w:p>
    <w:p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rsidR="006850C1" w:rsidRPr="006850C1" w:rsidRDefault="006850C1" w:rsidP="006850C1">
      <w:pPr>
        <w:ind w:left="-567"/>
        <w:rPr>
          <w:sz w:val="22"/>
          <w:szCs w:val="22"/>
        </w:rPr>
      </w:pPr>
    </w:p>
    <w:p w:rsidR="006850C1" w:rsidRPr="006850C1" w:rsidRDefault="006850C1" w:rsidP="006850C1">
      <w:pPr>
        <w:jc w:val="both"/>
        <w:rPr>
          <w:rFonts w:eastAsia="Arial Unicode MS"/>
          <w:color w:val="000000"/>
          <w:sz w:val="22"/>
          <w:szCs w:val="22"/>
        </w:rPr>
      </w:pPr>
    </w:p>
    <w:p w:rsidR="006850C1" w:rsidRPr="006850C1" w:rsidRDefault="006850C1" w:rsidP="006850C1">
      <w:pPr>
        <w:widowControl w:val="0"/>
        <w:ind w:firstLine="709"/>
        <w:jc w:val="center"/>
        <w:rPr>
          <w:b/>
          <w:sz w:val="22"/>
          <w:szCs w:val="22"/>
        </w:rPr>
      </w:pPr>
      <w:r w:rsidRPr="006850C1">
        <w:rPr>
          <w:b/>
          <w:sz w:val="22"/>
          <w:szCs w:val="22"/>
        </w:rPr>
        <w:t>КРИТЕРИИ ОЦЕНКИ ЗАЯВОК НА УЧАСТИЕ В ЗАКУПКЕ, ИХ СОДЕРЖАНИЕ И ЗНАЧИМОСТЬ</w:t>
      </w:r>
    </w:p>
    <w:p w:rsidR="006850C1" w:rsidRPr="006850C1" w:rsidRDefault="006850C1" w:rsidP="006850C1">
      <w:pPr>
        <w:widowControl w:val="0"/>
        <w:spacing w:afterLines="20" w:after="48"/>
        <w:ind w:firstLine="709"/>
        <w:rPr>
          <w:sz w:val="22"/>
          <w:szCs w:val="22"/>
        </w:rPr>
      </w:pPr>
      <w:r w:rsidRPr="006850C1">
        <w:rPr>
          <w:sz w:val="22"/>
          <w:szCs w:val="22"/>
        </w:rPr>
        <w:t>Оценка заявок на участие в закупке проводится по следующим критериям:</w:t>
      </w:r>
    </w:p>
    <w:p w:rsidR="006850C1" w:rsidRPr="006850C1" w:rsidRDefault="006850C1" w:rsidP="006850C1">
      <w:pPr>
        <w:ind w:firstLine="709"/>
        <w:rPr>
          <w:color w:val="000000"/>
          <w:sz w:val="22"/>
          <w:szCs w:val="22"/>
        </w:rPr>
      </w:pPr>
      <w:r w:rsidRPr="006850C1">
        <w:rPr>
          <w:sz w:val="22"/>
          <w:szCs w:val="22"/>
        </w:rPr>
        <w:t xml:space="preserve">а) Цена </w:t>
      </w:r>
      <w:r w:rsidRPr="006850C1">
        <w:rPr>
          <w:color w:val="000000"/>
          <w:sz w:val="22"/>
          <w:szCs w:val="22"/>
        </w:rPr>
        <w:t xml:space="preserve"> (с учетом налогов и сборов)</w:t>
      </w:r>
      <w:r w:rsidRPr="006850C1">
        <w:rPr>
          <w:sz w:val="22"/>
          <w:szCs w:val="22"/>
        </w:rPr>
        <w:t>.</w:t>
      </w:r>
    </w:p>
    <w:p w:rsidR="006850C1" w:rsidRPr="006850C1" w:rsidRDefault="006850C1" w:rsidP="006850C1">
      <w:pPr>
        <w:widowControl w:val="0"/>
        <w:spacing w:afterLines="20" w:after="48"/>
        <w:ind w:firstLine="709"/>
        <w:rPr>
          <w:sz w:val="22"/>
          <w:szCs w:val="22"/>
        </w:rPr>
      </w:pPr>
      <w:r w:rsidRPr="006850C1">
        <w:rPr>
          <w:sz w:val="22"/>
          <w:szCs w:val="22"/>
        </w:rPr>
        <w:t xml:space="preserve">б) Качество товаров, работ, услуг, квалификация участника закупки. </w:t>
      </w:r>
    </w:p>
    <w:p w:rsidR="006850C1" w:rsidRPr="006850C1" w:rsidRDefault="006850C1" w:rsidP="006850C1">
      <w:pPr>
        <w:widowControl w:val="0"/>
        <w:autoSpaceDE w:val="0"/>
        <w:autoSpaceDN w:val="0"/>
        <w:adjustRightInd w:val="0"/>
        <w:jc w:val="center"/>
        <w:rPr>
          <w:b/>
          <w:sz w:val="22"/>
          <w:szCs w:val="22"/>
        </w:rPr>
      </w:pPr>
      <w:r w:rsidRPr="006850C1">
        <w:rPr>
          <w:b/>
          <w:sz w:val="22"/>
          <w:szCs w:val="22"/>
        </w:rPr>
        <w:t>ПОРЯДОК ОЦЕНКИ И СОПОСТАВЛЕНИЯ ПРЕДЛОЖЕНИЙ НА УЧАСТИЕ В ЗАКУПКЕ</w:t>
      </w:r>
    </w:p>
    <w:p w:rsidR="006850C1" w:rsidRPr="006850C1" w:rsidRDefault="006850C1" w:rsidP="006850C1">
      <w:pPr>
        <w:numPr>
          <w:ilvl w:val="0"/>
          <w:numId w:val="39"/>
        </w:numPr>
        <w:autoSpaceDE w:val="0"/>
        <w:autoSpaceDN w:val="0"/>
        <w:adjustRightInd w:val="0"/>
        <w:ind w:left="0" w:firstLine="426"/>
        <w:contextualSpacing/>
        <w:jc w:val="both"/>
        <w:rPr>
          <w:sz w:val="22"/>
          <w:szCs w:val="22"/>
        </w:rPr>
      </w:pPr>
      <w:r w:rsidRPr="006850C1">
        <w:rPr>
          <w:sz w:val="22"/>
          <w:szCs w:val="22"/>
        </w:rPr>
        <w:t>Оценка заявок осуществляется в следующем порядке.</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850C1" w:rsidRPr="006850C1" w:rsidRDefault="006850C1" w:rsidP="006850C1">
      <w:pPr>
        <w:numPr>
          <w:ilvl w:val="0"/>
          <w:numId w:val="40"/>
        </w:numPr>
        <w:autoSpaceDE w:val="0"/>
        <w:autoSpaceDN w:val="0"/>
        <w:adjustRightInd w:val="0"/>
        <w:ind w:left="0" w:firstLine="426"/>
        <w:contextualSpacing/>
        <w:jc w:val="both"/>
        <w:rPr>
          <w:sz w:val="22"/>
          <w:szCs w:val="22"/>
        </w:rPr>
      </w:pPr>
      <w:r w:rsidRPr="006850C1">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6850C1" w:rsidRPr="006850C1" w:rsidRDefault="006850C1" w:rsidP="006850C1">
      <w:pPr>
        <w:numPr>
          <w:ilvl w:val="0"/>
          <w:numId w:val="39"/>
        </w:numPr>
        <w:autoSpaceDE w:val="0"/>
        <w:autoSpaceDN w:val="0"/>
        <w:adjustRightInd w:val="0"/>
        <w:ind w:left="0" w:firstLine="426"/>
        <w:contextualSpacing/>
        <w:rPr>
          <w:sz w:val="22"/>
          <w:szCs w:val="22"/>
        </w:rPr>
      </w:pPr>
      <w:r w:rsidRPr="006850C1">
        <w:rPr>
          <w:sz w:val="22"/>
          <w:szCs w:val="22"/>
        </w:rPr>
        <w:t>Порядок оценки заявок по критериям оценки заявок</w:t>
      </w:r>
    </w:p>
    <w:p w:rsidR="006850C1" w:rsidRPr="006850C1" w:rsidRDefault="006850C1" w:rsidP="006850C1">
      <w:pPr>
        <w:jc w:val="center"/>
        <w:rPr>
          <w:b/>
          <w:sz w:val="22"/>
          <w:szCs w:val="22"/>
        </w:rPr>
      </w:pPr>
      <w:r w:rsidRPr="006850C1">
        <w:rPr>
          <w:b/>
          <w:sz w:val="22"/>
          <w:szCs w:val="22"/>
        </w:rPr>
        <w:t>2.1 Оценка заявок по критерию "цена договора"</w:t>
      </w:r>
    </w:p>
    <w:p w:rsidR="006850C1" w:rsidRPr="006850C1" w:rsidRDefault="006850C1" w:rsidP="006850C1">
      <w:pPr>
        <w:jc w:val="center"/>
        <w:rPr>
          <w:sz w:val="22"/>
          <w:szCs w:val="22"/>
        </w:rPr>
      </w:pPr>
      <w:r w:rsidRPr="006850C1">
        <w:rPr>
          <w:sz w:val="22"/>
          <w:szCs w:val="22"/>
        </w:rPr>
        <w:t>("цена договора за единицу товара, работы, услуги")</w:t>
      </w:r>
    </w:p>
    <w:p w:rsidR="006850C1" w:rsidRPr="006850C1" w:rsidRDefault="006850C1" w:rsidP="006850C1">
      <w:pPr>
        <w:autoSpaceDE w:val="0"/>
        <w:autoSpaceDN w:val="0"/>
        <w:adjustRightInd w:val="0"/>
        <w:ind w:firstLine="540"/>
        <w:jc w:val="both"/>
        <w:rPr>
          <w:sz w:val="22"/>
          <w:szCs w:val="22"/>
        </w:rPr>
      </w:pP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6850C1" w:rsidRPr="006850C1" w:rsidRDefault="006850C1" w:rsidP="006850C1">
      <w:pPr>
        <w:autoSpaceDE w:val="0"/>
        <w:autoSpaceDN w:val="0"/>
        <w:adjustRightInd w:val="0"/>
        <w:ind w:firstLine="540"/>
        <w:jc w:val="both"/>
        <w:rPr>
          <w:sz w:val="22"/>
          <w:szCs w:val="22"/>
        </w:rPr>
      </w:pPr>
    </w:p>
    <w:p w:rsidR="006850C1" w:rsidRPr="006850C1" w:rsidRDefault="006850C1" w:rsidP="006850C1">
      <w:pPr>
        <w:autoSpaceDE w:val="0"/>
        <w:autoSpaceDN w:val="0"/>
        <w:adjustRightInd w:val="0"/>
        <w:ind w:firstLine="540"/>
        <w:rPr>
          <w:sz w:val="22"/>
          <w:szCs w:val="22"/>
          <w:lang w:val="en-US"/>
        </w:rPr>
      </w:pPr>
      <w:r w:rsidRPr="006850C1">
        <w:rPr>
          <w:sz w:val="22"/>
          <w:szCs w:val="22"/>
          <w:lang w:val="en-US"/>
        </w:rPr>
        <w:t>A</w:t>
      </w:r>
      <w:r w:rsidRPr="006850C1">
        <w:rPr>
          <w:sz w:val="22"/>
          <w:szCs w:val="22"/>
          <w:vertAlign w:val="subscript"/>
          <w:lang w:val="en-US"/>
        </w:rPr>
        <w:t>max</w:t>
      </w:r>
      <w:r w:rsidRPr="006850C1">
        <w:rPr>
          <w:sz w:val="22"/>
          <w:szCs w:val="22"/>
          <w:lang w:val="en-US"/>
        </w:rPr>
        <w:t xml:space="preserve"> - A</w:t>
      </w:r>
      <w:r w:rsidRPr="006850C1">
        <w:rPr>
          <w:sz w:val="22"/>
          <w:szCs w:val="22"/>
          <w:vertAlign w:val="subscript"/>
          <w:lang w:val="en-US"/>
        </w:rPr>
        <w:t>i</w:t>
      </w:r>
    </w:p>
    <w:p w:rsidR="006850C1" w:rsidRPr="006850C1" w:rsidRDefault="006850C1" w:rsidP="006850C1">
      <w:pPr>
        <w:autoSpaceDE w:val="0"/>
        <w:autoSpaceDN w:val="0"/>
        <w:adjustRightInd w:val="0"/>
        <w:rPr>
          <w:sz w:val="22"/>
          <w:szCs w:val="22"/>
          <w:lang w:val="en-US"/>
        </w:rPr>
      </w:pPr>
      <w:proofErr w:type="gramStart"/>
      <w:r w:rsidRPr="006850C1">
        <w:rPr>
          <w:sz w:val="22"/>
          <w:szCs w:val="22"/>
          <w:lang w:val="en-US"/>
        </w:rPr>
        <w:t>Ra</w:t>
      </w:r>
      <w:r w:rsidRPr="006850C1">
        <w:rPr>
          <w:sz w:val="22"/>
          <w:szCs w:val="22"/>
          <w:vertAlign w:val="subscript"/>
          <w:lang w:val="en-US"/>
        </w:rPr>
        <w:t>i</w:t>
      </w:r>
      <w:r w:rsidRPr="006850C1">
        <w:rPr>
          <w:sz w:val="22"/>
          <w:szCs w:val="22"/>
          <w:lang w:val="en-US"/>
        </w:rPr>
        <w:t xml:space="preserve">  =</w:t>
      </w:r>
      <w:proofErr w:type="gramEnd"/>
      <w:r w:rsidRPr="006850C1">
        <w:rPr>
          <w:sz w:val="22"/>
          <w:szCs w:val="22"/>
          <w:lang w:val="en-US"/>
        </w:rPr>
        <w:t xml:space="preserve"> -------------- x 100,</w:t>
      </w:r>
    </w:p>
    <w:p w:rsidR="006850C1" w:rsidRPr="006850C1" w:rsidRDefault="006850C1" w:rsidP="006850C1">
      <w:pPr>
        <w:autoSpaceDE w:val="0"/>
        <w:autoSpaceDN w:val="0"/>
        <w:adjustRightInd w:val="0"/>
        <w:rPr>
          <w:sz w:val="22"/>
          <w:szCs w:val="22"/>
          <w:lang w:val="en-US"/>
        </w:rPr>
      </w:pPr>
      <w:r w:rsidRPr="006850C1">
        <w:rPr>
          <w:sz w:val="22"/>
          <w:szCs w:val="22"/>
          <w:lang w:val="en-US"/>
        </w:rPr>
        <w:tab/>
        <w:t>A</w:t>
      </w:r>
      <w:r w:rsidRPr="006850C1">
        <w:rPr>
          <w:sz w:val="22"/>
          <w:szCs w:val="22"/>
          <w:vertAlign w:val="subscript"/>
          <w:lang w:val="en-US"/>
        </w:rPr>
        <w:t>max</w:t>
      </w:r>
    </w:p>
    <w:p w:rsidR="006850C1" w:rsidRPr="006850C1" w:rsidRDefault="006850C1" w:rsidP="006850C1">
      <w:pPr>
        <w:autoSpaceDE w:val="0"/>
        <w:autoSpaceDN w:val="0"/>
        <w:adjustRightInd w:val="0"/>
        <w:rPr>
          <w:sz w:val="22"/>
          <w:szCs w:val="22"/>
          <w:lang w:val="en-US"/>
        </w:rPr>
      </w:pPr>
      <w:r w:rsidRPr="006850C1">
        <w:rPr>
          <w:sz w:val="22"/>
          <w:szCs w:val="22"/>
          <w:lang w:val="en-US"/>
        </w:rPr>
        <w:t xml:space="preserve">    </w:t>
      </w:r>
      <w:r w:rsidRPr="006850C1">
        <w:rPr>
          <w:sz w:val="22"/>
          <w:szCs w:val="22"/>
        </w:rPr>
        <w:t>где</w:t>
      </w:r>
      <w:r w:rsidRPr="006850C1">
        <w:rPr>
          <w:sz w:val="22"/>
          <w:szCs w:val="22"/>
          <w:lang w:val="en-US"/>
        </w:rPr>
        <w:t>:</w:t>
      </w:r>
    </w:p>
    <w:p w:rsidR="006850C1" w:rsidRPr="006850C1" w:rsidRDefault="006850C1" w:rsidP="006850C1">
      <w:pPr>
        <w:autoSpaceDE w:val="0"/>
        <w:autoSpaceDN w:val="0"/>
        <w:adjustRightInd w:val="0"/>
        <w:ind w:firstLine="567"/>
        <w:rPr>
          <w:sz w:val="22"/>
          <w:szCs w:val="22"/>
        </w:rPr>
      </w:pPr>
      <w:proofErr w:type="spellStart"/>
      <w:r w:rsidRPr="006850C1">
        <w:rPr>
          <w:sz w:val="22"/>
          <w:szCs w:val="22"/>
        </w:rPr>
        <w:t>Ra</w:t>
      </w:r>
      <w:r w:rsidRPr="006850C1">
        <w:rPr>
          <w:sz w:val="22"/>
          <w:szCs w:val="22"/>
          <w:vertAlign w:val="subscript"/>
        </w:rPr>
        <w:t>i</w:t>
      </w:r>
      <w:proofErr w:type="spellEnd"/>
      <w:r w:rsidRPr="006850C1">
        <w:rPr>
          <w:sz w:val="22"/>
          <w:szCs w:val="22"/>
          <w:vertAlign w:val="subscript"/>
        </w:rPr>
        <w:t xml:space="preserve"> – </w:t>
      </w:r>
      <w:r w:rsidRPr="006850C1">
        <w:rPr>
          <w:sz w:val="22"/>
          <w:szCs w:val="22"/>
        </w:rPr>
        <w:t>рейтинг, присуждаемый i-й заявке по указанному критерию;</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rPr>
        <w:t>A</w:t>
      </w:r>
      <w:r w:rsidRPr="006850C1">
        <w:rPr>
          <w:sz w:val="22"/>
          <w:szCs w:val="22"/>
          <w:vertAlign w:val="subscript"/>
        </w:rPr>
        <w:t>max</w:t>
      </w:r>
      <w:proofErr w:type="spellEnd"/>
      <w:r w:rsidRPr="006850C1">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rPr>
        <w:t>A</w:t>
      </w:r>
      <w:r w:rsidRPr="006850C1">
        <w:rPr>
          <w:sz w:val="22"/>
          <w:szCs w:val="22"/>
          <w:vertAlign w:val="subscript"/>
        </w:rPr>
        <w:t>i</w:t>
      </w:r>
      <w:proofErr w:type="spellEnd"/>
      <w:r w:rsidRPr="006850C1">
        <w:rPr>
          <w:sz w:val="22"/>
          <w:szCs w:val="22"/>
        </w:rPr>
        <w:t xml:space="preserve"> – предложение  i-</w:t>
      </w:r>
      <w:proofErr w:type="spellStart"/>
      <w:r w:rsidRPr="006850C1">
        <w:rPr>
          <w:sz w:val="22"/>
          <w:szCs w:val="22"/>
        </w:rPr>
        <w:t>го</w:t>
      </w:r>
      <w:proofErr w:type="spellEnd"/>
      <w:r w:rsidRPr="006850C1">
        <w:rPr>
          <w:sz w:val="22"/>
          <w:szCs w:val="22"/>
        </w:rPr>
        <w:t xml:space="preserve"> участника закупки по цене договора (по сумме цен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 xml:space="preserve">Для расчета итогового рейтинга по заявке в соответствии с </w:t>
      </w:r>
      <w:hyperlink r:id="rId17" w:anchor="Par108" w:history="1">
        <w:r w:rsidRPr="006850C1">
          <w:rPr>
            <w:color w:val="0000FF"/>
            <w:sz w:val="22"/>
            <w:szCs w:val="22"/>
            <w:u w:val="single"/>
          </w:rPr>
          <w:t xml:space="preserve">пунктом </w:t>
        </w:r>
      </w:hyperlink>
      <w:r w:rsidRPr="006850C1">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6850C1" w:rsidRPr="006850C1" w:rsidRDefault="006850C1" w:rsidP="006850C1">
      <w:pPr>
        <w:autoSpaceDE w:val="0"/>
        <w:autoSpaceDN w:val="0"/>
        <w:adjustRightInd w:val="0"/>
        <w:ind w:firstLine="540"/>
        <w:jc w:val="both"/>
        <w:rPr>
          <w:sz w:val="22"/>
          <w:szCs w:val="22"/>
        </w:rPr>
      </w:pPr>
      <w:r w:rsidRPr="006850C1">
        <w:rPr>
          <w:sz w:val="22"/>
          <w:szCs w:val="22"/>
        </w:rPr>
        <w:t>Договор заключается на условиях по данному критерию, указанных в заявке.</w:t>
      </w:r>
    </w:p>
    <w:p w:rsidR="006850C1" w:rsidRPr="006850C1" w:rsidRDefault="006850C1" w:rsidP="006850C1">
      <w:pPr>
        <w:jc w:val="center"/>
        <w:rPr>
          <w:sz w:val="22"/>
          <w:szCs w:val="22"/>
        </w:rPr>
      </w:pPr>
    </w:p>
    <w:p w:rsidR="006850C1" w:rsidRPr="006850C1" w:rsidRDefault="006850C1" w:rsidP="006850C1">
      <w:pPr>
        <w:jc w:val="center"/>
        <w:rPr>
          <w:b/>
          <w:sz w:val="22"/>
          <w:szCs w:val="22"/>
        </w:rPr>
      </w:pPr>
      <w:r w:rsidRPr="006850C1">
        <w:rPr>
          <w:b/>
          <w:sz w:val="22"/>
          <w:szCs w:val="22"/>
        </w:rPr>
        <w:t>2.2.Оценка заявок по критерию "качество работ, услуг</w:t>
      </w:r>
    </w:p>
    <w:p w:rsidR="006850C1" w:rsidRPr="006850C1" w:rsidRDefault="006850C1" w:rsidP="006850C1">
      <w:pPr>
        <w:jc w:val="center"/>
        <w:rPr>
          <w:sz w:val="22"/>
          <w:szCs w:val="22"/>
        </w:rPr>
      </w:pPr>
      <w:r w:rsidRPr="006850C1">
        <w:rPr>
          <w:sz w:val="22"/>
          <w:szCs w:val="22"/>
        </w:rPr>
        <w:t>и (или) квалификация участника закупки"</w:t>
      </w:r>
    </w:p>
    <w:p w:rsidR="006850C1" w:rsidRPr="006850C1" w:rsidRDefault="006850C1" w:rsidP="006850C1">
      <w:pPr>
        <w:autoSpaceDE w:val="0"/>
        <w:autoSpaceDN w:val="0"/>
        <w:adjustRightInd w:val="0"/>
        <w:ind w:firstLine="540"/>
        <w:jc w:val="both"/>
        <w:rPr>
          <w:sz w:val="22"/>
          <w:szCs w:val="22"/>
        </w:rPr>
      </w:pPr>
      <w:r w:rsidRPr="006850C1">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6850C1" w:rsidRPr="006850C1" w:rsidRDefault="006850C1" w:rsidP="006850C1">
      <w:pPr>
        <w:autoSpaceDE w:val="0"/>
        <w:autoSpaceDN w:val="0"/>
        <w:adjustRightInd w:val="0"/>
        <w:ind w:firstLine="540"/>
        <w:jc w:val="both"/>
        <w:rPr>
          <w:sz w:val="22"/>
          <w:szCs w:val="22"/>
        </w:rPr>
      </w:pPr>
      <w:r w:rsidRPr="006850C1">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предмет оценки и исчерпывающий перечень показателей по данному критерию;</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6850C1" w:rsidRPr="006850C1" w:rsidRDefault="006850C1" w:rsidP="006850C1">
      <w:pPr>
        <w:numPr>
          <w:ilvl w:val="0"/>
          <w:numId w:val="41"/>
        </w:numPr>
        <w:autoSpaceDE w:val="0"/>
        <w:autoSpaceDN w:val="0"/>
        <w:adjustRightInd w:val="0"/>
        <w:ind w:left="0" w:firstLine="426"/>
        <w:contextualSpacing/>
        <w:jc w:val="both"/>
        <w:rPr>
          <w:sz w:val="22"/>
          <w:szCs w:val="22"/>
        </w:rPr>
      </w:pPr>
      <w:r w:rsidRPr="006850C1">
        <w:rPr>
          <w:sz w:val="22"/>
          <w:szCs w:val="22"/>
        </w:rPr>
        <w:t>максимальное значение в баллах для указанного критерия, равное 100 баллам, - в случае неприменения показателей.</w:t>
      </w:r>
    </w:p>
    <w:p w:rsidR="006850C1" w:rsidRPr="006850C1" w:rsidRDefault="006850C1" w:rsidP="006850C1">
      <w:pPr>
        <w:autoSpaceDE w:val="0"/>
        <w:autoSpaceDN w:val="0"/>
        <w:adjustRightInd w:val="0"/>
        <w:ind w:firstLine="540"/>
        <w:jc w:val="both"/>
        <w:rPr>
          <w:sz w:val="22"/>
          <w:szCs w:val="22"/>
        </w:rPr>
      </w:pPr>
      <w:r w:rsidRPr="006850C1">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6850C1" w:rsidRPr="006850C1" w:rsidRDefault="006850C1" w:rsidP="006850C1">
      <w:pPr>
        <w:autoSpaceDE w:val="0"/>
        <w:autoSpaceDN w:val="0"/>
        <w:adjustRightInd w:val="0"/>
        <w:ind w:firstLine="567"/>
        <w:rPr>
          <w:sz w:val="22"/>
          <w:szCs w:val="22"/>
          <w:lang w:val="en-US"/>
        </w:rPr>
      </w:pPr>
      <w:proofErr w:type="spellStart"/>
      <w:proofErr w:type="gramStart"/>
      <w:r w:rsidRPr="006850C1">
        <w:rPr>
          <w:sz w:val="22"/>
          <w:szCs w:val="22"/>
          <w:lang w:val="en-US"/>
        </w:rPr>
        <w:t>Rc</w:t>
      </w:r>
      <w:r w:rsidRPr="006850C1">
        <w:rPr>
          <w:sz w:val="22"/>
          <w:szCs w:val="22"/>
          <w:vertAlign w:val="subscript"/>
          <w:lang w:val="en-US"/>
        </w:rPr>
        <w:t>i</w:t>
      </w:r>
      <w:proofErr w:type="spellEnd"/>
      <w:r w:rsidRPr="006850C1">
        <w:rPr>
          <w:sz w:val="22"/>
          <w:szCs w:val="22"/>
          <w:lang w:val="en-US"/>
        </w:rPr>
        <w:t xml:space="preserve">  =</w:t>
      </w:r>
      <w:proofErr w:type="gramEnd"/>
      <w:r w:rsidRPr="006850C1">
        <w:rPr>
          <w:sz w:val="22"/>
          <w:szCs w:val="22"/>
          <w:lang w:val="en-US"/>
        </w:rPr>
        <w:t xml:space="preserve"> C</w:t>
      </w:r>
      <w:r w:rsidRPr="006850C1">
        <w:rPr>
          <w:sz w:val="22"/>
          <w:szCs w:val="22"/>
          <w:vertAlign w:val="superscript"/>
          <w:lang w:val="en-US"/>
        </w:rPr>
        <w:t>i</w:t>
      </w:r>
      <w:r w:rsidRPr="006850C1">
        <w:rPr>
          <w:sz w:val="22"/>
          <w:szCs w:val="22"/>
          <w:vertAlign w:val="subscript"/>
          <w:lang w:val="en-US"/>
        </w:rPr>
        <w:t>1</w:t>
      </w:r>
      <w:r w:rsidRPr="006850C1">
        <w:rPr>
          <w:sz w:val="22"/>
          <w:szCs w:val="22"/>
          <w:lang w:val="en-US"/>
        </w:rPr>
        <w:t xml:space="preserve">  + C</w:t>
      </w:r>
      <w:r w:rsidRPr="006850C1">
        <w:rPr>
          <w:sz w:val="22"/>
          <w:szCs w:val="22"/>
          <w:vertAlign w:val="superscript"/>
          <w:lang w:val="en-US"/>
        </w:rPr>
        <w:t>i</w:t>
      </w:r>
      <w:r w:rsidRPr="006850C1">
        <w:rPr>
          <w:sz w:val="22"/>
          <w:szCs w:val="22"/>
          <w:vertAlign w:val="subscript"/>
          <w:lang w:val="en-US"/>
        </w:rPr>
        <w:t>2</w:t>
      </w:r>
      <w:r w:rsidRPr="006850C1">
        <w:rPr>
          <w:sz w:val="22"/>
          <w:szCs w:val="22"/>
          <w:lang w:val="en-US"/>
        </w:rPr>
        <w:t xml:space="preserve">  + ... + </w:t>
      </w:r>
      <w:proofErr w:type="spellStart"/>
      <w:r w:rsidRPr="006850C1">
        <w:rPr>
          <w:sz w:val="22"/>
          <w:szCs w:val="22"/>
          <w:lang w:val="en-US"/>
        </w:rPr>
        <w:t>C</w:t>
      </w:r>
      <w:r w:rsidRPr="006850C1">
        <w:rPr>
          <w:sz w:val="22"/>
          <w:szCs w:val="22"/>
          <w:vertAlign w:val="superscript"/>
          <w:lang w:val="en-US"/>
        </w:rPr>
        <w:t>i</w:t>
      </w:r>
      <w:r w:rsidRPr="006850C1">
        <w:rPr>
          <w:sz w:val="22"/>
          <w:szCs w:val="22"/>
          <w:vertAlign w:val="subscript"/>
          <w:lang w:val="en-US"/>
        </w:rPr>
        <w:t>k</w:t>
      </w:r>
      <w:proofErr w:type="spellEnd"/>
      <w:r w:rsidRPr="006850C1">
        <w:rPr>
          <w:sz w:val="22"/>
          <w:szCs w:val="22"/>
          <w:lang w:val="en-US"/>
        </w:rPr>
        <w:t xml:space="preserve"> ,</w:t>
      </w:r>
    </w:p>
    <w:p w:rsidR="006850C1" w:rsidRPr="006850C1" w:rsidRDefault="006850C1" w:rsidP="006850C1">
      <w:pPr>
        <w:autoSpaceDE w:val="0"/>
        <w:autoSpaceDN w:val="0"/>
        <w:adjustRightInd w:val="0"/>
        <w:ind w:firstLine="567"/>
        <w:rPr>
          <w:sz w:val="22"/>
          <w:szCs w:val="22"/>
          <w:lang w:val="en-US"/>
        </w:rPr>
      </w:pPr>
      <w:r w:rsidRPr="006850C1">
        <w:rPr>
          <w:sz w:val="22"/>
          <w:szCs w:val="22"/>
          <w:lang w:val="en-US"/>
        </w:rPr>
        <w:t xml:space="preserve">    </w:t>
      </w:r>
      <w:r w:rsidRPr="006850C1">
        <w:rPr>
          <w:sz w:val="22"/>
          <w:szCs w:val="22"/>
        </w:rPr>
        <w:t>где</w:t>
      </w:r>
      <w:r w:rsidRPr="006850C1">
        <w:rPr>
          <w:sz w:val="22"/>
          <w:szCs w:val="22"/>
          <w:lang w:val="en-US"/>
        </w:rPr>
        <w:t>:</w:t>
      </w:r>
    </w:p>
    <w:p w:rsidR="006850C1" w:rsidRPr="006850C1" w:rsidRDefault="006850C1" w:rsidP="006850C1">
      <w:pPr>
        <w:autoSpaceDE w:val="0"/>
        <w:autoSpaceDN w:val="0"/>
        <w:adjustRightInd w:val="0"/>
        <w:ind w:firstLine="567"/>
        <w:jc w:val="both"/>
        <w:rPr>
          <w:sz w:val="22"/>
          <w:szCs w:val="22"/>
        </w:rPr>
      </w:pPr>
      <w:proofErr w:type="spellStart"/>
      <w:proofErr w:type="gramStart"/>
      <w:r w:rsidRPr="006850C1">
        <w:rPr>
          <w:sz w:val="22"/>
          <w:szCs w:val="22"/>
          <w:lang w:val="en-US"/>
        </w:rPr>
        <w:t>Rc</w:t>
      </w:r>
      <w:r w:rsidRPr="006850C1">
        <w:rPr>
          <w:sz w:val="22"/>
          <w:szCs w:val="22"/>
          <w:vertAlign w:val="subscript"/>
          <w:lang w:val="en-US"/>
        </w:rPr>
        <w:t>i</w:t>
      </w:r>
      <w:proofErr w:type="spellEnd"/>
      <w:r w:rsidRPr="006850C1">
        <w:rPr>
          <w:sz w:val="22"/>
          <w:szCs w:val="22"/>
        </w:rPr>
        <w:t xml:space="preserve">  -</w:t>
      </w:r>
      <w:proofErr w:type="gramEnd"/>
      <w:r w:rsidRPr="006850C1">
        <w:rPr>
          <w:sz w:val="22"/>
          <w:szCs w:val="22"/>
        </w:rPr>
        <w:t xml:space="preserve"> рейтинг, присуждаемый i-й заявке по указанному критерию;</w:t>
      </w:r>
    </w:p>
    <w:p w:rsidR="006850C1" w:rsidRPr="006850C1" w:rsidRDefault="006850C1" w:rsidP="006850C1">
      <w:pPr>
        <w:autoSpaceDE w:val="0"/>
        <w:autoSpaceDN w:val="0"/>
        <w:adjustRightInd w:val="0"/>
        <w:ind w:firstLine="567"/>
        <w:jc w:val="both"/>
        <w:rPr>
          <w:sz w:val="22"/>
          <w:szCs w:val="22"/>
        </w:rPr>
      </w:pPr>
      <w:proofErr w:type="spellStart"/>
      <w:r w:rsidRPr="006850C1">
        <w:rPr>
          <w:sz w:val="22"/>
          <w:szCs w:val="22"/>
          <w:lang w:val="en-US"/>
        </w:rPr>
        <w:t>C</w:t>
      </w:r>
      <w:r w:rsidRPr="006850C1">
        <w:rPr>
          <w:sz w:val="22"/>
          <w:szCs w:val="22"/>
          <w:vertAlign w:val="superscript"/>
          <w:lang w:val="en-US"/>
        </w:rPr>
        <w:t>i</w:t>
      </w:r>
      <w:r w:rsidRPr="006850C1">
        <w:rPr>
          <w:sz w:val="22"/>
          <w:szCs w:val="22"/>
          <w:vertAlign w:val="subscript"/>
          <w:lang w:val="en-US"/>
        </w:rPr>
        <w:t>k</w:t>
      </w:r>
      <w:proofErr w:type="spellEnd"/>
      <w:r w:rsidRPr="006850C1">
        <w:rPr>
          <w:sz w:val="22"/>
          <w:szCs w:val="22"/>
        </w:rPr>
        <w:t xml:space="preserve"> </w:t>
      </w:r>
      <w:proofErr w:type="gramStart"/>
      <w:r w:rsidRPr="006850C1">
        <w:rPr>
          <w:sz w:val="22"/>
          <w:szCs w:val="22"/>
        </w:rPr>
        <w:t>-  значение</w:t>
      </w:r>
      <w:proofErr w:type="gramEnd"/>
      <w:r w:rsidRPr="006850C1">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6850C1">
        <w:rPr>
          <w:sz w:val="22"/>
          <w:szCs w:val="22"/>
        </w:rPr>
        <w:t>му</w:t>
      </w:r>
      <w:proofErr w:type="spellEnd"/>
      <w:r w:rsidRPr="006850C1">
        <w:rPr>
          <w:sz w:val="22"/>
          <w:szCs w:val="22"/>
        </w:rPr>
        <w:t xml:space="preserve"> показателю, где k - количество установленных показателей.</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6850C1" w:rsidRPr="006850C1" w:rsidRDefault="006850C1" w:rsidP="006850C1">
      <w:pPr>
        <w:autoSpaceDE w:val="0"/>
        <w:autoSpaceDN w:val="0"/>
        <w:adjustRightInd w:val="0"/>
        <w:ind w:firstLine="540"/>
        <w:jc w:val="both"/>
        <w:rPr>
          <w:sz w:val="22"/>
          <w:szCs w:val="22"/>
        </w:rPr>
      </w:pPr>
      <w:r w:rsidRPr="006850C1">
        <w:rPr>
          <w:sz w:val="22"/>
          <w:szCs w:val="22"/>
        </w:rPr>
        <w:t xml:space="preserve">Для получения итогового рейтинга по заявке в соответствии с </w:t>
      </w:r>
      <w:hyperlink r:id="rId18" w:anchor="Par108" w:history="1">
        <w:r w:rsidRPr="006850C1">
          <w:rPr>
            <w:color w:val="0000FF"/>
            <w:sz w:val="22"/>
            <w:szCs w:val="22"/>
            <w:u w:val="single"/>
          </w:rPr>
          <w:t xml:space="preserve">пунктом </w:t>
        </w:r>
      </w:hyperlink>
      <w:r w:rsidRPr="006850C1">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6850C1" w:rsidRPr="006850C1" w:rsidRDefault="006850C1" w:rsidP="006850C1">
      <w:pPr>
        <w:autoSpaceDE w:val="0"/>
        <w:autoSpaceDN w:val="0"/>
        <w:adjustRightInd w:val="0"/>
        <w:ind w:firstLine="540"/>
        <w:jc w:val="both"/>
        <w:rPr>
          <w:sz w:val="22"/>
          <w:szCs w:val="22"/>
        </w:rPr>
      </w:pPr>
      <w:r w:rsidRPr="006850C1">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6850C1" w:rsidRPr="006850C1" w:rsidRDefault="006850C1" w:rsidP="006850C1">
      <w:pPr>
        <w:autoSpaceDE w:val="0"/>
        <w:autoSpaceDN w:val="0"/>
        <w:adjustRightInd w:val="0"/>
        <w:ind w:firstLine="540"/>
        <w:jc w:val="both"/>
        <w:rPr>
          <w:sz w:val="22"/>
          <w:szCs w:val="22"/>
        </w:rPr>
      </w:pPr>
      <w:r w:rsidRPr="006850C1">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850C1" w:rsidRPr="006850C1" w:rsidRDefault="006850C1" w:rsidP="006850C1">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6850C1" w:rsidRPr="006850C1" w:rsidTr="00B82520">
        <w:trPr>
          <w:trHeight w:val="145"/>
          <w:tblHeader/>
        </w:trPr>
        <w:tc>
          <w:tcPr>
            <w:tcW w:w="1599" w:type="dxa"/>
            <w:vAlign w:val="center"/>
          </w:tcPr>
          <w:p w:rsidR="006850C1" w:rsidRPr="006850C1" w:rsidRDefault="006850C1" w:rsidP="006850C1">
            <w:pPr>
              <w:jc w:val="center"/>
              <w:rPr>
                <w:b/>
                <w:sz w:val="24"/>
                <w:szCs w:val="24"/>
              </w:rPr>
            </w:pPr>
            <w:r w:rsidRPr="006850C1">
              <w:rPr>
                <w:b/>
                <w:sz w:val="24"/>
                <w:szCs w:val="24"/>
              </w:rPr>
              <w:t xml:space="preserve">Критерии оценки </w:t>
            </w:r>
            <w:r w:rsidRPr="006850C1">
              <w:rPr>
                <w:b/>
                <w:sz w:val="24"/>
                <w:szCs w:val="24"/>
              </w:rPr>
              <w:br/>
              <w:t>заявок</w:t>
            </w:r>
          </w:p>
        </w:tc>
        <w:tc>
          <w:tcPr>
            <w:tcW w:w="3329" w:type="dxa"/>
            <w:vAlign w:val="center"/>
          </w:tcPr>
          <w:p w:rsidR="006850C1" w:rsidRPr="006850C1" w:rsidRDefault="006850C1" w:rsidP="006850C1">
            <w:pPr>
              <w:jc w:val="center"/>
              <w:rPr>
                <w:b/>
                <w:sz w:val="24"/>
                <w:szCs w:val="24"/>
                <w:lang w:val="en-US"/>
              </w:rPr>
            </w:pPr>
            <w:r w:rsidRPr="006850C1">
              <w:rPr>
                <w:b/>
                <w:bCs/>
                <w:sz w:val="24"/>
                <w:szCs w:val="24"/>
              </w:rPr>
              <w:t>Показатели</w:t>
            </w:r>
          </w:p>
        </w:tc>
        <w:tc>
          <w:tcPr>
            <w:tcW w:w="3118" w:type="dxa"/>
            <w:vAlign w:val="center"/>
          </w:tcPr>
          <w:p w:rsidR="006850C1" w:rsidRPr="006850C1" w:rsidRDefault="006850C1" w:rsidP="006850C1">
            <w:pPr>
              <w:jc w:val="center"/>
              <w:rPr>
                <w:b/>
                <w:sz w:val="24"/>
                <w:szCs w:val="24"/>
              </w:rPr>
            </w:pPr>
            <w:r w:rsidRPr="006850C1">
              <w:rPr>
                <w:b/>
                <w:bCs/>
                <w:sz w:val="24"/>
                <w:szCs w:val="24"/>
              </w:rPr>
              <w:t>Подтверждающие документы и сведения</w:t>
            </w:r>
          </w:p>
        </w:tc>
        <w:tc>
          <w:tcPr>
            <w:tcW w:w="2127" w:type="dxa"/>
            <w:vAlign w:val="center"/>
          </w:tcPr>
          <w:p w:rsidR="006850C1" w:rsidRPr="006850C1" w:rsidRDefault="006850C1" w:rsidP="006850C1">
            <w:pPr>
              <w:jc w:val="center"/>
              <w:rPr>
                <w:b/>
                <w:sz w:val="24"/>
                <w:szCs w:val="24"/>
              </w:rPr>
            </w:pPr>
            <w:r w:rsidRPr="006850C1">
              <w:rPr>
                <w:b/>
                <w:sz w:val="24"/>
                <w:szCs w:val="24"/>
              </w:rPr>
              <w:t>Значимость критериев в процентах.</w:t>
            </w:r>
          </w:p>
          <w:p w:rsidR="006850C1" w:rsidRPr="006850C1" w:rsidRDefault="006850C1" w:rsidP="006850C1">
            <w:pPr>
              <w:jc w:val="center"/>
              <w:rPr>
                <w:b/>
                <w:sz w:val="24"/>
                <w:szCs w:val="24"/>
              </w:rPr>
            </w:pPr>
          </w:p>
        </w:tc>
      </w:tr>
      <w:tr w:rsidR="006850C1" w:rsidRPr="006850C1" w:rsidTr="00B82520">
        <w:trPr>
          <w:trHeight w:val="364"/>
        </w:trPr>
        <w:tc>
          <w:tcPr>
            <w:tcW w:w="1599" w:type="dxa"/>
            <w:vAlign w:val="center"/>
          </w:tcPr>
          <w:p w:rsidR="006850C1" w:rsidRPr="006850C1" w:rsidRDefault="006850C1" w:rsidP="006850C1">
            <w:pPr>
              <w:jc w:val="center"/>
              <w:rPr>
                <w:b/>
                <w:sz w:val="24"/>
                <w:szCs w:val="24"/>
              </w:rPr>
            </w:pPr>
            <w:r w:rsidRPr="006850C1">
              <w:rPr>
                <w:b/>
                <w:sz w:val="24"/>
                <w:szCs w:val="24"/>
              </w:rPr>
              <w:t>1.</w:t>
            </w:r>
            <w:r w:rsidR="00F06403">
              <w:rPr>
                <w:b/>
                <w:sz w:val="24"/>
                <w:szCs w:val="24"/>
              </w:rPr>
              <w:t xml:space="preserve"> </w:t>
            </w:r>
            <w:r w:rsidRPr="006850C1">
              <w:rPr>
                <w:b/>
                <w:sz w:val="24"/>
                <w:szCs w:val="24"/>
              </w:rPr>
              <w:t>Цена</w:t>
            </w:r>
            <w:r w:rsidRPr="006850C1">
              <w:rPr>
                <w:b/>
                <w:sz w:val="24"/>
                <w:szCs w:val="24"/>
                <w:lang w:val="en-US"/>
              </w:rPr>
              <w:t xml:space="preserve"> </w:t>
            </w:r>
            <w:r w:rsidRPr="006850C1">
              <w:rPr>
                <w:b/>
                <w:sz w:val="24"/>
                <w:szCs w:val="24"/>
              </w:rPr>
              <w:t>за единицу</w:t>
            </w:r>
          </w:p>
          <w:p w:rsidR="006850C1" w:rsidRPr="006850C1" w:rsidRDefault="006850C1" w:rsidP="006850C1">
            <w:pPr>
              <w:jc w:val="center"/>
              <w:rPr>
                <w:sz w:val="24"/>
                <w:szCs w:val="24"/>
                <w:lang w:val="en-US"/>
              </w:rPr>
            </w:pPr>
            <w:r w:rsidRPr="006850C1">
              <w:rPr>
                <w:b/>
                <w:sz w:val="24"/>
                <w:szCs w:val="24"/>
              </w:rPr>
              <w:t xml:space="preserve"> (1 час)</w:t>
            </w:r>
          </w:p>
        </w:tc>
        <w:tc>
          <w:tcPr>
            <w:tcW w:w="3329" w:type="dxa"/>
            <w:shd w:val="clear" w:color="auto" w:fill="FFFFFF" w:themeFill="background1"/>
            <w:vAlign w:val="center"/>
          </w:tcPr>
          <w:p w:rsidR="00F06403" w:rsidRDefault="006850C1" w:rsidP="006850C1">
            <w:pPr>
              <w:jc w:val="center"/>
              <w:rPr>
                <w:sz w:val="24"/>
                <w:szCs w:val="24"/>
              </w:rPr>
            </w:pPr>
            <w:r w:rsidRPr="006850C1">
              <w:rPr>
                <w:sz w:val="24"/>
                <w:szCs w:val="24"/>
              </w:rPr>
              <w:t xml:space="preserve">НМЦ </w:t>
            </w:r>
          </w:p>
          <w:p w:rsidR="006850C1" w:rsidRPr="006850C1" w:rsidRDefault="00F06403" w:rsidP="006850C1">
            <w:pPr>
              <w:jc w:val="center"/>
              <w:rPr>
                <w:sz w:val="24"/>
                <w:szCs w:val="24"/>
              </w:rPr>
            </w:pPr>
            <w:r w:rsidRPr="00F06403">
              <w:rPr>
                <w:sz w:val="24"/>
                <w:szCs w:val="24"/>
              </w:rPr>
              <w:t>8497,4 (Восемь тысяч четырест</w:t>
            </w:r>
            <w:r w:rsidR="00FB3E77">
              <w:rPr>
                <w:sz w:val="24"/>
                <w:szCs w:val="24"/>
              </w:rPr>
              <w:t>а девяносто семь) руб., 40 коп.</w:t>
            </w:r>
          </w:p>
        </w:tc>
        <w:tc>
          <w:tcPr>
            <w:tcW w:w="3118" w:type="dxa"/>
            <w:vAlign w:val="center"/>
          </w:tcPr>
          <w:p w:rsidR="006850C1" w:rsidRPr="006850C1" w:rsidRDefault="006850C1" w:rsidP="006850C1">
            <w:pPr>
              <w:jc w:val="center"/>
              <w:rPr>
                <w:sz w:val="24"/>
                <w:szCs w:val="24"/>
              </w:rPr>
            </w:pPr>
          </w:p>
          <w:p w:rsidR="006850C1" w:rsidRPr="006850C1" w:rsidRDefault="006850C1" w:rsidP="006850C1">
            <w:pPr>
              <w:jc w:val="center"/>
              <w:rPr>
                <w:sz w:val="24"/>
                <w:szCs w:val="24"/>
              </w:rPr>
            </w:pPr>
            <w:r w:rsidRPr="006850C1">
              <w:rPr>
                <w:sz w:val="24"/>
                <w:szCs w:val="24"/>
              </w:rPr>
              <w:t xml:space="preserve">Предложение Участника закупки </w:t>
            </w:r>
          </w:p>
        </w:tc>
        <w:tc>
          <w:tcPr>
            <w:tcW w:w="2127" w:type="dxa"/>
            <w:vAlign w:val="center"/>
          </w:tcPr>
          <w:p w:rsidR="006850C1" w:rsidRPr="006850C1" w:rsidRDefault="006850C1" w:rsidP="006850C1">
            <w:pPr>
              <w:jc w:val="center"/>
              <w:rPr>
                <w:sz w:val="24"/>
                <w:szCs w:val="24"/>
              </w:rPr>
            </w:pPr>
            <w:r w:rsidRPr="006850C1">
              <w:rPr>
                <w:sz w:val="24"/>
                <w:szCs w:val="24"/>
              </w:rPr>
              <w:t>50%</w:t>
            </w:r>
          </w:p>
        </w:tc>
      </w:tr>
      <w:tr w:rsidR="006850C1" w:rsidRPr="006850C1" w:rsidTr="00B82520">
        <w:trPr>
          <w:trHeight w:val="1117"/>
        </w:trPr>
        <w:tc>
          <w:tcPr>
            <w:tcW w:w="1599" w:type="dxa"/>
            <w:vAlign w:val="center"/>
          </w:tcPr>
          <w:p w:rsidR="006850C1" w:rsidRPr="006850C1" w:rsidRDefault="006850C1" w:rsidP="006850C1">
            <w:pPr>
              <w:tabs>
                <w:tab w:val="left" w:pos="284"/>
              </w:tabs>
              <w:ind w:right="-35"/>
              <w:contextualSpacing/>
              <w:rPr>
                <w:b/>
                <w:color w:val="000000"/>
                <w:sz w:val="22"/>
                <w:szCs w:val="22"/>
              </w:rPr>
            </w:pPr>
            <w:r w:rsidRPr="006850C1">
              <w:rPr>
                <w:b/>
                <w:color w:val="000000"/>
                <w:sz w:val="22"/>
                <w:szCs w:val="22"/>
              </w:rPr>
              <w:t>2. Качество и квалификация</w:t>
            </w:r>
          </w:p>
          <w:p w:rsidR="006850C1" w:rsidRPr="006850C1" w:rsidRDefault="006850C1" w:rsidP="006850C1">
            <w:pPr>
              <w:tabs>
                <w:tab w:val="left" w:pos="284"/>
              </w:tabs>
              <w:contextualSpacing/>
              <w:rPr>
                <w:b/>
                <w:color w:val="000000"/>
                <w:sz w:val="22"/>
                <w:szCs w:val="22"/>
              </w:rPr>
            </w:pPr>
          </w:p>
        </w:tc>
        <w:tc>
          <w:tcPr>
            <w:tcW w:w="3329" w:type="dxa"/>
            <w:vAlign w:val="center"/>
          </w:tcPr>
          <w:p w:rsidR="00737D71" w:rsidRPr="006850C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Pr>
                <w:b/>
                <w:color w:val="000000"/>
                <w:sz w:val="22"/>
                <w:szCs w:val="22"/>
              </w:rPr>
              <w:t>С</w:t>
            </w:r>
            <w:proofErr w:type="gramStart"/>
            <w:r w:rsidRPr="00737D71">
              <w:rPr>
                <w:b/>
                <w:color w:val="000000"/>
                <w:sz w:val="22"/>
                <w:szCs w:val="22"/>
              </w:rPr>
              <w:t>1</w:t>
            </w:r>
            <w:proofErr w:type="gramEnd"/>
            <w:r w:rsidRPr="00091CFA">
              <w:rPr>
                <w:b/>
                <w:color w:val="000000"/>
                <w:sz w:val="22"/>
                <w:szCs w:val="22"/>
              </w:rPr>
              <w:t xml:space="preserve"> </w:t>
            </w:r>
            <w:r w:rsidRPr="006850C1">
              <w:rPr>
                <w:b/>
                <w:color w:val="000000"/>
                <w:sz w:val="22"/>
                <w:szCs w:val="22"/>
              </w:rPr>
              <w:t>Обеспеченность кадровыми ресурсами</w:t>
            </w:r>
          </w:p>
          <w:p w:rsidR="00737D71" w:rsidRPr="006850C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6850C1">
              <w:rPr>
                <w:color w:val="000000"/>
                <w:sz w:val="22"/>
                <w:szCs w:val="22"/>
              </w:rPr>
              <w:t>Оцениваются сведения о квалификации, опыте и количестве трудовых ресурсов, предлагаемых для оказания услуг, а именно количество квалифицированных экспертов, состоящих в штате либо привлекаемых для оказания услуг на договорной основе и соответствующих всем обязательным</w:t>
            </w:r>
            <w:r w:rsidR="00091CFA">
              <w:rPr>
                <w:color w:val="000000"/>
                <w:sz w:val="22"/>
                <w:szCs w:val="22"/>
              </w:rPr>
              <w:t xml:space="preserve"> требованиям, установленным п.13 </w:t>
            </w:r>
            <w:r w:rsidR="00091CFA">
              <w:rPr>
                <w:color w:val="000000"/>
                <w:sz w:val="22"/>
                <w:szCs w:val="22"/>
              </w:rPr>
              <w:tab/>
              <w:t>части</w:t>
            </w:r>
            <w:r w:rsidR="00091CFA" w:rsidRPr="00091CFA">
              <w:rPr>
                <w:color w:val="000000"/>
                <w:sz w:val="22"/>
                <w:szCs w:val="22"/>
              </w:rPr>
              <w:t xml:space="preserve"> VI ТЕХНИЧЕСКА</w:t>
            </w:r>
            <w:r w:rsidR="00091CFA">
              <w:rPr>
                <w:color w:val="000000"/>
                <w:sz w:val="22"/>
                <w:szCs w:val="22"/>
              </w:rPr>
              <w:t>Я ЧАСТЬ ЗАКУПОЧНОЙ ДОКУМЕНТАЦИИ:</w:t>
            </w:r>
          </w:p>
          <w:p w:rsidR="00737D71" w:rsidRPr="006850C1" w:rsidRDefault="00737D71" w:rsidP="00737D71">
            <w:pPr>
              <w:pBdr>
                <w:top w:val="nil"/>
                <w:left w:val="nil"/>
                <w:bottom w:val="nil"/>
                <w:right w:val="nil"/>
                <w:between w:val="nil"/>
              </w:pBdr>
              <w:tabs>
                <w:tab w:val="left" w:pos="708"/>
              </w:tabs>
              <w:spacing w:line="276" w:lineRule="auto"/>
              <w:ind w:hanging="2"/>
              <w:jc w:val="center"/>
              <w:rPr>
                <w:i/>
                <w:sz w:val="22"/>
                <w:szCs w:val="22"/>
              </w:rPr>
            </w:pPr>
            <w:r w:rsidRPr="006850C1">
              <w:rPr>
                <w:i/>
                <w:sz w:val="22"/>
                <w:szCs w:val="22"/>
              </w:rPr>
              <w:t>1)наличие высшего образования;</w:t>
            </w:r>
          </w:p>
          <w:p w:rsidR="00737D71" w:rsidRPr="006850C1" w:rsidRDefault="00737D71" w:rsidP="00737D71">
            <w:pPr>
              <w:pBdr>
                <w:top w:val="nil"/>
                <w:left w:val="nil"/>
                <w:bottom w:val="nil"/>
                <w:right w:val="nil"/>
                <w:between w:val="nil"/>
              </w:pBdr>
              <w:tabs>
                <w:tab w:val="left" w:pos="708"/>
              </w:tabs>
              <w:spacing w:line="276" w:lineRule="auto"/>
              <w:ind w:hanging="2"/>
              <w:jc w:val="center"/>
              <w:rPr>
                <w:i/>
                <w:sz w:val="22"/>
                <w:szCs w:val="22"/>
              </w:rPr>
            </w:pPr>
            <w:r w:rsidRPr="006850C1">
              <w:rPr>
                <w:i/>
                <w:sz w:val="22"/>
                <w:szCs w:val="22"/>
              </w:rPr>
              <w:t>2)</w:t>
            </w:r>
            <w:r w:rsidRPr="006850C1">
              <w:rPr>
                <w:i/>
              </w:rPr>
              <w:t xml:space="preserve"> </w:t>
            </w:r>
            <w:r w:rsidRPr="006850C1">
              <w:rPr>
                <w:i/>
                <w:sz w:val="22"/>
                <w:szCs w:val="22"/>
              </w:rPr>
              <w:t>наличие</w:t>
            </w:r>
            <w:r w:rsidRPr="006850C1">
              <w:rPr>
                <w:i/>
              </w:rPr>
              <w:t xml:space="preserve"> </w:t>
            </w:r>
            <w:r w:rsidRPr="006850C1">
              <w:rPr>
                <w:i/>
                <w:sz w:val="22"/>
                <w:szCs w:val="22"/>
              </w:rPr>
              <w:t>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p w:rsidR="00737D71" w:rsidRPr="006850C1" w:rsidRDefault="00737D71" w:rsidP="00737D71">
            <w:pPr>
              <w:pBdr>
                <w:top w:val="nil"/>
                <w:left w:val="nil"/>
                <w:bottom w:val="nil"/>
                <w:right w:val="nil"/>
                <w:between w:val="nil"/>
              </w:pBdr>
              <w:tabs>
                <w:tab w:val="left" w:pos="708"/>
              </w:tabs>
              <w:spacing w:line="276" w:lineRule="auto"/>
              <w:ind w:hanging="2"/>
              <w:jc w:val="center"/>
              <w:rPr>
                <w:color w:val="00B0F0"/>
                <w:sz w:val="22"/>
                <w:szCs w:val="22"/>
              </w:rPr>
            </w:pPr>
          </w:p>
          <w:p w:rsidR="00737D71" w:rsidRPr="006850C1" w:rsidRDefault="00737D71" w:rsidP="00737D71">
            <w:pPr>
              <w:pBdr>
                <w:top w:val="nil"/>
                <w:left w:val="nil"/>
                <w:bottom w:val="nil"/>
                <w:right w:val="nil"/>
                <w:between w:val="nil"/>
              </w:pBdr>
              <w:tabs>
                <w:tab w:val="left" w:pos="708"/>
              </w:tabs>
              <w:spacing w:line="276" w:lineRule="auto"/>
              <w:ind w:hanging="2"/>
              <w:jc w:val="center"/>
              <w:rPr>
                <w:sz w:val="22"/>
                <w:szCs w:val="22"/>
              </w:rPr>
            </w:pPr>
            <w:r w:rsidRPr="006850C1">
              <w:rPr>
                <w:sz w:val="22"/>
                <w:szCs w:val="22"/>
              </w:rPr>
              <w:t xml:space="preserve">При наличии в штате или привлекаемых по договору ГПХ </w:t>
            </w:r>
            <w:r w:rsidRPr="006850C1">
              <w:rPr>
                <w:b/>
                <w:sz w:val="22"/>
                <w:szCs w:val="22"/>
              </w:rPr>
              <w:t>от 1 до 12 экспертов участнику</w:t>
            </w:r>
            <w:r w:rsidRPr="006850C1">
              <w:rPr>
                <w:sz w:val="22"/>
                <w:szCs w:val="22"/>
              </w:rPr>
              <w:t xml:space="preserve"> выставляется 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 xml:space="preserve">При наличии в штате или привлекаемых по договору ГПХ </w:t>
            </w:r>
            <w:r w:rsidRPr="006850C1">
              <w:rPr>
                <w:b/>
                <w:sz w:val="22"/>
                <w:szCs w:val="22"/>
              </w:rPr>
              <w:t>от 13 до 16 экспертов</w:t>
            </w:r>
            <w:r w:rsidRPr="006850C1">
              <w:rPr>
                <w:sz w:val="22"/>
                <w:szCs w:val="22"/>
              </w:rPr>
              <w:t xml:space="preserve"> участнику выставляется </w:t>
            </w:r>
            <w:r w:rsidR="00311DB4">
              <w:rPr>
                <w:sz w:val="22"/>
                <w:szCs w:val="22"/>
              </w:rPr>
              <w:t xml:space="preserve">до </w:t>
            </w:r>
            <w:r w:rsidR="00FF781B">
              <w:rPr>
                <w:b/>
                <w:sz w:val="22"/>
                <w:szCs w:val="22"/>
              </w:rPr>
              <w:t>4</w:t>
            </w:r>
            <w:r w:rsidRPr="006850C1">
              <w:rPr>
                <w:b/>
                <w:sz w:val="22"/>
                <w:szCs w:val="22"/>
              </w:rPr>
              <w:t>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 xml:space="preserve">При наличии в штате или привлекаемых по договору ГПХ </w:t>
            </w:r>
            <w:r w:rsidRPr="006850C1">
              <w:rPr>
                <w:b/>
                <w:sz w:val="22"/>
                <w:szCs w:val="22"/>
              </w:rPr>
              <w:t>от 17 экспертов</w:t>
            </w:r>
            <w:r w:rsidRPr="006850C1">
              <w:rPr>
                <w:sz w:val="22"/>
                <w:szCs w:val="22"/>
              </w:rPr>
              <w:t xml:space="preserve"> и более, участнику выставляется </w:t>
            </w:r>
            <w:r w:rsidR="00311DB4">
              <w:rPr>
                <w:sz w:val="22"/>
                <w:szCs w:val="22"/>
              </w:rPr>
              <w:t xml:space="preserve">до </w:t>
            </w:r>
            <w:r w:rsidR="00FF781B">
              <w:rPr>
                <w:b/>
                <w:sz w:val="22"/>
                <w:szCs w:val="22"/>
              </w:rPr>
              <w:t>6</w:t>
            </w:r>
            <w:r w:rsidRPr="006850C1">
              <w:rPr>
                <w:b/>
                <w:sz w:val="22"/>
                <w:szCs w:val="22"/>
              </w:rPr>
              <w:t>0 баллов;</w:t>
            </w:r>
          </w:p>
          <w:p w:rsidR="00737D71" w:rsidRPr="006850C1" w:rsidRDefault="00737D71" w:rsidP="00737D71">
            <w:pPr>
              <w:pBdr>
                <w:top w:val="nil"/>
                <w:left w:val="nil"/>
                <w:bottom w:val="nil"/>
                <w:right w:val="nil"/>
                <w:between w:val="nil"/>
              </w:pBdr>
              <w:tabs>
                <w:tab w:val="left" w:pos="708"/>
              </w:tabs>
              <w:spacing w:line="276" w:lineRule="auto"/>
              <w:ind w:hanging="2"/>
              <w:jc w:val="center"/>
              <w:rPr>
                <w:b/>
                <w:sz w:val="22"/>
                <w:szCs w:val="22"/>
              </w:rPr>
            </w:pPr>
            <w:r w:rsidRPr="006850C1">
              <w:rPr>
                <w:sz w:val="22"/>
                <w:szCs w:val="22"/>
              </w:rPr>
              <w:t>При наличии ученой степени в облас</w:t>
            </w:r>
            <w:r w:rsidR="008F32AE">
              <w:rPr>
                <w:sz w:val="22"/>
                <w:szCs w:val="22"/>
              </w:rPr>
              <w:t xml:space="preserve">ти экономических или педагогических </w:t>
            </w:r>
            <w:r w:rsidRPr="006850C1">
              <w:rPr>
                <w:sz w:val="22"/>
                <w:szCs w:val="22"/>
              </w:rPr>
              <w:t xml:space="preserve"> наук у не менее</w:t>
            </w:r>
            <w:proofErr w:type="gramStart"/>
            <w:r w:rsidRPr="006850C1">
              <w:rPr>
                <w:sz w:val="22"/>
                <w:szCs w:val="22"/>
              </w:rPr>
              <w:t>,</w:t>
            </w:r>
            <w:proofErr w:type="gramEnd"/>
            <w:r w:rsidRPr="006850C1">
              <w:rPr>
                <w:sz w:val="22"/>
                <w:szCs w:val="22"/>
              </w:rPr>
              <w:t xml:space="preserve"> чем у 2-х экспертов, участнику выставляется дополнительно</w:t>
            </w:r>
            <w:r w:rsidR="00FF781B">
              <w:rPr>
                <w:b/>
                <w:sz w:val="22"/>
                <w:szCs w:val="22"/>
              </w:rPr>
              <w:t xml:space="preserve"> 1</w:t>
            </w:r>
            <w:r w:rsidRPr="006850C1">
              <w:rPr>
                <w:b/>
                <w:sz w:val="22"/>
                <w:szCs w:val="22"/>
              </w:rPr>
              <w:t>0 баллов</w:t>
            </w:r>
          </w:p>
          <w:p w:rsidR="006850C1" w:rsidRPr="00737D7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sidRPr="006850C1">
              <w:rPr>
                <w:b/>
                <w:color w:val="000000"/>
                <w:sz w:val="22"/>
                <w:szCs w:val="22"/>
              </w:rPr>
              <w:t>Максимальное коли</w:t>
            </w:r>
            <w:r w:rsidR="00FF781B">
              <w:rPr>
                <w:b/>
                <w:color w:val="000000"/>
                <w:sz w:val="22"/>
                <w:szCs w:val="22"/>
              </w:rPr>
              <w:t>чество баллов по подкритерию – 7</w:t>
            </w:r>
            <w:r w:rsidRPr="006850C1">
              <w:rPr>
                <w:b/>
                <w:color w:val="000000"/>
                <w:sz w:val="22"/>
                <w:szCs w:val="22"/>
              </w:rPr>
              <w:t>0</w:t>
            </w:r>
            <w:r w:rsidRPr="00737D71">
              <w:rPr>
                <w:b/>
                <w:color w:val="000000"/>
                <w:sz w:val="22"/>
                <w:szCs w:val="22"/>
              </w:rPr>
              <w:t xml:space="preserve"> </w:t>
            </w:r>
          </w:p>
        </w:tc>
        <w:tc>
          <w:tcPr>
            <w:tcW w:w="3118" w:type="dxa"/>
            <w:vAlign w:val="center"/>
          </w:tcPr>
          <w:p w:rsidR="00737D71" w:rsidRPr="006850C1" w:rsidRDefault="00737D71" w:rsidP="00737D71">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50C1">
              <w:rPr>
                <w:color w:val="000000"/>
                <w:sz w:val="22"/>
                <w:szCs w:val="22"/>
              </w:rPr>
              <w:t xml:space="preserve">Наличие квалифицированных специалистов подтверждается Справкой о кадровых ресурсах (Форма </w:t>
            </w:r>
            <w:r>
              <w:rPr>
                <w:color w:val="000000"/>
                <w:sz w:val="22"/>
                <w:szCs w:val="22"/>
              </w:rPr>
              <w:t>4</w:t>
            </w:r>
            <w:r w:rsidRPr="006850C1">
              <w:rPr>
                <w:color w:val="000000"/>
                <w:sz w:val="22"/>
                <w:szCs w:val="22"/>
              </w:rPr>
              <w:t xml:space="preserve"> части  IV Документации о закупке), копиями трудовых книжек, </w:t>
            </w:r>
            <w:r w:rsidR="00A62BEE">
              <w:rPr>
                <w:color w:val="000000"/>
                <w:sz w:val="22"/>
                <w:szCs w:val="22"/>
              </w:rPr>
              <w:t>трудовых договоров, приказов</w:t>
            </w:r>
            <w:r w:rsidRPr="006850C1">
              <w:rPr>
                <w:color w:val="000000"/>
                <w:sz w:val="22"/>
                <w:szCs w:val="22"/>
              </w:rPr>
              <w:t xml:space="preserve"> о приеме на работу,  сведениями о среднесписочной численности в составе отчета Расчет по страховым взносам, копиями договоров гражданско-правового характера. Квалификация подтверждается копиями дипломов об образовании.</w:t>
            </w:r>
          </w:p>
          <w:p w:rsidR="006850C1" w:rsidRPr="006850C1" w:rsidRDefault="00737D71" w:rsidP="00737D71">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50C1">
              <w:rPr>
                <w:color w:val="000000"/>
                <w:sz w:val="22"/>
                <w:szCs w:val="22"/>
              </w:rPr>
              <w:t>Опыт подтверждается</w:t>
            </w:r>
            <w:r w:rsidRPr="006850C1">
              <w:t xml:space="preserve"> </w:t>
            </w:r>
            <w:r>
              <w:rPr>
                <w:color w:val="000000"/>
                <w:sz w:val="22"/>
                <w:szCs w:val="22"/>
              </w:rPr>
              <w:t>Анкетой эксперта (Форма 5</w:t>
            </w:r>
            <w:r w:rsidRPr="006850C1">
              <w:rPr>
                <w:color w:val="000000"/>
                <w:sz w:val="22"/>
                <w:szCs w:val="22"/>
              </w:rPr>
              <w:t xml:space="preserve"> части IV Документации о закупке) с приложением подтверждающих документов: копии исполненных договоров, выписки из трудовых книжек, должностные инструкции, благодарности. Участник вправе представить иные подтверждающие сведения.</w:t>
            </w:r>
          </w:p>
        </w:tc>
        <w:tc>
          <w:tcPr>
            <w:tcW w:w="2127" w:type="dxa"/>
            <w:vAlign w:val="center"/>
          </w:tcPr>
          <w:p w:rsidR="006850C1" w:rsidRPr="006850C1" w:rsidRDefault="006850C1" w:rsidP="006850C1">
            <w:pPr>
              <w:jc w:val="center"/>
              <w:rPr>
                <w:sz w:val="24"/>
                <w:szCs w:val="24"/>
              </w:rPr>
            </w:pPr>
            <w:r w:rsidRPr="006850C1">
              <w:rPr>
                <w:sz w:val="24"/>
                <w:szCs w:val="24"/>
              </w:rPr>
              <w:t>50%</w:t>
            </w:r>
          </w:p>
        </w:tc>
      </w:tr>
      <w:tr w:rsidR="006850C1" w:rsidRPr="006850C1" w:rsidTr="00B82520">
        <w:trPr>
          <w:trHeight w:val="1117"/>
        </w:trPr>
        <w:tc>
          <w:tcPr>
            <w:tcW w:w="1599" w:type="dxa"/>
            <w:vAlign w:val="center"/>
          </w:tcPr>
          <w:p w:rsidR="006850C1" w:rsidRPr="006850C1" w:rsidRDefault="006850C1" w:rsidP="006850C1">
            <w:pPr>
              <w:tabs>
                <w:tab w:val="left" w:pos="284"/>
              </w:tabs>
              <w:ind w:right="-35"/>
              <w:contextualSpacing/>
              <w:rPr>
                <w:b/>
                <w:color w:val="000000"/>
                <w:sz w:val="22"/>
                <w:szCs w:val="22"/>
              </w:rPr>
            </w:pPr>
          </w:p>
        </w:tc>
        <w:tc>
          <w:tcPr>
            <w:tcW w:w="3329" w:type="dxa"/>
            <w:vAlign w:val="center"/>
          </w:tcPr>
          <w:p w:rsidR="00737D71" w:rsidRPr="00737D71" w:rsidRDefault="00737D71" w:rsidP="00737D71">
            <w:pPr>
              <w:pBdr>
                <w:top w:val="nil"/>
                <w:left w:val="nil"/>
                <w:bottom w:val="nil"/>
                <w:right w:val="nil"/>
                <w:between w:val="nil"/>
              </w:pBdr>
              <w:tabs>
                <w:tab w:val="left" w:pos="708"/>
              </w:tabs>
              <w:spacing w:line="276" w:lineRule="auto"/>
              <w:ind w:hanging="2"/>
              <w:jc w:val="center"/>
              <w:rPr>
                <w:b/>
                <w:color w:val="000000"/>
                <w:sz w:val="22"/>
                <w:szCs w:val="22"/>
              </w:rPr>
            </w:pPr>
            <w:r w:rsidRPr="00737D71">
              <w:rPr>
                <w:b/>
                <w:color w:val="000000"/>
                <w:sz w:val="22"/>
                <w:szCs w:val="22"/>
              </w:rPr>
              <w:t>С</w:t>
            </w:r>
            <w:proofErr w:type="gramStart"/>
            <w:r w:rsidRPr="00737D71">
              <w:rPr>
                <w:b/>
                <w:color w:val="000000"/>
                <w:sz w:val="22"/>
                <w:szCs w:val="22"/>
              </w:rPr>
              <w:t>2</w:t>
            </w:r>
            <w:proofErr w:type="gramEnd"/>
            <w:r w:rsidRPr="00737D71">
              <w:rPr>
                <w:b/>
                <w:color w:val="000000"/>
                <w:sz w:val="22"/>
                <w:szCs w:val="22"/>
              </w:rPr>
              <w:t>.   Деловая репутация участника закупки.</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Оцениваетс</w:t>
            </w:r>
            <w:r w:rsidR="00091CFA">
              <w:rPr>
                <w:color w:val="000000"/>
                <w:sz w:val="22"/>
                <w:szCs w:val="22"/>
              </w:rPr>
              <w:t>я на основании предоставленных</w:t>
            </w:r>
            <w:r w:rsidRPr="00737D71">
              <w:rPr>
                <w:color w:val="000000"/>
                <w:sz w:val="22"/>
                <w:szCs w:val="22"/>
              </w:rPr>
              <w:t xml:space="preserve"> участниками закупки </w:t>
            </w:r>
            <w:r w:rsidR="00091CFA">
              <w:rPr>
                <w:color w:val="000000"/>
                <w:sz w:val="22"/>
                <w:szCs w:val="22"/>
              </w:rPr>
              <w:t>данных в Справке о деловой репутации</w:t>
            </w:r>
            <w:r w:rsidRPr="00737D71">
              <w:rPr>
                <w:color w:val="000000"/>
                <w:sz w:val="22"/>
                <w:szCs w:val="22"/>
              </w:rPr>
              <w:t>.</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p>
          <w:p w:rsidR="00737D71" w:rsidRPr="00737D71" w:rsidRDefault="00311DB4" w:rsidP="00737D71">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20 (Двадцать</w:t>
            </w:r>
            <w:r w:rsidR="00737D71" w:rsidRPr="00DA35D8">
              <w:rPr>
                <w:b/>
                <w:color w:val="000000"/>
                <w:sz w:val="22"/>
                <w:szCs w:val="22"/>
              </w:rPr>
              <w:t>) баллов</w:t>
            </w:r>
            <w:r w:rsidR="00737D71" w:rsidRPr="00737D71">
              <w:rPr>
                <w:color w:val="000000"/>
                <w:sz w:val="22"/>
                <w:szCs w:val="22"/>
              </w:rPr>
              <w:t xml:space="preserve">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w:t>
            </w:r>
            <w:r w:rsidR="002C0F6A">
              <w:rPr>
                <w:color w:val="000000"/>
                <w:sz w:val="22"/>
                <w:szCs w:val="22"/>
              </w:rPr>
              <w:t xml:space="preserve"> до даты подачи заявки</w:t>
            </w:r>
            <w:r w:rsidR="006864A7">
              <w:rPr>
                <w:color w:val="000000"/>
                <w:sz w:val="22"/>
                <w:szCs w:val="22"/>
              </w:rPr>
              <w:t xml:space="preserve"> по всем видам деятельности участника</w:t>
            </w:r>
            <w:r w:rsidR="00737D71" w:rsidRPr="00737D71">
              <w:rPr>
                <w:color w:val="000000"/>
                <w:sz w:val="22"/>
                <w:szCs w:val="22"/>
              </w:rPr>
              <w:t>, а также в случае отсутствия претензий или рекламаций</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(замечаний) со стороны заказчиков.</w:t>
            </w:r>
          </w:p>
          <w:p w:rsidR="00737D71" w:rsidRPr="00737D71" w:rsidRDefault="00737D71" w:rsidP="00737D71">
            <w:pPr>
              <w:pBdr>
                <w:top w:val="nil"/>
                <w:left w:val="nil"/>
                <w:bottom w:val="nil"/>
                <w:right w:val="nil"/>
                <w:between w:val="nil"/>
              </w:pBdr>
              <w:tabs>
                <w:tab w:val="left" w:pos="708"/>
              </w:tabs>
              <w:spacing w:line="276" w:lineRule="auto"/>
              <w:ind w:hanging="2"/>
              <w:jc w:val="center"/>
              <w:rPr>
                <w:color w:val="000000"/>
                <w:sz w:val="22"/>
                <w:szCs w:val="22"/>
              </w:rPr>
            </w:pPr>
            <w:r w:rsidRPr="00737D71">
              <w:rPr>
                <w:color w:val="000000"/>
                <w:sz w:val="22"/>
                <w:szCs w:val="22"/>
              </w:rPr>
              <w:t xml:space="preserve">- 0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w:t>
            </w:r>
            <w:r w:rsidR="00F976B7">
              <w:rPr>
                <w:color w:val="000000"/>
                <w:sz w:val="22"/>
                <w:szCs w:val="22"/>
              </w:rPr>
              <w:t>года или текущими  договорами</w:t>
            </w:r>
            <w:r w:rsidRPr="00737D71">
              <w:rPr>
                <w:color w:val="000000"/>
                <w:sz w:val="22"/>
                <w:szCs w:val="22"/>
              </w:rPr>
              <w:t>, а также в случае наличия претензий или рекламаций (замечаний) со стороны заказчиков.</w:t>
            </w:r>
          </w:p>
          <w:p w:rsidR="006850C1" w:rsidRDefault="00737D71" w:rsidP="006864A7">
            <w:pPr>
              <w:pBdr>
                <w:top w:val="nil"/>
                <w:left w:val="nil"/>
                <w:bottom w:val="nil"/>
                <w:right w:val="nil"/>
                <w:between w:val="nil"/>
              </w:pBdr>
              <w:tabs>
                <w:tab w:val="left" w:pos="708"/>
              </w:tabs>
              <w:spacing w:line="276" w:lineRule="auto"/>
              <w:ind w:hanging="2"/>
              <w:jc w:val="center"/>
              <w:rPr>
                <w:b/>
                <w:color w:val="000000"/>
                <w:sz w:val="22"/>
                <w:szCs w:val="22"/>
              </w:rPr>
            </w:pPr>
            <w:r w:rsidRPr="00737D71">
              <w:rPr>
                <w:color w:val="000000"/>
                <w:sz w:val="22"/>
                <w:szCs w:val="22"/>
              </w:rPr>
              <w:t xml:space="preserve">За предоставление положительных отзывов и благодарственных писем </w:t>
            </w:r>
            <w:r w:rsidR="006864A7">
              <w:rPr>
                <w:color w:val="000000"/>
                <w:sz w:val="22"/>
                <w:szCs w:val="22"/>
              </w:rPr>
              <w:t xml:space="preserve">в количестве не менее 10 (десяти), </w:t>
            </w:r>
            <w:r w:rsidRPr="00737D71">
              <w:rPr>
                <w:color w:val="000000"/>
                <w:sz w:val="22"/>
                <w:szCs w:val="22"/>
              </w:rPr>
              <w:t xml:space="preserve">участнику присваивается   </w:t>
            </w:r>
            <w:r w:rsidRPr="006864A7">
              <w:rPr>
                <w:b/>
                <w:color w:val="000000"/>
                <w:sz w:val="22"/>
                <w:szCs w:val="22"/>
              </w:rPr>
              <w:t xml:space="preserve">до </w:t>
            </w:r>
            <w:r w:rsidR="006864A7" w:rsidRPr="006864A7">
              <w:rPr>
                <w:b/>
                <w:color w:val="000000"/>
                <w:sz w:val="22"/>
                <w:szCs w:val="22"/>
              </w:rPr>
              <w:t>10</w:t>
            </w:r>
            <w:r w:rsidRPr="006864A7">
              <w:rPr>
                <w:b/>
                <w:color w:val="000000"/>
                <w:sz w:val="22"/>
                <w:szCs w:val="22"/>
              </w:rPr>
              <w:t xml:space="preserve"> баллов</w:t>
            </w:r>
          </w:p>
          <w:p w:rsidR="00DA35D8" w:rsidRPr="006850C1" w:rsidRDefault="00DA35D8" w:rsidP="006864A7">
            <w:pPr>
              <w:pBdr>
                <w:top w:val="nil"/>
                <w:left w:val="nil"/>
                <w:bottom w:val="nil"/>
                <w:right w:val="nil"/>
                <w:between w:val="nil"/>
              </w:pBdr>
              <w:tabs>
                <w:tab w:val="left" w:pos="708"/>
              </w:tabs>
              <w:spacing w:line="276" w:lineRule="auto"/>
              <w:ind w:hanging="2"/>
              <w:jc w:val="center"/>
              <w:rPr>
                <w:b/>
                <w:color w:val="000000"/>
                <w:sz w:val="22"/>
                <w:szCs w:val="22"/>
              </w:rPr>
            </w:pPr>
            <w:r w:rsidRPr="00DA35D8">
              <w:rPr>
                <w:b/>
                <w:color w:val="000000"/>
                <w:sz w:val="22"/>
                <w:szCs w:val="22"/>
              </w:rPr>
              <w:t>Максимальное количество б</w:t>
            </w:r>
            <w:r w:rsidR="00311DB4">
              <w:rPr>
                <w:b/>
                <w:color w:val="000000"/>
                <w:sz w:val="22"/>
                <w:szCs w:val="22"/>
              </w:rPr>
              <w:t>аллов по данному подкритерию – 3</w:t>
            </w:r>
            <w:r w:rsidRPr="00DA35D8">
              <w:rPr>
                <w:b/>
                <w:color w:val="000000"/>
                <w:sz w:val="22"/>
                <w:szCs w:val="22"/>
              </w:rPr>
              <w:t>0.</w:t>
            </w:r>
          </w:p>
        </w:tc>
        <w:tc>
          <w:tcPr>
            <w:tcW w:w="3118" w:type="dxa"/>
            <w:vAlign w:val="center"/>
          </w:tcPr>
          <w:p w:rsidR="006850C1" w:rsidRPr="006850C1" w:rsidRDefault="006864A7" w:rsidP="00A77704">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6864A7">
              <w:rPr>
                <w:color w:val="000000"/>
                <w:sz w:val="22"/>
                <w:szCs w:val="22"/>
              </w:rPr>
              <w:t>С</w:t>
            </w:r>
            <w:proofErr w:type="gramStart"/>
            <w:r w:rsidRPr="006864A7">
              <w:rPr>
                <w:color w:val="000000"/>
                <w:sz w:val="22"/>
                <w:szCs w:val="22"/>
              </w:rPr>
              <w:t>2</w:t>
            </w:r>
            <w:proofErr w:type="gramEnd"/>
            <w:r w:rsidRPr="006864A7">
              <w:rPr>
                <w:color w:val="000000"/>
                <w:sz w:val="22"/>
                <w:szCs w:val="22"/>
              </w:rPr>
              <w:t xml:space="preserve">.Подтверждающие документы: Справка о </w:t>
            </w:r>
            <w:r w:rsidR="00A77704">
              <w:rPr>
                <w:color w:val="000000"/>
                <w:sz w:val="22"/>
                <w:szCs w:val="22"/>
              </w:rPr>
              <w:t>деловой репутации участника, включающая информацию об отсутствии/наличии</w:t>
            </w:r>
            <w:r w:rsidRPr="006864A7">
              <w:rPr>
                <w:color w:val="000000"/>
                <w:sz w:val="22"/>
                <w:szCs w:val="22"/>
              </w:rPr>
              <w:t xml:space="preserve"> претензий и исков к участнику закупки со стороны заказчиков </w:t>
            </w:r>
            <w:r>
              <w:rPr>
                <w:color w:val="000000"/>
                <w:sz w:val="22"/>
                <w:szCs w:val="22"/>
              </w:rPr>
              <w:t>за последние 3 года</w:t>
            </w:r>
            <w:r w:rsidR="002C0F6A">
              <w:rPr>
                <w:color w:val="000000"/>
                <w:sz w:val="22"/>
                <w:szCs w:val="22"/>
              </w:rPr>
              <w:t xml:space="preserve"> до даты подачи заявки</w:t>
            </w:r>
            <w:r w:rsidRPr="006864A7">
              <w:rPr>
                <w:color w:val="000000"/>
                <w:sz w:val="22"/>
                <w:szCs w:val="22"/>
              </w:rPr>
              <w:t>, отзывы и благодарственные письма (копии)</w:t>
            </w:r>
            <w:r w:rsidR="002C0F6A">
              <w:rPr>
                <w:color w:val="000000"/>
                <w:sz w:val="22"/>
                <w:szCs w:val="22"/>
              </w:rPr>
              <w:t>.</w:t>
            </w:r>
          </w:p>
        </w:tc>
        <w:tc>
          <w:tcPr>
            <w:tcW w:w="2127" w:type="dxa"/>
            <w:vAlign w:val="center"/>
          </w:tcPr>
          <w:p w:rsidR="006850C1" w:rsidRPr="006850C1" w:rsidRDefault="006850C1" w:rsidP="006850C1">
            <w:pPr>
              <w:jc w:val="center"/>
              <w:rPr>
                <w:sz w:val="24"/>
                <w:szCs w:val="24"/>
              </w:rPr>
            </w:pPr>
          </w:p>
        </w:tc>
      </w:tr>
    </w:tbl>
    <w:p w:rsidR="006850C1" w:rsidRPr="006850C1" w:rsidRDefault="006850C1" w:rsidP="006850C1">
      <w:pPr>
        <w:jc w:val="center"/>
        <w:rPr>
          <w:sz w:val="24"/>
          <w:szCs w:val="24"/>
        </w:rPr>
      </w:pPr>
    </w:p>
    <w:p w:rsidR="006850C1" w:rsidRPr="006850C1" w:rsidRDefault="006850C1" w:rsidP="006850C1">
      <w:pPr>
        <w:rPr>
          <w:sz w:val="22"/>
          <w:szCs w:val="22"/>
        </w:rPr>
      </w:pPr>
    </w:p>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6850C1" w:rsidRDefault="006850C1" w:rsidP="006850C1"/>
    <w:p w:rsidR="001578CB" w:rsidRDefault="001578CB" w:rsidP="006850C1"/>
    <w:p w:rsidR="001578CB" w:rsidRDefault="001578CB" w:rsidP="006850C1"/>
    <w:p w:rsidR="006850C1" w:rsidRDefault="006850C1" w:rsidP="006850C1"/>
    <w:p w:rsidR="003A3452" w:rsidRDefault="003A3452">
      <w:pPr>
        <w:ind w:left="-567"/>
        <w:jc w:val="right"/>
        <w:rPr>
          <w:sz w:val="22"/>
          <w:szCs w:val="22"/>
        </w:rPr>
      </w:pPr>
    </w:p>
    <w:p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rsidR="00943687" w:rsidRDefault="00943687">
      <w:pPr>
        <w:rPr>
          <w:sz w:val="22"/>
          <w:szCs w:val="22"/>
        </w:rPr>
      </w:pPr>
    </w:p>
    <w:p w:rsidR="00943687" w:rsidRDefault="00FA5EC5" w:rsidP="00620F76">
      <w:pPr>
        <w:pStyle w:val="11"/>
        <w:numPr>
          <w:ilvl w:val="0"/>
          <w:numId w:val="0"/>
        </w:numPr>
        <w:spacing w:before="0" w:after="0"/>
        <w:ind w:left="1080"/>
        <w:jc w:val="left"/>
        <w:rPr>
          <w:sz w:val="22"/>
          <w:szCs w:val="22"/>
        </w:rPr>
      </w:pPr>
      <w:bookmarkStart w:id="80" w:name="_heading=h.2afmg28" w:colFirst="0" w:colLast="0"/>
      <w:bookmarkEnd w:id="80"/>
      <w:r>
        <w:rPr>
          <w:sz w:val="22"/>
          <w:szCs w:val="22"/>
        </w:rPr>
        <w:t>ФОРМА 1. ОПИСЬ ДОКУМЕНТОВ</w:t>
      </w:r>
    </w:p>
    <w:p w:rsidR="00943687" w:rsidRDefault="00943687">
      <w:pPr>
        <w:rPr>
          <w:sz w:val="22"/>
          <w:szCs w:val="22"/>
        </w:rPr>
      </w:pPr>
    </w:p>
    <w:p w:rsidR="00943687" w:rsidRDefault="00FA5EC5">
      <w:pPr>
        <w:jc w:val="center"/>
        <w:rPr>
          <w:b/>
          <w:sz w:val="22"/>
          <w:szCs w:val="22"/>
        </w:rPr>
      </w:pPr>
      <w:bookmarkStart w:id="81" w:name="_heading=h.pkwqa1" w:colFirst="0" w:colLast="0"/>
      <w:bookmarkEnd w:id="81"/>
      <w:r>
        <w:rPr>
          <w:b/>
          <w:sz w:val="22"/>
          <w:szCs w:val="22"/>
        </w:rPr>
        <w:t>ОПИСЬ ДОКУМЕНТОВ</w:t>
      </w:r>
    </w:p>
    <w:p w:rsidR="003C0315" w:rsidRPr="003C0315" w:rsidRDefault="00FA5EC5" w:rsidP="003C0315">
      <w:pPr>
        <w:jc w:val="center"/>
        <w:rPr>
          <w:b/>
          <w:sz w:val="22"/>
          <w:szCs w:val="22"/>
        </w:rPr>
      </w:pPr>
      <w:bookmarkStart w:id="82" w:name="_heading=h.39kk8xu" w:colFirst="0" w:colLast="0"/>
      <w:bookmarkEnd w:id="82"/>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w:t>
      </w:r>
      <w:r w:rsidR="003C0315">
        <w:rPr>
          <w:b/>
          <w:sz w:val="22"/>
          <w:szCs w:val="22"/>
        </w:rPr>
        <w:t xml:space="preserve">по </w:t>
      </w:r>
      <w:r w:rsidR="003C0315" w:rsidRPr="003C0315">
        <w:rPr>
          <w:b/>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b/>
          <w:sz w:val="22"/>
          <w:szCs w:val="22"/>
        </w:rPr>
      </w:pPr>
    </w:p>
    <w:p w:rsidR="00943687" w:rsidRDefault="009972C8">
      <w:pPr>
        <w:jc w:val="center"/>
        <w:rPr>
          <w:sz w:val="22"/>
          <w:szCs w:val="22"/>
        </w:rPr>
      </w:pPr>
      <w:r>
        <w:rPr>
          <w:b/>
          <w:sz w:val="22"/>
          <w:szCs w:val="22"/>
        </w:rPr>
        <w:t>Реестровый номер закупки КСУ/1-2-22</w:t>
      </w:r>
    </w:p>
    <w:p w:rsidR="00943687" w:rsidRDefault="00943687">
      <w:pPr>
        <w:jc w:val="both"/>
        <w:rPr>
          <w:sz w:val="22"/>
          <w:szCs w:val="22"/>
        </w:rPr>
      </w:pPr>
    </w:p>
    <w:p w:rsidR="00943687" w:rsidRDefault="00FA5EC5">
      <w:pPr>
        <w:ind w:firstLine="567"/>
        <w:jc w:val="both"/>
        <w:rPr>
          <w:sz w:val="22"/>
          <w:szCs w:val="22"/>
        </w:rPr>
      </w:pPr>
      <w:r>
        <w:rPr>
          <w:sz w:val="22"/>
          <w:szCs w:val="22"/>
        </w:rPr>
        <w:t>Настоящим ___________________________________________ подтверждает,</w:t>
      </w:r>
    </w:p>
    <w:p w:rsidR="00943687" w:rsidRDefault="00FA5EC5">
      <w:pPr>
        <w:ind w:firstLine="567"/>
        <w:jc w:val="both"/>
        <w:rPr>
          <w:sz w:val="22"/>
          <w:szCs w:val="22"/>
          <w:vertAlign w:val="superscript"/>
        </w:rPr>
      </w:pPr>
      <w:r>
        <w:rPr>
          <w:sz w:val="22"/>
          <w:szCs w:val="22"/>
          <w:vertAlign w:val="superscript"/>
        </w:rPr>
        <w:t>(наименование участника закупки)</w:t>
      </w:r>
    </w:p>
    <w:p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rPr>
                <w:b/>
                <w:sz w:val="22"/>
                <w:szCs w:val="22"/>
              </w:rPr>
            </w:pPr>
            <w:r>
              <w:rPr>
                <w:b/>
                <w:sz w:val="22"/>
                <w:szCs w:val="22"/>
              </w:rPr>
              <w:t xml:space="preserve">Количество листов </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rsidP="000B350A">
            <w:pPr>
              <w:jc w:val="both"/>
              <w:rPr>
                <w:sz w:val="22"/>
                <w:szCs w:val="22"/>
              </w:rPr>
            </w:pPr>
            <w:r>
              <w:rPr>
                <w:sz w:val="22"/>
                <w:szCs w:val="22"/>
              </w:rPr>
              <w:t xml:space="preserve">Приложение №5 «Согласие на обработку персональных данных </w:t>
            </w:r>
            <w:r w:rsidR="000B350A">
              <w:rPr>
                <w:sz w:val="22"/>
                <w:szCs w:val="22"/>
              </w:rPr>
              <w:t>руководителя и главного бухгалтера</w:t>
            </w:r>
            <w:r>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6B4CE6" w:rsidP="00FB3E77">
            <w:pPr>
              <w:jc w:val="both"/>
              <w:rPr>
                <w:sz w:val="22"/>
                <w:szCs w:val="22"/>
              </w:rPr>
            </w:pPr>
            <w:r>
              <w:rPr>
                <w:sz w:val="22"/>
                <w:szCs w:val="22"/>
              </w:rPr>
              <w:t xml:space="preserve">Приложение №6 «Справка </w:t>
            </w:r>
            <w:r w:rsidR="00FB3E77">
              <w:rPr>
                <w:sz w:val="22"/>
                <w:szCs w:val="22"/>
              </w:rPr>
              <w:t>о деловой репутации участника»</w:t>
            </w:r>
            <w:r w:rsidR="00FA5EC5">
              <w:rPr>
                <w:sz w:val="22"/>
                <w:szCs w:val="22"/>
              </w:rPr>
              <w:t xml:space="preserve"> (Форма 8</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980705" w:rsidRPr="00980705">
              <w:rPr>
                <w:sz w:val="22"/>
                <w:szCs w:val="22"/>
              </w:rPr>
              <w:t>3</w:t>
            </w:r>
            <w:r>
              <w:rPr>
                <w:sz w:val="22"/>
                <w:szCs w:val="22"/>
              </w:rPr>
              <w:t xml:space="preserve"> года, предшествующие дате подачи заявки </w:t>
            </w:r>
            <w:r w:rsidR="00B040AE">
              <w:rPr>
                <w:sz w:val="22"/>
                <w:szCs w:val="22"/>
              </w:rPr>
              <w:t xml:space="preserve">(2018-2020) </w:t>
            </w:r>
            <w:r>
              <w:rPr>
                <w:sz w:val="22"/>
                <w:szCs w:val="22"/>
              </w:rPr>
              <w:t>бухгалтерский баланс – форма 0710001 по ОКУД, отчет о финансовых результатах – форма 0710002 по ОКУД.</w:t>
            </w:r>
          </w:p>
          <w:p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10348" w:type="dxa"/>
            <w:gridSpan w:val="4"/>
            <w:tcBorders>
              <w:top w:val="single" w:sz="4" w:space="0" w:color="000000"/>
              <w:left w:val="single" w:sz="4" w:space="0" w:color="000000"/>
              <w:bottom w:val="single" w:sz="4" w:space="0" w:color="000000"/>
              <w:right w:val="single" w:sz="4" w:space="0" w:color="000000"/>
            </w:tcBorders>
          </w:tcPr>
          <w:p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bl>
    <w:p w:rsidR="00943687" w:rsidRDefault="00FA5EC5">
      <w:pPr>
        <w:rPr>
          <w:sz w:val="22"/>
          <w:szCs w:val="22"/>
        </w:rPr>
      </w:pPr>
      <w:r>
        <w:rPr>
          <w:b/>
          <w:sz w:val="22"/>
          <w:szCs w:val="22"/>
        </w:rPr>
        <w:t xml:space="preserve">Участник </w:t>
      </w:r>
      <w:proofErr w:type="gramStart"/>
      <w:r>
        <w:rPr>
          <w:b/>
          <w:sz w:val="22"/>
          <w:szCs w:val="22"/>
        </w:rPr>
        <w:t>закупки</w:t>
      </w:r>
      <w:proofErr w:type="gramEnd"/>
      <w:r>
        <w:rPr>
          <w:b/>
          <w:sz w:val="22"/>
          <w:szCs w:val="22"/>
        </w:rPr>
        <w:t>/уполномоченный представитель</w:t>
      </w:r>
      <w:r>
        <w:rPr>
          <w:sz w:val="22"/>
          <w:szCs w:val="22"/>
        </w:rPr>
        <w:t>_________________</w:t>
      </w:r>
    </w:p>
    <w:p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3" w:name="bookmark=id.1opuj5n" w:colFirst="0" w:colLast="0"/>
      <w:bookmarkEnd w:id="83"/>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b/>
          <w:sz w:val="22"/>
          <w:szCs w:val="22"/>
        </w:rPr>
      </w:pPr>
      <w:bookmarkStart w:id="84" w:name="_heading=h.48pi1tg" w:colFirst="0" w:colLast="0"/>
      <w:bookmarkEnd w:id="84"/>
      <w:r>
        <w:br w:type="page"/>
      </w:r>
      <w:r>
        <w:rPr>
          <w:b/>
          <w:sz w:val="22"/>
          <w:szCs w:val="22"/>
        </w:rPr>
        <w:t>ФОРМА 2</w:t>
      </w:r>
      <w:r>
        <w:rPr>
          <w:sz w:val="22"/>
          <w:szCs w:val="22"/>
        </w:rPr>
        <w:t xml:space="preserve">. </w:t>
      </w:r>
      <w:r>
        <w:rPr>
          <w:b/>
          <w:sz w:val="22"/>
          <w:szCs w:val="22"/>
        </w:rPr>
        <w:t>ПРЕДЛОЖЕНИЕ НА УЧАСТИЕ В ЗАКУПКЕ</w:t>
      </w:r>
    </w:p>
    <w:p w:rsidR="00943687" w:rsidRDefault="00FA5EC5">
      <w:pPr>
        <w:rPr>
          <w:sz w:val="22"/>
          <w:szCs w:val="22"/>
        </w:rPr>
      </w:pPr>
      <w:bookmarkStart w:id="85" w:name="_heading=h.2nusc19" w:colFirst="0" w:colLast="0"/>
      <w:bookmarkEnd w:id="85"/>
      <w:r>
        <w:rPr>
          <w:sz w:val="22"/>
          <w:szCs w:val="22"/>
        </w:rPr>
        <w:t>На бланке участника закупки</w:t>
      </w:r>
    </w:p>
    <w:p w:rsidR="00943687" w:rsidRDefault="00FA5EC5">
      <w:pPr>
        <w:rPr>
          <w:sz w:val="22"/>
          <w:szCs w:val="22"/>
        </w:rPr>
      </w:pPr>
      <w:r>
        <w:rPr>
          <w:sz w:val="22"/>
          <w:szCs w:val="22"/>
        </w:rPr>
        <w:t>(по возможности)</w:t>
      </w:r>
    </w:p>
    <w:p w:rsidR="00943687" w:rsidRDefault="00FA5EC5">
      <w:pPr>
        <w:jc w:val="right"/>
        <w:rPr>
          <w:sz w:val="22"/>
          <w:szCs w:val="22"/>
        </w:rPr>
      </w:pPr>
      <w:r>
        <w:rPr>
          <w:sz w:val="22"/>
          <w:szCs w:val="22"/>
        </w:rPr>
        <w:t>Дата, исх. номер</w:t>
      </w:r>
    </w:p>
    <w:p w:rsidR="00943687" w:rsidRDefault="00FA5EC5">
      <w:pPr>
        <w:ind w:left="4536"/>
        <w:jc w:val="right"/>
        <w:rPr>
          <w:sz w:val="22"/>
          <w:szCs w:val="22"/>
        </w:rPr>
      </w:pPr>
      <w:r>
        <w:rPr>
          <w:sz w:val="22"/>
          <w:szCs w:val="22"/>
        </w:rPr>
        <w:t>Фонд развития интернет-инициатив</w:t>
      </w:r>
    </w:p>
    <w:p w:rsidR="00943687" w:rsidRDefault="00FA5EC5">
      <w:pPr>
        <w:ind w:left="4536"/>
        <w:jc w:val="right"/>
        <w:rPr>
          <w:sz w:val="22"/>
          <w:szCs w:val="22"/>
        </w:rPr>
      </w:pPr>
      <w:r>
        <w:rPr>
          <w:sz w:val="22"/>
          <w:szCs w:val="22"/>
        </w:rPr>
        <w:t>Местонахождение: 101000,  г. Москва,  Мясницкая ул., д.13, стр.18, 3 этаж</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rsidR="006B4CE6" w:rsidRPr="006B4CE6" w:rsidRDefault="00FA5EC5" w:rsidP="006B4CE6">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 xml:space="preserve">на оказание услуг по </w:t>
      </w:r>
      <w:r w:rsidR="006B4CE6" w:rsidRPr="006B4CE6">
        <w:rPr>
          <w:b/>
          <w:color w:val="000000"/>
          <w:sz w:val="22"/>
          <w:szCs w:val="22"/>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b/>
          <w:color w:val="000000"/>
          <w:sz w:val="22"/>
          <w:szCs w:val="22"/>
        </w:rPr>
      </w:pPr>
    </w:p>
    <w:p w:rsidR="00943687" w:rsidRDefault="006B4CE6">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КСУ/1-2-22</w:t>
      </w:r>
      <w:r w:rsidR="00FA5EC5">
        <w:rPr>
          <w:b/>
          <w:color w:val="000000"/>
          <w:sz w:val="22"/>
          <w:szCs w:val="22"/>
        </w:rPr>
        <w:t>.</w:t>
      </w:r>
    </w:p>
    <w:p w:rsidR="00943687" w:rsidRDefault="00943687">
      <w:pPr>
        <w:pBdr>
          <w:top w:val="nil"/>
          <w:left w:val="nil"/>
          <w:bottom w:val="nil"/>
          <w:right w:val="nil"/>
          <w:between w:val="nil"/>
        </w:pBdr>
        <w:tabs>
          <w:tab w:val="left" w:pos="284"/>
        </w:tabs>
        <w:jc w:val="center"/>
        <w:rPr>
          <w:b/>
          <w:color w:val="000000"/>
          <w:sz w:val="22"/>
          <w:szCs w:val="22"/>
        </w:rPr>
      </w:pPr>
    </w:p>
    <w:p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b w:val="0"/>
                <w:color w:val="000000"/>
                <w:sz w:val="22"/>
                <w:szCs w:val="22"/>
                <w:highlight w:val="white"/>
              </w:rPr>
            </w:pPr>
            <w:r w:rsidRPr="004716FC">
              <w:rPr>
                <w:rFonts w:ascii="Times New Roman" w:hAnsi="Times New Roman"/>
                <w:b w:val="0"/>
                <w:color w:val="000000"/>
                <w:sz w:val="22"/>
                <w:szCs w:val="22"/>
                <w:highlight w:val="white"/>
              </w:rPr>
              <w:t>Указать цифрами и прописью</w:t>
            </w:r>
            <w:r w:rsidR="006F6A01" w:rsidRPr="004716FC">
              <w:rPr>
                <w:rFonts w:ascii="Times New Roman" w:hAnsi="Times New Roman"/>
                <w:b w:val="0"/>
                <w:color w:val="000000"/>
                <w:sz w:val="22"/>
                <w:szCs w:val="22"/>
                <w:highlight w:val="white"/>
              </w:rPr>
              <w:t xml:space="preserve"> цену услуг за 1 час</w:t>
            </w:r>
            <w:r w:rsidRPr="004716FC">
              <w:rPr>
                <w:rFonts w:ascii="Times New Roman" w:hAnsi="Times New Roman"/>
                <w:b w:val="0"/>
                <w:color w:val="000000"/>
                <w:sz w:val="22"/>
                <w:szCs w:val="22"/>
                <w:highlight w:val="white"/>
              </w:rPr>
              <w:t>. В случае разночтений преимущество отдается сумме прописью.</w:t>
            </w:r>
          </w:p>
          <w:p w:rsidR="004716FC" w:rsidRPr="004716FC" w:rsidRDefault="004716FC">
            <w:pPr>
              <w:rPr>
                <w:rFonts w:ascii="Times New Roman" w:hAnsi="Times New Roman"/>
                <w:b w:val="0"/>
                <w:color w:val="000000"/>
                <w:sz w:val="22"/>
                <w:szCs w:val="22"/>
                <w:highlight w:val="white"/>
              </w:rPr>
            </w:pPr>
          </w:p>
          <w:p w:rsidR="006F6A01" w:rsidRDefault="006F6A01" w:rsidP="004716FC">
            <w:pPr>
              <w:rPr>
                <w:rFonts w:ascii="Times New Roman" w:hAnsi="Times New Roman"/>
                <w:color w:val="000000"/>
                <w:sz w:val="22"/>
                <w:szCs w:val="22"/>
                <w:highlight w:val="white"/>
              </w:rPr>
            </w:pPr>
            <w:r w:rsidRPr="004716FC">
              <w:rPr>
                <w:rFonts w:ascii="Times New Roman" w:hAnsi="Times New Roman"/>
                <w:b w:val="0"/>
                <w:color w:val="000000"/>
                <w:sz w:val="22"/>
                <w:szCs w:val="22"/>
                <w:highlight w:val="white"/>
              </w:rPr>
              <w:t>Предельная сумма договора</w:t>
            </w:r>
            <w:r w:rsidR="004716FC" w:rsidRPr="004716FC">
              <w:rPr>
                <w:rFonts w:ascii="Times New Roman" w:hAnsi="Times New Roman"/>
                <w:b w:val="0"/>
                <w:color w:val="000000"/>
                <w:sz w:val="22"/>
                <w:szCs w:val="22"/>
                <w:highlight w:val="white"/>
              </w:rPr>
              <w:t xml:space="preserve">: </w:t>
            </w:r>
            <w:r w:rsidR="004716FC" w:rsidRPr="004716FC">
              <w:rPr>
                <w:rFonts w:ascii="Times New Roman" w:hAnsi="Times New Roman"/>
                <w:b w:val="0"/>
                <w:color w:val="000000"/>
                <w:sz w:val="22"/>
                <w:szCs w:val="22"/>
              </w:rPr>
              <w:t>2 931 603,00 (Два миллиона девятьсот тридцать одна тысяча шестьсот три) рубля, 00 коп</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bl>
    <w:p w:rsidR="00943687" w:rsidRDefault="00943687">
      <w:pPr>
        <w:ind w:firstLine="709"/>
        <w:jc w:val="both"/>
        <w:rPr>
          <w:sz w:val="22"/>
          <w:szCs w:val="22"/>
        </w:rPr>
      </w:pPr>
    </w:p>
    <w:p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943687" w:rsidRDefault="00FA5EC5">
      <w:pPr>
        <w:jc w:val="both"/>
        <w:rPr>
          <w:sz w:val="22"/>
          <w:szCs w:val="22"/>
        </w:rPr>
      </w:pPr>
      <w:r>
        <w:rPr>
          <w:sz w:val="22"/>
          <w:szCs w:val="22"/>
        </w:rPr>
        <w:t xml:space="preserve">            3.1 Приложение № 1 «Техническое предложение » на ___ стр.; </w:t>
      </w:r>
    </w:p>
    <w:p w:rsidR="00943687" w:rsidRDefault="00FA5EC5">
      <w:pPr>
        <w:ind w:firstLine="709"/>
        <w:jc w:val="both"/>
        <w:rPr>
          <w:sz w:val="22"/>
          <w:szCs w:val="22"/>
        </w:rPr>
      </w:pPr>
      <w:r>
        <w:rPr>
          <w:sz w:val="22"/>
          <w:szCs w:val="22"/>
        </w:rPr>
        <w:t>3.2  Приложение № 2 «Справка о кадровых ресурсах»;</w:t>
      </w:r>
    </w:p>
    <w:p w:rsidR="00943687" w:rsidRDefault="00FA5EC5">
      <w:pPr>
        <w:ind w:firstLine="709"/>
        <w:jc w:val="both"/>
        <w:rPr>
          <w:sz w:val="22"/>
          <w:szCs w:val="22"/>
        </w:rPr>
      </w:pPr>
      <w:r>
        <w:rPr>
          <w:sz w:val="22"/>
          <w:szCs w:val="22"/>
        </w:rPr>
        <w:t>3.3  Приложение № 3 «Анкета эксперта»;</w:t>
      </w:r>
    </w:p>
    <w:p w:rsidR="00943687" w:rsidRDefault="00FA5EC5">
      <w:pPr>
        <w:ind w:firstLine="709"/>
        <w:jc w:val="both"/>
        <w:rPr>
          <w:sz w:val="22"/>
          <w:szCs w:val="22"/>
        </w:rPr>
      </w:pPr>
      <w:r>
        <w:rPr>
          <w:sz w:val="22"/>
          <w:szCs w:val="22"/>
        </w:rPr>
        <w:t>3.4  Приложение № 4 «Расчет цены»;</w:t>
      </w:r>
    </w:p>
    <w:p w:rsidR="00943687" w:rsidRDefault="00FA5EC5">
      <w:pPr>
        <w:ind w:firstLine="709"/>
        <w:jc w:val="both"/>
        <w:rPr>
          <w:sz w:val="22"/>
          <w:szCs w:val="22"/>
        </w:rPr>
      </w:pPr>
      <w:r>
        <w:rPr>
          <w:sz w:val="22"/>
          <w:szCs w:val="22"/>
        </w:rPr>
        <w:t>3.5. Приложение № 5 «СОГЛАСИЕ НА ОБРАБОТКУ ПЕРСОНАЛЬНЫХ ДАННЫХ» на___</w:t>
      </w:r>
      <w:proofErr w:type="spellStart"/>
      <w:r>
        <w:rPr>
          <w:sz w:val="22"/>
          <w:szCs w:val="22"/>
        </w:rPr>
        <w:t>стр</w:t>
      </w:r>
      <w:proofErr w:type="spellEnd"/>
      <w:r>
        <w:rPr>
          <w:sz w:val="22"/>
          <w:szCs w:val="22"/>
        </w:rPr>
        <w:t>;</w:t>
      </w:r>
    </w:p>
    <w:p w:rsidR="00943687" w:rsidRDefault="00FA5EC5">
      <w:pPr>
        <w:ind w:firstLine="709"/>
        <w:jc w:val="both"/>
        <w:rPr>
          <w:sz w:val="22"/>
          <w:szCs w:val="22"/>
        </w:rPr>
      </w:pPr>
      <w:r>
        <w:rPr>
          <w:sz w:val="22"/>
          <w:szCs w:val="22"/>
        </w:rPr>
        <w:t xml:space="preserve">3.6 </w:t>
      </w:r>
      <w:r w:rsidR="00104F1D">
        <w:rPr>
          <w:sz w:val="22"/>
          <w:szCs w:val="22"/>
        </w:rPr>
        <w:t xml:space="preserve"> Приложение № 6 «Справка о деловой репутации участника</w:t>
      </w:r>
      <w:r>
        <w:rPr>
          <w:sz w:val="22"/>
          <w:szCs w:val="22"/>
        </w:rPr>
        <w:t>».</w:t>
      </w:r>
    </w:p>
    <w:p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9">
        <w:r>
          <w:rPr>
            <w:color w:val="000000"/>
            <w:sz w:val="22"/>
            <w:szCs w:val="22"/>
          </w:rPr>
          <w:t>http://rnp.fas.gov.ru</w:t>
        </w:r>
      </w:hyperlink>
      <w:r>
        <w:rPr>
          <w:color w:val="000000"/>
          <w:sz w:val="22"/>
          <w:szCs w:val="22"/>
        </w:rPr>
        <w:t>, отсутствуют сведения о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rsidR="00943687" w:rsidRDefault="00FA5EC5">
      <w:pPr>
        <w:rPr>
          <w:sz w:val="22"/>
          <w:szCs w:val="22"/>
        </w:rPr>
      </w:pPr>
      <w:r>
        <w:rPr>
          <w:sz w:val="22"/>
          <w:szCs w:val="22"/>
        </w:rPr>
        <w:t>ИНН ____________________, КПП _________________________</w:t>
      </w:r>
    </w:p>
    <w:p w:rsidR="00943687" w:rsidRDefault="00FA5EC5">
      <w:pPr>
        <w:rPr>
          <w:sz w:val="22"/>
          <w:szCs w:val="22"/>
        </w:rPr>
      </w:pPr>
      <w:r>
        <w:rPr>
          <w:sz w:val="22"/>
          <w:szCs w:val="22"/>
        </w:rPr>
        <w:t>Наименование и местонахождение обслуживающего банка ____________________</w:t>
      </w:r>
    </w:p>
    <w:p w:rsidR="00943687" w:rsidRDefault="00FA5EC5">
      <w:pPr>
        <w:rPr>
          <w:sz w:val="22"/>
          <w:szCs w:val="22"/>
        </w:rPr>
      </w:pPr>
      <w:r>
        <w:rPr>
          <w:sz w:val="22"/>
          <w:szCs w:val="22"/>
        </w:rPr>
        <w:t>Расчетный счет ____________________</w:t>
      </w:r>
    </w:p>
    <w:p w:rsidR="00943687" w:rsidRDefault="00FA5EC5">
      <w:pPr>
        <w:rPr>
          <w:sz w:val="22"/>
          <w:szCs w:val="22"/>
        </w:rPr>
      </w:pPr>
      <w:r>
        <w:rPr>
          <w:sz w:val="22"/>
          <w:szCs w:val="22"/>
        </w:rPr>
        <w:t>Корреспондентский счет ____________________</w:t>
      </w:r>
    </w:p>
    <w:p w:rsidR="00943687" w:rsidRDefault="00FA5EC5">
      <w:pPr>
        <w:rPr>
          <w:sz w:val="22"/>
          <w:szCs w:val="22"/>
        </w:rPr>
      </w:pPr>
      <w:r>
        <w:rPr>
          <w:sz w:val="22"/>
          <w:szCs w:val="22"/>
        </w:rPr>
        <w:t>Код БИК 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943687" w:rsidRDefault="00943687">
      <w:pPr>
        <w:pBdr>
          <w:top w:val="nil"/>
          <w:left w:val="nil"/>
          <w:bottom w:val="nil"/>
          <w:right w:val="nil"/>
          <w:between w:val="nil"/>
        </w:pBdr>
        <w:spacing w:before="60"/>
        <w:ind w:firstLine="709"/>
        <w:jc w:val="both"/>
        <w:rPr>
          <w:color w:val="000000"/>
          <w:sz w:val="22"/>
          <w:szCs w:val="22"/>
        </w:rPr>
      </w:pPr>
    </w:p>
    <w:p w:rsidR="00943687" w:rsidRDefault="00FA5EC5">
      <w:pPr>
        <w:ind w:firstLine="709"/>
        <w:rPr>
          <w:sz w:val="22"/>
          <w:szCs w:val="22"/>
        </w:rPr>
      </w:pPr>
      <w:bookmarkStart w:id="86" w:name="bookmark=id.1302m92" w:colFirst="0" w:colLast="0"/>
      <w:bookmarkEnd w:id="86"/>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sz w:val="22"/>
          <w:szCs w:val="22"/>
          <w:vertAlign w:val="superscript"/>
        </w:rPr>
      </w:pPr>
      <w:r>
        <w:rPr>
          <w:sz w:val="22"/>
          <w:szCs w:val="22"/>
          <w:vertAlign w:val="superscript"/>
        </w:rPr>
        <w:t xml:space="preserve">                              (подпись) М.П.</w:t>
      </w:r>
    </w:p>
    <w:p w:rsidR="00943687" w:rsidRDefault="00FA5EC5">
      <w:pPr>
        <w:ind w:firstLine="709"/>
        <w:rPr>
          <w:sz w:val="22"/>
          <w:szCs w:val="22"/>
          <w:vertAlign w:val="superscript"/>
        </w:rPr>
      </w:pPr>
      <w:bookmarkStart w:id="87" w:name="_heading=h.3mzq4wv" w:colFirst="0" w:colLast="0"/>
      <w:bookmarkEnd w:id="87"/>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rsidR="00943687" w:rsidRDefault="00943687">
      <w:pPr>
        <w:ind w:firstLine="709"/>
        <w:rPr>
          <w:sz w:val="22"/>
          <w:szCs w:val="22"/>
          <w:vertAlign w:val="superscript"/>
        </w:rPr>
      </w:pPr>
    </w:p>
    <w:p w:rsidR="00943687" w:rsidRDefault="00943687">
      <w:pPr>
        <w:rPr>
          <w:sz w:val="22"/>
          <w:szCs w:val="22"/>
          <w:vertAlign w:val="superscript"/>
        </w:rPr>
      </w:pPr>
    </w:p>
    <w:p w:rsidR="00943687" w:rsidRDefault="00FA5EC5">
      <w:pPr>
        <w:jc w:val="right"/>
        <w:rPr>
          <w:sz w:val="22"/>
          <w:szCs w:val="22"/>
        </w:rPr>
      </w:pPr>
      <w:bookmarkStart w:id="88" w:name="bookmark=id.haapch" w:colFirst="0" w:colLast="0"/>
      <w:bookmarkStart w:id="89" w:name="_heading=h.2250f4o" w:colFirst="0" w:colLast="0"/>
      <w:bookmarkEnd w:id="88"/>
      <w:bookmarkEnd w:id="89"/>
      <w:r>
        <w:rPr>
          <w:sz w:val="22"/>
          <w:szCs w:val="22"/>
        </w:rPr>
        <w:t>Приложение № 1 к заявке</w:t>
      </w:r>
    </w:p>
    <w:p w:rsidR="00943687" w:rsidRDefault="00FA5EC5">
      <w:pPr>
        <w:jc w:val="right"/>
        <w:rPr>
          <w:sz w:val="22"/>
          <w:szCs w:val="22"/>
        </w:rPr>
      </w:pPr>
      <w:r>
        <w:rPr>
          <w:sz w:val="22"/>
          <w:szCs w:val="22"/>
        </w:rPr>
        <w:t>на участие в закупке</w:t>
      </w:r>
    </w:p>
    <w:p w:rsidR="00943687" w:rsidRDefault="00943687">
      <w:pPr>
        <w:keepNext/>
        <w:jc w:val="center"/>
        <w:rPr>
          <w:b/>
          <w:sz w:val="22"/>
          <w:szCs w:val="22"/>
        </w:rPr>
      </w:pPr>
    </w:p>
    <w:p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rsidR="00C56BC3" w:rsidRPr="00C56BC3" w:rsidRDefault="00620F76" w:rsidP="00C56BC3">
      <w:pPr>
        <w:jc w:val="center"/>
        <w:rPr>
          <w:sz w:val="24"/>
          <w:szCs w:val="24"/>
        </w:rPr>
      </w:pPr>
      <w:r>
        <w:rPr>
          <w:sz w:val="24"/>
          <w:szCs w:val="24"/>
        </w:rPr>
        <w:t xml:space="preserve">на оказание услуг по </w:t>
      </w:r>
      <w:r w:rsidR="00C56BC3" w:rsidRPr="00C56BC3">
        <w:rPr>
          <w:sz w:val="24"/>
          <w:szCs w:val="24"/>
        </w:rPr>
        <w:t>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2022 году в целях реализации федерального проекта «Цифровые технологии» национальной программы «Цифровая экономика Российской Федерации».</w:t>
      </w:r>
    </w:p>
    <w:p w:rsidR="00620F76" w:rsidRPr="00620F76" w:rsidRDefault="00620F76" w:rsidP="00620F76">
      <w:pPr>
        <w:jc w:val="center"/>
        <w:rPr>
          <w:sz w:val="24"/>
          <w:szCs w:val="24"/>
        </w:rPr>
      </w:pPr>
    </w:p>
    <w:p w:rsidR="00620F76" w:rsidRDefault="00620F76">
      <w:pPr>
        <w:keepNext/>
        <w:jc w:val="center"/>
        <w:rPr>
          <w:sz w:val="24"/>
          <w:szCs w:val="24"/>
        </w:rPr>
      </w:pPr>
    </w:p>
    <w:p w:rsidR="00943687" w:rsidRPr="008857D4" w:rsidRDefault="00C56BC3">
      <w:pPr>
        <w:ind w:firstLine="567"/>
        <w:jc w:val="center"/>
        <w:rPr>
          <w:b/>
          <w:sz w:val="22"/>
          <w:szCs w:val="22"/>
        </w:rPr>
      </w:pPr>
      <w:r w:rsidRPr="008857D4">
        <w:rPr>
          <w:b/>
          <w:sz w:val="22"/>
          <w:szCs w:val="22"/>
        </w:rPr>
        <w:t>Реестровый номер закупки КСУ/1-2-22</w:t>
      </w:r>
    </w:p>
    <w:p w:rsidR="00943687" w:rsidRDefault="00943687">
      <w:pPr>
        <w:keepNext/>
        <w:jc w:val="center"/>
        <w:rPr>
          <w:b/>
          <w:smallCaps/>
          <w:sz w:val="22"/>
          <w:szCs w:val="22"/>
        </w:rPr>
      </w:pPr>
    </w:p>
    <w:p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rsidR="00943687" w:rsidRDefault="00943687">
      <w:pPr>
        <w:shd w:val="clear" w:color="auto" w:fill="FFFFFF"/>
        <w:rPr>
          <w:rFonts w:ascii="Arial" w:eastAsia="Arial" w:hAnsi="Arial" w:cs="Arial"/>
          <w:b/>
          <w:sz w:val="22"/>
          <w:szCs w:val="22"/>
        </w:rPr>
      </w:pPr>
    </w:p>
    <w:p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rsidR="00943687" w:rsidRDefault="00943687">
      <w:pPr>
        <w:shd w:val="clear" w:color="auto" w:fill="FFFFFF"/>
        <w:rPr>
          <w:rFonts w:ascii="Arial" w:eastAsia="Arial" w:hAnsi="Arial" w:cs="Arial"/>
          <w:i/>
          <w:sz w:val="22"/>
          <w:szCs w:val="22"/>
        </w:rPr>
      </w:pPr>
    </w:p>
    <w:p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FA5EC5">
      <w:pPr>
        <w:keepNext/>
        <w:shd w:val="clear" w:color="auto" w:fill="FFFFFF"/>
        <w:ind w:left="284"/>
        <w:jc w:val="both"/>
        <w:rPr>
          <w:b/>
          <w:i/>
          <w:sz w:val="22"/>
          <w:szCs w:val="22"/>
        </w:rPr>
      </w:pPr>
      <w:r>
        <w:rPr>
          <w:b/>
          <w:i/>
          <w:sz w:val="22"/>
          <w:szCs w:val="22"/>
        </w:rPr>
        <w:t>Инструкции по заполнению:</w:t>
      </w:r>
    </w:p>
    <w:p w:rsidR="00943687" w:rsidRDefault="00943687">
      <w:pPr>
        <w:keepNext/>
        <w:shd w:val="clear" w:color="auto" w:fill="FFFFFF"/>
        <w:ind w:left="284"/>
        <w:jc w:val="both"/>
        <w:rPr>
          <w:b/>
          <w:i/>
          <w:sz w:val="22"/>
          <w:szCs w:val="22"/>
        </w:rPr>
      </w:pPr>
    </w:p>
    <w:p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rsidR="00943687" w:rsidRDefault="00943687">
      <w:pPr>
        <w:keepNext/>
        <w:shd w:val="clear" w:color="auto" w:fill="FFFFFF"/>
        <w:ind w:left="284"/>
        <w:jc w:val="both"/>
        <w:rPr>
          <w:b/>
          <w:i/>
          <w:color w:val="1F497D"/>
          <w:sz w:val="24"/>
          <w:szCs w:val="24"/>
        </w:rPr>
      </w:pPr>
    </w:p>
    <w:p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rsidR="00943687" w:rsidRDefault="00943687">
      <w:pPr>
        <w:shd w:val="clear" w:color="auto" w:fill="FFFFFF"/>
        <w:jc w:val="both"/>
        <w:rPr>
          <w:b/>
          <w:color w:val="1F497D"/>
          <w:sz w:val="22"/>
          <w:szCs w:val="22"/>
        </w:rPr>
      </w:pPr>
    </w:p>
    <w:p w:rsidR="00943687" w:rsidRDefault="00943687">
      <w:pPr>
        <w:shd w:val="clear" w:color="auto" w:fill="FFFFFF"/>
        <w:jc w:val="both"/>
        <w:rPr>
          <w:rFonts w:ascii="Arial" w:eastAsia="Arial" w:hAnsi="Arial" w:cs="Arial"/>
          <w:color w:val="4F81BD"/>
          <w:sz w:val="22"/>
          <w:szCs w:val="22"/>
        </w:rPr>
      </w:pPr>
    </w:p>
    <w:p w:rsidR="00943687" w:rsidRDefault="00FA5EC5">
      <w:pPr>
        <w:shd w:val="clear" w:color="auto" w:fill="FFFFFF"/>
        <w:rPr>
          <w:color w:val="4F81BD"/>
          <w:sz w:val="22"/>
          <w:szCs w:val="22"/>
        </w:rPr>
      </w:pPr>
      <w:r>
        <w:rPr>
          <w:color w:val="4F81BD"/>
          <w:sz w:val="22"/>
          <w:szCs w:val="22"/>
        </w:rPr>
        <w:t xml:space="preserve"> </w:t>
      </w:r>
    </w:p>
    <w:p w:rsidR="00943687" w:rsidRDefault="00943687">
      <w:pPr>
        <w:jc w:val="both"/>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FA5EC5">
      <w:pPr>
        <w:jc w:val="right"/>
        <w:rPr>
          <w:sz w:val="22"/>
          <w:szCs w:val="22"/>
        </w:rPr>
      </w:pPr>
      <w:r>
        <w:rPr>
          <w:sz w:val="22"/>
          <w:szCs w:val="22"/>
        </w:rPr>
        <w:t xml:space="preserve">Приложение № 2 </w:t>
      </w:r>
    </w:p>
    <w:p w:rsidR="00943687" w:rsidRDefault="00FA5EC5">
      <w:pPr>
        <w:jc w:val="center"/>
        <w:rPr>
          <w:b/>
          <w:sz w:val="22"/>
          <w:szCs w:val="22"/>
        </w:rPr>
      </w:pPr>
      <w:r>
        <w:rPr>
          <w:sz w:val="22"/>
          <w:szCs w:val="22"/>
        </w:rPr>
        <w:t xml:space="preserve">                                                                                                                             к заявке на участие в закупке</w:t>
      </w:r>
    </w:p>
    <w:p w:rsidR="00943687" w:rsidRDefault="00943687">
      <w:pPr>
        <w:jc w:val="right"/>
        <w:rPr>
          <w:b/>
          <w:sz w:val="22"/>
          <w:szCs w:val="22"/>
        </w:rPr>
      </w:pPr>
    </w:p>
    <w:p w:rsidR="00943687" w:rsidRDefault="00FA5EC5">
      <w:pPr>
        <w:ind w:firstLine="567"/>
        <w:jc w:val="center"/>
        <w:rPr>
          <w:sz w:val="22"/>
          <w:szCs w:val="22"/>
        </w:rPr>
      </w:pPr>
      <w:r>
        <w:rPr>
          <w:b/>
          <w:sz w:val="22"/>
          <w:szCs w:val="22"/>
        </w:rPr>
        <w:t>ФОРМА 4</w:t>
      </w:r>
      <w:r>
        <w:rPr>
          <w:sz w:val="22"/>
          <w:szCs w:val="22"/>
        </w:rPr>
        <w:t xml:space="preserve">                         </w:t>
      </w:r>
    </w:p>
    <w:p w:rsidR="00943687" w:rsidRDefault="00FA5EC5">
      <w:pPr>
        <w:ind w:firstLine="567"/>
        <w:jc w:val="center"/>
        <w:rPr>
          <w:b/>
          <w:sz w:val="22"/>
          <w:szCs w:val="22"/>
        </w:rPr>
      </w:pPr>
      <w:r>
        <w:rPr>
          <w:b/>
          <w:sz w:val="22"/>
          <w:szCs w:val="22"/>
        </w:rPr>
        <w:t>СПРАВКА О КАДРОВЫХ РЕСУРСАХ</w:t>
      </w:r>
    </w:p>
    <w:p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КСУ/1-2-22</w:t>
      </w:r>
    </w:p>
    <w:p w:rsidR="00943687" w:rsidRDefault="00FA5EC5">
      <w:pPr>
        <w:ind w:firstLine="567"/>
        <w:jc w:val="center"/>
        <w:rPr>
          <w:sz w:val="22"/>
          <w:szCs w:val="22"/>
        </w:rPr>
      </w:pPr>
      <w:r>
        <w:rPr>
          <w:b/>
          <w:sz w:val="22"/>
          <w:szCs w:val="22"/>
        </w:rPr>
        <w:t xml:space="preserve">                                                                                                                </w:t>
      </w:r>
    </w:p>
    <w:p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403688">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03688" w:rsidRDefault="00403688">
            <w:pPr>
              <w:jc w:val="center"/>
              <w:rPr>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4716FC">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4716FC">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r w:rsidR="004716F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4716FC" w:rsidRPr="004716FC" w:rsidRDefault="004716FC">
            <w:pPr>
              <w:jc w:val="center"/>
              <w:rPr>
                <w:rFonts w:ascii="Times New Roman" w:hAnsi="Times New Roman" w:cs="Times New Roman"/>
                <w:color w:val="000000"/>
                <w:sz w:val="22"/>
                <w:szCs w:val="22"/>
                <w:highlight w:val="white"/>
              </w:rPr>
            </w:pPr>
            <w:r w:rsidRPr="004716FC">
              <w:rPr>
                <w:rFonts w:ascii="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716FC" w:rsidRDefault="004716FC">
            <w:pPr>
              <w:jc w:val="center"/>
              <w:rPr>
                <w:color w:val="000000"/>
                <w:sz w:val="22"/>
                <w:szCs w:val="22"/>
                <w:highlight w:val="white"/>
              </w:rPr>
            </w:pPr>
          </w:p>
        </w:tc>
      </w:tr>
    </w:tbl>
    <w:p w:rsidR="00943687" w:rsidRDefault="00943687">
      <w:pPr>
        <w:tabs>
          <w:tab w:val="left" w:pos="993"/>
        </w:tabs>
        <w:spacing w:line="276" w:lineRule="auto"/>
        <w:ind w:firstLine="567"/>
        <w:jc w:val="both"/>
        <w:rPr>
          <w:sz w:val="22"/>
          <w:szCs w:val="22"/>
        </w:rPr>
      </w:pPr>
    </w:p>
    <w:p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r w:rsidR="00403688">
        <w:rPr>
          <w:i/>
          <w:color w:val="366091"/>
          <w:sz w:val="22"/>
          <w:szCs w:val="22"/>
        </w:rPr>
        <w:t xml:space="preserve"> (не менее двух по каждой теме, определенной </w:t>
      </w:r>
      <w:r w:rsidR="00403688" w:rsidRPr="00AA76C0">
        <w:rPr>
          <w:i/>
          <w:color w:val="366091"/>
          <w:sz w:val="22"/>
          <w:szCs w:val="22"/>
        </w:rPr>
        <w:t>п.</w:t>
      </w:r>
      <w:r w:rsidR="00AA76C0" w:rsidRPr="00AA76C0">
        <w:rPr>
          <w:i/>
          <w:color w:val="366091"/>
          <w:sz w:val="22"/>
          <w:szCs w:val="22"/>
        </w:rPr>
        <w:t>5</w:t>
      </w:r>
      <w:r w:rsidR="00AA76C0">
        <w:rPr>
          <w:i/>
          <w:color w:val="366091"/>
          <w:sz w:val="22"/>
          <w:szCs w:val="22"/>
        </w:rPr>
        <w:t xml:space="preserve"> </w:t>
      </w:r>
      <w:r w:rsidR="00AA76C0" w:rsidRPr="00AA76C0">
        <w:rPr>
          <w:i/>
          <w:color w:val="366091"/>
          <w:sz w:val="22"/>
          <w:szCs w:val="22"/>
        </w:rPr>
        <w:t>Част</w:t>
      </w:r>
      <w:r w:rsidR="00AA76C0">
        <w:rPr>
          <w:i/>
          <w:color w:val="366091"/>
          <w:sz w:val="22"/>
          <w:szCs w:val="22"/>
        </w:rPr>
        <w:t>и</w:t>
      </w:r>
      <w:r w:rsidR="00AA76C0" w:rsidRPr="00AA76C0">
        <w:rPr>
          <w:i/>
          <w:color w:val="366091"/>
          <w:sz w:val="22"/>
          <w:szCs w:val="22"/>
        </w:rPr>
        <w:t xml:space="preserve"> VI ТЕХНИЧЕСКАЯ ЧАСТЬ ЗАКУПОЧНОЙ ДОКУМЕНТАЦИИ</w:t>
      </w:r>
      <w:r w:rsidR="00ED5918">
        <w:rPr>
          <w:i/>
          <w:color w:val="366091"/>
          <w:sz w:val="22"/>
          <w:szCs w:val="22"/>
        </w:rPr>
        <w:t>)</w:t>
      </w:r>
      <w:r w:rsidR="00AA76C0" w:rsidRPr="00AA76C0">
        <w:rPr>
          <w:i/>
          <w:color w:val="366091"/>
          <w:sz w:val="22"/>
          <w:szCs w:val="22"/>
        </w:rPr>
        <w:t>.</w:t>
      </w:r>
    </w:p>
    <w:p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247D22">
        <w:rPr>
          <w:i/>
          <w:color w:val="1F497D"/>
          <w:sz w:val="22"/>
          <w:szCs w:val="22"/>
        </w:rPr>
        <w:t xml:space="preserve">копиями трудовых книжек, приказами о приеме на работу, сведениями о среднесписочной численности в составе отчета Расчет по страховым взносам, копиями </w:t>
      </w:r>
      <w:r w:rsidR="003C5670">
        <w:rPr>
          <w:i/>
          <w:color w:val="1F497D"/>
          <w:sz w:val="22"/>
          <w:szCs w:val="22"/>
        </w:rPr>
        <w:t xml:space="preserve">заключенных </w:t>
      </w:r>
      <w:r w:rsidRPr="00247D22">
        <w:rPr>
          <w:i/>
          <w:color w:val="1F497D"/>
          <w:sz w:val="22"/>
          <w:szCs w:val="22"/>
        </w:rPr>
        <w:t>договоров гражданско-правового характера</w:t>
      </w:r>
      <w:r w:rsidR="003C5670">
        <w:rPr>
          <w:i/>
          <w:color w:val="1F497D"/>
          <w:sz w:val="22"/>
          <w:szCs w:val="22"/>
        </w:rPr>
        <w:t xml:space="preserve"> в случае сотрудничества на договорной основе</w:t>
      </w:r>
      <w:r w:rsidRPr="00247D22">
        <w:rPr>
          <w:i/>
          <w:color w:val="1F497D"/>
          <w:sz w:val="22"/>
          <w:szCs w:val="22"/>
        </w:rPr>
        <w:t>.</w:t>
      </w:r>
    </w:p>
    <w:p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i/>
          <w:color w:val="1F497D"/>
          <w:sz w:val="22"/>
          <w:szCs w:val="22"/>
        </w:rPr>
      </w:pPr>
      <w:r>
        <w:rPr>
          <w:sz w:val="22"/>
          <w:szCs w:val="22"/>
        </w:rPr>
        <w:t>М.П.</w:t>
      </w:r>
    </w:p>
    <w:p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3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ind w:firstLine="567"/>
        <w:jc w:val="both"/>
        <w:rPr>
          <w:sz w:val="22"/>
          <w:szCs w:val="22"/>
        </w:rPr>
      </w:pPr>
    </w:p>
    <w:p w:rsidR="00943687" w:rsidRDefault="00943687">
      <w:pPr>
        <w:jc w:val="both"/>
        <w:rPr>
          <w:i/>
          <w:sz w:val="22"/>
          <w:szCs w:val="22"/>
        </w:rPr>
      </w:pPr>
    </w:p>
    <w:p w:rsidR="00943687" w:rsidRDefault="00FA5EC5">
      <w:pPr>
        <w:jc w:val="both"/>
        <w:rPr>
          <w:b/>
          <w:sz w:val="22"/>
          <w:szCs w:val="22"/>
        </w:rPr>
      </w:pPr>
      <w:r>
        <w:rPr>
          <w:sz w:val="22"/>
          <w:szCs w:val="22"/>
        </w:rPr>
        <w:t xml:space="preserve">                                                            </w:t>
      </w:r>
      <w:r>
        <w:rPr>
          <w:b/>
          <w:sz w:val="22"/>
          <w:szCs w:val="22"/>
        </w:rPr>
        <w:t>ФОРМА 5 «АНКЕТА ЭКСПЕРТА»</w:t>
      </w:r>
    </w:p>
    <w:p w:rsidR="00943687" w:rsidRDefault="00FA5EC5">
      <w:pPr>
        <w:jc w:val="both"/>
        <w:rPr>
          <w:sz w:val="22"/>
          <w:szCs w:val="22"/>
        </w:rPr>
      </w:pPr>
      <w:r>
        <w:rPr>
          <w:sz w:val="22"/>
          <w:szCs w:val="22"/>
        </w:rPr>
        <w:t xml:space="preserve">                                                         </w:t>
      </w:r>
      <w:r w:rsidR="00596DED">
        <w:rPr>
          <w:sz w:val="22"/>
          <w:szCs w:val="22"/>
        </w:rPr>
        <w:t xml:space="preserve"> </w:t>
      </w:r>
      <w:r w:rsidR="00D6692E">
        <w:rPr>
          <w:sz w:val="22"/>
          <w:szCs w:val="22"/>
        </w:rPr>
        <w:t xml:space="preserve"> Реестровый номер закупки КСУ/1-2-22</w:t>
      </w:r>
    </w:p>
    <w:p w:rsidR="00943687" w:rsidRDefault="00943687">
      <w:pPr>
        <w:jc w:val="both"/>
        <w:rPr>
          <w:b/>
          <w:sz w:val="22"/>
          <w:szCs w:val="22"/>
        </w:rPr>
      </w:pPr>
    </w:p>
    <w:tbl>
      <w:tblPr>
        <w:tblStyle w:val="afffffffff4"/>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943687">
        <w:tc>
          <w:tcPr>
            <w:tcW w:w="676" w:type="dxa"/>
            <w:shd w:val="clear" w:color="auto" w:fill="FFFFFF"/>
          </w:tcPr>
          <w:p w:rsidR="00943687" w:rsidRDefault="00943687">
            <w:pPr>
              <w:rPr>
                <w:rFonts w:ascii="Times New Roman" w:hAnsi="Times New Roman"/>
                <w:color w:val="000000"/>
                <w:sz w:val="22"/>
                <w:szCs w:val="22"/>
                <w:highlight w:val="white"/>
              </w:rPr>
            </w:pP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ФИО эксперта</w:t>
            </w:r>
          </w:p>
          <w:p w:rsidR="00943687" w:rsidRDefault="00943687">
            <w:pPr>
              <w:rPr>
                <w:rFonts w:ascii="Times New Roman" w:hAnsi="Times New Roman"/>
                <w:color w:val="000000"/>
                <w:sz w:val="22"/>
                <w:szCs w:val="22"/>
                <w:highlight w:val="white"/>
              </w:rPr>
            </w:pPr>
          </w:p>
        </w:tc>
        <w:tc>
          <w:tcPr>
            <w:tcW w:w="5775" w:type="dxa"/>
            <w:gridSpan w:val="3"/>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w:t>
            </w: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критерия</w:t>
            </w:r>
          </w:p>
        </w:tc>
        <w:tc>
          <w:tcPr>
            <w:tcW w:w="1868"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Сведения о соответствии (да/нет)</w:t>
            </w:r>
          </w:p>
        </w:tc>
        <w:tc>
          <w:tcPr>
            <w:tcW w:w="2220"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c>
          <w:tcPr>
            <w:tcW w:w="1687"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Комментарии</w:t>
            </w: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4112" w:type="dxa"/>
            <w:shd w:val="clear" w:color="auto" w:fill="FFFFFF"/>
          </w:tcPr>
          <w:p w:rsidR="00943687" w:rsidRDefault="00247D22" w:rsidP="00913C9F">
            <w:pPr>
              <w:rPr>
                <w:rFonts w:ascii="Times New Roman" w:hAnsi="Times New Roman"/>
                <w:b w:val="0"/>
                <w:color w:val="000000"/>
                <w:sz w:val="22"/>
                <w:szCs w:val="22"/>
                <w:highlight w:val="white"/>
              </w:rPr>
            </w:pPr>
            <w:r>
              <w:rPr>
                <w:rFonts w:ascii="Times New Roman" w:hAnsi="Times New Roman"/>
                <w:b w:val="0"/>
                <w:color w:val="000000"/>
                <w:sz w:val="22"/>
                <w:szCs w:val="22"/>
              </w:rPr>
              <w:t>Н</w:t>
            </w:r>
            <w:r w:rsidRPr="00247D22">
              <w:rPr>
                <w:rFonts w:ascii="Times New Roman" w:hAnsi="Times New Roman"/>
                <w:b w:val="0"/>
                <w:color w:val="000000"/>
                <w:sz w:val="22"/>
                <w:szCs w:val="22"/>
              </w:rPr>
              <w:t>аличие высшего образования</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4112" w:type="dxa"/>
            <w:shd w:val="clear" w:color="auto" w:fill="FFFFFF"/>
          </w:tcPr>
          <w:p w:rsidR="005A0206" w:rsidRDefault="005A0206">
            <w:pPr>
              <w:rPr>
                <w:rFonts w:ascii="Times New Roman" w:hAnsi="Times New Roman"/>
                <w:b w:val="0"/>
                <w:color w:val="000000"/>
                <w:sz w:val="22"/>
                <w:szCs w:val="22"/>
              </w:rPr>
            </w:pPr>
            <w:r>
              <w:rPr>
                <w:rFonts w:ascii="Times New Roman" w:hAnsi="Times New Roman"/>
                <w:b w:val="0"/>
                <w:color w:val="000000"/>
                <w:sz w:val="22"/>
                <w:szCs w:val="22"/>
              </w:rPr>
              <w:t xml:space="preserve">Наименование подтверждаемой темы: (участник указывает тему из перечня, определенного </w:t>
            </w:r>
            <w:r w:rsidR="00935128" w:rsidRPr="00935128">
              <w:rPr>
                <w:rFonts w:ascii="Times New Roman" w:hAnsi="Times New Roman"/>
                <w:b w:val="0"/>
                <w:color w:val="000000"/>
                <w:sz w:val="22"/>
                <w:szCs w:val="22"/>
              </w:rPr>
              <w:t>п. 5 Технической части документации</w:t>
            </w:r>
            <w:r w:rsidRPr="00935128">
              <w:rPr>
                <w:rFonts w:ascii="Times New Roman" w:hAnsi="Times New Roman"/>
                <w:b w:val="0"/>
                <w:color w:val="000000"/>
                <w:sz w:val="22"/>
                <w:szCs w:val="22"/>
              </w:rPr>
              <w:t>)</w:t>
            </w:r>
            <w:r w:rsidR="00403688" w:rsidRPr="00935128">
              <w:rPr>
                <w:rFonts w:ascii="Times New Roman" w:hAnsi="Times New Roman"/>
                <w:b w:val="0"/>
                <w:color w:val="000000"/>
                <w:sz w:val="22"/>
                <w:szCs w:val="22"/>
              </w:rPr>
              <w:t>____________</w:t>
            </w:r>
          </w:p>
          <w:p w:rsidR="005A0206" w:rsidRDefault="005A0206">
            <w:pPr>
              <w:rPr>
                <w:rFonts w:ascii="Times New Roman" w:hAnsi="Times New Roman"/>
                <w:b w:val="0"/>
                <w:color w:val="000000"/>
                <w:sz w:val="22"/>
                <w:szCs w:val="22"/>
              </w:rPr>
            </w:pPr>
          </w:p>
          <w:p w:rsidR="00943687" w:rsidRDefault="00247D22" w:rsidP="00372E39">
            <w:pPr>
              <w:rPr>
                <w:rFonts w:ascii="Times New Roman" w:hAnsi="Times New Roman"/>
                <w:b w:val="0"/>
                <w:color w:val="000000"/>
                <w:sz w:val="22"/>
                <w:szCs w:val="22"/>
                <w:highlight w:val="white"/>
              </w:rPr>
            </w:pPr>
            <w:r>
              <w:rPr>
                <w:rFonts w:ascii="Times New Roman" w:hAnsi="Times New Roman"/>
                <w:b w:val="0"/>
                <w:color w:val="000000"/>
                <w:sz w:val="22"/>
                <w:szCs w:val="22"/>
              </w:rPr>
              <w:t>Н</w:t>
            </w:r>
            <w:r w:rsidRPr="00247D22">
              <w:rPr>
                <w:rFonts w:ascii="Times New Roman" w:hAnsi="Times New Roman"/>
                <w:b w:val="0"/>
                <w:color w:val="000000"/>
                <w:sz w:val="22"/>
                <w:szCs w:val="22"/>
              </w:rPr>
              <w:t xml:space="preserve">аличие опыта работы и компетенций по направлениям тематических встреч в качестве </w:t>
            </w:r>
            <w:r w:rsidR="00372E39">
              <w:rPr>
                <w:rFonts w:ascii="Times New Roman" w:hAnsi="Times New Roman"/>
                <w:b w:val="0"/>
                <w:color w:val="000000"/>
                <w:sz w:val="22"/>
                <w:szCs w:val="22"/>
              </w:rPr>
              <w:t>к</w:t>
            </w:r>
            <w:r w:rsidRPr="00247D22">
              <w:rPr>
                <w:rFonts w:ascii="Times New Roman" w:hAnsi="Times New Roman"/>
                <w:b w:val="0"/>
                <w:color w:val="000000"/>
                <w:sz w:val="22"/>
                <w:szCs w:val="22"/>
              </w:rPr>
              <w:t>онсультанта/подрядчика/сотрудника на руководящей позиции/ и/или наличие предпринимательского опыта не менее 2-х лет.</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112" w:type="dxa"/>
            <w:shd w:val="clear" w:color="auto" w:fill="FFFFFF"/>
          </w:tcPr>
          <w:p w:rsidR="00943687" w:rsidRDefault="00247D22">
            <w:pPr>
              <w:rPr>
                <w:rFonts w:ascii="Times New Roman" w:hAnsi="Times New Roman"/>
                <w:b w:val="0"/>
                <w:color w:val="000000"/>
                <w:sz w:val="22"/>
                <w:szCs w:val="22"/>
                <w:highlight w:val="white"/>
              </w:rPr>
            </w:pPr>
            <w:r>
              <w:rPr>
                <w:rFonts w:ascii="Times New Roman" w:hAnsi="Times New Roman"/>
                <w:b w:val="0"/>
                <w:color w:val="000000"/>
                <w:sz w:val="22"/>
                <w:szCs w:val="22"/>
              </w:rPr>
              <w:t>Наличие</w:t>
            </w:r>
            <w:r w:rsidRPr="00247D22">
              <w:rPr>
                <w:rFonts w:ascii="Times New Roman" w:hAnsi="Times New Roman"/>
                <w:b w:val="0"/>
                <w:color w:val="000000"/>
                <w:sz w:val="22"/>
                <w:szCs w:val="22"/>
              </w:rPr>
              <w:t xml:space="preserve"> ученой степени в облас</w:t>
            </w:r>
            <w:r w:rsidR="006D03CB">
              <w:rPr>
                <w:rFonts w:ascii="Times New Roman" w:hAnsi="Times New Roman"/>
                <w:b w:val="0"/>
                <w:color w:val="000000"/>
                <w:sz w:val="22"/>
                <w:szCs w:val="22"/>
              </w:rPr>
              <w:t>ти экономических или педагогических</w:t>
            </w:r>
            <w:r w:rsidRPr="00247D22">
              <w:rPr>
                <w:rFonts w:ascii="Times New Roman" w:hAnsi="Times New Roman"/>
                <w:b w:val="0"/>
                <w:color w:val="000000"/>
                <w:sz w:val="22"/>
                <w:szCs w:val="22"/>
              </w:rPr>
              <w:t xml:space="preserve"> наук</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Pr="00F329E5" w:rsidRDefault="00943687">
            <w:pPr>
              <w:rPr>
                <w:rFonts w:ascii="Times New Roman" w:hAnsi="Times New Roman"/>
                <w:b w:val="0"/>
                <w:color w:val="000000"/>
                <w:sz w:val="22"/>
                <w:szCs w:val="22"/>
                <w:highlight w:val="white"/>
              </w:rPr>
            </w:pPr>
          </w:p>
        </w:tc>
      </w:tr>
      <w:tr w:rsidR="004939EC">
        <w:tc>
          <w:tcPr>
            <w:tcW w:w="676" w:type="dxa"/>
            <w:shd w:val="clear" w:color="auto" w:fill="FFFFFF"/>
          </w:tcPr>
          <w:p w:rsidR="004939EC" w:rsidRPr="004939EC" w:rsidRDefault="004939EC">
            <w:pPr>
              <w:rPr>
                <w:rFonts w:ascii="Times New Roman" w:hAnsi="Times New Roman" w:cs="Times New Roman"/>
                <w:color w:val="000000"/>
                <w:sz w:val="22"/>
                <w:szCs w:val="22"/>
                <w:highlight w:val="white"/>
              </w:rPr>
            </w:pPr>
            <w:r w:rsidRPr="004939EC">
              <w:rPr>
                <w:rFonts w:ascii="Times New Roman" w:hAnsi="Times New Roman" w:cs="Times New Roman"/>
                <w:color w:val="000000"/>
                <w:sz w:val="22"/>
                <w:szCs w:val="22"/>
                <w:highlight w:val="white"/>
              </w:rPr>
              <w:t>4.</w:t>
            </w:r>
          </w:p>
        </w:tc>
        <w:tc>
          <w:tcPr>
            <w:tcW w:w="4112" w:type="dxa"/>
            <w:shd w:val="clear" w:color="auto" w:fill="FFFFFF"/>
          </w:tcPr>
          <w:p w:rsidR="004939EC" w:rsidRPr="004939EC" w:rsidRDefault="004939EC">
            <w:pPr>
              <w:rPr>
                <w:rFonts w:ascii="Times New Roman" w:hAnsi="Times New Roman" w:cs="Times New Roman"/>
                <w:color w:val="000000"/>
                <w:sz w:val="22"/>
                <w:szCs w:val="22"/>
              </w:rPr>
            </w:pPr>
            <w:r w:rsidRPr="004939EC">
              <w:rPr>
                <w:rFonts w:ascii="Times New Roman" w:hAnsi="Times New Roman" w:cs="Times New Roman"/>
                <w:color w:val="000000"/>
                <w:sz w:val="22"/>
                <w:szCs w:val="22"/>
              </w:rPr>
              <w:t>Резюме</w:t>
            </w:r>
          </w:p>
        </w:tc>
        <w:tc>
          <w:tcPr>
            <w:tcW w:w="1868" w:type="dxa"/>
            <w:shd w:val="clear" w:color="auto" w:fill="FFFFFF"/>
          </w:tcPr>
          <w:p w:rsidR="004939EC" w:rsidRPr="004939EC" w:rsidRDefault="004939EC">
            <w:pPr>
              <w:rPr>
                <w:rFonts w:ascii="Times New Roman" w:hAnsi="Times New Roman" w:cs="Times New Roman"/>
                <w:color w:val="000000"/>
                <w:sz w:val="22"/>
                <w:szCs w:val="22"/>
                <w:highlight w:val="white"/>
              </w:rPr>
            </w:pPr>
          </w:p>
        </w:tc>
        <w:tc>
          <w:tcPr>
            <w:tcW w:w="2220" w:type="dxa"/>
            <w:shd w:val="clear" w:color="auto" w:fill="FFFFFF"/>
          </w:tcPr>
          <w:p w:rsidR="004939EC" w:rsidRPr="004939EC" w:rsidRDefault="004939EC" w:rsidP="00436DD6">
            <w:pPr>
              <w:rPr>
                <w:rFonts w:ascii="Times New Roman" w:hAnsi="Times New Roman" w:cs="Times New Roman"/>
                <w:color w:val="000000"/>
                <w:sz w:val="22"/>
                <w:szCs w:val="22"/>
                <w:highlight w:val="white"/>
              </w:rPr>
            </w:pPr>
          </w:p>
        </w:tc>
        <w:tc>
          <w:tcPr>
            <w:tcW w:w="1687" w:type="dxa"/>
            <w:shd w:val="clear" w:color="auto" w:fill="FFFFFF"/>
          </w:tcPr>
          <w:p w:rsidR="004939EC" w:rsidRPr="004939EC" w:rsidRDefault="004939EC">
            <w:pPr>
              <w:rPr>
                <w:rFonts w:ascii="Times New Roman" w:hAnsi="Times New Roman" w:cs="Times New Roman"/>
                <w:b w:val="0"/>
                <w:color w:val="000000"/>
                <w:sz w:val="22"/>
                <w:szCs w:val="22"/>
                <w:highlight w:val="white"/>
              </w:rPr>
            </w:pPr>
          </w:p>
        </w:tc>
      </w:tr>
    </w:tbl>
    <w:p w:rsidR="00943687" w:rsidRDefault="00943687">
      <w:pPr>
        <w:jc w:val="both"/>
        <w:rPr>
          <w:i/>
          <w:color w:val="4F81BD"/>
          <w:sz w:val="22"/>
          <w:szCs w:val="22"/>
        </w:rPr>
      </w:pPr>
    </w:p>
    <w:p w:rsidR="00943687" w:rsidRDefault="00FA5EC5">
      <w:pPr>
        <w:jc w:val="both"/>
        <w:rPr>
          <w:b/>
          <w:i/>
          <w:color w:val="4F81BD"/>
          <w:sz w:val="22"/>
          <w:szCs w:val="22"/>
        </w:rPr>
      </w:pPr>
      <w:r>
        <w:rPr>
          <w:b/>
          <w:i/>
          <w:color w:val="4F81BD"/>
          <w:sz w:val="22"/>
          <w:szCs w:val="22"/>
        </w:rPr>
        <w:t>Инструкция по заполнению</w:t>
      </w:r>
    </w:p>
    <w:p w:rsidR="005A0206" w:rsidRDefault="00FA5EC5" w:rsidP="005A0206">
      <w:pPr>
        <w:jc w:val="both"/>
        <w:rPr>
          <w:i/>
          <w:color w:val="4F81BD"/>
          <w:sz w:val="22"/>
          <w:szCs w:val="22"/>
        </w:rPr>
      </w:pPr>
      <w:r>
        <w:rPr>
          <w:i/>
          <w:color w:val="4F81BD"/>
          <w:sz w:val="22"/>
          <w:szCs w:val="22"/>
        </w:rPr>
        <w:t>Форма заполняется по каждому эксперту отдельно, с обязательным приложением документов, под</w:t>
      </w:r>
      <w:r w:rsidR="00403688">
        <w:rPr>
          <w:i/>
          <w:color w:val="4F81BD"/>
          <w:sz w:val="22"/>
          <w:szCs w:val="22"/>
        </w:rPr>
        <w:t>тверждающих квалификацию и  опыт.</w:t>
      </w:r>
      <w:r>
        <w:rPr>
          <w:i/>
          <w:color w:val="4F81BD"/>
          <w:sz w:val="22"/>
          <w:szCs w:val="22"/>
        </w:rPr>
        <w:t xml:space="preserve"> </w:t>
      </w:r>
    </w:p>
    <w:p w:rsidR="00943687" w:rsidRDefault="00943687">
      <w:pPr>
        <w:rPr>
          <w:i/>
          <w:color w:val="000000"/>
          <w:sz w:val="22"/>
          <w:szCs w:val="22"/>
        </w:rPr>
      </w:pPr>
    </w:p>
    <w:p w:rsidR="00FE2602" w:rsidRDefault="00FE2602" w:rsidP="005A0206">
      <w:pPr>
        <w:rPr>
          <w:i/>
          <w:color w:val="4F81BD"/>
          <w:sz w:val="22"/>
          <w:szCs w:val="22"/>
        </w:rPr>
      </w:pPr>
      <w:r>
        <w:rPr>
          <w:i/>
          <w:color w:val="4F81BD"/>
          <w:sz w:val="22"/>
          <w:szCs w:val="22"/>
        </w:rPr>
        <w:t>Опыт и квалификация п</w:t>
      </w:r>
      <w:r w:rsidR="00FA5EC5">
        <w:rPr>
          <w:i/>
          <w:color w:val="4F81BD"/>
          <w:sz w:val="22"/>
          <w:szCs w:val="22"/>
        </w:rPr>
        <w:t>одт</w:t>
      </w:r>
      <w:r w:rsidR="005A0206">
        <w:rPr>
          <w:i/>
          <w:color w:val="4F81BD"/>
          <w:sz w:val="22"/>
          <w:szCs w:val="22"/>
        </w:rPr>
        <w:t xml:space="preserve">верждается </w:t>
      </w:r>
      <w:r w:rsidR="005A0206" w:rsidRPr="005A0206">
        <w:rPr>
          <w:i/>
          <w:color w:val="4F81BD"/>
          <w:sz w:val="22"/>
          <w:szCs w:val="22"/>
        </w:rPr>
        <w:t xml:space="preserve"> </w:t>
      </w:r>
      <w:r w:rsidR="005A0206">
        <w:rPr>
          <w:i/>
          <w:color w:val="4F81BD"/>
          <w:sz w:val="22"/>
          <w:szCs w:val="22"/>
        </w:rPr>
        <w:t>копиями дипломов об образовании,</w:t>
      </w:r>
      <w:r w:rsidR="005A0206" w:rsidRPr="005A0206">
        <w:rPr>
          <w:i/>
          <w:color w:val="4F81BD"/>
          <w:sz w:val="22"/>
          <w:szCs w:val="22"/>
        </w:rPr>
        <w:t xml:space="preserve"> </w:t>
      </w:r>
      <w:r w:rsidR="005A0206">
        <w:rPr>
          <w:i/>
          <w:color w:val="4F81BD"/>
          <w:sz w:val="22"/>
          <w:szCs w:val="22"/>
        </w:rPr>
        <w:t xml:space="preserve"> копиями  исполненных договоров, выписками </w:t>
      </w:r>
      <w:r w:rsidR="005A0206" w:rsidRPr="005A0206">
        <w:rPr>
          <w:i/>
          <w:color w:val="4F81BD"/>
          <w:sz w:val="22"/>
          <w:szCs w:val="22"/>
        </w:rPr>
        <w:t xml:space="preserve"> </w:t>
      </w:r>
      <w:r w:rsidR="005A0206">
        <w:rPr>
          <w:i/>
          <w:color w:val="4F81BD"/>
          <w:sz w:val="22"/>
          <w:szCs w:val="22"/>
        </w:rPr>
        <w:t xml:space="preserve">из трудовых книжек, должностными </w:t>
      </w:r>
      <w:r w:rsidR="005A0206" w:rsidRPr="005A0206">
        <w:rPr>
          <w:i/>
          <w:color w:val="4F81BD"/>
          <w:sz w:val="22"/>
          <w:szCs w:val="22"/>
        </w:rPr>
        <w:t>инструкци</w:t>
      </w:r>
      <w:r w:rsidR="005A0206">
        <w:rPr>
          <w:i/>
          <w:color w:val="4F81BD"/>
          <w:sz w:val="22"/>
          <w:szCs w:val="22"/>
        </w:rPr>
        <w:t>ями</w:t>
      </w:r>
      <w:r w:rsidR="005A0206" w:rsidRPr="005A0206">
        <w:rPr>
          <w:i/>
          <w:color w:val="4F81BD"/>
          <w:sz w:val="22"/>
          <w:szCs w:val="22"/>
        </w:rPr>
        <w:t xml:space="preserve">, </w:t>
      </w:r>
      <w:r w:rsidR="005A0206">
        <w:rPr>
          <w:i/>
          <w:color w:val="4F81BD"/>
          <w:sz w:val="22"/>
          <w:szCs w:val="22"/>
        </w:rPr>
        <w:t xml:space="preserve"> </w:t>
      </w:r>
      <w:r w:rsidR="005A0206" w:rsidRPr="005A0206">
        <w:rPr>
          <w:i/>
          <w:color w:val="4F81BD"/>
          <w:sz w:val="22"/>
          <w:szCs w:val="22"/>
        </w:rPr>
        <w:t>благодарност</w:t>
      </w:r>
      <w:r w:rsidR="005A0206">
        <w:rPr>
          <w:i/>
          <w:color w:val="4F81BD"/>
          <w:sz w:val="22"/>
          <w:szCs w:val="22"/>
        </w:rPr>
        <w:t>ями</w:t>
      </w:r>
      <w:r w:rsidR="005A0206" w:rsidRPr="005A0206">
        <w:rPr>
          <w:i/>
          <w:color w:val="4F81BD"/>
          <w:sz w:val="22"/>
          <w:szCs w:val="22"/>
        </w:rPr>
        <w:t>. Участник вправе представить иные подтверждающие сведения.</w:t>
      </w:r>
    </w:p>
    <w:p w:rsidR="00403688" w:rsidRDefault="00403688" w:rsidP="005A0206">
      <w:pPr>
        <w:rPr>
          <w:i/>
          <w:color w:val="4F81BD"/>
          <w:sz w:val="22"/>
          <w:szCs w:val="22"/>
        </w:rPr>
      </w:pPr>
    </w:p>
    <w:p w:rsidR="00FE2602" w:rsidRPr="00410CC6" w:rsidRDefault="00403688" w:rsidP="00410CC6">
      <w:pPr>
        <w:jc w:val="both"/>
        <w:rPr>
          <w:i/>
          <w:color w:val="FF0000"/>
          <w:sz w:val="28"/>
          <w:szCs w:val="28"/>
          <w:u w:val="single"/>
        </w:rPr>
      </w:pPr>
      <w:r w:rsidRPr="00410CC6">
        <w:rPr>
          <w:i/>
          <w:color w:val="FF0000"/>
          <w:sz w:val="28"/>
          <w:szCs w:val="28"/>
          <w:u w:val="single"/>
        </w:rPr>
        <w:t>При отсутствии согласий на обработку персональных данных экспертов</w:t>
      </w:r>
      <w:r w:rsidR="00354B08" w:rsidRPr="00410CC6">
        <w:rPr>
          <w:i/>
          <w:color w:val="FF0000"/>
          <w:sz w:val="28"/>
          <w:szCs w:val="28"/>
          <w:u w:val="single"/>
        </w:rPr>
        <w:t>/специалистов</w:t>
      </w:r>
      <w:r w:rsidRPr="00410CC6">
        <w:rPr>
          <w:i/>
          <w:color w:val="FF0000"/>
          <w:sz w:val="28"/>
          <w:szCs w:val="28"/>
          <w:u w:val="single"/>
        </w:rPr>
        <w:t>, персональные данные которых передаются в составе заявки</w:t>
      </w:r>
      <w:r w:rsidR="00354B08" w:rsidRPr="00410CC6">
        <w:rPr>
          <w:i/>
          <w:color w:val="FF0000"/>
          <w:sz w:val="28"/>
          <w:szCs w:val="28"/>
          <w:u w:val="single"/>
        </w:rPr>
        <w:t xml:space="preserve">  в целях прохождения процедур, необходимых для проведения закупки</w:t>
      </w:r>
      <w:r w:rsidRPr="00410CC6">
        <w:rPr>
          <w:i/>
          <w:color w:val="FF0000"/>
          <w:sz w:val="28"/>
          <w:szCs w:val="28"/>
          <w:u w:val="single"/>
        </w:rPr>
        <w:t xml:space="preserve">, </w:t>
      </w:r>
      <w:r w:rsidR="00410CC6">
        <w:rPr>
          <w:i/>
          <w:color w:val="FF0000"/>
          <w:sz w:val="28"/>
          <w:szCs w:val="28"/>
          <w:u w:val="single"/>
        </w:rPr>
        <w:t xml:space="preserve">подтверждающие опыт и квалификацию </w:t>
      </w:r>
      <w:r w:rsidRPr="00410CC6">
        <w:rPr>
          <w:i/>
          <w:color w:val="FF0000"/>
          <w:sz w:val="28"/>
          <w:szCs w:val="28"/>
          <w:u w:val="single"/>
        </w:rPr>
        <w:t>документы не рассматриваются и оценке не подлежат.</w:t>
      </w:r>
    </w:p>
    <w:p w:rsidR="00403688" w:rsidRPr="00410CC6" w:rsidRDefault="00403688" w:rsidP="00410CC6">
      <w:pPr>
        <w:jc w:val="both"/>
        <w:rPr>
          <w:i/>
          <w:color w:val="FF0000"/>
          <w:sz w:val="28"/>
          <w:szCs w:val="28"/>
          <w:u w:val="single"/>
        </w:rPr>
      </w:pPr>
    </w:p>
    <w:p w:rsidR="00403688" w:rsidRDefault="00403688">
      <w:pPr>
        <w:rPr>
          <w:i/>
          <w:color w:val="4F81BD"/>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FA5EC5">
      <w:pPr>
        <w:shd w:val="clear" w:color="auto" w:fill="FFFFFF"/>
        <w:spacing w:after="120" w:line="259" w:lineRule="auto"/>
        <w:jc w:val="center"/>
        <w:rPr>
          <w:sz w:val="22"/>
          <w:szCs w:val="22"/>
        </w:rPr>
      </w:pPr>
      <w:bookmarkStart w:id="90" w:name="_heading=h.319y80a" w:colFirst="0" w:colLast="0"/>
      <w:bookmarkEnd w:id="90"/>
      <w:r>
        <w:rPr>
          <w:sz w:val="22"/>
          <w:szCs w:val="22"/>
        </w:rPr>
        <w:t xml:space="preserve">                                                                                                                     </w:t>
      </w:r>
    </w:p>
    <w:p w:rsidR="00943687" w:rsidRDefault="00943687">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4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jc w:val="both"/>
        <w:rPr>
          <w:i/>
          <w:sz w:val="22"/>
          <w:szCs w:val="22"/>
        </w:rPr>
      </w:pPr>
    </w:p>
    <w:p w:rsidR="00943687" w:rsidRDefault="00FA5EC5">
      <w:pPr>
        <w:jc w:val="both"/>
        <w:rPr>
          <w:b/>
          <w:sz w:val="22"/>
          <w:szCs w:val="22"/>
        </w:rPr>
      </w:pPr>
      <w:r>
        <w:rPr>
          <w:sz w:val="22"/>
          <w:szCs w:val="22"/>
        </w:rPr>
        <w:t xml:space="preserve">                                                            </w:t>
      </w:r>
      <w:r w:rsidRPr="00403688">
        <w:rPr>
          <w:b/>
          <w:sz w:val="22"/>
          <w:szCs w:val="22"/>
        </w:rPr>
        <w:t>ФОРМА 6 «РАСЧЕТ ЦЕНЫ»</w:t>
      </w:r>
    </w:p>
    <w:p w:rsidR="00943687" w:rsidRDefault="00FA5EC5">
      <w:pPr>
        <w:jc w:val="both"/>
        <w:rPr>
          <w:sz w:val="22"/>
          <w:szCs w:val="22"/>
        </w:rPr>
      </w:pPr>
      <w:r>
        <w:rPr>
          <w:sz w:val="22"/>
          <w:szCs w:val="22"/>
        </w:rPr>
        <w:t xml:space="preserve">                                                     </w:t>
      </w:r>
      <w:r w:rsidR="00F14F34">
        <w:rPr>
          <w:sz w:val="22"/>
          <w:szCs w:val="22"/>
        </w:rPr>
        <w:t xml:space="preserve">  Реестровый номер закупки КСУ/1-2-22</w:t>
      </w:r>
    </w:p>
    <w:p w:rsidR="00943687" w:rsidRDefault="00943687">
      <w:pPr>
        <w:jc w:val="both"/>
        <w:rPr>
          <w:sz w:val="22"/>
          <w:szCs w:val="22"/>
        </w:rPr>
      </w:pPr>
    </w:p>
    <w:tbl>
      <w:tblPr>
        <w:tblStyle w:val="afffff"/>
        <w:tblW w:w="0" w:type="auto"/>
        <w:tblLook w:val="04A0" w:firstRow="1" w:lastRow="0" w:firstColumn="1" w:lastColumn="0" w:noHBand="0" w:noVBand="1"/>
      </w:tblPr>
      <w:tblGrid>
        <w:gridCol w:w="959"/>
        <w:gridCol w:w="4322"/>
        <w:gridCol w:w="2641"/>
        <w:gridCol w:w="2641"/>
      </w:tblGrid>
      <w:tr w:rsidR="00403688" w:rsidTr="0000525C">
        <w:tc>
          <w:tcPr>
            <w:tcW w:w="959" w:type="dxa"/>
            <w:shd w:val="clear" w:color="auto" w:fill="C6D9F1" w:themeFill="text2" w:themeFillTint="33"/>
          </w:tcPr>
          <w:p w:rsidR="00403688" w:rsidRDefault="00403688">
            <w:pPr>
              <w:spacing w:after="120" w:line="259" w:lineRule="auto"/>
              <w:jc w:val="center"/>
              <w:rPr>
                <w:sz w:val="22"/>
                <w:szCs w:val="22"/>
              </w:rPr>
            </w:pPr>
            <w:r>
              <w:rPr>
                <w:sz w:val="22"/>
                <w:szCs w:val="22"/>
              </w:rPr>
              <w:t>№</w:t>
            </w:r>
          </w:p>
        </w:tc>
        <w:tc>
          <w:tcPr>
            <w:tcW w:w="4322" w:type="dxa"/>
            <w:shd w:val="clear" w:color="auto" w:fill="C6D9F1" w:themeFill="text2" w:themeFillTint="33"/>
          </w:tcPr>
          <w:p w:rsidR="00403688" w:rsidRDefault="00403688">
            <w:pPr>
              <w:spacing w:after="120" w:line="259" w:lineRule="auto"/>
              <w:jc w:val="center"/>
              <w:rPr>
                <w:sz w:val="22"/>
                <w:szCs w:val="22"/>
              </w:rPr>
            </w:pPr>
            <w:r>
              <w:rPr>
                <w:sz w:val="22"/>
                <w:szCs w:val="22"/>
              </w:rPr>
              <w:t>Наименование услуги</w:t>
            </w:r>
          </w:p>
        </w:tc>
        <w:tc>
          <w:tcPr>
            <w:tcW w:w="2641" w:type="dxa"/>
            <w:shd w:val="clear" w:color="auto" w:fill="C6D9F1" w:themeFill="text2" w:themeFillTint="33"/>
          </w:tcPr>
          <w:p w:rsidR="00403688" w:rsidRDefault="00403688">
            <w:pPr>
              <w:spacing w:after="120" w:line="259" w:lineRule="auto"/>
              <w:jc w:val="center"/>
              <w:rPr>
                <w:sz w:val="22"/>
                <w:szCs w:val="22"/>
              </w:rPr>
            </w:pPr>
            <w:r>
              <w:rPr>
                <w:sz w:val="22"/>
                <w:szCs w:val="22"/>
              </w:rPr>
              <w:t xml:space="preserve">Количество </w:t>
            </w:r>
            <w:r w:rsidR="0000525C">
              <w:rPr>
                <w:sz w:val="22"/>
                <w:szCs w:val="22"/>
              </w:rPr>
              <w:t>час</w:t>
            </w:r>
            <w:proofErr w:type="gramStart"/>
            <w:r w:rsidR="0000525C">
              <w:rPr>
                <w:sz w:val="22"/>
                <w:szCs w:val="22"/>
              </w:rPr>
              <w:t>.</w:t>
            </w:r>
            <w:proofErr w:type="gramEnd"/>
            <w:r w:rsidR="0000525C">
              <w:rPr>
                <w:sz w:val="22"/>
                <w:szCs w:val="22"/>
              </w:rPr>
              <w:t xml:space="preserve"> </w:t>
            </w:r>
            <w:r>
              <w:rPr>
                <w:sz w:val="22"/>
                <w:szCs w:val="22"/>
              </w:rPr>
              <w:t>(</w:t>
            </w:r>
            <w:proofErr w:type="gramStart"/>
            <w:r>
              <w:rPr>
                <w:sz w:val="22"/>
                <w:szCs w:val="22"/>
              </w:rPr>
              <w:t>о</w:t>
            </w:r>
            <w:proofErr w:type="gramEnd"/>
            <w:r>
              <w:rPr>
                <w:sz w:val="22"/>
                <w:szCs w:val="22"/>
              </w:rPr>
              <w:t>риентировочное)</w:t>
            </w:r>
          </w:p>
        </w:tc>
        <w:tc>
          <w:tcPr>
            <w:tcW w:w="2641" w:type="dxa"/>
            <w:shd w:val="clear" w:color="auto" w:fill="C6D9F1" w:themeFill="text2" w:themeFillTint="33"/>
          </w:tcPr>
          <w:p w:rsidR="00403688" w:rsidRDefault="00403688">
            <w:pPr>
              <w:spacing w:after="120" w:line="259" w:lineRule="auto"/>
              <w:jc w:val="center"/>
              <w:rPr>
                <w:sz w:val="22"/>
                <w:szCs w:val="22"/>
              </w:rPr>
            </w:pPr>
            <w:r w:rsidRPr="00403688">
              <w:rPr>
                <w:sz w:val="22"/>
                <w:szCs w:val="22"/>
              </w:rPr>
              <w:t>Цена за 1 час</w:t>
            </w:r>
          </w:p>
        </w:tc>
      </w:tr>
      <w:tr w:rsidR="00403688" w:rsidTr="00403688">
        <w:tc>
          <w:tcPr>
            <w:tcW w:w="959" w:type="dxa"/>
          </w:tcPr>
          <w:p w:rsidR="00403688" w:rsidRDefault="00403688">
            <w:pPr>
              <w:spacing w:after="120" w:line="259" w:lineRule="auto"/>
              <w:jc w:val="center"/>
              <w:rPr>
                <w:sz w:val="22"/>
                <w:szCs w:val="22"/>
              </w:rPr>
            </w:pPr>
            <w:r>
              <w:rPr>
                <w:sz w:val="22"/>
                <w:szCs w:val="22"/>
              </w:rPr>
              <w:t>1.</w:t>
            </w: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r w:rsidR="00403688" w:rsidTr="00403688">
        <w:tc>
          <w:tcPr>
            <w:tcW w:w="959" w:type="dxa"/>
          </w:tcPr>
          <w:p w:rsidR="00403688" w:rsidRDefault="00403688">
            <w:pPr>
              <w:spacing w:after="120" w:line="259" w:lineRule="auto"/>
              <w:jc w:val="center"/>
              <w:rPr>
                <w:sz w:val="22"/>
                <w:szCs w:val="22"/>
              </w:rPr>
            </w:pP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r w:rsidR="00403688" w:rsidTr="00403688">
        <w:tc>
          <w:tcPr>
            <w:tcW w:w="959" w:type="dxa"/>
          </w:tcPr>
          <w:p w:rsidR="00403688" w:rsidRDefault="00403688">
            <w:pPr>
              <w:spacing w:after="120" w:line="259" w:lineRule="auto"/>
              <w:jc w:val="center"/>
              <w:rPr>
                <w:sz w:val="22"/>
                <w:szCs w:val="22"/>
              </w:rPr>
            </w:pPr>
          </w:p>
        </w:tc>
        <w:tc>
          <w:tcPr>
            <w:tcW w:w="4322"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c>
          <w:tcPr>
            <w:tcW w:w="2641" w:type="dxa"/>
          </w:tcPr>
          <w:p w:rsidR="00403688" w:rsidRDefault="00403688">
            <w:pPr>
              <w:spacing w:after="120" w:line="259" w:lineRule="auto"/>
              <w:jc w:val="center"/>
              <w:rPr>
                <w:sz w:val="22"/>
                <w:szCs w:val="22"/>
              </w:rPr>
            </w:pPr>
          </w:p>
        </w:tc>
      </w:tr>
    </w:tbl>
    <w:p w:rsidR="00943687" w:rsidRDefault="00943687">
      <w:pPr>
        <w:shd w:val="clear" w:color="auto" w:fill="FFFFFF"/>
        <w:spacing w:after="120" w:line="259" w:lineRule="auto"/>
        <w:jc w:val="center"/>
        <w:rPr>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FA5EC5" w:rsidRDefault="00FA5EC5">
      <w:pPr>
        <w:shd w:val="clear" w:color="auto" w:fill="FFFFFF"/>
        <w:spacing w:after="120" w:line="259" w:lineRule="auto"/>
        <w:jc w:val="right"/>
        <w:rPr>
          <w:sz w:val="22"/>
          <w:szCs w:val="22"/>
        </w:rPr>
      </w:pPr>
      <w:r>
        <w:rPr>
          <w:sz w:val="22"/>
          <w:szCs w:val="22"/>
        </w:rPr>
        <w:t xml:space="preserve"> </w:t>
      </w: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4D1065" w:rsidRDefault="004D1065">
      <w:pPr>
        <w:shd w:val="clear" w:color="auto" w:fill="FFFFFF"/>
        <w:spacing w:after="120" w:line="259" w:lineRule="auto"/>
        <w:jc w:val="right"/>
        <w:rPr>
          <w:sz w:val="22"/>
          <w:szCs w:val="22"/>
        </w:rPr>
      </w:pPr>
    </w:p>
    <w:p w:rsidR="004D1065" w:rsidRDefault="004D1065">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1E7874" w:rsidRDefault="001E7874">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037FF3" w:rsidRDefault="00037FF3">
      <w:pPr>
        <w:shd w:val="clear" w:color="auto" w:fill="FFFFFF"/>
        <w:spacing w:after="120" w:line="259" w:lineRule="auto"/>
        <w:jc w:val="right"/>
        <w:rPr>
          <w:sz w:val="22"/>
          <w:szCs w:val="22"/>
        </w:rPr>
      </w:pPr>
    </w:p>
    <w:p w:rsidR="00943687" w:rsidRDefault="00FA5EC5">
      <w:pPr>
        <w:shd w:val="clear" w:color="auto" w:fill="FFFFFF"/>
        <w:spacing w:after="120" w:line="259" w:lineRule="auto"/>
        <w:jc w:val="right"/>
        <w:rPr>
          <w:sz w:val="22"/>
          <w:szCs w:val="22"/>
        </w:rPr>
      </w:pPr>
      <w:r>
        <w:rPr>
          <w:sz w:val="22"/>
          <w:szCs w:val="22"/>
        </w:rPr>
        <w:t>Приложение №5 к заявке</w:t>
      </w:r>
    </w:p>
    <w:p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rsidR="00943687" w:rsidRDefault="00FA5EC5">
      <w:pPr>
        <w:shd w:val="clear" w:color="auto" w:fill="FFFFFF"/>
        <w:spacing w:after="120" w:line="259" w:lineRule="auto"/>
        <w:jc w:val="center"/>
        <w:rPr>
          <w:b/>
          <w:sz w:val="22"/>
          <w:szCs w:val="22"/>
        </w:rPr>
      </w:pPr>
      <w:r>
        <w:rPr>
          <w:b/>
          <w:sz w:val="22"/>
          <w:szCs w:val="22"/>
        </w:rPr>
        <w:t>ФОРМА 7</w:t>
      </w:r>
    </w:p>
    <w:p w:rsidR="00943687" w:rsidRDefault="00943687">
      <w:pPr>
        <w:shd w:val="clear" w:color="auto" w:fill="FFFFFF"/>
        <w:spacing w:after="120" w:line="259" w:lineRule="auto"/>
        <w:jc w:val="center"/>
        <w:rPr>
          <w:b/>
          <w:sz w:val="22"/>
          <w:szCs w:val="22"/>
        </w:rPr>
      </w:pPr>
    </w:p>
    <w:p w:rsidR="00943687" w:rsidRDefault="00FA5EC5">
      <w:pPr>
        <w:shd w:val="clear" w:color="auto" w:fill="FFFFFF"/>
        <w:spacing w:after="120" w:line="259" w:lineRule="auto"/>
        <w:jc w:val="center"/>
        <w:rPr>
          <w:b/>
          <w:sz w:val="22"/>
          <w:szCs w:val="22"/>
        </w:rPr>
      </w:pPr>
      <w:r>
        <w:rPr>
          <w:b/>
          <w:sz w:val="22"/>
          <w:szCs w:val="22"/>
        </w:rPr>
        <w:t>СОГЛАСИЕ</w:t>
      </w:r>
    </w:p>
    <w:p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rsidR="00943687" w:rsidRDefault="00943687">
      <w:pPr>
        <w:spacing w:after="120" w:line="259" w:lineRule="auto"/>
        <w:ind w:firstLine="567"/>
        <w:jc w:val="both"/>
        <w:rPr>
          <w:sz w:val="22"/>
          <w:szCs w:val="22"/>
        </w:rPr>
      </w:pPr>
    </w:p>
    <w:p w:rsidR="00943687" w:rsidRDefault="00FA5EC5">
      <w:pPr>
        <w:jc w:val="center"/>
        <w:rPr>
          <w:sz w:val="22"/>
          <w:szCs w:val="22"/>
        </w:rPr>
      </w:pPr>
      <w:r>
        <w:rPr>
          <w:sz w:val="22"/>
          <w:szCs w:val="22"/>
        </w:rPr>
        <w:t>Я, ____________________________________________________, (далее – Субъект),</w:t>
      </w:r>
    </w:p>
    <w:p w:rsidR="00943687" w:rsidRDefault="00FA5EC5">
      <w:pPr>
        <w:spacing w:after="120"/>
        <w:ind w:firstLine="567"/>
        <w:jc w:val="center"/>
        <w:rPr>
          <w:sz w:val="22"/>
          <w:szCs w:val="22"/>
        </w:rPr>
      </w:pPr>
      <w:r>
        <w:rPr>
          <w:sz w:val="22"/>
          <w:szCs w:val="22"/>
        </w:rPr>
        <w:t>ФИО</w:t>
      </w:r>
    </w:p>
    <w:p w:rsidR="00943687" w:rsidRDefault="00FA5EC5">
      <w:pPr>
        <w:jc w:val="center"/>
        <w:rPr>
          <w:sz w:val="22"/>
          <w:szCs w:val="22"/>
        </w:rPr>
      </w:pPr>
      <w:r>
        <w:rPr>
          <w:sz w:val="22"/>
          <w:szCs w:val="22"/>
        </w:rPr>
        <w:t>Документ, удостоверяющий личность: ___________, Серия _____, № ___________,</w:t>
      </w:r>
    </w:p>
    <w:p w:rsidR="00943687" w:rsidRDefault="00FA5EC5">
      <w:pPr>
        <w:spacing w:after="120"/>
        <w:ind w:firstLine="567"/>
        <w:jc w:val="center"/>
        <w:rPr>
          <w:sz w:val="22"/>
          <w:szCs w:val="22"/>
        </w:rPr>
      </w:pPr>
      <w:r>
        <w:rPr>
          <w:sz w:val="22"/>
          <w:szCs w:val="22"/>
        </w:rPr>
        <w:t>Вид документа</w:t>
      </w:r>
    </w:p>
    <w:p w:rsidR="00943687" w:rsidRDefault="00FA5EC5">
      <w:pPr>
        <w:jc w:val="center"/>
        <w:rPr>
          <w:sz w:val="22"/>
          <w:szCs w:val="22"/>
        </w:rPr>
      </w:pPr>
      <w:r>
        <w:rPr>
          <w:sz w:val="22"/>
          <w:szCs w:val="22"/>
        </w:rPr>
        <w:t>Выдан:  ________________________________________________________________</w:t>
      </w:r>
    </w:p>
    <w:p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rsidR="00943687" w:rsidRDefault="00FA5EC5">
      <w:pPr>
        <w:spacing w:after="240" w:line="259" w:lineRule="auto"/>
        <w:jc w:val="center"/>
        <w:rPr>
          <w:sz w:val="22"/>
          <w:szCs w:val="22"/>
        </w:rPr>
      </w:pPr>
      <w:r>
        <w:rPr>
          <w:sz w:val="22"/>
          <w:szCs w:val="22"/>
        </w:rPr>
        <w:t>_______________________________________________________________________,</w:t>
      </w:r>
    </w:p>
    <w:p w:rsidR="00943687" w:rsidRDefault="00FA5EC5">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по адресу:  _______________________________________</w:t>
      </w:r>
    </w:p>
    <w:p w:rsidR="00943687" w:rsidRDefault="00FA5EC5">
      <w:pPr>
        <w:spacing w:after="240" w:line="259" w:lineRule="auto"/>
        <w:ind w:firstLine="96"/>
        <w:jc w:val="center"/>
        <w:rPr>
          <w:sz w:val="22"/>
          <w:szCs w:val="22"/>
        </w:rPr>
      </w:pPr>
      <w:r>
        <w:rPr>
          <w:sz w:val="22"/>
          <w:szCs w:val="22"/>
        </w:rPr>
        <w:t>______________________________________________________________________,</w:t>
      </w:r>
    </w:p>
    <w:p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rsidR="00943687" w:rsidRDefault="00FA5EC5">
      <w:pPr>
        <w:spacing w:after="120" w:line="259" w:lineRule="auto"/>
        <w:jc w:val="center"/>
        <w:rPr>
          <w:sz w:val="22"/>
          <w:szCs w:val="22"/>
        </w:rPr>
      </w:pPr>
      <w:r>
        <w:rPr>
          <w:sz w:val="22"/>
          <w:szCs w:val="22"/>
        </w:rPr>
        <w:t>_______________________________________________________________________,</w:t>
      </w:r>
    </w:p>
    <w:p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0">
        <w:r>
          <w:rPr>
            <w:sz w:val="22"/>
            <w:szCs w:val="22"/>
          </w:rPr>
          <w:t>http://www.iidf.ru/upload/documents/politika_zashchity_pdn_v_frii.pdf</w:t>
        </w:r>
      </w:hyperlink>
      <w:r>
        <w:rPr>
          <w:sz w:val="22"/>
          <w:szCs w:val="22"/>
        </w:rPr>
        <w:t>).</w:t>
      </w:r>
    </w:p>
    <w:p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rsidR="00B82520" w:rsidRDefault="00B82520">
                            <w:pPr>
                              <w:jc w:val="center"/>
                              <w:textDirection w:val="btLr"/>
                            </w:pPr>
                            <w:r>
                              <w:rPr>
                                <w:b/>
                                <w:color w:val="000000"/>
                              </w:rPr>
                              <w:t>Субъект персональных данных</w:t>
                            </w:r>
                          </w:p>
                          <w:p w:rsidR="00B82520" w:rsidRDefault="00B82520">
                            <w:pPr>
                              <w:jc w:val="center"/>
                              <w:textDirection w:val="btLr"/>
                            </w:pPr>
                            <w:r>
                              <w:rPr>
                                <w:b/>
                                <w:color w:val="000000"/>
                              </w:rPr>
                              <w:t>«Ознакомлен»</w:t>
                            </w:r>
                          </w:p>
                          <w:p w:rsidR="00B82520" w:rsidRDefault="00B82520">
                            <w:pPr>
                              <w:textDirection w:val="btLr"/>
                            </w:pPr>
                          </w:p>
                          <w:p w:rsidR="00B82520" w:rsidRDefault="00B82520">
                            <w:pPr>
                              <w:jc w:val="center"/>
                              <w:textDirection w:val="btLr"/>
                            </w:pPr>
                            <w:r>
                              <w:rPr>
                                <w:i/>
                                <w:color w:val="000000"/>
                              </w:rPr>
                              <w:t>(Фамилия  И.О.)</w:t>
                            </w:r>
                          </w:p>
                          <w:p w:rsidR="00B82520" w:rsidRDefault="00B82520">
                            <w:pPr>
                              <w:textDirection w:val="btLr"/>
                            </w:pPr>
                          </w:p>
                          <w:p w:rsidR="00B82520" w:rsidRDefault="00B82520">
                            <w:pPr>
                              <w:jc w:val="center"/>
                              <w:textDirection w:val="btLr"/>
                            </w:pPr>
                            <w:r>
                              <w:rPr>
                                <w:color w:val="000000"/>
                              </w:rPr>
                              <w:t>______________</w:t>
                            </w:r>
                          </w:p>
                          <w:p w:rsidR="00B82520" w:rsidRDefault="00B82520">
                            <w:pPr>
                              <w:jc w:val="center"/>
                              <w:textDirection w:val="btLr"/>
                            </w:pPr>
                            <w:r>
                              <w:rPr>
                                <w:i/>
                                <w:color w:val="000000"/>
                                <w:sz w:val="22"/>
                              </w:rPr>
                              <w:t>(Подпись)</w:t>
                            </w:r>
                          </w:p>
                          <w:p w:rsidR="00B82520" w:rsidRDefault="00B82520">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" stroked="f">
                <v:textbox inset="2.53958mm,1.2694mm,2.53958mm,1.2694mm">
                  <w:txbxContent>
                    <w:p w:rsidR="00B82520" w:rsidRDefault="00B82520">
                      <w:pPr>
                        <w:jc w:val="center"/>
                        <w:textDirection w:val="btLr"/>
                      </w:pPr>
                      <w:r>
                        <w:rPr>
                          <w:b/>
                          <w:color w:val="000000"/>
                        </w:rPr>
                        <w:t>Субъект персональных данных</w:t>
                      </w:r>
                    </w:p>
                    <w:p w:rsidR="00B82520" w:rsidRDefault="00B82520">
                      <w:pPr>
                        <w:jc w:val="center"/>
                        <w:textDirection w:val="btLr"/>
                      </w:pPr>
                      <w:r>
                        <w:rPr>
                          <w:b/>
                          <w:color w:val="000000"/>
                        </w:rPr>
                        <w:t>«Ознакомлен»</w:t>
                      </w:r>
                    </w:p>
                    <w:p w:rsidR="00B82520" w:rsidRDefault="00B82520">
                      <w:pPr>
                        <w:textDirection w:val="btLr"/>
                      </w:pPr>
                    </w:p>
                    <w:p w:rsidR="00B82520" w:rsidRDefault="00B82520">
                      <w:pPr>
                        <w:jc w:val="center"/>
                        <w:textDirection w:val="btLr"/>
                      </w:pPr>
                      <w:r>
                        <w:rPr>
                          <w:i/>
                          <w:color w:val="000000"/>
                        </w:rPr>
                        <w:t>(Фамилия  И.О.)</w:t>
                      </w:r>
                    </w:p>
                    <w:p w:rsidR="00B82520" w:rsidRDefault="00B82520">
                      <w:pPr>
                        <w:textDirection w:val="btLr"/>
                      </w:pPr>
                    </w:p>
                    <w:p w:rsidR="00B82520" w:rsidRDefault="00B82520">
                      <w:pPr>
                        <w:jc w:val="center"/>
                        <w:textDirection w:val="btLr"/>
                      </w:pPr>
                      <w:r>
                        <w:rPr>
                          <w:color w:val="000000"/>
                        </w:rPr>
                        <w:t>______________</w:t>
                      </w:r>
                    </w:p>
                    <w:p w:rsidR="00B82520" w:rsidRDefault="00B82520">
                      <w:pPr>
                        <w:jc w:val="center"/>
                        <w:textDirection w:val="btLr"/>
                      </w:pPr>
                      <w:r>
                        <w:rPr>
                          <w:i/>
                          <w:color w:val="000000"/>
                          <w:sz w:val="22"/>
                        </w:rPr>
                        <w:t>(Подпись)</w:t>
                      </w:r>
                    </w:p>
                    <w:p w:rsidR="00B82520" w:rsidRDefault="00B82520">
                      <w:pPr>
                        <w:jc w:val="center"/>
                        <w:textDirection w:val="btLr"/>
                      </w:pPr>
                      <w:r>
                        <w:rPr>
                          <w:color w:val="000000"/>
                        </w:rPr>
                        <w:t>«___» _____________ 20__ г.</w:t>
                      </w:r>
                    </w:p>
                  </w:txbxContent>
                </v:textbox>
                <w10:wrap type="square"/>
              </v:rect>
            </w:pict>
          </mc:Fallback>
        </mc:AlternateContent>
      </w: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43687" w:rsidRDefault="00943687">
      <w:pPr>
        <w:jc w:val="both"/>
        <w:rPr>
          <w:sz w:val="28"/>
          <w:szCs w:val="28"/>
        </w:rPr>
      </w:pPr>
    </w:p>
    <w:p w:rsidR="00943687" w:rsidRDefault="00943687">
      <w:pPr>
        <w:keepNext/>
        <w:spacing w:before="240" w:after="60"/>
        <w:jc w:val="center"/>
        <w:rPr>
          <w:b/>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4D1065" w:rsidRDefault="00FA5EC5">
      <w:pPr>
        <w:jc w:val="right"/>
        <w:rPr>
          <w:i/>
          <w:sz w:val="22"/>
          <w:szCs w:val="22"/>
        </w:rPr>
      </w:pPr>
      <w:r>
        <w:rPr>
          <w:i/>
          <w:sz w:val="22"/>
          <w:szCs w:val="22"/>
        </w:rPr>
        <w:t xml:space="preserve">                                                                                                                          </w:t>
      </w:r>
    </w:p>
    <w:p w:rsidR="00943687" w:rsidRDefault="00FA5EC5">
      <w:pPr>
        <w:jc w:val="right"/>
        <w:rPr>
          <w:sz w:val="22"/>
          <w:szCs w:val="22"/>
        </w:rPr>
      </w:pPr>
      <w:r>
        <w:rPr>
          <w:sz w:val="22"/>
          <w:szCs w:val="22"/>
        </w:rPr>
        <w:t>Приложение № 6 к заявке</w:t>
      </w:r>
    </w:p>
    <w:p w:rsidR="00943687" w:rsidRDefault="00FA5EC5">
      <w:pPr>
        <w:jc w:val="right"/>
        <w:rPr>
          <w:sz w:val="22"/>
          <w:szCs w:val="22"/>
        </w:rPr>
      </w:pPr>
      <w:r>
        <w:rPr>
          <w:sz w:val="22"/>
          <w:szCs w:val="22"/>
        </w:rPr>
        <w:t xml:space="preserve">                                                                                                                          на участие в закупке</w:t>
      </w:r>
    </w:p>
    <w:p w:rsidR="00943687" w:rsidRDefault="00FA5EC5">
      <w:pPr>
        <w:jc w:val="both"/>
        <w:rPr>
          <w:b/>
          <w:sz w:val="22"/>
          <w:szCs w:val="22"/>
        </w:rPr>
      </w:pPr>
      <w:r>
        <w:rPr>
          <w:b/>
          <w:sz w:val="22"/>
          <w:szCs w:val="22"/>
        </w:rPr>
        <w:t xml:space="preserve">ФОРМА 8  </w:t>
      </w:r>
      <w:r w:rsidR="0000525C">
        <w:rPr>
          <w:b/>
          <w:sz w:val="22"/>
          <w:szCs w:val="22"/>
        </w:rPr>
        <w:t xml:space="preserve">              СПРАВКА О ДЕЛОВОЙ РЕПУТАЦИИ УЧАСТНИКА</w:t>
      </w:r>
    </w:p>
    <w:p w:rsidR="004D1065" w:rsidRDefault="00037FF3" w:rsidP="004D1065">
      <w:pPr>
        <w:jc w:val="center"/>
        <w:rPr>
          <w:b/>
          <w:sz w:val="22"/>
          <w:szCs w:val="22"/>
        </w:rPr>
      </w:pPr>
      <w:r>
        <w:rPr>
          <w:b/>
          <w:sz w:val="22"/>
          <w:szCs w:val="22"/>
        </w:rPr>
        <w:t>Реестровый номер КСУ/1-2-22</w:t>
      </w:r>
    </w:p>
    <w:p w:rsidR="00943687" w:rsidRDefault="00943687" w:rsidP="004D1065">
      <w:pPr>
        <w:jc w:val="center"/>
        <w:rPr>
          <w:i/>
          <w:sz w:val="22"/>
          <w:szCs w:val="22"/>
        </w:rPr>
      </w:pPr>
    </w:p>
    <w:p w:rsidR="008E088D" w:rsidRDefault="008E088D">
      <w:pPr>
        <w:jc w:val="both"/>
        <w:rPr>
          <w:i/>
          <w:sz w:val="22"/>
          <w:szCs w:val="22"/>
        </w:rPr>
      </w:pPr>
    </w:p>
    <w:p w:rsidR="008E088D" w:rsidRDefault="008E088D">
      <w:pPr>
        <w:jc w:val="both"/>
        <w:rPr>
          <w:i/>
          <w:sz w:val="22"/>
          <w:szCs w:val="22"/>
        </w:rPr>
      </w:pPr>
    </w:p>
    <w:tbl>
      <w:tblPr>
        <w:tblW w:w="10598" w:type="dxa"/>
        <w:tblLook w:val="04A0" w:firstRow="1" w:lastRow="0" w:firstColumn="1" w:lastColumn="0" w:noHBand="0" w:noVBand="1"/>
      </w:tblPr>
      <w:tblGrid>
        <w:gridCol w:w="4710"/>
        <w:gridCol w:w="5423"/>
        <w:gridCol w:w="465"/>
      </w:tblGrid>
      <w:tr w:rsidR="008B52D4" w:rsidRPr="008B52D4" w:rsidTr="0000525C">
        <w:trPr>
          <w:gridAfter w:val="1"/>
          <w:wAfter w:w="465" w:type="dxa"/>
        </w:trPr>
        <w:tc>
          <w:tcPr>
            <w:tcW w:w="4710" w:type="dxa"/>
          </w:tcPr>
          <w:p w:rsidR="008B52D4" w:rsidRPr="008B52D4" w:rsidRDefault="008B52D4" w:rsidP="008B52D4">
            <w:pPr>
              <w:rPr>
                <w:sz w:val="22"/>
                <w:szCs w:val="22"/>
                <w:lang w:eastAsia="en-US"/>
              </w:rPr>
            </w:pPr>
          </w:p>
        </w:tc>
        <w:tc>
          <w:tcPr>
            <w:tcW w:w="5423" w:type="dxa"/>
          </w:tcPr>
          <w:p w:rsidR="008B52D4" w:rsidRPr="008B52D4" w:rsidRDefault="008B52D4" w:rsidP="008B52D4">
            <w:pPr>
              <w:spacing w:line="276" w:lineRule="auto"/>
              <w:rPr>
                <w:sz w:val="22"/>
                <w:szCs w:val="22"/>
                <w:lang w:eastAsia="en-US"/>
              </w:rPr>
            </w:pPr>
          </w:p>
        </w:tc>
      </w:tr>
      <w:tr w:rsidR="0000525C" w:rsidRPr="0000525C" w:rsidTr="0000525C">
        <w:tc>
          <w:tcPr>
            <w:tcW w:w="10598" w:type="dxa"/>
            <w:gridSpan w:val="3"/>
          </w:tcPr>
          <w:p w:rsidR="0000525C" w:rsidRPr="0000525C" w:rsidRDefault="0000525C" w:rsidP="0000525C">
            <w:pPr>
              <w:tabs>
                <w:tab w:val="left" w:pos="567"/>
              </w:tabs>
              <w:jc w:val="center"/>
              <w:rPr>
                <w:b/>
                <w:sz w:val="24"/>
                <w:szCs w:val="24"/>
                <w:lang w:eastAsia="ar-SA"/>
              </w:rPr>
            </w:pPr>
            <w:r w:rsidRPr="0000525C">
              <w:rPr>
                <w:b/>
                <w:sz w:val="24"/>
                <w:szCs w:val="24"/>
                <w:lang w:eastAsia="ar-SA"/>
              </w:rPr>
              <w:t>СПРАВКА</w:t>
            </w:r>
          </w:p>
          <w:p w:rsidR="0000525C" w:rsidRPr="0000525C" w:rsidRDefault="0000525C" w:rsidP="0000525C">
            <w:pPr>
              <w:tabs>
                <w:tab w:val="left" w:pos="567"/>
              </w:tabs>
              <w:jc w:val="center"/>
              <w:rPr>
                <w:b/>
                <w:sz w:val="24"/>
                <w:szCs w:val="24"/>
                <w:lang w:eastAsia="ar-SA"/>
              </w:rPr>
            </w:pPr>
            <w:r w:rsidRPr="0000525C">
              <w:rPr>
                <w:b/>
                <w:sz w:val="24"/>
                <w:szCs w:val="24"/>
                <w:lang w:eastAsia="ar-SA"/>
              </w:rPr>
              <w:t>о деловой репутации участника закупки</w:t>
            </w:r>
          </w:p>
        </w:tc>
      </w:tr>
    </w:tbl>
    <w:p w:rsidR="0000525C" w:rsidRPr="0000525C" w:rsidRDefault="0000525C" w:rsidP="0000525C">
      <w:pPr>
        <w:tabs>
          <w:tab w:val="left" w:pos="567"/>
        </w:tabs>
        <w:rPr>
          <w:sz w:val="24"/>
          <w:szCs w:val="24"/>
        </w:rPr>
      </w:pPr>
    </w:p>
    <w:p w:rsidR="0000525C" w:rsidRPr="0000525C" w:rsidRDefault="0000525C" w:rsidP="00C905CC">
      <w:pPr>
        <w:tabs>
          <w:tab w:val="left" w:pos="567"/>
        </w:tabs>
        <w:jc w:val="both"/>
        <w:rPr>
          <w:sz w:val="24"/>
          <w:szCs w:val="24"/>
        </w:rPr>
      </w:pPr>
      <w:r w:rsidRPr="0000525C">
        <w:rPr>
          <w:sz w:val="24"/>
          <w:szCs w:val="24"/>
        </w:rPr>
        <w:t xml:space="preserve">            Участник закупки </w:t>
      </w:r>
      <w:r>
        <w:rPr>
          <w:sz w:val="24"/>
          <w:szCs w:val="24"/>
        </w:rPr>
        <w:t xml:space="preserve"> предоставляет</w:t>
      </w:r>
      <w:r w:rsidRPr="0000525C">
        <w:rPr>
          <w:sz w:val="24"/>
          <w:szCs w:val="24"/>
        </w:rPr>
        <w:t xml:space="preserve"> следующие сведения по репутации:</w:t>
      </w:r>
    </w:p>
    <w:p w:rsidR="0000525C" w:rsidRDefault="0000525C" w:rsidP="00C905CC">
      <w:pPr>
        <w:tabs>
          <w:tab w:val="left" w:pos="567"/>
        </w:tabs>
        <w:jc w:val="both"/>
        <w:rPr>
          <w:sz w:val="24"/>
          <w:szCs w:val="24"/>
        </w:rPr>
      </w:pPr>
      <w:r w:rsidRPr="0000525C">
        <w:rPr>
          <w:sz w:val="24"/>
          <w:szCs w:val="24"/>
        </w:rPr>
        <w:t xml:space="preserve">- </w:t>
      </w:r>
      <w:proofErr w:type="gramStart"/>
      <w:r w:rsidRPr="0000525C">
        <w:rPr>
          <w:sz w:val="24"/>
          <w:szCs w:val="24"/>
        </w:rPr>
        <w:t>о своем участии в качестве ответчика в судебных разбирательствах в арбитражных судах в связи</w:t>
      </w:r>
      <w:proofErr w:type="gramEnd"/>
      <w:r w:rsidRPr="0000525C">
        <w:rPr>
          <w:sz w:val="24"/>
          <w:szCs w:val="24"/>
        </w:rPr>
        <w:t xml:space="preserve"> с исполнением контрактов (договоров), заключенных за последние 3 года </w:t>
      </w:r>
      <w:r>
        <w:rPr>
          <w:sz w:val="24"/>
          <w:szCs w:val="24"/>
        </w:rPr>
        <w:t>по всем видам деятельности организации;</w:t>
      </w:r>
    </w:p>
    <w:p w:rsidR="0000525C" w:rsidRPr="0000525C" w:rsidRDefault="0000525C" w:rsidP="00C905CC">
      <w:pPr>
        <w:tabs>
          <w:tab w:val="left" w:pos="567"/>
        </w:tabs>
        <w:jc w:val="both"/>
        <w:rPr>
          <w:sz w:val="24"/>
          <w:szCs w:val="24"/>
        </w:rPr>
      </w:pPr>
      <w:r w:rsidRPr="0000525C">
        <w:rPr>
          <w:sz w:val="24"/>
          <w:szCs w:val="24"/>
        </w:rPr>
        <w:t xml:space="preserve">-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по </w:t>
      </w:r>
      <w:r>
        <w:rPr>
          <w:sz w:val="24"/>
          <w:szCs w:val="24"/>
        </w:rPr>
        <w:t xml:space="preserve"> всем видам деятельности организации </w:t>
      </w:r>
      <w:r w:rsidRPr="0000525C">
        <w:rPr>
          <w:sz w:val="24"/>
          <w:szCs w:val="24"/>
        </w:rPr>
        <w:t>в соответствии с нижеприведенной таблицей:</w:t>
      </w:r>
    </w:p>
    <w:p w:rsidR="0000525C" w:rsidRPr="0000525C" w:rsidRDefault="0000525C" w:rsidP="0000525C">
      <w:pPr>
        <w:tabs>
          <w:tab w:val="left" w:pos="567"/>
        </w:tabs>
        <w:rPr>
          <w:sz w:val="24"/>
          <w:szCs w:val="24"/>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Статус Участника в деле (истец, ответчик, третье лицо или т.п.)</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0525C" w:rsidRPr="0000525C" w:rsidRDefault="0000525C" w:rsidP="0000525C">
            <w:pPr>
              <w:tabs>
                <w:tab w:val="left" w:pos="567"/>
              </w:tabs>
              <w:rPr>
                <w:b/>
                <w:sz w:val="24"/>
                <w:szCs w:val="24"/>
              </w:rPr>
            </w:pPr>
            <w:r w:rsidRPr="0000525C">
              <w:rPr>
                <w:b/>
                <w:sz w:val="24"/>
                <w:szCs w:val="24"/>
              </w:rPr>
              <w:t>Решение в ПОЛЬЗУ или ПРОТИВ Участника</w:t>
            </w: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25C" w:rsidRPr="0000525C" w:rsidRDefault="0000525C" w:rsidP="0000525C">
            <w:pPr>
              <w:tabs>
                <w:tab w:val="left" w:pos="567"/>
              </w:tabs>
              <w:rPr>
                <w:b/>
                <w:sz w:val="24"/>
                <w:szCs w:val="24"/>
              </w:rPr>
            </w:pPr>
            <w:r w:rsidRPr="0000525C">
              <w:rPr>
                <w:b/>
                <w:sz w:val="24"/>
                <w:szCs w:val="24"/>
              </w:rPr>
              <w:t>7</w:t>
            </w: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r>
      <w:tr w:rsidR="0000525C" w:rsidRPr="0000525C" w:rsidTr="00B82520">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0525C" w:rsidRPr="0000525C" w:rsidRDefault="0000525C" w:rsidP="0000525C">
            <w:pPr>
              <w:tabs>
                <w:tab w:val="left" w:pos="567"/>
              </w:tabs>
              <w:rPr>
                <w:b/>
                <w:sz w:val="24"/>
                <w:szCs w:val="24"/>
              </w:rPr>
            </w:pPr>
          </w:p>
        </w:tc>
      </w:tr>
    </w:tbl>
    <w:p w:rsidR="0000525C" w:rsidRPr="0000525C" w:rsidRDefault="0000525C" w:rsidP="0000525C">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525C" w:rsidRPr="0000525C" w:rsidTr="00B82520">
        <w:trPr>
          <w:jc w:val="center"/>
        </w:trPr>
        <w:tc>
          <w:tcPr>
            <w:tcW w:w="2660" w:type="dxa"/>
            <w:tcBorders>
              <w:bottom w:val="single" w:sz="4" w:space="0" w:color="000000"/>
            </w:tcBorders>
          </w:tcPr>
          <w:p w:rsidR="0000525C" w:rsidRPr="0000525C" w:rsidRDefault="0000525C" w:rsidP="0000525C">
            <w:pPr>
              <w:tabs>
                <w:tab w:val="left" w:pos="567"/>
              </w:tabs>
              <w:jc w:val="both"/>
              <w:rPr>
                <w:sz w:val="24"/>
                <w:szCs w:val="24"/>
              </w:rPr>
            </w:pPr>
          </w:p>
        </w:tc>
        <w:tc>
          <w:tcPr>
            <w:tcW w:w="462" w:type="dxa"/>
            <w:tcBorders>
              <w:top w:val="nil"/>
              <w:bottom w:val="nil"/>
            </w:tcBorders>
          </w:tcPr>
          <w:p w:rsidR="0000525C" w:rsidRPr="0000525C" w:rsidRDefault="0000525C" w:rsidP="0000525C">
            <w:pPr>
              <w:tabs>
                <w:tab w:val="left" w:pos="567"/>
              </w:tabs>
              <w:jc w:val="both"/>
              <w:rPr>
                <w:sz w:val="24"/>
                <w:szCs w:val="24"/>
              </w:rPr>
            </w:pPr>
          </w:p>
        </w:tc>
        <w:tc>
          <w:tcPr>
            <w:tcW w:w="2515" w:type="dxa"/>
            <w:tcBorders>
              <w:bottom w:val="single" w:sz="4" w:space="0" w:color="000000"/>
            </w:tcBorders>
          </w:tcPr>
          <w:p w:rsidR="0000525C" w:rsidRPr="0000525C" w:rsidRDefault="0000525C" w:rsidP="0000525C">
            <w:pPr>
              <w:tabs>
                <w:tab w:val="left" w:pos="567"/>
              </w:tabs>
              <w:jc w:val="both"/>
              <w:rPr>
                <w:sz w:val="24"/>
                <w:szCs w:val="24"/>
              </w:rPr>
            </w:pPr>
          </w:p>
        </w:tc>
        <w:tc>
          <w:tcPr>
            <w:tcW w:w="496" w:type="dxa"/>
            <w:tcBorders>
              <w:top w:val="nil"/>
              <w:bottom w:val="nil"/>
            </w:tcBorders>
          </w:tcPr>
          <w:p w:rsidR="0000525C" w:rsidRPr="0000525C" w:rsidRDefault="0000525C" w:rsidP="0000525C">
            <w:pPr>
              <w:tabs>
                <w:tab w:val="left" w:pos="567"/>
              </w:tabs>
              <w:jc w:val="both"/>
              <w:rPr>
                <w:sz w:val="24"/>
                <w:szCs w:val="24"/>
              </w:rPr>
            </w:pPr>
          </w:p>
        </w:tc>
        <w:tc>
          <w:tcPr>
            <w:tcW w:w="2727" w:type="dxa"/>
            <w:tcBorders>
              <w:bottom w:val="single" w:sz="4" w:space="0" w:color="000000"/>
            </w:tcBorders>
          </w:tcPr>
          <w:p w:rsidR="0000525C" w:rsidRPr="0000525C" w:rsidRDefault="0000525C" w:rsidP="0000525C">
            <w:pPr>
              <w:tabs>
                <w:tab w:val="left" w:pos="567"/>
              </w:tabs>
              <w:jc w:val="both"/>
              <w:rPr>
                <w:sz w:val="24"/>
                <w:szCs w:val="24"/>
              </w:rPr>
            </w:pPr>
          </w:p>
        </w:tc>
      </w:tr>
      <w:tr w:rsidR="0000525C" w:rsidRPr="0000525C" w:rsidTr="00B82520">
        <w:trPr>
          <w:jc w:val="center"/>
        </w:trPr>
        <w:tc>
          <w:tcPr>
            <w:tcW w:w="2660"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(должность)</w:t>
            </w:r>
          </w:p>
        </w:tc>
        <w:tc>
          <w:tcPr>
            <w:tcW w:w="462" w:type="dxa"/>
            <w:tcBorders>
              <w:top w:val="nil"/>
              <w:bottom w:val="nil"/>
            </w:tcBorders>
          </w:tcPr>
          <w:p w:rsidR="0000525C" w:rsidRPr="0000525C" w:rsidRDefault="0000525C" w:rsidP="0000525C">
            <w:pPr>
              <w:tabs>
                <w:tab w:val="left" w:pos="567"/>
              </w:tabs>
              <w:jc w:val="both"/>
              <w:rPr>
                <w:i/>
                <w:sz w:val="24"/>
                <w:szCs w:val="24"/>
              </w:rPr>
            </w:pPr>
          </w:p>
        </w:tc>
        <w:tc>
          <w:tcPr>
            <w:tcW w:w="2515"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(подпись)</w:t>
            </w:r>
          </w:p>
        </w:tc>
        <w:tc>
          <w:tcPr>
            <w:tcW w:w="496" w:type="dxa"/>
            <w:tcBorders>
              <w:top w:val="nil"/>
              <w:bottom w:val="nil"/>
            </w:tcBorders>
          </w:tcPr>
          <w:p w:rsidR="0000525C" w:rsidRPr="0000525C" w:rsidRDefault="0000525C" w:rsidP="0000525C">
            <w:pPr>
              <w:tabs>
                <w:tab w:val="left" w:pos="567"/>
              </w:tabs>
              <w:jc w:val="both"/>
              <w:rPr>
                <w:i/>
                <w:sz w:val="24"/>
                <w:szCs w:val="24"/>
              </w:rPr>
            </w:pPr>
          </w:p>
        </w:tc>
        <w:tc>
          <w:tcPr>
            <w:tcW w:w="2727" w:type="dxa"/>
            <w:tcBorders>
              <w:top w:val="single" w:sz="4" w:space="0" w:color="000000"/>
              <w:bottom w:val="nil"/>
            </w:tcBorders>
          </w:tcPr>
          <w:p w:rsidR="0000525C" w:rsidRPr="0000525C" w:rsidRDefault="0000525C" w:rsidP="0000525C">
            <w:pPr>
              <w:tabs>
                <w:tab w:val="left" w:pos="567"/>
              </w:tabs>
              <w:jc w:val="both"/>
              <w:rPr>
                <w:bCs/>
                <w:i/>
                <w:iCs/>
                <w:sz w:val="24"/>
                <w:szCs w:val="24"/>
              </w:rPr>
            </w:pPr>
            <w:r w:rsidRPr="0000525C">
              <w:rPr>
                <w:bCs/>
                <w:i/>
                <w:iCs/>
                <w:sz w:val="24"/>
                <w:szCs w:val="24"/>
              </w:rPr>
              <w:t>(ФИО)</w:t>
            </w:r>
          </w:p>
        </w:tc>
      </w:tr>
      <w:tr w:rsidR="0000525C" w:rsidRPr="0000525C" w:rsidTr="00B82520">
        <w:trPr>
          <w:jc w:val="center"/>
        </w:trPr>
        <w:tc>
          <w:tcPr>
            <w:tcW w:w="2660" w:type="dxa"/>
            <w:tcBorders>
              <w:top w:val="nil"/>
            </w:tcBorders>
          </w:tcPr>
          <w:p w:rsidR="0000525C" w:rsidRPr="0000525C" w:rsidRDefault="0000525C" w:rsidP="0000525C">
            <w:pPr>
              <w:tabs>
                <w:tab w:val="left" w:pos="567"/>
              </w:tabs>
              <w:jc w:val="both"/>
              <w:rPr>
                <w:i/>
                <w:sz w:val="24"/>
                <w:szCs w:val="24"/>
              </w:rPr>
            </w:pPr>
          </w:p>
        </w:tc>
        <w:tc>
          <w:tcPr>
            <w:tcW w:w="462" w:type="dxa"/>
            <w:tcBorders>
              <w:top w:val="nil"/>
            </w:tcBorders>
          </w:tcPr>
          <w:p w:rsidR="0000525C" w:rsidRPr="0000525C" w:rsidRDefault="0000525C" w:rsidP="0000525C">
            <w:pPr>
              <w:tabs>
                <w:tab w:val="left" w:pos="567"/>
              </w:tabs>
              <w:jc w:val="both"/>
              <w:rPr>
                <w:i/>
                <w:sz w:val="24"/>
                <w:szCs w:val="24"/>
              </w:rPr>
            </w:pPr>
          </w:p>
        </w:tc>
        <w:tc>
          <w:tcPr>
            <w:tcW w:w="2515" w:type="dxa"/>
            <w:tcBorders>
              <w:top w:val="nil"/>
            </w:tcBorders>
          </w:tcPr>
          <w:p w:rsidR="0000525C" w:rsidRPr="0000525C" w:rsidRDefault="0000525C" w:rsidP="0000525C">
            <w:pPr>
              <w:tabs>
                <w:tab w:val="left" w:pos="567"/>
              </w:tabs>
              <w:jc w:val="both"/>
              <w:rPr>
                <w:i/>
                <w:sz w:val="24"/>
                <w:szCs w:val="24"/>
              </w:rPr>
            </w:pPr>
            <w:r w:rsidRPr="0000525C">
              <w:rPr>
                <w:i/>
                <w:sz w:val="24"/>
                <w:szCs w:val="24"/>
              </w:rPr>
              <w:t>М.П.</w:t>
            </w:r>
          </w:p>
        </w:tc>
        <w:tc>
          <w:tcPr>
            <w:tcW w:w="496" w:type="dxa"/>
            <w:tcBorders>
              <w:top w:val="nil"/>
            </w:tcBorders>
          </w:tcPr>
          <w:p w:rsidR="0000525C" w:rsidRPr="0000525C" w:rsidRDefault="0000525C" w:rsidP="0000525C">
            <w:pPr>
              <w:tabs>
                <w:tab w:val="left" w:pos="567"/>
              </w:tabs>
              <w:jc w:val="both"/>
              <w:rPr>
                <w:i/>
                <w:sz w:val="24"/>
                <w:szCs w:val="24"/>
              </w:rPr>
            </w:pPr>
          </w:p>
        </w:tc>
        <w:tc>
          <w:tcPr>
            <w:tcW w:w="2727" w:type="dxa"/>
            <w:tcBorders>
              <w:top w:val="nil"/>
            </w:tcBorders>
          </w:tcPr>
          <w:p w:rsidR="0000525C" w:rsidRPr="0000525C" w:rsidRDefault="0000525C" w:rsidP="0000525C">
            <w:pPr>
              <w:tabs>
                <w:tab w:val="left" w:pos="567"/>
              </w:tabs>
              <w:jc w:val="both"/>
              <w:rPr>
                <w:i/>
                <w:sz w:val="24"/>
                <w:szCs w:val="24"/>
              </w:rPr>
            </w:pPr>
          </w:p>
        </w:tc>
      </w:tr>
    </w:tbl>
    <w:p w:rsidR="0000525C" w:rsidRPr="0000525C" w:rsidRDefault="0000525C" w:rsidP="0000525C">
      <w:pPr>
        <w:tabs>
          <w:tab w:val="left" w:pos="567"/>
        </w:tabs>
        <w:rPr>
          <w:b/>
          <w:i/>
          <w:color w:val="1F497D" w:themeColor="text2"/>
          <w:sz w:val="24"/>
          <w:szCs w:val="24"/>
        </w:rPr>
      </w:pPr>
      <w:r w:rsidRPr="0000525C">
        <w:rPr>
          <w:b/>
          <w:i/>
          <w:color w:val="1F497D" w:themeColor="text2"/>
          <w:sz w:val="24"/>
          <w:szCs w:val="24"/>
        </w:rPr>
        <w:t>Примечание:</w:t>
      </w:r>
    </w:p>
    <w:p w:rsidR="0000525C" w:rsidRPr="0000525C" w:rsidRDefault="0000525C" w:rsidP="0000525C">
      <w:pPr>
        <w:tabs>
          <w:tab w:val="left" w:pos="567"/>
        </w:tabs>
        <w:rPr>
          <w:i/>
          <w:color w:val="1F497D" w:themeColor="text2"/>
          <w:sz w:val="24"/>
          <w:szCs w:val="24"/>
        </w:rPr>
      </w:pPr>
      <w:r w:rsidRPr="0000525C">
        <w:rPr>
          <w:i/>
          <w:color w:val="1F497D" w:themeColor="text2"/>
          <w:sz w:val="24"/>
          <w:szCs w:val="24"/>
        </w:rPr>
        <w:t>В случае проставления участником закупки в графах таблицы прочерков «</w:t>
      </w:r>
      <w:proofErr w:type="gramStart"/>
      <w:r w:rsidRPr="0000525C">
        <w:rPr>
          <w:i/>
          <w:color w:val="1F497D" w:themeColor="text2"/>
          <w:sz w:val="24"/>
          <w:szCs w:val="24"/>
        </w:rPr>
        <w:t>-»</w:t>
      </w:r>
      <w:proofErr w:type="gramEnd"/>
      <w:r w:rsidRPr="0000525C">
        <w:rPr>
          <w:i/>
          <w:color w:val="1F497D" w:themeColor="text2"/>
          <w:sz w:val="24"/>
          <w:szCs w:val="24"/>
        </w:rPr>
        <w:t>, указанные прочерки означают подтверждение отсутствия претензий, исков, рекламаций.</w:t>
      </w:r>
    </w:p>
    <w:p w:rsidR="0000525C" w:rsidRPr="0000525C" w:rsidRDefault="0000525C" w:rsidP="0000525C">
      <w:pPr>
        <w:tabs>
          <w:tab w:val="left" w:pos="567"/>
        </w:tabs>
        <w:jc w:val="both"/>
        <w:rPr>
          <w:i/>
          <w:color w:val="1F497D" w:themeColor="text2"/>
          <w:sz w:val="24"/>
          <w:szCs w:val="24"/>
        </w:rPr>
      </w:pPr>
      <w:r w:rsidRPr="0000525C">
        <w:rPr>
          <w:i/>
          <w:color w:val="1F497D" w:themeColor="text2"/>
          <w:sz w:val="24"/>
          <w:szCs w:val="24"/>
        </w:rPr>
        <w:t>Участник вправе приложить копии отзывов и благодарственных писем.</w:t>
      </w:r>
    </w:p>
    <w:p w:rsidR="0000525C" w:rsidRPr="0000525C" w:rsidRDefault="0000525C" w:rsidP="0000525C">
      <w:pPr>
        <w:tabs>
          <w:tab w:val="left" w:pos="567"/>
          <w:tab w:val="left" w:pos="1134"/>
        </w:tabs>
        <w:jc w:val="both"/>
        <w:rPr>
          <w:i/>
          <w:color w:val="4F81BD" w:themeColor="accent1"/>
          <w:sz w:val="24"/>
          <w:szCs w:val="24"/>
        </w:rPr>
      </w:pPr>
    </w:p>
    <w:p w:rsidR="0000525C" w:rsidRPr="0000525C" w:rsidRDefault="0000525C" w:rsidP="0000525C">
      <w:pPr>
        <w:tabs>
          <w:tab w:val="left" w:pos="567"/>
          <w:tab w:val="left" w:pos="1134"/>
        </w:tabs>
        <w:jc w:val="both"/>
        <w:rPr>
          <w:i/>
          <w:color w:val="4F81BD" w:themeColor="accent1"/>
          <w:sz w:val="24"/>
          <w:szCs w:val="24"/>
        </w:rPr>
      </w:pPr>
    </w:p>
    <w:p w:rsidR="008B52D4" w:rsidRPr="008B52D4" w:rsidRDefault="008B52D4" w:rsidP="00A03E1F">
      <w:pPr>
        <w:spacing w:line="276" w:lineRule="auto"/>
        <w:ind w:left="1065"/>
        <w:contextualSpacing/>
        <w:rPr>
          <w:sz w:val="22"/>
          <w:szCs w:val="22"/>
          <w:lang w:eastAsia="en-US"/>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rsidTr="008B52D4">
        <w:trPr>
          <w:jc w:val="center"/>
        </w:trPr>
        <w:tc>
          <w:tcPr>
            <w:tcW w:w="2660"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rsidR="008B52D4" w:rsidRPr="008B52D4" w:rsidRDefault="008B52D4" w:rsidP="008B52D4">
            <w:pPr>
              <w:spacing w:line="276" w:lineRule="auto"/>
              <w:rPr>
                <w:sz w:val="22"/>
                <w:szCs w:val="22"/>
                <w:lang w:eastAsia="en-US"/>
              </w:rPr>
            </w:pPr>
          </w:p>
        </w:tc>
      </w:tr>
      <w:tr w:rsidR="008B52D4" w:rsidRPr="008B52D4" w:rsidTr="008B52D4">
        <w:trPr>
          <w:jc w:val="center"/>
        </w:trPr>
        <w:tc>
          <w:tcPr>
            <w:tcW w:w="2660"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rsidTr="008B52D4">
        <w:trPr>
          <w:jc w:val="center"/>
        </w:trPr>
        <w:tc>
          <w:tcPr>
            <w:tcW w:w="2660"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rsidR="008B52D4" w:rsidRPr="008B52D4" w:rsidRDefault="008B52D4" w:rsidP="008B52D4">
            <w:pPr>
              <w:spacing w:line="276" w:lineRule="auto"/>
              <w:rPr>
                <w:i/>
                <w:sz w:val="22"/>
                <w:szCs w:val="22"/>
                <w:lang w:eastAsia="en-US"/>
              </w:rPr>
            </w:pPr>
          </w:p>
        </w:tc>
      </w:tr>
    </w:tbl>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rPr>
          <w:sz w:val="22"/>
          <w:szCs w:val="22"/>
          <w:lang w:eastAsia="en-US"/>
        </w:rPr>
      </w:pPr>
    </w:p>
    <w:p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B52D4" w:rsidRPr="008B52D4" w:rsidRDefault="008B52D4" w:rsidP="008B52D4">
      <w:pPr>
        <w:spacing w:line="276" w:lineRule="auto"/>
        <w:jc w:val="both"/>
        <w:rPr>
          <w:i/>
          <w:color w:val="1F497D" w:themeColor="text2"/>
          <w:sz w:val="22"/>
          <w:szCs w:val="22"/>
          <w:lang w:eastAsia="en-US"/>
        </w:rPr>
      </w:pPr>
    </w:p>
    <w:p w:rsidR="008B52D4" w:rsidRPr="008B52D4" w:rsidRDefault="008B52D4" w:rsidP="008B52D4">
      <w:pPr>
        <w:spacing w:line="276" w:lineRule="auto"/>
        <w:jc w:val="both"/>
        <w:rPr>
          <w:i/>
          <w:color w:val="1F497D" w:themeColor="text2"/>
          <w:sz w:val="22"/>
          <w:szCs w:val="22"/>
          <w:lang w:eastAsia="en-US"/>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8E088D" w:rsidRDefault="008E088D">
      <w:pPr>
        <w:jc w:val="both"/>
        <w:rPr>
          <w:i/>
          <w:sz w:val="22"/>
          <w:szCs w:val="22"/>
        </w:rPr>
      </w:pPr>
    </w:p>
    <w:p w:rsidR="00943687" w:rsidRDefault="00FA5EC5">
      <w:pPr>
        <w:jc w:val="center"/>
        <w:rPr>
          <w:b/>
          <w:sz w:val="22"/>
          <w:szCs w:val="22"/>
        </w:rPr>
      </w:pPr>
      <w:r>
        <w:rPr>
          <w:b/>
          <w:sz w:val="22"/>
          <w:szCs w:val="22"/>
        </w:rPr>
        <w:t xml:space="preserve">ФОРМА 9. </w:t>
      </w:r>
      <w:r>
        <w:rPr>
          <w:b/>
          <w:smallCaps/>
          <w:sz w:val="22"/>
          <w:szCs w:val="22"/>
        </w:rPr>
        <w:t>ДОВЕРЕННОСТЬ</w:t>
      </w:r>
    </w:p>
    <w:p w:rsidR="00943687" w:rsidRDefault="00943687">
      <w:pPr>
        <w:rPr>
          <w:sz w:val="22"/>
          <w:szCs w:val="22"/>
        </w:rPr>
      </w:pPr>
    </w:p>
    <w:p w:rsidR="00943687" w:rsidRDefault="00FA5EC5">
      <w:pPr>
        <w:rPr>
          <w:sz w:val="22"/>
          <w:szCs w:val="22"/>
        </w:rPr>
      </w:pPr>
      <w:r>
        <w:rPr>
          <w:sz w:val="22"/>
          <w:szCs w:val="22"/>
        </w:rPr>
        <w:t>Дата, исх. номер</w:t>
      </w:r>
    </w:p>
    <w:p w:rsidR="00943687" w:rsidRDefault="00FA5EC5">
      <w:pPr>
        <w:jc w:val="center"/>
        <w:rPr>
          <w:b/>
          <w:sz w:val="22"/>
          <w:szCs w:val="22"/>
        </w:rPr>
      </w:pPr>
      <w:r>
        <w:rPr>
          <w:b/>
          <w:sz w:val="22"/>
          <w:szCs w:val="22"/>
        </w:rPr>
        <w:t>ДОВЕРЕННОСТЬ № ____</w:t>
      </w:r>
    </w:p>
    <w:p w:rsidR="00943687" w:rsidRDefault="00943687">
      <w:pPr>
        <w:rPr>
          <w:sz w:val="22"/>
          <w:szCs w:val="22"/>
        </w:rPr>
      </w:pPr>
    </w:p>
    <w:p w:rsidR="00943687" w:rsidRDefault="00FA5EC5">
      <w:pPr>
        <w:rPr>
          <w:sz w:val="22"/>
          <w:szCs w:val="22"/>
        </w:rPr>
      </w:pPr>
      <w:r>
        <w:rPr>
          <w:sz w:val="22"/>
          <w:szCs w:val="22"/>
        </w:rPr>
        <w:t>г. Москва _________________________________________________________</w:t>
      </w:r>
    </w:p>
    <w:p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rsidR="00943687" w:rsidRDefault="00FA5EC5">
      <w:pPr>
        <w:rPr>
          <w:sz w:val="22"/>
          <w:szCs w:val="22"/>
        </w:rPr>
      </w:pPr>
      <w:r>
        <w:rPr>
          <w:sz w:val="22"/>
          <w:szCs w:val="22"/>
        </w:rPr>
        <w:tab/>
        <w:t>Юридическое лицо (физическое лицо) – участник закупки:</w:t>
      </w:r>
    </w:p>
    <w:p w:rsidR="00943687" w:rsidRDefault="00FA5EC5">
      <w:pPr>
        <w:rPr>
          <w:sz w:val="22"/>
          <w:szCs w:val="22"/>
        </w:rPr>
      </w:pPr>
      <w:r>
        <w:rPr>
          <w:sz w:val="22"/>
          <w:szCs w:val="22"/>
        </w:rPr>
        <w:t>__________________________________________ (далее – доверитель)</w:t>
      </w:r>
    </w:p>
    <w:p w:rsidR="00943687" w:rsidRDefault="00FA5EC5">
      <w:pPr>
        <w:ind w:left="2832"/>
        <w:rPr>
          <w:sz w:val="22"/>
          <w:szCs w:val="22"/>
          <w:vertAlign w:val="superscript"/>
        </w:rPr>
      </w:pPr>
      <w:r>
        <w:rPr>
          <w:sz w:val="22"/>
          <w:szCs w:val="22"/>
          <w:vertAlign w:val="superscript"/>
        </w:rPr>
        <w:t xml:space="preserve">  (Наименование участника закупки)</w:t>
      </w:r>
    </w:p>
    <w:p w:rsidR="00943687" w:rsidRDefault="00FA5EC5">
      <w:pPr>
        <w:rPr>
          <w:sz w:val="22"/>
          <w:szCs w:val="22"/>
          <w:vertAlign w:val="superscript"/>
        </w:rPr>
      </w:pPr>
      <w:r>
        <w:rPr>
          <w:sz w:val="22"/>
          <w:szCs w:val="22"/>
        </w:rPr>
        <w:t>в лице_______________________________________________________</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vertAlign w:val="superscript"/>
        </w:rPr>
      </w:pPr>
      <w:r>
        <w:rPr>
          <w:sz w:val="22"/>
          <w:szCs w:val="22"/>
        </w:rPr>
        <w:t>действующего на основании ____________________________________,</w:t>
      </w:r>
    </w:p>
    <w:p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rPr>
      </w:pPr>
      <w:r>
        <w:rPr>
          <w:sz w:val="22"/>
          <w:szCs w:val="22"/>
        </w:rPr>
        <w:t>паспорт серии ______ №______ выдан ____________ «____» _____________</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rsidR="00943687" w:rsidRDefault="00943687">
      <w:pPr>
        <w:keepNext/>
        <w:keepLines/>
        <w:widowControl w:val="0"/>
        <w:rPr>
          <w:sz w:val="22"/>
          <w:szCs w:val="22"/>
        </w:rPr>
      </w:pPr>
    </w:p>
    <w:p w:rsidR="00943687" w:rsidRDefault="00FA5EC5">
      <w:pPr>
        <w:keepNext/>
        <w:keepLines/>
        <w:widowControl w:val="0"/>
        <w:rPr>
          <w:sz w:val="22"/>
          <w:szCs w:val="22"/>
        </w:rPr>
      </w:pPr>
      <w:r>
        <w:rPr>
          <w:sz w:val="22"/>
          <w:szCs w:val="22"/>
        </w:rPr>
        <w:t xml:space="preserve">Подпись ____________________    ________________________ удостоверяем.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rsidR="00943687" w:rsidRDefault="00943687">
      <w:pPr>
        <w:pBdr>
          <w:top w:val="nil"/>
          <w:left w:val="nil"/>
          <w:bottom w:val="nil"/>
          <w:right w:val="nil"/>
          <w:between w:val="nil"/>
        </w:pBdr>
        <w:spacing w:after="120"/>
        <w:jc w:val="both"/>
        <w:rPr>
          <w:color w:val="000000"/>
          <w:sz w:val="22"/>
          <w:szCs w:val="22"/>
        </w:rPr>
      </w:pP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rsidR="00943687" w:rsidRDefault="00FA5EC5">
      <w:pPr>
        <w:jc w:val="both"/>
        <w:rPr>
          <w:sz w:val="22"/>
          <w:szCs w:val="22"/>
          <w:vertAlign w:val="superscript"/>
        </w:rPr>
      </w:pPr>
      <w:r>
        <w:rPr>
          <w:sz w:val="22"/>
          <w:szCs w:val="22"/>
          <w:vertAlign w:val="superscript"/>
        </w:rPr>
        <w:t xml:space="preserve">                                                                                                                                                                    (Ф.И.О.)</w:t>
      </w:r>
    </w:p>
    <w:p w:rsidR="00943687" w:rsidRDefault="00943687">
      <w:pPr>
        <w:jc w:val="both"/>
        <w:rPr>
          <w:sz w:val="22"/>
          <w:szCs w:val="22"/>
          <w:vertAlign w:val="superscript"/>
        </w:rPr>
      </w:pPr>
    </w:p>
    <w:p w:rsidR="00943687" w:rsidRDefault="00943687">
      <w:pPr>
        <w:rPr>
          <w:i/>
          <w:color w:val="1F497D"/>
          <w:sz w:val="22"/>
          <w:szCs w:val="22"/>
        </w:rPr>
      </w:pPr>
      <w:bookmarkStart w:id="91" w:name="_heading=h.1gf8i83" w:colFirst="0" w:colLast="0"/>
      <w:bookmarkEnd w:id="91"/>
    </w:p>
    <w:p w:rsidR="00943687" w:rsidRDefault="00943687">
      <w:pPr>
        <w:spacing w:line="360" w:lineRule="auto"/>
        <w:ind w:firstLine="540"/>
        <w:jc w:val="both"/>
        <w:rPr>
          <w:sz w:val="22"/>
          <w:szCs w:val="22"/>
        </w:rPr>
      </w:pPr>
    </w:p>
    <w:sectPr w:rsidR="00943687">
      <w:footerReference w:type="even" r:id="rId21"/>
      <w:footerReference w:type="default" r:id="rId22"/>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F7" w:rsidRDefault="001C05F7">
      <w:r>
        <w:separator/>
      </w:r>
    </w:p>
  </w:endnote>
  <w:endnote w:type="continuationSeparator" w:id="0">
    <w:p w:rsidR="001C05F7" w:rsidRDefault="001C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20" w:rsidRDefault="00B8252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B82520" w:rsidRDefault="00B8252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20" w:rsidRDefault="00B8252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094271">
      <w:rPr>
        <w:noProof/>
        <w:color w:val="000000"/>
      </w:rPr>
      <w:t>14</w:t>
    </w:r>
    <w:r>
      <w:rPr>
        <w:color w:val="000000"/>
      </w:rPr>
      <w:fldChar w:fldCharType="end"/>
    </w:r>
  </w:p>
  <w:p w:rsidR="00B82520" w:rsidRDefault="00B8252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F7" w:rsidRDefault="001C05F7">
      <w:r>
        <w:separator/>
      </w:r>
    </w:p>
  </w:footnote>
  <w:footnote w:type="continuationSeparator" w:id="0">
    <w:p w:rsidR="001C05F7" w:rsidRDefault="001C0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20504BA3"/>
    <w:multiLevelType w:val="hybridMultilevel"/>
    <w:tmpl w:val="5BD2E090"/>
    <w:lvl w:ilvl="0" w:tplc="6C44DD04">
      <w:start w:val="3"/>
      <w:numFmt w:val="upperRoman"/>
      <w:lvlText w:val="%1."/>
      <w:lvlJc w:val="left"/>
      <w:pPr>
        <w:ind w:left="1008" w:hanging="720"/>
      </w:pPr>
      <w:rPr>
        <w:rFonts w:hint="default"/>
        <w:i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8">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1">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5">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8">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9">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1">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6">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8">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28"/>
  </w:num>
  <w:num w:numId="3">
    <w:abstractNumId w:val="22"/>
  </w:num>
  <w:num w:numId="4">
    <w:abstractNumId w:val="11"/>
  </w:num>
  <w:num w:numId="5">
    <w:abstractNumId w:val="2"/>
  </w:num>
  <w:num w:numId="6">
    <w:abstractNumId w:val="3"/>
  </w:num>
  <w:num w:numId="7">
    <w:abstractNumId w:val="19"/>
  </w:num>
  <w:num w:numId="8">
    <w:abstractNumId w:val="23"/>
  </w:num>
  <w:num w:numId="9">
    <w:abstractNumId w:val="20"/>
  </w:num>
  <w:num w:numId="10">
    <w:abstractNumId w:val="1"/>
  </w:num>
  <w:num w:numId="11">
    <w:abstractNumId w:val="0"/>
  </w:num>
  <w:num w:numId="12">
    <w:abstractNumId w:val="27"/>
  </w:num>
  <w:num w:numId="13">
    <w:abstractNumId w:val="4"/>
  </w:num>
  <w:num w:numId="14">
    <w:abstractNumId w:val="6"/>
  </w:num>
  <w:num w:numId="15">
    <w:abstractNumId w:val="38"/>
  </w:num>
  <w:num w:numId="16">
    <w:abstractNumId w:val="21"/>
  </w:num>
  <w:num w:numId="17">
    <w:abstractNumId w:val="13"/>
  </w:num>
  <w:num w:numId="18">
    <w:abstractNumId w:val="32"/>
  </w:num>
  <w:num w:numId="19">
    <w:abstractNumId w:val="14"/>
  </w:num>
  <w:num w:numId="20">
    <w:abstractNumId w:val="36"/>
  </w:num>
  <w:num w:numId="21">
    <w:abstractNumId w:val="18"/>
  </w:num>
  <w:num w:numId="22">
    <w:abstractNumId w:val="30"/>
  </w:num>
  <w:num w:numId="23">
    <w:abstractNumId w:val="35"/>
  </w:num>
  <w:num w:numId="24">
    <w:abstractNumId w:val="39"/>
  </w:num>
  <w:num w:numId="25">
    <w:abstractNumId w:val="24"/>
  </w:num>
  <w:num w:numId="26">
    <w:abstractNumId w:val="26"/>
  </w:num>
  <w:num w:numId="27">
    <w:abstractNumId w:val="25"/>
  </w:num>
  <w:num w:numId="28">
    <w:abstractNumId w:val="31"/>
  </w:num>
  <w:num w:numId="29">
    <w:abstractNumId w:val="40"/>
  </w:num>
  <w:num w:numId="30">
    <w:abstractNumId w:val="15"/>
  </w:num>
  <w:num w:numId="31">
    <w:abstractNumId w:val="29"/>
  </w:num>
  <w:num w:numId="32">
    <w:abstractNumId w:val="8"/>
  </w:num>
  <w:num w:numId="33">
    <w:abstractNumId w:val="16"/>
  </w:num>
  <w:num w:numId="34">
    <w:abstractNumId w:val="9"/>
  </w:num>
  <w:num w:numId="35">
    <w:abstractNumId w:val="12"/>
  </w:num>
  <w:num w:numId="36">
    <w:abstractNumId w:val="34"/>
  </w:num>
  <w:num w:numId="37">
    <w:abstractNumId w:val="3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687"/>
    <w:rsid w:val="0000525C"/>
    <w:rsid w:val="00026BEF"/>
    <w:rsid w:val="00037FF3"/>
    <w:rsid w:val="00063139"/>
    <w:rsid w:val="00091CFA"/>
    <w:rsid w:val="00094271"/>
    <w:rsid w:val="000B350A"/>
    <w:rsid w:val="000C0E00"/>
    <w:rsid w:val="000E0D33"/>
    <w:rsid w:val="00104F1D"/>
    <w:rsid w:val="001353C9"/>
    <w:rsid w:val="00144626"/>
    <w:rsid w:val="001578CB"/>
    <w:rsid w:val="00162D78"/>
    <w:rsid w:val="001B398D"/>
    <w:rsid w:val="001C05F7"/>
    <w:rsid w:val="001D1FBE"/>
    <w:rsid w:val="001E1C1C"/>
    <w:rsid w:val="001E2D01"/>
    <w:rsid w:val="001E7874"/>
    <w:rsid w:val="002334B1"/>
    <w:rsid w:val="00247D22"/>
    <w:rsid w:val="00261797"/>
    <w:rsid w:val="00291FF6"/>
    <w:rsid w:val="002A1AC2"/>
    <w:rsid w:val="002A563C"/>
    <w:rsid w:val="002B0645"/>
    <w:rsid w:val="002C0F6A"/>
    <w:rsid w:val="002C7765"/>
    <w:rsid w:val="002E43C7"/>
    <w:rsid w:val="002E4920"/>
    <w:rsid w:val="002E5D54"/>
    <w:rsid w:val="002F06B1"/>
    <w:rsid w:val="002F52F5"/>
    <w:rsid w:val="0030533A"/>
    <w:rsid w:val="00311DB4"/>
    <w:rsid w:val="00354B08"/>
    <w:rsid w:val="00372E39"/>
    <w:rsid w:val="00391F3C"/>
    <w:rsid w:val="00396BE2"/>
    <w:rsid w:val="003A1B5F"/>
    <w:rsid w:val="003A3452"/>
    <w:rsid w:val="003C0315"/>
    <w:rsid w:val="003C5670"/>
    <w:rsid w:val="00403688"/>
    <w:rsid w:val="00403CF3"/>
    <w:rsid w:val="00410CC6"/>
    <w:rsid w:val="00436DD6"/>
    <w:rsid w:val="00460F96"/>
    <w:rsid w:val="00466EE4"/>
    <w:rsid w:val="004710D0"/>
    <w:rsid w:val="004716FC"/>
    <w:rsid w:val="004939EC"/>
    <w:rsid w:val="004D1065"/>
    <w:rsid w:val="004E7A5A"/>
    <w:rsid w:val="005249AD"/>
    <w:rsid w:val="00570584"/>
    <w:rsid w:val="0058607D"/>
    <w:rsid w:val="00596DED"/>
    <w:rsid w:val="00597411"/>
    <w:rsid w:val="005A0206"/>
    <w:rsid w:val="005A186C"/>
    <w:rsid w:val="005C4385"/>
    <w:rsid w:val="00600120"/>
    <w:rsid w:val="00620F76"/>
    <w:rsid w:val="00664ACE"/>
    <w:rsid w:val="00664F95"/>
    <w:rsid w:val="0068060A"/>
    <w:rsid w:val="006850C1"/>
    <w:rsid w:val="006864A7"/>
    <w:rsid w:val="006B4CE6"/>
    <w:rsid w:val="006B5BA0"/>
    <w:rsid w:val="006C37A4"/>
    <w:rsid w:val="006C44E7"/>
    <w:rsid w:val="006C58FC"/>
    <w:rsid w:val="006C765C"/>
    <w:rsid w:val="006C78A8"/>
    <w:rsid w:val="006D03CB"/>
    <w:rsid w:val="006E563A"/>
    <w:rsid w:val="006F6A01"/>
    <w:rsid w:val="00735758"/>
    <w:rsid w:val="00737D71"/>
    <w:rsid w:val="00753480"/>
    <w:rsid w:val="00761F9B"/>
    <w:rsid w:val="00825496"/>
    <w:rsid w:val="00826FD5"/>
    <w:rsid w:val="0083145E"/>
    <w:rsid w:val="00834A5B"/>
    <w:rsid w:val="008857D4"/>
    <w:rsid w:val="00887783"/>
    <w:rsid w:val="008A3680"/>
    <w:rsid w:val="008A5679"/>
    <w:rsid w:val="008B2E83"/>
    <w:rsid w:val="008B52D4"/>
    <w:rsid w:val="008C40F1"/>
    <w:rsid w:val="008D3493"/>
    <w:rsid w:val="008E088D"/>
    <w:rsid w:val="008F32AE"/>
    <w:rsid w:val="00902FBF"/>
    <w:rsid w:val="00913C9F"/>
    <w:rsid w:val="00935128"/>
    <w:rsid w:val="0093588E"/>
    <w:rsid w:val="00943687"/>
    <w:rsid w:val="00943D48"/>
    <w:rsid w:val="009529A2"/>
    <w:rsid w:val="00980705"/>
    <w:rsid w:val="009972C8"/>
    <w:rsid w:val="009B0B09"/>
    <w:rsid w:val="009D5BF6"/>
    <w:rsid w:val="009E6A10"/>
    <w:rsid w:val="00A03E1F"/>
    <w:rsid w:val="00A34673"/>
    <w:rsid w:val="00A62BEE"/>
    <w:rsid w:val="00A76741"/>
    <w:rsid w:val="00A77704"/>
    <w:rsid w:val="00AA76C0"/>
    <w:rsid w:val="00AC10A3"/>
    <w:rsid w:val="00AD0D51"/>
    <w:rsid w:val="00AD7139"/>
    <w:rsid w:val="00AF4728"/>
    <w:rsid w:val="00B040AE"/>
    <w:rsid w:val="00B05493"/>
    <w:rsid w:val="00B26A30"/>
    <w:rsid w:val="00B50417"/>
    <w:rsid w:val="00B82520"/>
    <w:rsid w:val="00B83EF3"/>
    <w:rsid w:val="00B9237A"/>
    <w:rsid w:val="00BA46B7"/>
    <w:rsid w:val="00BB1BD1"/>
    <w:rsid w:val="00C00302"/>
    <w:rsid w:val="00C340E2"/>
    <w:rsid w:val="00C56BC3"/>
    <w:rsid w:val="00C6556A"/>
    <w:rsid w:val="00C67E23"/>
    <w:rsid w:val="00C905CC"/>
    <w:rsid w:val="00CE563D"/>
    <w:rsid w:val="00CF3628"/>
    <w:rsid w:val="00D5376E"/>
    <w:rsid w:val="00D5530C"/>
    <w:rsid w:val="00D6692E"/>
    <w:rsid w:val="00D714A2"/>
    <w:rsid w:val="00DA35D8"/>
    <w:rsid w:val="00DB455C"/>
    <w:rsid w:val="00E032EC"/>
    <w:rsid w:val="00E07A67"/>
    <w:rsid w:val="00E17DF9"/>
    <w:rsid w:val="00E20EB1"/>
    <w:rsid w:val="00E374A9"/>
    <w:rsid w:val="00E70245"/>
    <w:rsid w:val="00EC209E"/>
    <w:rsid w:val="00ED5918"/>
    <w:rsid w:val="00EE5C50"/>
    <w:rsid w:val="00F06403"/>
    <w:rsid w:val="00F14F34"/>
    <w:rsid w:val="00F329E5"/>
    <w:rsid w:val="00F66237"/>
    <w:rsid w:val="00F70FE3"/>
    <w:rsid w:val="00F72466"/>
    <w:rsid w:val="00F935CD"/>
    <w:rsid w:val="00F976B7"/>
    <w:rsid w:val="00FA2E5E"/>
    <w:rsid w:val="00FA5EC5"/>
    <w:rsid w:val="00FB3E77"/>
    <w:rsid w:val="00FB7035"/>
    <w:rsid w:val="00FE2602"/>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idf.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popova@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https://lot-online.ru/" TargetMode="External"/><Relationship Id="rId20" Type="http://schemas.openxmlformats.org/officeDocument/2006/relationships/hyperlink" Target="http://www.iidf.ru/upload/documents/politika_zashchity_pdn_v_frii.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lo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utp.sberbank-ast.ru" TargetMode="External"/><Relationship Id="rId23" Type="http://schemas.openxmlformats.org/officeDocument/2006/relationships/fontTable" Target="fontTable.xml"/><Relationship Id="rId10" Type="http://schemas.openxmlformats.org/officeDocument/2006/relationships/hyperlink" Target="http://www.iidf.ru" TargetMode="External"/><Relationship Id="rId19" Type="http://schemas.openxmlformats.org/officeDocument/2006/relationships/hyperlink" Target="http://rnp.fas.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tp.sberbank-as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399F8D-6C88-4470-A64E-9A5FCCC1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15266</Words>
  <Characters>87021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80</cp:revision>
  <dcterms:created xsi:type="dcterms:W3CDTF">2022-01-13T19:54:00Z</dcterms:created>
  <dcterms:modified xsi:type="dcterms:W3CDTF">2022-01-24T10:27:00Z</dcterms:modified>
</cp:coreProperties>
</file>