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26E5E097" w14:textId="77777777" w:rsidR="00D21FB1" w:rsidRPr="00CA65A7" w:rsidRDefault="00D21FB1" w:rsidP="00D21FB1">
      <w:pPr>
        <w:keepNext/>
        <w:keepLines/>
        <w:widowControl w:val="0"/>
        <w:suppressLineNumbers/>
        <w:suppressAutoHyphens/>
        <w:jc w:val="center"/>
        <w:rPr>
          <w:b/>
          <w:bCs/>
          <w:color w:val="1F497D" w:themeColor="text2"/>
          <w:sz w:val="36"/>
          <w:szCs w:val="36"/>
        </w:rPr>
      </w:pPr>
      <w:bookmarkStart w:id="0" w:name="_GoBack"/>
      <w:r w:rsidRPr="00CA65A7">
        <w:rPr>
          <w:b/>
          <w:color w:val="1F497D" w:themeColor="text2"/>
          <w:sz w:val="36"/>
          <w:szCs w:val="36"/>
        </w:rPr>
        <w:t>Часть  VI</w:t>
      </w:r>
      <w:r>
        <w:rPr>
          <w:b/>
          <w:color w:val="1F497D" w:themeColor="text2"/>
          <w:sz w:val="36"/>
          <w:szCs w:val="36"/>
        </w:rPr>
        <w:t>.</w:t>
      </w:r>
      <w:r w:rsidRPr="00CA65A7">
        <w:rPr>
          <w:b/>
          <w:color w:val="1F497D" w:themeColor="text2"/>
          <w:sz w:val="36"/>
          <w:szCs w:val="36"/>
        </w:rPr>
        <w:t xml:space="preserve"> Т</w:t>
      </w:r>
      <w:r>
        <w:rPr>
          <w:b/>
          <w:color w:val="1F497D" w:themeColor="text2"/>
          <w:sz w:val="36"/>
          <w:szCs w:val="36"/>
        </w:rPr>
        <w:t>ехническая часть</w:t>
      </w:r>
      <w:r w:rsidRPr="00CA65A7">
        <w:rPr>
          <w:b/>
          <w:color w:val="1F497D" w:themeColor="text2"/>
          <w:sz w:val="36"/>
          <w:szCs w:val="36"/>
        </w:rPr>
        <w:t xml:space="preserve"> Извещения.</w:t>
      </w:r>
    </w:p>
    <w:p w14:paraId="5BE5CA22" w14:textId="77777777" w:rsidR="00D21FB1" w:rsidRPr="00CA65A7" w:rsidRDefault="00D21FB1" w:rsidP="00D21FB1">
      <w:pPr>
        <w:spacing w:after="0" w:line="360" w:lineRule="auto"/>
        <w:jc w:val="center"/>
        <w:rPr>
          <w:b/>
          <w:bCs/>
          <w:caps/>
          <w:color w:val="1F497D" w:themeColor="text2"/>
          <w:sz w:val="36"/>
          <w:szCs w:val="36"/>
        </w:rPr>
      </w:pPr>
    </w:p>
    <w:bookmarkEnd w:id="0"/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252263AB" w14:textId="77777777" w:rsidR="00F47B99" w:rsidRDefault="007F404F" w:rsidP="004D3C1D">
      <w:pPr>
        <w:pStyle w:val="a5"/>
        <w:jc w:val="center"/>
        <w:rPr>
          <w:sz w:val="28"/>
          <w:szCs w:val="28"/>
          <w:lang w:eastAsia="ar-SA"/>
        </w:rPr>
      </w:pPr>
      <w:r w:rsidRPr="00FD2D51">
        <w:rPr>
          <w:sz w:val="28"/>
          <w:szCs w:val="28"/>
          <w:lang w:eastAsia="ar-SA"/>
        </w:rPr>
        <w:t xml:space="preserve">Поставка оборудования подсистемы мультимедиа </w:t>
      </w:r>
    </w:p>
    <w:p w14:paraId="39F401BB" w14:textId="33565A42" w:rsidR="00FC7EC6" w:rsidRPr="00FD2D51" w:rsidRDefault="007F404F" w:rsidP="004D3C1D">
      <w:pPr>
        <w:pStyle w:val="a5"/>
        <w:jc w:val="center"/>
        <w:rPr>
          <w:b/>
          <w:bCs/>
          <w:sz w:val="28"/>
          <w:szCs w:val="28"/>
        </w:rPr>
      </w:pPr>
      <w:r w:rsidRPr="00FD2D51">
        <w:rPr>
          <w:sz w:val="28"/>
          <w:szCs w:val="28"/>
          <w:lang w:eastAsia="ar-SA"/>
        </w:rPr>
        <w:t>аудио-визуальных комплексов Фонда развития интернет-инициатив</w:t>
      </w:r>
      <w:r w:rsidR="00646007" w:rsidRPr="00FD2D51">
        <w:rPr>
          <w:sz w:val="28"/>
          <w:szCs w:val="28"/>
        </w:rPr>
        <w:t>.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66A3666D" w14:textId="1EAF07D1" w:rsidR="00E702E8" w:rsidRDefault="004A7054" w:rsidP="00467EE3">
      <w:pPr>
        <w:pStyle w:val="a5"/>
        <w:numPr>
          <w:ilvl w:val="0"/>
          <w:numId w:val="3"/>
        </w:numPr>
        <w:rPr>
          <w:lang w:eastAsia="ar-SA"/>
        </w:rPr>
      </w:pPr>
      <w:r w:rsidRPr="004A7054">
        <w:rPr>
          <w:b/>
          <w:lang w:eastAsia="ar-SA"/>
        </w:rPr>
        <w:lastRenderedPageBreak/>
        <w:t>Предмет закупки</w:t>
      </w:r>
      <w:r>
        <w:rPr>
          <w:lang w:eastAsia="ar-SA"/>
        </w:rPr>
        <w:t>:</w:t>
      </w:r>
      <w:r w:rsidR="00E702E8">
        <w:rPr>
          <w:lang w:val="en-US" w:eastAsia="ar-SA"/>
        </w:rPr>
        <w:t xml:space="preserve"> </w:t>
      </w:r>
      <w:r>
        <w:rPr>
          <w:lang w:eastAsia="ar-SA"/>
        </w:rPr>
        <w:t xml:space="preserve"> </w:t>
      </w:r>
    </w:p>
    <w:p w14:paraId="2B9690CE" w14:textId="5FA41F8E" w:rsidR="004A7054" w:rsidRPr="004A7054" w:rsidRDefault="00E702E8" w:rsidP="00E702E8">
      <w:pPr>
        <w:pStyle w:val="a5"/>
        <w:ind w:left="927"/>
        <w:rPr>
          <w:lang w:eastAsia="ar-SA"/>
        </w:rPr>
      </w:pPr>
      <w:r>
        <w:rPr>
          <w:lang w:eastAsia="ar-SA"/>
        </w:rPr>
        <w:t>П</w:t>
      </w:r>
      <w:r w:rsidR="00E57174" w:rsidRPr="00E57174">
        <w:rPr>
          <w:lang w:eastAsia="ar-SA"/>
        </w:rPr>
        <w:t>оставк</w:t>
      </w:r>
      <w:r w:rsidR="00467EE3">
        <w:rPr>
          <w:lang w:eastAsia="ar-SA"/>
        </w:rPr>
        <w:t>а</w:t>
      </w:r>
      <w:r w:rsidR="00E57174" w:rsidRPr="00E57174">
        <w:rPr>
          <w:lang w:eastAsia="ar-SA"/>
        </w:rPr>
        <w:t xml:space="preserve"> </w:t>
      </w:r>
      <w:r>
        <w:rPr>
          <w:lang w:eastAsia="ar-SA"/>
        </w:rPr>
        <w:t xml:space="preserve">оборудования подсистемы </w:t>
      </w:r>
      <w:r w:rsidR="007F404F">
        <w:rPr>
          <w:lang w:eastAsia="ar-SA"/>
        </w:rPr>
        <w:t>мультимедиа</w:t>
      </w:r>
      <w:r>
        <w:rPr>
          <w:lang w:eastAsia="ar-SA"/>
        </w:rPr>
        <w:t xml:space="preserve"> аудио-визуальных комплексов </w:t>
      </w:r>
      <w:r w:rsidR="008C4865">
        <w:rPr>
          <w:lang w:eastAsia="ar-SA"/>
        </w:rPr>
        <w:t>Фонд</w:t>
      </w:r>
      <w:r w:rsidR="004D3C1D">
        <w:rPr>
          <w:lang w:eastAsia="ar-SA"/>
        </w:rPr>
        <w:t>а</w:t>
      </w:r>
      <w:r w:rsidR="00E57174">
        <w:rPr>
          <w:lang w:eastAsia="ar-SA"/>
        </w:rPr>
        <w:t xml:space="preserve"> развития интернет-инициатив</w:t>
      </w:r>
      <w:r w:rsidR="008C4865">
        <w:rPr>
          <w:lang w:eastAsia="ar-SA"/>
        </w:rPr>
        <w:t>.</w:t>
      </w:r>
    </w:p>
    <w:p w14:paraId="7C3D050E" w14:textId="25D45E89" w:rsidR="004A7054" w:rsidRP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 xml:space="preserve">Место поставки </w:t>
      </w:r>
      <w:r w:rsidR="00E57174">
        <w:rPr>
          <w:b/>
          <w:lang w:eastAsia="ar-SA"/>
        </w:rPr>
        <w:t>оборудования</w:t>
      </w:r>
      <w:r>
        <w:rPr>
          <w:lang w:eastAsia="ar-SA"/>
        </w:rPr>
        <w:t>:</w:t>
      </w:r>
    </w:p>
    <w:p w14:paraId="4BF7E5A4" w14:textId="5EA86E4A" w:rsidR="004A7054" w:rsidRDefault="00E702E8" w:rsidP="004A7054">
      <w:pPr>
        <w:pStyle w:val="a5"/>
        <w:spacing w:after="0" w:line="360" w:lineRule="auto"/>
        <w:ind w:left="993"/>
      </w:pPr>
      <w:r w:rsidRPr="00E702E8">
        <w:t>101000</w:t>
      </w:r>
      <w:r w:rsidR="004A7054" w:rsidRPr="004A7054">
        <w:t xml:space="preserve">, г. Москва, </w:t>
      </w:r>
      <w:r>
        <w:t>ул.</w:t>
      </w:r>
      <w:r w:rsidR="00D21FB1">
        <w:t xml:space="preserve"> </w:t>
      </w:r>
      <w:r>
        <w:t>Мясницкая</w:t>
      </w:r>
      <w:r w:rsidR="004A7054" w:rsidRPr="004A7054">
        <w:t>, д.</w:t>
      </w:r>
      <w:r w:rsidR="00D21FB1">
        <w:t>13, стр. 18</w:t>
      </w:r>
    </w:p>
    <w:p w14:paraId="788DE13F" w14:textId="6FE64DAE" w:rsid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>Срок поставки оборудования:</w:t>
      </w:r>
    </w:p>
    <w:p w14:paraId="7742C066" w14:textId="76933504" w:rsidR="004A7054" w:rsidRDefault="005F34F4" w:rsidP="004A7054">
      <w:pPr>
        <w:pStyle w:val="a5"/>
        <w:spacing w:after="0" w:line="360" w:lineRule="auto"/>
        <w:ind w:left="927"/>
      </w:pPr>
      <w:proofErr w:type="gramStart"/>
      <w:r>
        <w:rPr>
          <w:lang w:val="en-US"/>
        </w:rPr>
        <w:t xml:space="preserve">8 </w:t>
      </w:r>
      <w:r>
        <w:t>недель</w:t>
      </w:r>
      <w:proofErr w:type="gramEnd"/>
      <w:r w:rsidR="004A7054" w:rsidRPr="004A7054">
        <w:t xml:space="preserve"> с даты подписания </w:t>
      </w:r>
      <w:r w:rsidR="00DB7ADA">
        <w:t>д</w:t>
      </w:r>
      <w:r w:rsidR="004A7054" w:rsidRPr="004A7054">
        <w:t>оговора.</w:t>
      </w:r>
    </w:p>
    <w:p w14:paraId="29C7F930" w14:textId="521450F7" w:rsidR="00FC7EC6" w:rsidRDefault="008D4545" w:rsidP="004A7054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 w:line="360" w:lineRule="auto"/>
        <w:ind w:left="567" w:firstLine="0"/>
        <w:jc w:val="left"/>
      </w:pPr>
      <w:bookmarkStart w:id="1" w:name="_Toc67481540"/>
      <w:bookmarkStart w:id="2" w:name="_Toc67481707"/>
      <w:bookmarkStart w:id="3" w:name="_Toc67481782"/>
      <w:bookmarkStart w:id="4" w:name="_Toc199671061"/>
      <w:bookmarkStart w:id="5" w:name="_Toc259973584"/>
      <w:r w:rsidRPr="004A7054">
        <w:rPr>
          <w:sz w:val="24"/>
          <w:szCs w:val="24"/>
        </w:rPr>
        <w:t xml:space="preserve">Назначение </w:t>
      </w:r>
      <w:bookmarkEnd w:id="1"/>
      <w:bookmarkEnd w:id="2"/>
      <w:bookmarkEnd w:id="3"/>
      <w:bookmarkEnd w:id="4"/>
      <w:r w:rsidRPr="004A7054">
        <w:rPr>
          <w:sz w:val="24"/>
          <w:szCs w:val="24"/>
        </w:rPr>
        <w:t>поставки</w:t>
      </w:r>
      <w:r w:rsidR="004A7054">
        <w:rPr>
          <w:sz w:val="24"/>
          <w:szCs w:val="24"/>
        </w:rPr>
        <w:t>:</w:t>
      </w:r>
      <w:bookmarkEnd w:id="5"/>
    </w:p>
    <w:p w14:paraId="18489487" w14:textId="16E1737E" w:rsidR="00E702E8" w:rsidRDefault="00E702E8" w:rsidP="004A7054">
      <w:pPr>
        <w:ind w:left="993"/>
        <w:rPr>
          <w:lang w:eastAsia="ar-SA"/>
        </w:rPr>
      </w:pPr>
      <w:r>
        <w:rPr>
          <w:lang w:eastAsia="ar-SA"/>
        </w:rPr>
        <w:t xml:space="preserve">Оборудование подсистемы </w:t>
      </w:r>
      <w:r w:rsidR="00971EA8">
        <w:rPr>
          <w:lang w:eastAsia="ar-SA"/>
        </w:rPr>
        <w:t xml:space="preserve">мультимедиа аудио-визуальных комплексов </w:t>
      </w:r>
      <w:r>
        <w:rPr>
          <w:lang w:eastAsia="ar-SA"/>
        </w:rPr>
        <w:t xml:space="preserve">предназначено для организации </w:t>
      </w:r>
      <w:r w:rsidR="0031635D">
        <w:rPr>
          <w:lang w:eastAsia="ar-SA"/>
        </w:rPr>
        <w:t>видео-</w:t>
      </w:r>
      <w:r w:rsidR="001E68EE">
        <w:rPr>
          <w:lang w:eastAsia="ar-SA"/>
        </w:rPr>
        <w:t xml:space="preserve">сопровождения </w:t>
      </w:r>
      <w:r>
        <w:rPr>
          <w:lang w:eastAsia="ar-SA"/>
        </w:rPr>
        <w:t xml:space="preserve">мероприятий </w:t>
      </w:r>
      <w:r w:rsidR="008F32EB">
        <w:rPr>
          <w:lang w:eastAsia="ar-SA"/>
        </w:rPr>
        <w:t>(</w:t>
      </w:r>
      <w:r w:rsidR="008F32EB" w:rsidRPr="008F32EB">
        <w:rPr>
          <w:lang w:eastAsia="ar-SA"/>
        </w:rPr>
        <w:t>конференций, семинаров и выставок</w:t>
      </w:r>
      <w:r w:rsidR="008F32EB">
        <w:rPr>
          <w:lang w:eastAsia="ar-SA"/>
        </w:rPr>
        <w:t>)</w:t>
      </w:r>
      <w:r w:rsidR="008F32EB" w:rsidRPr="008F32EB">
        <w:rPr>
          <w:lang w:eastAsia="ar-SA"/>
        </w:rPr>
        <w:t xml:space="preserve"> в помещени</w:t>
      </w:r>
      <w:r w:rsidR="00850CC1">
        <w:rPr>
          <w:lang w:eastAsia="ar-SA"/>
        </w:rPr>
        <w:t>ях</w:t>
      </w:r>
      <w:r w:rsidR="008F32EB" w:rsidRPr="008F32EB">
        <w:rPr>
          <w:lang w:eastAsia="ar-SA"/>
        </w:rPr>
        <w:t xml:space="preserve"> </w:t>
      </w:r>
      <w:r w:rsidR="008F32EB">
        <w:rPr>
          <w:lang w:eastAsia="ar-SA"/>
        </w:rPr>
        <w:t>конференц-зало</w:t>
      </w:r>
      <w:r w:rsidR="00850CC1">
        <w:rPr>
          <w:lang w:eastAsia="ar-SA"/>
        </w:rPr>
        <w:t>в</w:t>
      </w:r>
      <w:r w:rsidR="001E68EE">
        <w:rPr>
          <w:lang w:eastAsia="ar-SA"/>
        </w:rPr>
        <w:t>, видеосъемки и трансляции мероприятий в Интернет</w:t>
      </w:r>
      <w:r w:rsidR="008F32EB">
        <w:rPr>
          <w:lang w:eastAsia="ar-SA"/>
        </w:rPr>
        <w:t xml:space="preserve">. </w:t>
      </w:r>
    </w:p>
    <w:p w14:paraId="3E047F4F" w14:textId="77777777" w:rsidR="008F32EB" w:rsidRPr="00E702E8" w:rsidRDefault="008F32EB" w:rsidP="004A7054">
      <w:pPr>
        <w:ind w:left="993"/>
        <w:rPr>
          <w:lang w:eastAsia="ar-SA"/>
        </w:rPr>
      </w:pPr>
    </w:p>
    <w:p w14:paraId="07AC1107" w14:textId="50032AB3" w:rsidR="00FC7EC6" w:rsidRPr="004A7054" w:rsidRDefault="008D4545" w:rsidP="004A7054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/>
        <w:jc w:val="both"/>
        <w:rPr>
          <w:sz w:val="24"/>
          <w:szCs w:val="24"/>
        </w:rPr>
      </w:pPr>
      <w:bookmarkStart w:id="6" w:name="_Toc81921189"/>
      <w:bookmarkStart w:id="7" w:name="_Toc81921193"/>
      <w:bookmarkStart w:id="8" w:name="_Toc81921194"/>
      <w:bookmarkStart w:id="9" w:name="_Toc81921195"/>
      <w:bookmarkStart w:id="10" w:name="_Toc81921196"/>
      <w:bookmarkStart w:id="11" w:name="_Toc199671065"/>
      <w:bookmarkStart w:id="12" w:name="_Toc259973586"/>
      <w:bookmarkEnd w:id="6"/>
      <w:bookmarkEnd w:id="7"/>
      <w:bookmarkEnd w:id="8"/>
      <w:bookmarkEnd w:id="9"/>
      <w:bookmarkEnd w:id="10"/>
      <w:r w:rsidRPr="004A7054">
        <w:rPr>
          <w:sz w:val="24"/>
          <w:szCs w:val="24"/>
        </w:rPr>
        <w:t xml:space="preserve">Требования к </w:t>
      </w:r>
      <w:bookmarkEnd w:id="11"/>
      <w:r w:rsidRPr="004A7054">
        <w:rPr>
          <w:sz w:val="24"/>
          <w:szCs w:val="24"/>
        </w:rPr>
        <w:t xml:space="preserve">поставляемому </w:t>
      </w:r>
      <w:bookmarkEnd w:id="12"/>
      <w:r w:rsidR="00E57174">
        <w:rPr>
          <w:sz w:val="24"/>
          <w:szCs w:val="24"/>
        </w:rPr>
        <w:t>оборудованию:</w:t>
      </w:r>
    </w:p>
    <w:p w14:paraId="791A8EC1" w14:textId="77777777" w:rsidR="00EE4FD6" w:rsidRPr="00FA7000" w:rsidRDefault="00EE4FD6" w:rsidP="00EE4FD6">
      <w:pPr>
        <w:rPr>
          <w:lang w:eastAsia="ar-SA"/>
        </w:rPr>
      </w:pPr>
    </w:p>
    <w:p w14:paraId="4B7D632B" w14:textId="2489F29D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Все оборудование</w:t>
      </w:r>
      <w:r>
        <w:rPr>
          <w:color w:val="000000"/>
          <w:spacing w:val="3"/>
          <w:szCs w:val="28"/>
        </w:rPr>
        <w:t xml:space="preserve"> </w:t>
      </w:r>
      <w:r w:rsidRPr="00FA7000">
        <w:rPr>
          <w:color w:val="000000"/>
          <w:spacing w:val="3"/>
          <w:szCs w:val="28"/>
        </w:rPr>
        <w:t>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2A0714D0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Оборудование</w:t>
      </w:r>
      <w:r>
        <w:rPr>
          <w:color w:val="000000"/>
          <w:spacing w:val="3"/>
          <w:szCs w:val="28"/>
        </w:rPr>
        <w:t xml:space="preserve"> </w:t>
      </w:r>
      <w:r w:rsidRPr="00FA7000">
        <w:rPr>
          <w:color w:val="000000"/>
          <w:spacing w:val="3"/>
          <w:szCs w:val="28"/>
        </w:rPr>
        <w:t>должн</w:t>
      </w:r>
      <w:r w:rsidR="00971EA8">
        <w:rPr>
          <w:color w:val="000000"/>
          <w:spacing w:val="3"/>
          <w:szCs w:val="28"/>
        </w:rPr>
        <w:t>о</w:t>
      </w:r>
      <w:r w:rsidRPr="00FA7000">
        <w:rPr>
          <w:color w:val="000000"/>
          <w:spacing w:val="3"/>
          <w:szCs w:val="28"/>
        </w:rPr>
        <w:t xml:space="preserve"> быть новым, не бывшими в эксплуатации.</w:t>
      </w:r>
    </w:p>
    <w:p w14:paraId="045C1F92" w14:textId="72DDADB5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Поставляемое оборудование</w:t>
      </w:r>
      <w:r>
        <w:rPr>
          <w:color w:val="000000"/>
          <w:spacing w:val="3"/>
          <w:szCs w:val="28"/>
        </w:rPr>
        <w:t xml:space="preserve"> </w:t>
      </w:r>
      <w:r w:rsidRPr="00FA7000">
        <w:rPr>
          <w:color w:val="000000"/>
          <w:spacing w:val="3"/>
          <w:szCs w:val="28"/>
        </w:rPr>
        <w:t>должно иметь количественные и качественные показатели в соответствии со Спецификацией.</w:t>
      </w:r>
    </w:p>
    <w:p w14:paraId="561A0CC1" w14:textId="169FAE2E" w:rsidR="001873E7" w:rsidRDefault="008D4545" w:rsidP="004A7054">
      <w:pPr>
        <w:pStyle w:val="3"/>
        <w:numPr>
          <w:ilvl w:val="0"/>
          <w:numId w:val="3"/>
        </w:numPr>
        <w:spacing w:before="0" w:after="0" w:line="360" w:lineRule="auto"/>
        <w:jc w:val="left"/>
        <w:rPr>
          <w:sz w:val="24"/>
          <w:szCs w:val="24"/>
        </w:rPr>
      </w:pPr>
      <w:bookmarkStart w:id="13" w:name="_Toc259973589"/>
      <w:r w:rsidRPr="004A7054">
        <w:rPr>
          <w:sz w:val="24"/>
          <w:szCs w:val="24"/>
        </w:rPr>
        <w:t xml:space="preserve">Спецификация </w:t>
      </w:r>
      <w:bookmarkEnd w:id="13"/>
      <w:r w:rsidR="00E57174">
        <w:rPr>
          <w:sz w:val="24"/>
          <w:szCs w:val="24"/>
        </w:rPr>
        <w:t>оборудования</w:t>
      </w:r>
      <w:r w:rsidR="004A7054">
        <w:rPr>
          <w:sz w:val="24"/>
          <w:szCs w:val="24"/>
        </w:rPr>
        <w:t>:</w:t>
      </w:r>
    </w:p>
    <w:p w14:paraId="3D3884EA" w14:textId="77777777" w:rsidR="004A7054" w:rsidRPr="004A7054" w:rsidRDefault="004A7054" w:rsidP="004A7054"/>
    <w:tbl>
      <w:tblPr>
        <w:tblStyle w:val="aa"/>
        <w:tblW w:w="10192" w:type="dxa"/>
        <w:jc w:val="center"/>
        <w:tblLook w:val="04A0" w:firstRow="1" w:lastRow="0" w:firstColumn="1" w:lastColumn="0" w:noHBand="0" w:noVBand="1"/>
      </w:tblPr>
      <w:tblGrid>
        <w:gridCol w:w="1005"/>
        <w:gridCol w:w="4398"/>
        <w:gridCol w:w="882"/>
        <w:gridCol w:w="896"/>
        <w:gridCol w:w="908"/>
        <w:gridCol w:w="962"/>
        <w:gridCol w:w="1141"/>
      </w:tblGrid>
      <w:tr w:rsidR="00061686" w:rsidRPr="00403B15" w14:paraId="5815429F" w14:textId="5A22E91B" w:rsidTr="00817022">
        <w:trPr>
          <w:tblHeader/>
          <w:jc w:val="center"/>
        </w:trPr>
        <w:tc>
          <w:tcPr>
            <w:tcW w:w="1005" w:type="dxa"/>
            <w:vAlign w:val="center"/>
          </w:tcPr>
          <w:p w14:paraId="2F70CF37" w14:textId="77777777" w:rsidR="00061686" w:rsidRPr="00403B15" w:rsidRDefault="00061686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8" w:type="dxa"/>
            <w:vAlign w:val="center"/>
          </w:tcPr>
          <w:p w14:paraId="15CA36D1" w14:textId="533753E1" w:rsidR="00061686" w:rsidRPr="00403B15" w:rsidRDefault="00061686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82" w:type="dxa"/>
            <w:vAlign w:val="center"/>
          </w:tcPr>
          <w:p w14:paraId="3423E4F3" w14:textId="77777777" w:rsidR="00061686" w:rsidRPr="00403B15" w:rsidRDefault="00061686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96" w:type="dxa"/>
            <w:vAlign w:val="center"/>
          </w:tcPr>
          <w:p w14:paraId="60131B90" w14:textId="77777777" w:rsidR="00061686" w:rsidRPr="00403B15" w:rsidRDefault="00061686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08" w:type="dxa"/>
            <w:vAlign w:val="center"/>
          </w:tcPr>
          <w:p w14:paraId="70C47ED2" w14:textId="5EA7ED60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62" w:type="dxa"/>
            <w:vAlign w:val="center"/>
          </w:tcPr>
          <w:p w14:paraId="3607C01B" w14:textId="6B4A5DCE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141" w:type="dxa"/>
            <w:vAlign w:val="center"/>
          </w:tcPr>
          <w:p w14:paraId="6871D2F3" w14:textId="77777777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поставки</w:t>
            </w:r>
          </w:p>
          <w:p w14:paraId="0855A2C7" w14:textId="04543C9E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(дней)</w:t>
            </w:r>
          </w:p>
        </w:tc>
      </w:tr>
      <w:tr w:rsidR="00817022" w:rsidRPr="002C5F66" w14:paraId="680F564F" w14:textId="58526A55" w:rsidTr="00FB1B78">
        <w:trPr>
          <w:jc w:val="center"/>
        </w:trPr>
        <w:tc>
          <w:tcPr>
            <w:tcW w:w="1005" w:type="dxa"/>
          </w:tcPr>
          <w:p w14:paraId="08607262" w14:textId="7C28ECD6" w:rsidR="00817022" w:rsidRPr="002C5F66" w:rsidRDefault="00817022" w:rsidP="001161D9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98" w:type="dxa"/>
          </w:tcPr>
          <w:p w14:paraId="7710C9B4" w14:textId="156D10A2" w:rsidR="00817022" w:rsidRPr="00506ECA" w:rsidRDefault="00817022" w:rsidP="00506ECA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Телевизор 55''  </w:t>
            </w:r>
            <w:r w:rsidR="00506ECA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Samsung </w:t>
            </w:r>
            <w:r w:rsidR="00062B88">
              <w:rPr>
                <w:rFonts w:ascii="Arial CYR" w:hAnsi="Arial CYR" w:cs="Arial CYR"/>
                <w:sz w:val="20"/>
                <w:szCs w:val="20"/>
                <w:lang w:val="en-US"/>
              </w:rPr>
              <w:t>UE55J6200AU</w:t>
            </w:r>
          </w:p>
        </w:tc>
        <w:tc>
          <w:tcPr>
            <w:tcW w:w="882" w:type="dxa"/>
          </w:tcPr>
          <w:p w14:paraId="3CF8B893" w14:textId="7364D836" w:rsidR="00817022" w:rsidRPr="002C5F66" w:rsidRDefault="00817022" w:rsidP="002C5F66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14:paraId="2CCDA3BD" w14:textId="7EC778F6" w:rsidR="00817022" w:rsidRPr="001D4B39" w:rsidRDefault="00817022" w:rsidP="002C5F66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817022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</w:tcPr>
          <w:p w14:paraId="2DCC62E8" w14:textId="77777777" w:rsidR="00817022" w:rsidRPr="002C5F66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62" w:type="dxa"/>
          </w:tcPr>
          <w:p w14:paraId="5573361E" w14:textId="77777777" w:rsidR="00817022" w:rsidRPr="002C5F66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141" w:type="dxa"/>
          </w:tcPr>
          <w:p w14:paraId="6CC62800" w14:textId="77777777" w:rsidR="00817022" w:rsidRPr="002C5F66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817022" w:rsidRPr="005533F1" w14:paraId="076A34D9" w14:textId="08F98223" w:rsidTr="00FB1B78">
        <w:trPr>
          <w:jc w:val="center"/>
        </w:trPr>
        <w:tc>
          <w:tcPr>
            <w:tcW w:w="1005" w:type="dxa"/>
          </w:tcPr>
          <w:p w14:paraId="3F12DA10" w14:textId="4578848E" w:rsidR="00817022" w:rsidRPr="002C5F66" w:rsidRDefault="00817022" w:rsidP="001161D9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14:paraId="5144740C" w14:textId="3B8219EC" w:rsidR="00817022" w:rsidRPr="00817022" w:rsidRDefault="00817022" w:rsidP="00467EE3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Настенный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кронштейн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для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LED/LCD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телевизоров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 KROMAX DIX-16 BLACK</w:t>
            </w:r>
          </w:p>
        </w:tc>
        <w:tc>
          <w:tcPr>
            <w:tcW w:w="882" w:type="dxa"/>
          </w:tcPr>
          <w:p w14:paraId="03E05080" w14:textId="09294083" w:rsidR="00817022" w:rsidRPr="005533F1" w:rsidRDefault="00817022" w:rsidP="002C5F66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14:paraId="4F7CF25A" w14:textId="0E9CA9E6" w:rsidR="00817022" w:rsidRPr="005533F1" w:rsidRDefault="00817022" w:rsidP="002C5F66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817022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</w:tcPr>
          <w:p w14:paraId="02070D12" w14:textId="77777777" w:rsidR="00817022" w:rsidRPr="005533F1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</w:tc>
        <w:tc>
          <w:tcPr>
            <w:tcW w:w="962" w:type="dxa"/>
          </w:tcPr>
          <w:p w14:paraId="7332C9D5" w14:textId="77777777" w:rsidR="00817022" w:rsidRPr="005533F1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</w:tc>
        <w:tc>
          <w:tcPr>
            <w:tcW w:w="1141" w:type="dxa"/>
          </w:tcPr>
          <w:p w14:paraId="67022F30" w14:textId="77777777" w:rsidR="00817022" w:rsidRPr="005533F1" w:rsidRDefault="00817022" w:rsidP="00A64207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</w:tc>
      </w:tr>
      <w:tr w:rsidR="00817022" w:rsidRPr="00817022" w14:paraId="6D18A1AD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79B7B802" w14:textId="35F921D4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98" w:type="dxa"/>
            <w:noWrap/>
            <w:hideMark/>
          </w:tcPr>
          <w:p w14:paraId="181B11AD" w14:textId="036DB929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Усилитель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-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распределитель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1:8 HD-SDI 3G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Blackmagic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Mini Converter SDI Distribution</w:t>
            </w:r>
          </w:p>
        </w:tc>
        <w:tc>
          <w:tcPr>
            <w:tcW w:w="882" w:type="dxa"/>
            <w:hideMark/>
          </w:tcPr>
          <w:p w14:paraId="6181D185" w14:textId="789911D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4C4FB395" w14:textId="13156811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8A933EC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E39A193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03F87121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7A66D6DB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64FF6DDF" w14:textId="13C30D4D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398" w:type="dxa"/>
            <w:noWrap/>
            <w:hideMark/>
          </w:tcPr>
          <w:p w14:paraId="3626DFF3" w14:textId="04839C67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Комплект беспроводных устройств для передачи видео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Gefen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76AD7" w:rsidRPr="00A76AD7">
              <w:rPr>
                <w:rFonts w:ascii="Arial CYR" w:hAnsi="Arial CYR" w:cs="Arial CYR"/>
                <w:sz w:val="20"/>
                <w:szCs w:val="20"/>
              </w:rPr>
              <w:t>EXT-WHD-1080P-LR</w:t>
            </w:r>
          </w:p>
        </w:tc>
        <w:tc>
          <w:tcPr>
            <w:tcW w:w="882" w:type="dxa"/>
            <w:hideMark/>
          </w:tcPr>
          <w:p w14:paraId="0C6A4240" w14:textId="4A8F8ED0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637C43FA" w14:textId="7DD45406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148A689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4B29B202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99EC135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7EBA34C0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564D9022" w14:textId="372BC700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398" w:type="dxa"/>
            <w:noWrap/>
            <w:hideMark/>
          </w:tcPr>
          <w:p w14:paraId="789F5CDD" w14:textId="70F99910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Конвертер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Datavideo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DAC-70</w:t>
            </w:r>
          </w:p>
        </w:tc>
        <w:tc>
          <w:tcPr>
            <w:tcW w:w="882" w:type="dxa"/>
            <w:hideMark/>
          </w:tcPr>
          <w:p w14:paraId="14BA7570" w14:textId="57BAD12A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5037F392" w14:textId="42E81DAD" w:rsidR="00817022" w:rsidRPr="00F82673" w:rsidRDefault="00F82673" w:rsidP="0081702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0D88167D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38D362D9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2083E378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4955555E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4886B8DD" w14:textId="647DB401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398" w:type="dxa"/>
            <w:noWrap/>
            <w:hideMark/>
          </w:tcPr>
          <w:p w14:paraId="736ECDB9" w14:textId="6012F1A7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Настенная панель-переходник с проходным разъемом HDMI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Kramer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WP-H1M/EU/GB(W)</w:t>
            </w:r>
          </w:p>
        </w:tc>
        <w:tc>
          <w:tcPr>
            <w:tcW w:w="882" w:type="dxa"/>
            <w:hideMark/>
          </w:tcPr>
          <w:p w14:paraId="7CD7316F" w14:textId="52BDB113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669059A5" w14:textId="59E25FC9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ACC058D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0FFDE0AC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9A0CFEC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10B8A176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69B8DFAC" w14:textId="6DA1E24A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398" w:type="dxa"/>
            <w:noWrap/>
            <w:hideMark/>
          </w:tcPr>
          <w:p w14:paraId="7469B23B" w14:textId="3C7107D7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Модуль-переходник с 2 проходными разъемами BNC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Kramer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WBB</w:t>
            </w:r>
          </w:p>
        </w:tc>
        <w:tc>
          <w:tcPr>
            <w:tcW w:w="882" w:type="dxa"/>
            <w:hideMark/>
          </w:tcPr>
          <w:p w14:paraId="15E77F17" w14:textId="4A534958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6D03605B" w14:textId="22BE902A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5947C72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1C76DEC8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74D6F6F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6F4EED29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1616DED2" w14:textId="2B814AA9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4398" w:type="dxa"/>
            <w:noWrap/>
            <w:hideMark/>
          </w:tcPr>
          <w:p w14:paraId="066EE58D" w14:textId="707D33DE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Модуль-переходник с 2 проходными разъемами XLR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Kramer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WA-1XLF</w:t>
            </w:r>
          </w:p>
        </w:tc>
        <w:tc>
          <w:tcPr>
            <w:tcW w:w="882" w:type="dxa"/>
            <w:hideMark/>
          </w:tcPr>
          <w:p w14:paraId="6768FBBB" w14:textId="272ABA64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418E26E6" w14:textId="2722B32F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57729F6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47918521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34AD16C2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6756758D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41ED322F" w14:textId="4803C012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4398" w:type="dxa"/>
            <w:noWrap/>
            <w:hideMark/>
          </w:tcPr>
          <w:p w14:paraId="43AB0B51" w14:textId="4F93E764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Видеомикшер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Blackmagic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ATEM 1 M/E Production Studio 4K</w:t>
            </w:r>
          </w:p>
        </w:tc>
        <w:tc>
          <w:tcPr>
            <w:tcW w:w="882" w:type="dxa"/>
            <w:hideMark/>
          </w:tcPr>
          <w:p w14:paraId="13DDFEE4" w14:textId="1C2F19D4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468829D9" w14:textId="25134395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0BA4C6F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36134007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B8C1035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23E8D5E2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7AE89A2E" w14:textId="7BBD6F22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398" w:type="dxa"/>
            <w:noWrap/>
            <w:hideMark/>
          </w:tcPr>
          <w:p w14:paraId="486FCF7F" w14:textId="45676C63" w:rsidR="00817022" w:rsidRPr="005D7763" w:rsidRDefault="00817022" w:rsidP="005D7763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Проектор  </w:t>
            </w:r>
            <w:r w:rsidR="005D7763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Epson </w:t>
            </w:r>
            <w:r w:rsidR="005D7763" w:rsidRPr="005D7763">
              <w:rPr>
                <w:rFonts w:ascii="Arial CYR" w:hAnsi="Arial CYR" w:cs="Arial CYR"/>
                <w:sz w:val="20"/>
                <w:szCs w:val="20"/>
                <w:lang w:val="en-US"/>
              </w:rPr>
              <w:t>EB-1985WU</w:t>
            </w:r>
          </w:p>
        </w:tc>
        <w:tc>
          <w:tcPr>
            <w:tcW w:w="882" w:type="dxa"/>
            <w:hideMark/>
          </w:tcPr>
          <w:p w14:paraId="04780D7D" w14:textId="781B887B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0CAA196E" w14:textId="36D44CBB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49E3A18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527A034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0C39E3E7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50816B7C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36620516" w14:textId="04EC637F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398" w:type="dxa"/>
            <w:noWrap/>
            <w:hideMark/>
          </w:tcPr>
          <w:p w14:paraId="6969E97E" w14:textId="6B20E293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Экран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Draper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Luma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2 (133'', 16:9, 165x295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см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, MW)  Draper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Luma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882" w:type="dxa"/>
            <w:hideMark/>
          </w:tcPr>
          <w:p w14:paraId="1F2F7213" w14:textId="2AE690D1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A37FA92" w14:textId="5DB8995A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094B1AB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370C60F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486B1E97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19220742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10054BB7" w14:textId="63390E7B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4398" w:type="dxa"/>
            <w:noWrap/>
            <w:hideMark/>
          </w:tcPr>
          <w:p w14:paraId="363672E3" w14:textId="75FEF6EB" w:rsidR="00817022" w:rsidRPr="00E8128B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Крепление</w:t>
            </w:r>
            <w:r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для</w:t>
            </w:r>
            <w:r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проектора</w:t>
            </w:r>
            <w:r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="00E8128B"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>KROMAX</w:t>
            </w:r>
            <w:r w:rsidR="00E8128B"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ab/>
              <w:t xml:space="preserve">Mount </w:t>
            </w:r>
            <w:proofErr w:type="spellStart"/>
            <w:r w:rsidR="00E8128B"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>Kromax</w:t>
            </w:r>
            <w:proofErr w:type="spellEnd"/>
            <w:r w:rsidR="00E8128B" w:rsidRPr="00E8128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PROJECTOR-100 white max 20kg ceiling turn/slope</w:t>
            </w:r>
          </w:p>
        </w:tc>
        <w:tc>
          <w:tcPr>
            <w:tcW w:w="882" w:type="dxa"/>
            <w:hideMark/>
          </w:tcPr>
          <w:p w14:paraId="61E24C46" w14:textId="4D81BEA2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41950327" w14:textId="6034C9B9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CA6D453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72C2FDE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75354EEE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575BB45C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497D4020" w14:textId="780D2F2D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8" w:type="dxa"/>
            <w:noWrap/>
            <w:hideMark/>
          </w:tcPr>
          <w:p w14:paraId="6511DA99" w14:textId="6A812EBB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>PTZ-</w:t>
            </w:r>
            <w:r w:rsidRPr="00817022">
              <w:rPr>
                <w:rFonts w:ascii="Arial CYR" w:hAnsi="Arial CYR" w:cs="Arial CYR"/>
                <w:sz w:val="20"/>
                <w:szCs w:val="20"/>
              </w:rPr>
              <w:t>камера</w:t>
            </w:r>
            <w:r w:rsidRPr="00817022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3G-SDI Sony SRG-300SE</w:t>
            </w:r>
          </w:p>
        </w:tc>
        <w:tc>
          <w:tcPr>
            <w:tcW w:w="882" w:type="dxa"/>
            <w:hideMark/>
          </w:tcPr>
          <w:p w14:paraId="78FC0AA7" w14:textId="5B4135EF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8319828" w14:textId="0EF2B5ED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1A74187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2889896C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3F69C29C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66A29644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74231784" w14:textId="1D29D83F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4398" w:type="dxa"/>
            <w:noWrap/>
            <w:hideMark/>
          </w:tcPr>
          <w:p w14:paraId="014A2AF4" w14:textId="2FE71567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Устройство записи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Blackmagic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BDLKULSDZMINREC</w:t>
            </w:r>
          </w:p>
        </w:tc>
        <w:tc>
          <w:tcPr>
            <w:tcW w:w="882" w:type="dxa"/>
            <w:hideMark/>
          </w:tcPr>
          <w:p w14:paraId="155E79D5" w14:textId="092F3723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647493C7" w14:textId="32A89FB4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75635DC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15D251E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D65D4D4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59E82A1E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066B92F6" w14:textId="426E57BB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4398" w:type="dxa"/>
            <w:noWrap/>
            <w:hideMark/>
          </w:tcPr>
          <w:p w14:paraId="67F19C31" w14:textId="14287684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Крепление выдвижное для панелей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видеостен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Wize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17022">
              <w:rPr>
                <w:rFonts w:ascii="Arial CYR" w:hAnsi="Arial CYR" w:cs="Arial CYR"/>
                <w:sz w:val="20"/>
                <w:szCs w:val="20"/>
              </w:rPr>
              <w:t>Pro</w:t>
            </w:r>
            <w:proofErr w:type="spellEnd"/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 VW46</w:t>
            </w:r>
          </w:p>
        </w:tc>
        <w:tc>
          <w:tcPr>
            <w:tcW w:w="882" w:type="dxa"/>
            <w:hideMark/>
          </w:tcPr>
          <w:p w14:paraId="3B01DFD0" w14:textId="05E918CF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51F40A80" w14:textId="191779E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1A43A579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302FC5AF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33BFA34A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790A6515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3AA4B1BE" w14:textId="529F0523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398" w:type="dxa"/>
            <w:noWrap/>
            <w:hideMark/>
          </w:tcPr>
          <w:p w14:paraId="5B438EA1" w14:textId="67384C3A" w:rsidR="00817022" w:rsidRPr="00506ECA" w:rsidRDefault="00817022" w:rsidP="00506ECA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 xml:space="preserve">Телевизор 65'' </w:t>
            </w:r>
            <w:r w:rsidR="00506ECA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Samsung </w:t>
            </w:r>
            <w:r w:rsidR="00506ECA" w:rsidRPr="00506ECA">
              <w:rPr>
                <w:rFonts w:ascii="Arial CYR" w:hAnsi="Arial CYR" w:cs="Arial CYR"/>
                <w:sz w:val="20"/>
                <w:szCs w:val="20"/>
                <w:lang w:val="en-US"/>
              </w:rPr>
              <w:t>UE65KU6400U</w:t>
            </w:r>
          </w:p>
        </w:tc>
        <w:tc>
          <w:tcPr>
            <w:tcW w:w="882" w:type="dxa"/>
            <w:hideMark/>
          </w:tcPr>
          <w:p w14:paraId="49C390B4" w14:textId="0C785D5E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6E93178A" w14:textId="7921C74F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BFAF448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057A3E69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3DB8E3DD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17022" w:rsidRPr="00817022" w14:paraId="1CDD5EA5" w14:textId="77777777" w:rsidTr="00817022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1ED4C1A1" w14:textId="272A3B0D" w:rsidR="00817022" w:rsidRPr="00817022" w:rsidRDefault="00817022" w:rsidP="005D7763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4398" w:type="dxa"/>
            <w:noWrap/>
            <w:hideMark/>
          </w:tcPr>
          <w:p w14:paraId="6314FFA6" w14:textId="11AA95B5" w:rsidR="00817022" w:rsidRPr="00817022" w:rsidRDefault="00817022" w:rsidP="00817022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17022">
              <w:rPr>
                <w:rFonts w:ascii="Arial CYR" w:hAnsi="Arial CYR" w:cs="Arial CYR"/>
                <w:sz w:val="20"/>
                <w:szCs w:val="20"/>
              </w:rPr>
              <w:t>Настенный кронштейн для LED/LCD телевизоров угол  наклона +8 -12 KROMAX FLAT-2 GREY TITAN</w:t>
            </w:r>
          </w:p>
        </w:tc>
        <w:tc>
          <w:tcPr>
            <w:tcW w:w="882" w:type="dxa"/>
            <w:hideMark/>
          </w:tcPr>
          <w:p w14:paraId="37A06C0E" w14:textId="5CC3A21C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205E2C61" w14:textId="1F28B9FD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  <w:r w:rsidRPr="00817022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7D9502A" w14:textId="77777777" w:rsidR="00817022" w:rsidRPr="00817022" w:rsidRDefault="00817022" w:rsidP="0081702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46E54DAC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65E1A755" w14:textId="77777777" w:rsidR="00817022" w:rsidRPr="00817022" w:rsidRDefault="00817022" w:rsidP="0081702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BAD11D7" w14:textId="3FE1FB62" w:rsidR="002C5F66" w:rsidRPr="00681EBC" w:rsidRDefault="002C5F66" w:rsidP="002C5F66">
      <w:pPr>
        <w:pStyle w:val="1"/>
        <w:keepLines/>
        <w:numPr>
          <w:ilvl w:val="0"/>
          <w:numId w:val="0"/>
        </w:numPr>
        <w:suppressAutoHyphens w:val="0"/>
        <w:spacing w:before="0" w:after="0" w:line="360" w:lineRule="auto"/>
        <w:ind w:left="927"/>
        <w:jc w:val="both"/>
        <w:rPr>
          <w:sz w:val="24"/>
          <w:szCs w:val="24"/>
          <w:lang w:val="en-US"/>
        </w:rPr>
      </w:pPr>
      <w:bookmarkStart w:id="14" w:name="_Toc259973594"/>
      <w:bookmarkStart w:id="15" w:name="_Toc191963854"/>
      <w:bookmarkStart w:id="16" w:name="_Toc199671077"/>
    </w:p>
    <w:p w14:paraId="3F6B669E" w14:textId="035F6FC3" w:rsidR="00FC7EC6" w:rsidRPr="004A7054" w:rsidRDefault="008D4545" w:rsidP="004A7054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jc w:val="both"/>
        <w:rPr>
          <w:sz w:val="24"/>
          <w:szCs w:val="24"/>
        </w:rPr>
      </w:pPr>
      <w:r w:rsidRPr="004A7054">
        <w:rPr>
          <w:sz w:val="24"/>
          <w:szCs w:val="24"/>
        </w:rPr>
        <w:t>Требования к гарантийным обязательствам</w:t>
      </w:r>
      <w:bookmarkEnd w:id="14"/>
    </w:p>
    <w:bookmarkEnd w:id="15"/>
    <w:bookmarkEnd w:id="16"/>
    <w:p w14:paraId="2392D8A9" w14:textId="0B5FF90B" w:rsidR="007570DE" w:rsidRDefault="007570DE" w:rsidP="004A7054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Гарантийный срок на оборудование должен составлять не менее стандартных гарантийных сроков, установлен</w:t>
      </w:r>
      <w:r w:rsidR="007F404F">
        <w:t>ных производителем оборудования, но не менее 12 месяцев.</w:t>
      </w:r>
    </w:p>
    <w:p w14:paraId="29B61878" w14:textId="5B4F78E2" w:rsidR="00015070" w:rsidRDefault="007570DE" w:rsidP="00DB7ADA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24879703" w14:textId="14FC74DD" w:rsidR="005C5DB3" w:rsidRDefault="00061686" w:rsidP="004A705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rPr>
          <w:b/>
        </w:rPr>
      </w:pPr>
      <w:r>
        <w:rPr>
          <w:b/>
        </w:rPr>
        <w:t>Порядок оплаты.</w:t>
      </w:r>
      <w:r w:rsidR="005C5DB3" w:rsidRPr="004A7054">
        <w:rPr>
          <w:b/>
        </w:rPr>
        <w:t xml:space="preserve"> </w:t>
      </w:r>
    </w:p>
    <w:p w14:paraId="3184966F" w14:textId="0E44F1B1" w:rsidR="00061686" w:rsidRPr="00061686" w:rsidRDefault="002C5F66" w:rsidP="00061686">
      <w:pPr>
        <w:pStyle w:val="a5"/>
        <w:tabs>
          <w:tab w:val="left" w:pos="993"/>
        </w:tabs>
        <w:spacing w:after="0" w:line="360" w:lineRule="auto"/>
        <w:ind w:left="567"/>
      </w:pPr>
      <w:r w:rsidRPr="002C5F66">
        <w:t xml:space="preserve">Порядок оплаты – </w:t>
      </w:r>
      <w:r w:rsidR="007F404F" w:rsidRPr="00971EA8">
        <w:t>100% предоплата</w:t>
      </w:r>
      <w:r w:rsidRPr="002C5F66">
        <w:t>.</w:t>
      </w:r>
      <w:r w:rsidR="00061686">
        <w:t xml:space="preserve"> Порядок расчета осуществляется в рублях по курсу 1 </w:t>
      </w:r>
      <w:r w:rsidR="00061686">
        <w:rPr>
          <w:lang w:val="en-US"/>
        </w:rPr>
        <w:t>USD</w:t>
      </w:r>
      <w:r w:rsidR="00FD260E">
        <w:t>=</w:t>
      </w:r>
      <w:r w:rsidR="00886DFB">
        <w:t xml:space="preserve">62.23 </w:t>
      </w:r>
      <w:r w:rsidR="00061686">
        <w:t>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061686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FB8D3" w14:textId="77777777" w:rsidR="003F2A9D" w:rsidRDefault="003F2A9D" w:rsidP="00607275">
      <w:pPr>
        <w:spacing w:after="0"/>
      </w:pPr>
      <w:r>
        <w:separator/>
      </w:r>
    </w:p>
  </w:endnote>
  <w:endnote w:type="continuationSeparator" w:id="0">
    <w:p w14:paraId="4B7DF22C" w14:textId="77777777" w:rsidR="003F2A9D" w:rsidRDefault="003F2A9D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CYR">
    <w:altName w:val="Arial"/>
    <w:charset w:val="CC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21AE2" w14:textId="77777777" w:rsidR="003F2A9D" w:rsidRDefault="003F2A9D" w:rsidP="00607275">
      <w:pPr>
        <w:spacing w:after="0"/>
      </w:pPr>
      <w:r>
        <w:separator/>
      </w:r>
    </w:p>
  </w:footnote>
  <w:footnote w:type="continuationSeparator" w:id="0">
    <w:p w14:paraId="5F89F969" w14:textId="77777777" w:rsidR="003F2A9D" w:rsidRDefault="003F2A9D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03A99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2B88"/>
    <w:rsid w:val="000630BE"/>
    <w:rsid w:val="000642BB"/>
    <w:rsid w:val="00065B50"/>
    <w:rsid w:val="00072826"/>
    <w:rsid w:val="000743B5"/>
    <w:rsid w:val="00075C3C"/>
    <w:rsid w:val="000762C4"/>
    <w:rsid w:val="00077F11"/>
    <w:rsid w:val="00081146"/>
    <w:rsid w:val="00087AF2"/>
    <w:rsid w:val="000A1F79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47E7E"/>
    <w:rsid w:val="00150594"/>
    <w:rsid w:val="001510D7"/>
    <w:rsid w:val="00151635"/>
    <w:rsid w:val="00163E83"/>
    <w:rsid w:val="0016516A"/>
    <w:rsid w:val="001654AD"/>
    <w:rsid w:val="001662F6"/>
    <w:rsid w:val="001753BD"/>
    <w:rsid w:val="001846FB"/>
    <w:rsid w:val="001873E7"/>
    <w:rsid w:val="00194568"/>
    <w:rsid w:val="001975FA"/>
    <w:rsid w:val="001A1CC2"/>
    <w:rsid w:val="001A23A6"/>
    <w:rsid w:val="001A3563"/>
    <w:rsid w:val="001B2926"/>
    <w:rsid w:val="001B54B7"/>
    <w:rsid w:val="001C0E9D"/>
    <w:rsid w:val="001D4B39"/>
    <w:rsid w:val="001D709A"/>
    <w:rsid w:val="001E68EE"/>
    <w:rsid w:val="001F0622"/>
    <w:rsid w:val="001F5D4D"/>
    <w:rsid w:val="002014D9"/>
    <w:rsid w:val="00204589"/>
    <w:rsid w:val="0021213B"/>
    <w:rsid w:val="002143EA"/>
    <w:rsid w:val="002175B7"/>
    <w:rsid w:val="00217BDD"/>
    <w:rsid w:val="00222233"/>
    <w:rsid w:val="002303AC"/>
    <w:rsid w:val="00234BEF"/>
    <w:rsid w:val="00235A68"/>
    <w:rsid w:val="00240565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87279"/>
    <w:rsid w:val="002944E5"/>
    <w:rsid w:val="0029550D"/>
    <w:rsid w:val="0029784D"/>
    <w:rsid w:val="002A441C"/>
    <w:rsid w:val="002B48F7"/>
    <w:rsid w:val="002C5F66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1635D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A45C4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2A9D"/>
    <w:rsid w:val="003F3C8A"/>
    <w:rsid w:val="003F5CE5"/>
    <w:rsid w:val="00402A00"/>
    <w:rsid w:val="00403B15"/>
    <w:rsid w:val="00406335"/>
    <w:rsid w:val="004139A8"/>
    <w:rsid w:val="00415A37"/>
    <w:rsid w:val="004206B0"/>
    <w:rsid w:val="004246C8"/>
    <w:rsid w:val="0044011A"/>
    <w:rsid w:val="004426F4"/>
    <w:rsid w:val="00444332"/>
    <w:rsid w:val="00452F20"/>
    <w:rsid w:val="0045431E"/>
    <w:rsid w:val="0045536D"/>
    <w:rsid w:val="004616C4"/>
    <w:rsid w:val="00461CBB"/>
    <w:rsid w:val="00464665"/>
    <w:rsid w:val="00466D19"/>
    <w:rsid w:val="00467EDC"/>
    <w:rsid w:val="00467EE3"/>
    <w:rsid w:val="00470B2C"/>
    <w:rsid w:val="004720CE"/>
    <w:rsid w:val="0047369D"/>
    <w:rsid w:val="00474CF6"/>
    <w:rsid w:val="004768B2"/>
    <w:rsid w:val="00477D67"/>
    <w:rsid w:val="0048243F"/>
    <w:rsid w:val="00482A8F"/>
    <w:rsid w:val="00492B1E"/>
    <w:rsid w:val="004942D3"/>
    <w:rsid w:val="0049529D"/>
    <w:rsid w:val="00496BDC"/>
    <w:rsid w:val="00496C15"/>
    <w:rsid w:val="004A283E"/>
    <w:rsid w:val="004A2C0C"/>
    <w:rsid w:val="004A40BA"/>
    <w:rsid w:val="004A5243"/>
    <w:rsid w:val="004A7054"/>
    <w:rsid w:val="004B3B46"/>
    <w:rsid w:val="004C0262"/>
    <w:rsid w:val="004C0C54"/>
    <w:rsid w:val="004D3C1D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06ECA"/>
    <w:rsid w:val="0051330B"/>
    <w:rsid w:val="005162EE"/>
    <w:rsid w:val="00517BB2"/>
    <w:rsid w:val="0052323C"/>
    <w:rsid w:val="0052458B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33F1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D7763"/>
    <w:rsid w:val="005E7270"/>
    <w:rsid w:val="005F2E40"/>
    <w:rsid w:val="005F34F4"/>
    <w:rsid w:val="00604891"/>
    <w:rsid w:val="00607275"/>
    <w:rsid w:val="00607523"/>
    <w:rsid w:val="00612ADE"/>
    <w:rsid w:val="00613C81"/>
    <w:rsid w:val="00622A90"/>
    <w:rsid w:val="006261A5"/>
    <w:rsid w:val="0063021C"/>
    <w:rsid w:val="006303BC"/>
    <w:rsid w:val="006314DD"/>
    <w:rsid w:val="00636935"/>
    <w:rsid w:val="00641493"/>
    <w:rsid w:val="006420C8"/>
    <w:rsid w:val="00643AC8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1EA"/>
    <w:rsid w:val="0067583F"/>
    <w:rsid w:val="00677423"/>
    <w:rsid w:val="00681EBC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5AAD"/>
    <w:rsid w:val="0076781E"/>
    <w:rsid w:val="0077517F"/>
    <w:rsid w:val="007776AC"/>
    <w:rsid w:val="00781E17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404F"/>
    <w:rsid w:val="007F69EA"/>
    <w:rsid w:val="00806D9A"/>
    <w:rsid w:val="008105D3"/>
    <w:rsid w:val="00813A3A"/>
    <w:rsid w:val="00817022"/>
    <w:rsid w:val="00817549"/>
    <w:rsid w:val="0082012D"/>
    <w:rsid w:val="008260C0"/>
    <w:rsid w:val="00831CD7"/>
    <w:rsid w:val="00835DA0"/>
    <w:rsid w:val="00843839"/>
    <w:rsid w:val="008442BF"/>
    <w:rsid w:val="00850280"/>
    <w:rsid w:val="00850CC1"/>
    <w:rsid w:val="008528CE"/>
    <w:rsid w:val="00855320"/>
    <w:rsid w:val="00855D24"/>
    <w:rsid w:val="00862202"/>
    <w:rsid w:val="00866F46"/>
    <w:rsid w:val="00871B70"/>
    <w:rsid w:val="00880FEA"/>
    <w:rsid w:val="00884C25"/>
    <w:rsid w:val="00886312"/>
    <w:rsid w:val="00886DFB"/>
    <w:rsid w:val="008922CA"/>
    <w:rsid w:val="00892FF6"/>
    <w:rsid w:val="008A3193"/>
    <w:rsid w:val="008A39FD"/>
    <w:rsid w:val="008B2746"/>
    <w:rsid w:val="008C1DD0"/>
    <w:rsid w:val="008C4865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2EB"/>
    <w:rsid w:val="008F3BA2"/>
    <w:rsid w:val="00900142"/>
    <w:rsid w:val="00902E0F"/>
    <w:rsid w:val="009051BE"/>
    <w:rsid w:val="00911420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1EA8"/>
    <w:rsid w:val="009727FA"/>
    <w:rsid w:val="009767AE"/>
    <w:rsid w:val="009871B8"/>
    <w:rsid w:val="00992A31"/>
    <w:rsid w:val="00996384"/>
    <w:rsid w:val="009A1AAC"/>
    <w:rsid w:val="009A4004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AD7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3E6"/>
    <w:rsid w:val="00BA3F4C"/>
    <w:rsid w:val="00BC171E"/>
    <w:rsid w:val="00BC3EB6"/>
    <w:rsid w:val="00BD0844"/>
    <w:rsid w:val="00BD4421"/>
    <w:rsid w:val="00BE0F7A"/>
    <w:rsid w:val="00BE7DEB"/>
    <w:rsid w:val="00BF2DD7"/>
    <w:rsid w:val="00BF42D1"/>
    <w:rsid w:val="00C21E0D"/>
    <w:rsid w:val="00C24613"/>
    <w:rsid w:val="00C30FBA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05"/>
    <w:rsid w:val="00C87DFC"/>
    <w:rsid w:val="00CA71AA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30A3"/>
    <w:rsid w:val="00D04A95"/>
    <w:rsid w:val="00D0587A"/>
    <w:rsid w:val="00D07032"/>
    <w:rsid w:val="00D11192"/>
    <w:rsid w:val="00D165BF"/>
    <w:rsid w:val="00D21FB1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0C49"/>
    <w:rsid w:val="00DC7392"/>
    <w:rsid w:val="00DD0E0C"/>
    <w:rsid w:val="00DF093F"/>
    <w:rsid w:val="00DF0E8E"/>
    <w:rsid w:val="00DF2BFF"/>
    <w:rsid w:val="00DF3399"/>
    <w:rsid w:val="00DF3522"/>
    <w:rsid w:val="00DF60D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57174"/>
    <w:rsid w:val="00E702E8"/>
    <w:rsid w:val="00E71921"/>
    <w:rsid w:val="00E754ED"/>
    <w:rsid w:val="00E75FC8"/>
    <w:rsid w:val="00E77550"/>
    <w:rsid w:val="00E8128B"/>
    <w:rsid w:val="00E83A90"/>
    <w:rsid w:val="00E84BC4"/>
    <w:rsid w:val="00E90EA2"/>
    <w:rsid w:val="00EA3F13"/>
    <w:rsid w:val="00EA5ED5"/>
    <w:rsid w:val="00EB0CC3"/>
    <w:rsid w:val="00EB1B2E"/>
    <w:rsid w:val="00EB2AB5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37D5"/>
    <w:rsid w:val="00F44614"/>
    <w:rsid w:val="00F451FF"/>
    <w:rsid w:val="00F47B99"/>
    <w:rsid w:val="00F53B49"/>
    <w:rsid w:val="00F606AA"/>
    <w:rsid w:val="00F60C3F"/>
    <w:rsid w:val="00F64A35"/>
    <w:rsid w:val="00F67A43"/>
    <w:rsid w:val="00F7107F"/>
    <w:rsid w:val="00F72C35"/>
    <w:rsid w:val="00F73D5F"/>
    <w:rsid w:val="00F77A57"/>
    <w:rsid w:val="00F80043"/>
    <w:rsid w:val="00F81174"/>
    <w:rsid w:val="00F82673"/>
    <w:rsid w:val="00F82AE4"/>
    <w:rsid w:val="00F91001"/>
    <w:rsid w:val="00F93E87"/>
    <w:rsid w:val="00FA11CC"/>
    <w:rsid w:val="00FA1A9F"/>
    <w:rsid w:val="00FA399D"/>
    <w:rsid w:val="00FA474A"/>
    <w:rsid w:val="00FA7000"/>
    <w:rsid w:val="00FB1032"/>
    <w:rsid w:val="00FB5608"/>
    <w:rsid w:val="00FB56C0"/>
    <w:rsid w:val="00FB6F31"/>
    <w:rsid w:val="00FC67D5"/>
    <w:rsid w:val="00FC7EC6"/>
    <w:rsid w:val="00FD10C8"/>
    <w:rsid w:val="00FD1381"/>
    <w:rsid w:val="00FD155A"/>
    <w:rsid w:val="00FD175F"/>
    <w:rsid w:val="00FD260E"/>
    <w:rsid w:val="00FD2D51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Macintosh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2951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2016-12-13T15:04:00Z</dcterms:created>
  <dcterms:modified xsi:type="dcterms:W3CDTF">2016-12-13T15:04:00Z</dcterms:modified>
</cp:coreProperties>
</file>