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61" w:rsidRPr="00D40C61" w:rsidRDefault="00D40C61">
      <w:pPr>
        <w:spacing w:after="0" w:line="240" w:lineRule="auto"/>
        <w:ind w:left="57" w:right="57"/>
        <w:jc w:val="center"/>
        <w:rPr>
          <w:rFonts w:ascii="Times New Roman" w:eastAsia="Times New Roman" w:hAnsi="Times New Roman" w:cs="Times New Roman"/>
          <w:b/>
          <w:color w:val="1F497D" w:themeColor="text2"/>
        </w:rPr>
      </w:pPr>
      <w:r w:rsidRPr="00D40C61">
        <w:rPr>
          <w:rFonts w:ascii="Times New Roman" w:eastAsia="Times New Roman" w:hAnsi="Times New Roman" w:cs="Times New Roman"/>
          <w:b/>
          <w:color w:val="1F497D" w:themeColor="text2"/>
        </w:rPr>
        <w:t>Часть VI ТЕХНИЧЕСКАЯ ЧАСТЬ ЗАКУПОЧНОЙ ДОКУМЕНТАЦИИ.</w:t>
      </w:r>
    </w:p>
    <w:p w:rsidR="00D40C61" w:rsidRDefault="00D40C61">
      <w:pPr>
        <w:spacing w:after="0" w:line="240" w:lineRule="auto"/>
        <w:ind w:left="57" w:right="57"/>
        <w:jc w:val="center"/>
        <w:rPr>
          <w:rFonts w:ascii="Times New Roman" w:eastAsia="Times New Roman" w:hAnsi="Times New Roman" w:cs="Times New Roman"/>
          <w:b/>
        </w:rPr>
      </w:pPr>
    </w:p>
    <w:p w:rsidR="005732B3" w:rsidRDefault="007057DE">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rsidR="005732B3" w:rsidRDefault="007057DE">
      <w:pPr>
        <w:spacing w:after="0" w:line="240" w:lineRule="auto"/>
        <w:ind w:left="57" w:right="57"/>
        <w:jc w:val="center"/>
        <w:rPr>
          <w:rFonts w:ascii="Times New Roman" w:eastAsia="Times New Roman" w:hAnsi="Times New Roman" w:cs="Times New Roman"/>
          <w:b/>
          <w:highlight w:val="white"/>
        </w:rPr>
      </w:pPr>
      <w:proofErr w:type="gramStart"/>
      <w:r>
        <w:rPr>
          <w:rFonts w:ascii="Times New Roman" w:eastAsia="Times New Roman" w:hAnsi="Times New Roman" w:cs="Times New Roman"/>
          <w:b/>
          <w:highlight w:val="white"/>
        </w:rPr>
        <w:t>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roofErr w:type="gramEnd"/>
    </w:p>
    <w:p w:rsidR="005732B3" w:rsidRDefault="007057DE">
      <w:pPr>
        <w:spacing w:after="0" w:line="240" w:lineRule="auto"/>
        <w:ind w:left="57" w:right="57"/>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(Идентификатор соглашения о предоставлении субсидии №000000D507121P0B0002).</w:t>
      </w:r>
    </w:p>
    <w:p w:rsidR="005732B3" w:rsidRDefault="005732B3">
      <w:pPr>
        <w:spacing w:after="0" w:line="240" w:lineRule="auto"/>
        <w:ind w:left="57" w:right="57"/>
        <w:jc w:val="both"/>
        <w:rPr>
          <w:rFonts w:ascii="Times New Roman" w:eastAsia="Times New Roman" w:hAnsi="Times New Roman" w:cs="Times New Roman"/>
          <w:b/>
          <w:highlight w:val="white"/>
        </w:rPr>
      </w:pPr>
    </w:p>
    <w:p w:rsidR="005732B3" w:rsidRDefault="007057DE">
      <w:pPr>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 </w:t>
      </w:r>
    </w:p>
    <w:p w:rsidR="005732B3" w:rsidRDefault="007057DE">
      <w:pPr>
        <w:numPr>
          <w:ilvl w:val="0"/>
          <w:numId w:val="2"/>
        </w:numPr>
        <w:tabs>
          <w:tab w:val="left" w:pos="0"/>
        </w:tabs>
        <w:spacing w:after="0" w:line="240" w:lineRule="auto"/>
        <w:ind w:left="57" w:right="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Заказчик: </w:t>
      </w:r>
      <w:r>
        <w:rPr>
          <w:rFonts w:ascii="Times New Roman" w:eastAsia="Times New Roman" w:hAnsi="Times New Roman" w:cs="Times New Roman"/>
          <w:highlight w:val="white"/>
        </w:rPr>
        <w:t xml:space="preserve">Фонд развития </w:t>
      </w:r>
      <w:proofErr w:type="gramStart"/>
      <w:r>
        <w:rPr>
          <w:rFonts w:ascii="Times New Roman" w:eastAsia="Times New Roman" w:hAnsi="Times New Roman" w:cs="Times New Roman"/>
          <w:highlight w:val="white"/>
        </w:rPr>
        <w:t>интернет-инициатив</w:t>
      </w:r>
      <w:proofErr w:type="gramEnd"/>
    </w:p>
    <w:p w:rsidR="005732B3" w:rsidRDefault="007057DE">
      <w:pPr>
        <w:tabs>
          <w:tab w:val="left" w:pos="0"/>
        </w:tabs>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ab/>
        <w:t>Юридический адрес: 121099, г. Москва, ул. Новый Арбат, д. 36/9.</w:t>
      </w:r>
    </w:p>
    <w:p w:rsidR="005732B3" w:rsidRDefault="005732B3">
      <w:pPr>
        <w:tabs>
          <w:tab w:val="left" w:pos="0"/>
        </w:tabs>
        <w:spacing w:after="0" w:line="240" w:lineRule="auto"/>
        <w:ind w:left="57" w:right="57"/>
        <w:jc w:val="both"/>
        <w:rPr>
          <w:rFonts w:ascii="Times New Roman" w:eastAsia="Times New Roman" w:hAnsi="Times New Roman" w:cs="Times New Roman"/>
          <w:highlight w:val="white"/>
        </w:rPr>
      </w:pPr>
    </w:p>
    <w:p w:rsidR="005732B3" w:rsidRDefault="007057DE">
      <w:pPr>
        <w:numPr>
          <w:ilvl w:val="0"/>
          <w:numId w:val="2"/>
        </w:numPr>
        <w:tabs>
          <w:tab w:val="left" w:pos="0"/>
        </w:tabs>
        <w:spacing w:after="0" w:line="240" w:lineRule="auto"/>
        <w:ind w:left="57" w:right="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Предмет Договора:</w:t>
      </w:r>
    </w:p>
    <w:p w:rsidR="005732B3" w:rsidRDefault="007057DE">
      <w:pPr>
        <w:spacing w:after="0" w:line="240" w:lineRule="auto"/>
        <w:ind w:left="57" w:right="57"/>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roofErr w:type="gramEnd"/>
    </w:p>
    <w:p w:rsidR="005732B3" w:rsidRDefault="005732B3">
      <w:pPr>
        <w:spacing w:after="0" w:line="240" w:lineRule="auto"/>
        <w:ind w:left="57" w:right="57"/>
        <w:jc w:val="both"/>
        <w:rPr>
          <w:rFonts w:ascii="Times New Roman" w:eastAsia="Times New Roman" w:hAnsi="Times New Roman" w:cs="Times New Roman"/>
          <w:highlight w:val="white"/>
        </w:rPr>
      </w:pPr>
    </w:p>
    <w:p w:rsidR="005732B3" w:rsidRDefault="007057DE">
      <w:pPr>
        <w:numPr>
          <w:ilvl w:val="0"/>
          <w:numId w:val="2"/>
        </w:numPr>
        <w:spacing w:after="0" w:line="240" w:lineRule="auto"/>
        <w:ind w:left="57" w:right="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Исключительное право</w:t>
      </w:r>
    </w:p>
    <w:p w:rsidR="005732B3" w:rsidRDefault="007057DE">
      <w:pPr>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3.1. Заказчик предоставляет Исполнителю неисключительное право на использование рекламных материалов, в случае их создания Заказчиком. Право означает использование рекламных материалов только в рамках выполнения обязательств по настоящему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rsidR="005732B3" w:rsidRDefault="007057DE">
      <w:pPr>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3.2. В случае создания Исполнителем рекламных материалов для выполнения обязательств по настоящему Договору, такие рекламные материалы должны соответствовать требованиям, указанным в настоящем Техническом задании, а также быть согласованы с Заказчиком. </w:t>
      </w:r>
    </w:p>
    <w:p w:rsidR="005732B3" w:rsidRPr="00BB136E" w:rsidRDefault="007057DE">
      <w:pPr>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3.3</w:t>
      </w:r>
      <w:r w:rsidRPr="00BB136E">
        <w:rPr>
          <w:rFonts w:ascii="Times New Roman" w:eastAsia="Times New Roman" w:hAnsi="Times New Roman" w:cs="Times New Roman"/>
          <w:highlight w:val="white"/>
        </w:rPr>
        <w:t xml:space="preserve">. Исключительное право на созданные Исполнителем рекламные материалы по Заданиям Заказчика полностью принадлежит Заказчику с момента создания в соответствии со ст. 1296 ГК РФ. </w:t>
      </w:r>
    </w:p>
    <w:p w:rsidR="005732B3" w:rsidRDefault="005732B3">
      <w:pPr>
        <w:spacing w:after="0" w:line="240" w:lineRule="auto"/>
        <w:ind w:left="57" w:right="57"/>
        <w:jc w:val="both"/>
        <w:rPr>
          <w:rFonts w:ascii="Times New Roman" w:eastAsia="Times New Roman" w:hAnsi="Times New Roman" w:cs="Times New Roman"/>
          <w:highlight w:val="white"/>
        </w:rPr>
      </w:pPr>
    </w:p>
    <w:p w:rsidR="005732B3" w:rsidRDefault="007057DE">
      <w:pPr>
        <w:widowControl w:val="0"/>
        <w:numPr>
          <w:ilvl w:val="0"/>
          <w:numId w:val="2"/>
        </w:numPr>
        <w:shd w:val="clear" w:color="auto" w:fill="FFFFFF"/>
        <w:tabs>
          <w:tab w:val="left" w:pos="0"/>
        </w:tabs>
        <w:spacing w:after="0" w:line="240" w:lineRule="auto"/>
        <w:ind w:left="57" w:right="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Цель оказания услуг:</w:t>
      </w:r>
      <w:bookmarkStart w:id="0" w:name="_GoBack"/>
      <w:bookmarkEnd w:id="0"/>
    </w:p>
    <w:p w:rsidR="005732B3" w:rsidRDefault="007057DE">
      <w:pPr>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Услуги оказываются в целях привлечения к участию в отборе акселератора Спринт технологических компаний, разрабатывающих решения в области новых коммуникационных </w:t>
      </w:r>
      <w:proofErr w:type="gramStart"/>
      <w:r>
        <w:rPr>
          <w:rFonts w:ascii="Times New Roman" w:eastAsia="Times New Roman" w:hAnsi="Times New Roman" w:cs="Times New Roman"/>
          <w:highlight w:val="white"/>
        </w:rPr>
        <w:t>интернет-технологий</w:t>
      </w:r>
      <w:proofErr w:type="gramEnd"/>
      <w:r>
        <w:rPr>
          <w:rFonts w:ascii="Times New Roman" w:eastAsia="Times New Roman" w:hAnsi="Times New Roman" w:cs="Times New Roman"/>
          <w:highlight w:val="white"/>
        </w:rPr>
        <w:t>, повышения узнаваемости акселератора Спринт среди российских технологических компаний, разрабатывающих решения в области новых коммуникационных интернет-технологий, роста количества заявок потенциальных участников отбора, посредством использования рекламных материалов.</w:t>
      </w:r>
    </w:p>
    <w:p w:rsidR="005732B3" w:rsidRDefault="005732B3">
      <w:pPr>
        <w:spacing w:after="0" w:line="240" w:lineRule="auto"/>
        <w:ind w:left="57" w:right="57"/>
        <w:jc w:val="both"/>
        <w:rPr>
          <w:rFonts w:ascii="Times New Roman" w:eastAsia="Times New Roman" w:hAnsi="Times New Roman" w:cs="Times New Roman"/>
          <w:highlight w:val="white"/>
        </w:rPr>
      </w:pPr>
    </w:p>
    <w:p w:rsidR="005732B3" w:rsidRDefault="007057DE">
      <w:pPr>
        <w:numPr>
          <w:ilvl w:val="0"/>
          <w:numId w:val="2"/>
        </w:numPr>
        <w:shd w:val="clear" w:color="auto" w:fill="FFFFFF"/>
        <w:spacing w:after="0" w:line="240" w:lineRule="auto"/>
        <w:ind w:left="57" w:right="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Период оказания услуг: </w:t>
      </w:r>
      <w:proofErr w:type="gramStart"/>
      <w:r>
        <w:rPr>
          <w:rFonts w:ascii="Times New Roman" w:eastAsia="Times New Roman" w:hAnsi="Times New Roman" w:cs="Times New Roman"/>
          <w:b/>
          <w:highlight w:val="white"/>
        </w:rPr>
        <w:t>с даты заключения</w:t>
      </w:r>
      <w:proofErr w:type="gramEnd"/>
      <w:r>
        <w:rPr>
          <w:rFonts w:ascii="Times New Roman" w:eastAsia="Times New Roman" w:hAnsi="Times New Roman" w:cs="Times New Roman"/>
          <w:b/>
          <w:highlight w:val="white"/>
        </w:rPr>
        <w:t xml:space="preserve"> договора по 31 декабря 2022 г.</w:t>
      </w:r>
    </w:p>
    <w:p w:rsidR="005732B3" w:rsidRDefault="007057DE">
      <w:pPr>
        <w:tabs>
          <w:tab w:val="left" w:pos="426"/>
        </w:tabs>
        <w:spacing w:after="0" w:line="240" w:lineRule="auto"/>
        <w:ind w:left="57" w:right="57"/>
        <w:jc w:val="both"/>
        <w:rPr>
          <w:rFonts w:ascii="Times New Roman" w:eastAsia="Times New Roman" w:hAnsi="Times New Roman" w:cs="Times New Roman"/>
        </w:rPr>
      </w:pPr>
      <w:proofErr w:type="gramStart"/>
      <w:r>
        <w:rPr>
          <w:rFonts w:ascii="Times New Roman" w:eastAsia="Times New Roman" w:hAnsi="Times New Roman" w:cs="Times New Roman"/>
          <w:highlight w:val="white"/>
        </w:rPr>
        <w:t>Исполнитель обязуется оказывать услуги по созданию и размещению рекламных материалов в 2022 году согласно перечню и по ценам, указанным в Спецификации (Приложение №1 к Договору), в объеме и в сроки согласно заданиям Заказчика (форма в Приложении №2 к Договору) (далее – «Услуги»), а также передать Заказчику результаты услуг, а Зака</w:t>
      </w:r>
      <w:r>
        <w:rPr>
          <w:rFonts w:ascii="Times New Roman" w:eastAsia="Times New Roman" w:hAnsi="Times New Roman" w:cs="Times New Roman"/>
        </w:rPr>
        <w:t>зчик обязуется принять результаты услуг и оплатить их в порядке и на</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условиях</w:t>
      </w:r>
      <w:proofErr w:type="gramEnd"/>
      <w:r>
        <w:rPr>
          <w:rFonts w:ascii="Times New Roman" w:eastAsia="Times New Roman" w:hAnsi="Times New Roman" w:cs="Times New Roman"/>
        </w:rPr>
        <w:t xml:space="preserve"> настоящего Договора.</w:t>
      </w:r>
    </w:p>
    <w:p w:rsidR="005732B3" w:rsidRDefault="007057DE">
      <w:pPr>
        <w:tabs>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В 2022 году предусмотрено проведение трех акселерационных программ, а также не менее 20 и не более 40 мероприятий акселератора Спринт, включая </w:t>
      </w:r>
      <w:proofErr w:type="spellStart"/>
      <w:r>
        <w:rPr>
          <w:rFonts w:ascii="Times New Roman" w:eastAsia="Times New Roman" w:hAnsi="Times New Roman" w:cs="Times New Roman"/>
        </w:rPr>
        <w:t>вебинары</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Демо</w:t>
      </w:r>
      <w:proofErr w:type="spellEnd"/>
      <w:r>
        <w:rPr>
          <w:rFonts w:ascii="Times New Roman" w:eastAsia="Times New Roman" w:hAnsi="Times New Roman" w:cs="Times New Roman"/>
        </w:rPr>
        <w:t xml:space="preserve">-Дни. В рамках проведения указанных мероприятий предусмотрено поэтапное оказание услуг: </w:t>
      </w:r>
    </w:p>
    <w:p w:rsidR="005732B3" w:rsidRDefault="007057DE">
      <w:pPr>
        <w:tabs>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 Этап 1: </w:t>
      </w:r>
      <w:proofErr w:type="gramStart"/>
      <w:r>
        <w:rPr>
          <w:rFonts w:ascii="Times New Roman" w:eastAsia="Times New Roman" w:hAnsi="Times New Roman" w:cs="Times New Roman"/>
        </w:rPr>
        <w:t>с даты заключения</w:t>
      </w:r>
      <w:proofErr w:type="gramEnd"/>
      <w:r>
        <w:rPr>
          <w:rFonts w:ascii="Times New Roman" w:eastAsia="Times New Roman" w:hAnsi="Times New Roman" w:cs="Times New Roman"/>
        </w:rPr>
        <w:t xml:space="preserve"> договора - 01 марта 2022 г.</w:t>
      </w:r>
    </w:p>
    <w:p w:rsidR="005732B3" w:rsidRDefault="007057DE">
      <w:pPr>
        <w:tabs>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Этап 2: 02 марта 2022 г. - 28 апреля 2022 г.</w:t>
      </w:r>
    </w:p>
    <w:p w:rsidR="005732B3" w:rsidRDefault="007057DE">
      <w:pPr>
        <w:tabs>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Этап 3: 18 мая 2022 г. - 08 июня 2022 г.</w:t>
      </w:r>
    </w:p>
    <w:p w:rsidR="005732B3" w:rsidRDefault="007057DE">
      <w:pPr>
        <w:tabs>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Этап 4: 09 июня 2022 г. - 25 августа 2022 г.</w:t>
      </w:r>
    </w:p>
    <w:p w:rsidR="005732B3" w:rsidRDefault="007057DE">
      <w:pPr>
        <w:tabs>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Этап 5: 07 сентября 2022 г. - 27 сентября 2022 г.</w:t>
      </w:r>
    </w:p>
    <w:p w:rsidR="005732B3" w:rsidRDefault="007057DE">
      <w:pPr>
        <w:tabs>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Этап 6: 28 сентября 2022 г. - 15 декабря 2022 г.</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Срок подготовки и отправки Заказчику отчетной документации входит в срок оказания услуг по каждому Заданию и не может его превышать. Приемка оказанных услуг Заказчиком проводится в срок не более 14 рабочих дней с момента получения отчетной документации.</w:t>
      </w:r>
    </w:p>
    <w:p w:rsidR="005732B3" w:rsidRDefault="005732B3">
      <w:pPr>
        <w:tabs>
          <w:tab w:val="left" w:pos="426"/>
        </w:tabs>
        <w:spacing w:after="0" w:line="240" w:lineRule="auto"/>
        <w:ind w:left="57" w:right="57"/>
        <w:jc w:val="both"/>
        <w:rPr>
          <w:rFonts w:ascii="Times New Roman" w:eastAsia="Times New Roman" w:hAnsi="Times New Roman" w:cs="Times New Roman"/>
        </w:rPr>
      </w:pPr>
    </w:p>
    <w:p w:rsidR="005732B3" w:rsidRDefault="007057DE">
      <w:pPr>
        <w:numPr>
          <w:ilvl w:val="0"/>
          <w:numId w:val="2"/>
        </w:numPr>
        <w:tabs>
          <w:tab w:val="left" w:pos="4"/>
          <w:tab w:val="left" w:pos="0"/>
        </w:tabs>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highlight w:val="white"/>
        </w:rPr>
        <w:lastRenderedPageBreak/>
        <w:t xml:space="preserve">Место оказания услуг: </w:t>
      </w:r>
    </w:p>
    <w:p w:rsidR="005732B3" w:rsidRDefault="007057DE">
      <w:pPr>
        <w:tabs>
          <w:tab w:val="left" w:pos="4"/>
          <w:tab w:val="left" w:pos="426"/>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highlight w:val="white"/>
        </w:rPr>
        <w:t>Услуги будут оказаны удаленно</w:t>
      </w:r>
      <w:r>
        <w:rPr>
          <w:rFonts w:ascii="Times New Roman" w:eastAsia="Times New Roman" w:hAnsi="Times New Roman" w:cs="Times New Roman"/>
        </w:rPr>
        <w:t xml:space="preserve"> в личных кабинетах Исполнителя в социальных сетях и интернет-каналах.</w:t>
      </w:r>
      <w:r>
        <w:rPr>
          <w:rFonts w:ascii="Times New Roman" w:eastAsia="Times New Roman" w:hAnsi="Times New Roman" w:cs="Times New Roman"/>
          <w:highlight w:val="white"/>
        </w:rPr>
        <w:t xml:space="preserve"> Исполнитель откроет Заказчику доступ к своим личным кабинетам в социальных сетях и интернет-каналах в течение 2 рабочих дней после заключения Договора на оказание услуг по настоящему Техническому заданию посредством предоставления доступа на логин, отправленный по электронной почте контактным лицом со стороны Заказчика контактному лицу со стороны Исполнителя.</w:t>
      </w:r>
    </w:p>
    <w:p w:rsidR="005732B3" w:rsidRDefault="005732B3">
      <w:pPr>
        <w:spacing w:after="0" w:line="240" w:lineRule="auto"/>
        <w:ind w:left="57" w:right="57"/>
        <w:jc w:val="both"/>
        <w:rPr>
          <w:rFonts w:ascii="Times New Roman" w:eastAsia="Times New Roman" w:hAnsi="Times New Roman" w:cs="Times New Roman"/>
          <w:highlight w:val="white"/>
        </w:rPr>
      </w:pPr>
    </w:p>
    <w:p w:rsidR="005732B3" w:rsidRDefault="007057DE">
      <w:pPr>
        <w:numPr>
          <w:ilvl w:val="0"/>
          <w:numId w:val="2"/>
        </w:numPr>
        <w:shd w:val="clear" w:color="auto" w:fill="FFFFFF"/>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Порядок оказания услуг: </w:t>
      </w:r>
    </w:p>
    <w:p w:rsidR="005732B3" w:rsidRDefault="007057DE">
      <w:pPr>
        <w:shd w:val="clear" w:color="auto" w:fill="FFFFFF"/>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Услуги оказываются по заданиям Заказчика.  Не позднее 5 рабочих дней до начала оказания услуг по каждому заданию, Заказчик отправляет на электронный адрес (адреса) Исполнителя, указанный в заключенном Договоре, задание на оказание услуг со следующей информацией:</w:t>
      </w:r>
    </w:p>
    <w:p w:rsidR="005732B3" w:rsidRDefault="007057DE">
      <w:pPr>
        <w:shd w:val="clear" w:color="auto" w:fill="FFFFFF"/>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 наименование и описание услуги;</w:t>
      </w:r>
      <w:r>
        <w:rPr>
          <w:rFonts w:ascii="Times New Roman" w:eastAsia="Times New Roman" w:hAnsi="Times New Roman" w:cs="Times New Roman"/>
        </w:rPr>
        <w:br/>
        <w:t>- единица измерения;</w:t>
      </w:r>
      <w:r>
        <w:rPr>
          <w:rFonts w:ascii="Times New Roman" w:eastAsia="Times New Roman" w:hAnsi="Times New Roman" w:cs="Times New Roman"/>
        </w:rPr>
        <w:br/>
        <w:t>- стоимость единицы измерения в рублях;</w:t>
      </w:r>
    </w:p>
    <w:p w:rsidR="005732B3" w:rsidRDefault="007057DE">
      <w:pPr>
        <w:shd w:val="clear" w:color="auto" w:fill="FFFFFF"/>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 количество / объём (не менее);</w:t>
      </w:r>
      <w:r>
        <w:rPr>
          <w:rFonts w:ascii="Times New Roman" w:eastAsia="Times New Roman" w:hAnsi="Times New Roman" w:cs="Times New Roman"/>
        </w:rPr>
        <w:br/>
        <w:t>- общая стоимость, руб.;</w:t>
      </w:r>
      <w:r>
        <w:rPr>
          <w:rFonts w:ascii="Times New Roman" w:eastAsia="Times New Roman" w:hAnsi="Times New Roman" w:cs="Times New Roman"/>
          <w:highlight w:val="green"/>
        </w:rPr>
        <w:br/>
      </w:r>
      <w:r>
        <w:rPr>
          <w:rFonts w:ascii="Times New Roman" w:eastAsia="Times New Roman" w:hAnsi="Times New Roman" w:cs="Times New Roman"/>
        </w:rPr>
        <w:t>- период оказания.</w:t>
      </w:r>
      <w:r>
        <w:rPr>
          <w:rFonts w:ascii="Times New Roman" w:eastAsia="Times New Roman" w:hAnsi="Times New Roman" w:cs="Times New Roman"/>
        </w:rPr>
        <w:br/>
        <w:t xml:space="preserve">Исполнитель согласовывает условия по соответствующему заданию Заказчика в течение 5 дней с момента получения задания. Объем, содержание услуг и </w:t>
      </w:r>
      <w:proofErr w:type="gramStart"/>
      <w:r>
        <w:rPr>
          <w:rFonts w:ascii="Times New Roman" w:eastAsia="Times New Roman" w:hAnsi="Times New Roman" w:cs="Times New Roman"/>
        </w:rPr>
        <w:t>другие</w:t>
      </w:r>
      <w:proofErr w:type="gramEnd"/>
      <w:r>
        <w:rPr>
          <w:rFonts w:ascii="Times New Roman" w:eastAsia="Times New Roman" w:hAnsi="Times New Roman" w:cs="Times New Roman"/>
        </w:rPr>
        <w:t xml:space="preserve"> предъявляемые к ним требования, определяются в заданиях. Контактное лицо со стороны Заказчика: Конченко Александр </w:t>
      </w:r>
      <w:hyperlink r:id="rId9">
        <w:r>
          <w:rPr>
            <w:rFonts w:ascii="Times New Roman" w:eastAsia="Times New Roman" w:hAnsi="Times New Roman" w:cs="Times New Roman"/>
            <w:color w:val="0000FF"/>
            <w:u w:val="single"/>
          </w:rPr>
          <w:t>akonchenko@iidf.ru</w:t>
        </w:r>
      </w:hyperlink>
      <w:r>
        <w:rPr>
          <w:rFonts w:ascii="Times New Roman" w:eastAsia="Times New Roman" w:hAnsi="Times New Roman" w:cs="Times New Roman"/>
        </w:rPr>
        <w:t xml:space="preserve"> </w:t>
      </w:r>
    </w:p>
    <w:p w:rsidR="005732B3" w:rsidRDefault="007057DE">
      <w:pPr>
        <w:shd w:val="clear" w:color="auto" w:fill="FFFFFF"/>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Приемка результатов оказанных услуг будет осуществляться Заказчиком в срок не более 14 рабочих дней с момента получения отчета и акта по адресу электронной почты контактного лица со стороны Заказчика. </w:t>
      </w:r>
    </w:p>
    <w:p w:rsidR="005732B3" w:rsidRDefault="007057DE">
      <w:pPr>
        <w:tabs>
          <w:tab w:val="left" w:pos="567"/>
        </w:tabs>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rPr>
        <w:t xml:space="preserve"> </w:t>
      </w:r>
    </w:p>
    <w:p w:rsidR="005732B3" w:rsidRDefault="007057DE">
      <w:pPr>
        <w:numPr>
          <w:ilvl w:val="0"/>
          <w:numId w:val="2"/>
        </w:numPr>
        <w:shd w:val="clear" w:color="auto" w:fill="FFFFFF"/>
        <w:tabs>
          <w:tab w:val="left" w:pos="0"/>
          <w:tab w:val="left" w:pos="567"/>
        </w:tabs>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Требования к услугам: </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8.1. Рекламные материалы, размещаемые Исполнителем, должны соответствовать требованиям и рекомендациям к размещаемым материалам </w:t>
      </w:r>
      <w:proofErr w:type="spellStart"/>
      <w:r>
        <w:rPr>
          <w:rFonts w:ascii="Times New Roman" w:eastAsia="Times New Roman" w:hAnsi="Times New Roman" w:cs="Times New Roman"/>
        </w:rPr>
        <w:t>таргетированной</w:t>
      </w:r>
      <w:proofErr w:type="spellEnd"/>
      <w:r>
        <w:rPr>
          <w:rFonts w:ascii="Times New Roman" w:eastAsia="Times New Roman" w:hAnsi="Times New Roman" w:cs="Times New Roman"/>
        </w:rPr>
        <w:t xml:space="preserve"> и контекстной рекламы, указанным на страницах самих рекламных сетей, как например: </w:t>
      </w:r>
    </w:p>
    <w:p w:rsidR="005732B3" w:rsidRDefault="009D2938">
      <w:pPr>
        <w:tabs>
          <w:tab w:val="left" w:pos="567"/>
        </w:tabs>
        <w:spacing w:after="0" w:line="240" w:lineRule="auto"/>
        <w:ind w:left="57" w:right="57"/>
        <w:jc w:val="both"/>
        <w:rPr>
          <w:rFonts w:ascii="Times New Roman" w:eastAsia="Times New Roman" w:hAnsi="Times New Roman" w:cs="Times New Roman"/>
        </w:rPr>
      </w:pPr>
      <w:hyperlink r:id="rId10">
        <w:r w:rsidR="007057DE">
          <w:rPr>
            <w:rFonts w:ascii="Times New Roman" w:eastAsia="Times New Roman" w:hAnsi="Times New Roman" w:cs="Times New Roman"/>
            <w:color w:val="0000FF"/>
            <w:u w:val="single"/>
          </w:rPr>
          <w:t>https://www.facebook.com/business/ads-guide/image</w:t>
        </w:r>
      </w:hyperlink>
      <w:r w:rsidR="007057DE">
        <w:rPr>
          <w:rFonts w:ascii="Times New Roman" w:eastAsia="Times New Roman" w:hAnsi="Times New Roman" w:cs="Times New Roman"/>
        </w:rPr>
        <w:t xml:space="preserve"> </w:t>
      </w:r>
    </w:p>
    <w:p w:rsidR="005732B3" w:rsidRDefault="009D2938">
      <w:pPr>
        <w:tabs>
          <w:tab w:val="left" w:pos="567"/>
        </w:tabs>
        <w:spacing w:after="0" w:line="240" w:lineRule="auto"/>
        <w:ind w:left="57" w:right="57"/>
        <w:jc w:val="both"/>
        <w:rPr>
          <w:rFonts w:ascii="Times New Roman" w:eastAsia="Times New Roman" w:hAnsi="Times New Roman" w:cs="Times New Roman"/>
        </w:rPr>
      </w:pPr>
      <w:hyperlink r:id="rId11">
        <w:r w:rsidR="007057DE">
          <w:rPr>
            <w:rFonts w:ascii="Times New Roman" w:eastAsia="Times New Roman" w:hAnsi="Times New Roman" w:cs="Times New Roman"/>
            <w:color w:val="0000FF"/>
            <w:u w:val="single"/>
          </w:rPr>
          <w:t>https://yandex.ru/legal/direct_adv_rules/</w:t>
        </w:r>
      </w:hyperlink>
      <w:r w:rsidR="007057DE">
        <w:rPr>
          <w:rFonts w:ascii="Times New Roman" w:eastAsia="Times New Roman" w:hAnsi="Times New Roman" w:cs="Times New Roman"/>
        </w:rPr>
        <w:t xml:space="preserve">   </w:t>
      </w:r>
    </w:p>
    <w:p w:rsidR="005732B3" w:rsidRDefault="009D2938">
      <w:pPr>
        <w:tabs>
          <w:tab w:val="left" w:pos="567"/>
        </w:tabs>
        <w:spacing w:after="0" w:line="240" w:lineRule="auto"/>
        <w:ind w:left="57" w:right="57"/>
        <w:jc w:val="both"/>
        <w:rPr>
          <w:rFonts w:ascii="Times New Roman" w:eastAsia="Times New Roman" w:hAnsi="Times New Roman" w:cs="Times New Roman"/>
        </w:rPr>
      </w:pPr>
      <w:hyperlink r:id="rId12">
        <w:r w:rsidR="007057DE">
          <w:rPr>
            <w:rFonts w:ascii="Times New Roman" w:eastAsia="Times New Roman" w:hAnsi="Times New Roman" w:cs="Times New Roman"/>
            <w:color w:val="0000FF"/>
            <w:u w:val="single"/>
          </w:rPr>
          <w:t>https://support.google.com/adspolicy/answer/6008942?hl=ru</w:t>
        </w:r>
      </w:hyperlink>
      <w:r w:rsidR="007057DE">
        <w:rPr>
          <w:rFonts w:ascii="Times New Roman" w:eastAsia="Times New Roman" w:hAnsi="Times New Roman" w:cs="Times New Roman"/>
        </w:rPr>
        <w:t xml:space="preserve">     </w:t>
      </w:r>
    </w:p>
    <w:p w:rsidR="005732B3" w:rsidRDefault="009D2938">
      <w:pPr>
        <w:tabs>
          <w:tab w:val="left" w:pos="567"/>
        </w:tabs>
        <w:spacing w:after="0" w:line="240" w:lineRule="auto"/>
        <w:ind w:left="57" w:right="57"/>
        <w:jc w:val="both"/>
        <w:rPr>
          <w:rFonts w:ascii="Times New Roman" w:eastAsia="Times New Roman" w:hAnsi="Times New Roman" w:cs="Times New Roman"/>
        </w:rPr>
      </w:pPr>
      <w:hyperlink r:id="rId13">
        <w:r w:rsidR="007057DE">
          <w:rPr>
            <w:rFonts w:ascii="Times New Roman" w:eastAsia="Times New Roman" w:hAnsi="Times New Roman" w:cs="Times New Roman"/>
            <w:color w:val="0000FF"/>
            <w:u w:val="single"/>
          </w:rPr>
          <w:t>https://support.google.com/google-ads/answer/1722096?hl=ru</w:t>
        </w:r>
      </w:hyperlink>
      <w:r w:rsidR="007057DE">
        <w:rPr>
          <w:rFonts w:ascii="Times New Roman" w:eastAsia="Times New Roman" w:hAnsi="Times New Roman" w:cs="Times New Roman"/>
        </w:rPr>
        <w:t xml:space="preserve">  </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Рекламные материалы должны соответствовать миссии, целям, фирменному </w:t>
      </w:r>
      <w:proofErr w:type="spellStart"/>
      <w:r>
        <w:rPr>
          <w:rFonts w:ascii="Times New Roman" w:eastAsia="Times New Roman" w:hAnsi="Times New Roman" w:cs="Times New Roman"/>
        </w:rPr>
        <w:t>брендбуку</w:t>
      </w:r>
      <w:proofErr w:type="spellEnd"/>
      <w:r>
        <w:rPr>
          <w:rFonts w:ascii="Times New Roman" w:eastAsia="Times New Roman" w:hAnsi="Times New Roman" w:cs="Times New Roman"/>
        </w:rPr>
        <w:t xml:space="preserve"> Заказчика (</w:t>
      </w:r>
      <w:proofErr w:type="spellStart"/>
      <w:r>
        <w:rPr>
          <w:rFonts w:ascii="Times New Roman" w:eastAsia="Times New Roman" w:hAnsi="Times New Roman" w:cs="Times New Roman"/>
        </w:rPr>
        <w:t>Брендбук</w:t>
      </w:r>
      <w:proofErr w:type="spellEnd"/>
      <w:r>
        <w:rPr>
          <w:rFonts w:ascii="Times New Roman" w:eastAsia="Times New Roman" w:hAnsi="Times New Roman" w:cs="Times New Roman"/>
        </w:rPr>
        <w:t xml:space="preserve"> Фонда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Техническому заданию, а также общим стандартам и техническим требованиям и форматам, которые используются в интернет-пространстве и социальных площадках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не должны порочить репутацию Заказчика. </w:t>
      </w:r>
    </w:p>
    <w:p w:rsidR="005732B3" w:rsidRDefault="007057DE">
      <w:pPr>
        <w:tabs>
          <w:tab w:val="left" w:pos="567"/>
        </w:tabs>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8.2. Рекламные материалы создаются Исполнителем и согласуются Сторонами в течение 5 дней с момента получения Исполнителем Задания по перечню и по ценам, указанным в Спецификации (Приложение №1 к Договору), в объеме и в сроки согласно заданиям Заказчика (форма в Приложении №2 к Договору).</w:t>
      </w:r>
    </w:p>
    <w:p w:rsidR="005732B3" w:rsidRDefault="007057DE">
      <w:pPr>
        <w:tabs>
          <w:tab w:val="left" w:pos="567"/>
        </w:tabs>
        <w:spacing w:after="0" w:line="240" w:lineRule="auto"/>
        <w:ind w:left="57"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8.3. Рекламные материалы должны соответствовать интересам целевой аудитории.</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8.4. Рекламные материалы должны быть размещены в специализированных группах и сообществах социальной сети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xml:space="preserve"> по согласованию с Заказчиком.</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8.5. Целевые аудитории:</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разработчик/инженер в </w:t>
      </w:r>
      <w:proofErr w:type="gramStart"/>
      <w:r>
        <w:rPr>
          <w:rFonts w:ascii="Times New Roman" w:eastAsia="Times New Roman" w:hAnsi="Times New Roman" w:cs="Times New Roman"/>
        </w:rPr>
        <w:t>ИТ</w:t>
      </w:r>
      <w:proofErr w:type="gramEnd"/>
      <w:r>
        <w:rPr>
          <w:rFonts w:ascii="Times New Roman" w:eastAsia="Times New Roman" w:hAnsi="Times New Roman" w:cs="Times New Roman"/>
        </w:rPr>
        <w:t>;</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основатель в сфере веб-разработки;</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основатель в сфере </w:t>
      </w:r>
      <w:proofErr w:type="gramStart"/>
      <w:r>
        <w:rPr>
          <w:rFonts w:ascii="Times New Roman" w:eastAsia="Times New Roman" w:hAnsi="Times New Roman" w:cs="Times New Roman"/>
        </w:rPr>
        <w:t>ИТ</w:t>
      </w:r>
      <w:proofErr w:type="gramEnd"/>
      <w:r>
        <w:rPr>
          <w:rFonts w:ascii="Times New Roman" w:eastAsia="Times New Roman" w:hAnsi="Times New Roman" w:cs="Times New Roman"/>
        </w:rPr>
        <w:t>;</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основатель в сфере компьютерных процессов;</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основатель в сфере SEO;</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основатель в сфере </w:t>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         основатель в сфере разработки </w:t>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похожая аудитория в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1%;</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похожая аудитория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1%;</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похожая аудитория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/телефон);</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ретаргетинговая</w:t>
      </w:r>
      <w:proofErr w:type="spellEnd"/>
      <w:r>
        <w:rPr>
          <w:rFonts w:ascii="Times New Roman" w:eastAsia="Times New Roman" w:hAnsi="Times New Roman" w:cs="Times New Roman"/>
        </w:rPr>
        <w:t xml:space="preserve"> аудитория.</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8.6. Перечень сообществ, целевых аудиторий для размещения рекламных постов согласовывается Сторонами не позднее даты начала размещения рекламы в данных группах и сообществах посредством электронной почты.</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8.7. </w:t>
      </w:r>
      <w:proofErr w:type="spellStart"/>
      <w:r>
        <w:rPr>
          <w:rFonts w:ascii="Times New Roman" w:eastAsia="Times New Roman" w:hAnsi="Times New Roman" w:cs="Times New Roman"/>
        </w:rPr>
        <w:t>Геотаргетинг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таргетированной</w:t>
      </w:r>
      <w:proofErr w:type="spellEnd"/>
      <w:r>
        <w:rPr>
          <w:rFonts w:ascii="Times New Roman" w:eastAsia="Times New Roman" w:hAnsi="Times New Roman" w:cs="Times New Roman"/>
        </w:rPr>
        <w:t>/контекстной рекламы и рекламных постов - города-</w:t>
      </w:r>
      <w:proofErr w:type="spellStart"/>
      <w:r>
        <w:rPr>
          <w:rFonts w:ascii="Times New Roman" w:eastAsia="Times New Roman" w:hAnsi="Times New Roman" w:cs="Times New Roman"/>
        </w:rPr>
        <w:t>миллионники</w:t>
      </w:r>
      <w:proofErr w:type="spellEnd"/>
      <w:r>
        <w:rPr>
          <w:rFonts w:ascii="Times New Roman" w:eastAsia="Times New Roman" w:hAnsi="Times New Roman" w:cs="Times New Roman"/>
        </w:rPr>
        <w:t xml:space="preserve"> России.</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8.8. Возраст целевой аудитории - 22-45 лет.</w:t>
      </w:r>
    </w:p>
    <w:p w:rsidR="005732B3" w:rsidRDefault="007057DE">
      <w:pPr>
        <w:tabs>
          <w:tab w:val="left" w:pos="567"/>
        </w:tab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lastRenderedPageBreak/>
        <w:t xml:space="preserve">8.9. Исполнитель обеспечивает </w:t>
      </w:r>
      <w:proofErr w:type="spellStart"/>
      <w:r>
        <w:rPr>
          <w:rFonts w:ascii="Times New Roman" w:eastAsia="Times New Roman" w:hAnsi="Times New Roman" w:cs="Times New Roman"/>
        </w:rPr>
        <w:t>комментарийную</w:t>
      </w:r>
      <w:proofErr w:type="spellEnd"/>
      <w:r>
        <w:rPr>
          <w:rFonts w:ascii="Times New Roman" w:eastAsia="Times New Roman" w:hAnsi="Times New Roman" w:cs="Times New Roman"/>
        </w:rPr>
        <w:t xml:space="preserve"> активность с пользователями посредством сети </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в следующем порядке: одновременно с публикацией размещает ссылку на </w:t>
      </w:r>
      <w:proofErr w:type="spellStart"/>
      <w:r>
        <w:rPr>
          <w:rFonts w:ascii="Times New Roman" w:eastAsia="Times New Roman" w:hAnsi="Times New Roman" w:cs="Times New Roman"/>
        </w:rPr>
        <w:t>лендинг</w:t>
      </w:r>
      <w:proofErr w:type="spellEnd"/>
      <w:r>
        <w:rPr>
          <w:rFonts w:ascii="Times New Roman" w:eastAsia="Times New Roman" w:hAnsi="Times New Roman" w:cs="Times New Roman"/>
        </w:rPr>
        <w:t xml:space="preserve"> «Акселератор Спринт» sprint.iidf.ru, а также за более подробной информацией рекомендует обращаться на почту </w:t>
      </w:r>
      <w:hyperlink r:id="rId14">
        <w:r>
          <w:rPr>
            <w:rFonts w:ascii="Times New Roman" w:eastAsia="Times New Roman" w:hAnsi="Times New Roman" w:cs="Times New Roman"/>
            <w:color w:val="0000FF"/>
            <w:u w:val="single"/>
          </w:rPr>
          <w:t>sprint@iidf.ru</w:t>
        </w:r>
      </w:hyperlink>
    </w:p>
    <w:p w:rsidR="005732B3" w:rsidRDefault="005732B3">
      <w:pPr>
        <w:tabs>
          <w:tab w:val="left" w:pos="567"/>
        </w:tabs>
        <w:spacing w:after="0" w:line="240" w:lineRule="auto"/>
        <w:ind w:left="57" w:right="57"/>
        <w:jc w:val="both"/>
        <w:rPr>
          <w:rFonts w:ascii="Times New Roman" w:eastAsia="Times New Roman" w:hAnsi="Times New Roman" w:cs="Times New Roman"/>
        </w:rPr>
      </w:pPr>
    </w:p>
    <w:p w:rsidR="005732B3" w:rsidRDefault="007057DE">
      <w:pPr>
        <w:numPr>
          <w:ilvl w:val="0"/>
          <w:numId w:val="2"/>
        </w:numPr>
        <w:shd w:val="clear" w:color="auto" w:fill="FFFFFF"/>
        <w:tabs>
          <w:tab w:val="left" w:pos="0"/>
        </w:tabs>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Требования к результатам услуг по Договору: </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9.1. Ожидаемые результаты услуг за весь период действия Договора:</w:t>
      </w:r>
    </w:p>
    <w:p w:rsidR="005732B3" w:rsidRDefault="007057DE">
      <w:pPr>
        <w:shd w:val="clear" w:color="auto" w:fill="FFFFFF"/>
        <w:spacing w:after="0" w:line="240" w:lineRule="auto"/>
        <w:ind w:right="57"/>
        <w:jc w:val="both"/>
        <w:rPr>
          <w:rFonts w:ascii="Times New Roman" w:eastAsia="Times New Roman" w:hAnsi="Times New Roman" w:cs="Times New Roman"/>
        </w:rPr>
      </w:pPr>
      <w:proofErr w:type="gramStart"/>
      <w:r>
        <w:rPr>
          <w:rFonts w:ascii="Times New Roman" w:eastAsia="Times New Roman" w:hAnsi="Times New Roman" w:cs="Times New Roman"/>
        </w:rPr>
        <w:t>- количество регистраций (отправленные контактные данные:</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ФИО, телефон,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полученных из сети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Instagram</w:t>
      </w:r>
      <w:proofErr w:type="spellEnd"/>
      <w:r>
        <w:rPr>
          <w:rFonts w:ascii="Times New Roman" w:eastAsia="Times New Roman" w:hAnsi="Times New Roman" w:cs="Times New Roman"/>
        </w:rPr>
        <w:t xml:space="preserve"> - не менее 900 штук;  </w:t>
      </w:r>
      <w:proofErr w:type="gramEnd"/>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рекламная кампания для каждого мероприятия/поста не менее 1 шт. Количество продвигаемых мероприятий/постов определяется Заказчиком;</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 публикация не менее 120 постов в тематических сообществах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суммарный охват рекламы в рекламных сетях и на дополнительных площадках для анонсирования – не менее 8 760 000 показов в течение срока действия Договора;</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Рекламные кампании должны иметь цель «Конверсии».</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9.2. По завершении оказания услуг по каждому Заданию, Исполнитель </w:t>
      </w:r>
      <w:proofErr w:type="gramStart"/>
      <w:r>
        <w:rPr>
          <w:rFonts w:ascii="Times New Roman" w:eastAsia="Times New Roman" w:hAnsi="Times New Roman" w:cs="Times New Roman"/>
        </w:rPr>
        <w:t>предоставляет Заказчику Отчет</w:t>
      </w:r>
      <w:proofErr w:type="gramEnd"/>
      <w:r>
        <w:rPr>
          <w:rFonts w:ascii="Times New Roman" w:eastAsia="Times New Roman" w:hAnsi="Times New Roman" w:cs="Times New Roman"/>
        </w:rPr>
        <w:t xml:space="preserve">, Акт с указанием сроков, объемов и стоимости услуг и счет. Результат оценивается по </w:t>
      </w:r>
      <w:proofErr w:type="spellStart"/>
      <w:r>
        <w:rPr>
          <w:rFonts w:ascii="Times New Roman" w:eastAsia="Times New Roman" w:hAnsi="Times New Roman" w:cs="Times New Roman"/>
        </w:rPr>
        <w:t>utm</w:t>
      </w:r>
      <w:proofErr w:type="spellEnd"/>
      <w:r>
        <w:rPr>
          <w:rFonts w:ascii="Times New Roman" w:eastAsia="Times New Roman" w:hAnsi="Times New Roman" w:cs="Times New Roman"/>
        </w:rPr>
        <w:t xml:space="preserve">-меткам, размещенным в публикациях и количеством переходов на сайт акселератора Спринт от каждой публикации. </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9.3. Исполнитель должен предоставлять отчётность в виде скриншотов публикаций, размещенных на </w:t>
      </w:r>
      <w:proofErr w:type="gramStart"/>
      <w:r>
        <w:rPr>
          <w:rFonts w:ascii="Times New Roman" w:eastAsia="Times New Roman" w:hAnsi="Times New Roman" w:cs="Times New Roman"/>
        </w:rPr>
        <w:t>интернет-страницах</w:t>
      </w:r>
      <w:proofErr w:type="gramEnd"/>
      <w:r>
        <w:rPr>
          <w:rFonts w:ascii="Times New Roman" w:eastAsia="Times New Roman" w:hAnsi="Times New Roman" w:cs="Times New Roman"/>
        </w:rPr>
        <w:t>, а именно:</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Скриншот каждого размещенного поста или рекламной кампании.</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Информация о показателях размещенных постов (количество комментариев, уровень вовлеченности (</w:t>
      </w:r>
      <w:proofErr w:type="spellStart"/>
      <w:r>
        <w:rPr>
          <w:rFonts w:ascii="Times New Roman" w:eastAsia="Times New Roman" w:hAnsi="Times New Roman" w:cs="Times New Roman"/>
        </w:rPr>
        <w:t>ERpost</w:t>
      </w:r>
      <w:proofErr w:type="spellEnd"/>
      <w:r>
        <w:rPr>
          <w:rFonts w:ascii="Times New Roman" w:eastAsia="Times New Roman" w:hAnsi="Times New Roman" w:cs="Times New Roman"/>
        </w:rPr>
        <w:t xml:space="preserve">), охваты, </w:t>
      </w:r>
      <w:proofErr w:type="spellStart"/>
      <w:r>
        <w:rPr>
          <w:rFonts w:ascii="Times New Roman" w:eastAsia="Times New Roman" w:hAnsi="Times New Roman" w:cs="Times New Roman"/>
        </w:rPr>
        <w:t>репосты</w:t>
      </w:r>
      <w:proofErr w:type="spellEnd"/>
      <w:r>
        <w:rPr>
          <w:rFonts w:ascii="Times New Roman" w:eastAsia="Times New Roman" w:hAnsi="Times New Roman" w:cs="Times New Roman"/>
        </w:rPr>
        <w:t xml:space="preserve">, количество сохранений публикации, количество </w:t>
      </w:r>
      <w:proofErr w:type="spellStart"/>
      <w:r>
        <w:rPr>
          <w:rFonts w:ascii="Times New Roman" w:eastAsia="Times New Roman" w:hAnsi="Times New Roman" w:cs="Times New Roman"/>
        </w:rPr>
        <w:t>лайков</w:t>
      </w:r>
      <w:proofErr w:type="spellEnd"/>
      <w:r>
        <w:rPr>
          <w:rFonts w:ascii="Times New Roman" w:eastAsia="Times New Roman" w:hAnsi="Times New Roman" w:cs="Times New Roman"/>
        </w:rPr>
        <w:t xml:space="preserve"> и просмотров).</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 Статистика переходов на сайт акселератора «Спринт» по </w:t>
      </w:r>
      <w:proofErr w:type="spellStart"/>
      <w:r>
        <w:rPr>
          <w:rFonts w:ascii="Times New Roman" w:eastAsia="Times New Roman" w:hAnsi="Times New Roman" w:cs="Times New Roman"/>
        </w:rPr>
        <w:t>utm</w:t>
      </w:r>
      <w:proofErr w:type="spellEnd"/>
      <w:r>
        <w:rPr>
          <w:rFonts w:ascii="Times New Roman" w:eastAsia="Times New Roman" w:hAnsi="Times New Roman" w:cs="Times New Roman"/>
        </w:rPr>
        <w:t>-меткам.</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9.4. Исполнитель указывает в отчете данные:</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количество публикаций;</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 соответствие публикации целевой аудитории акселератора Спринт, </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показатели вовлеченности аудитории интернет-канала (</w:t>
      </w:r>
      <w:proofErr w:type="spellStart"/>
      <w:r>
        <w:rPr>
          <w:rFonts w:ascii="Times New Roman" w:eastAsia="Times New Roman" w:hAnsi="Times New Roman" w:cs="Times New Roman"/>
        </w:rPr>
        <w:t>ERpost</w:t>
      </w:r>
      <w:proofErr w:type="spellEnd"/>
      <w:r>
        <w:rPr>
          <w:rFonts w:ascii="Times New Roman" w:eastAsia="Times New Roman" w:hAnsi="Times New Roman" w:cs="Times New Roman"/>
        </w:rPr>
        <w:t xml:space="preserve">), </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 количество подписчиков на канале, общее количество просмотров всех публикаций, количество уникальных пользователей, которые видели публикации (охват), </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количество «</w:t>
      </w:r>
      <w:proofErr w:type="spellStart"/>
      <w:r>
        <w:rPr>
          <w:rFonts w:ascii="Times New Roman" w:eastAsia="Times New Roman" w:hAnsi="Times New Roman" w:cs="Times New Roman"/>
        </w:rPr>
        <w:t>лайков</w:t>
      </w:r>
      <w:proofErr w:type="spellEnd"/>
      <w:r>
        <w:rPr>
          <w:rFonts w:ascii="Times New Roman" w:eastAsia="Times New Roman" w:hAnsi="Times New Roman" w:cs="Times New Roman"/>
        </w:rPr>
        <w:t>» и комментариев в среднем.</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9.5. Измеримость услуг: Количество показов в рамках согласованного бюджета должен составлять не менее 8 760 000 (Восемь миллионов семьсот шестьдесят тысяч) показов в течение срока действия договора. </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 xml:space="preserve">9.6. Для подключения рекламного кабинета Исполнителя к системе сквозной аналитики Заказчика, ему предоставляется доступ с ограниченными правами в личный кабинет Заказчика на сайте </w:t>
      </w:r>
      <w:proofErr w:type="spellStart"/>
      <w:r>
        <w:rPr>
          <w:rFonts w:ascii="Times New Roman" w:eastAsia="Times New Roman" w:hAnsi="Times New Roman" w:cs="Times New Roman"/>
        </w:rPr>
        <w:t>Roistat</w:t>
      </w:r>
      <w:proofErr w:type="spellEnd"/>
      <w:r>
        <w:rPr>
          <w:rFonts w:ascii="Times New Roman" w:eastAsia="Times New Roman" w:hAnsi="Times New Roman" w:cs="Times New Roman"/>
        </w:rPr>
        <w:t xml:space="preserve">. Исполнитель обязуется произвести все необходимые настройки для авторизации рекламного кабинета в системе сквозной аналитики. Правила работы Исполнителя с личным кабинетом Заказчика </w:t>
      </w:r>
      <w:proofErr w:type="spellStart"/>
      <w:r>
        <w:rPr>
          <w:rFonts w:ascii="Times New Roman" w:eastAsia="Times New Roman" w:hAnsi="Times New Roman" w:cs="Times New Roman"/>
        </w:rPr>
        <w:t>Roistat</w:t>
      </w:r>
      <w:proofErr w:type="spellEnd"/>
      <w:r>
        <w:rPr>
          <w:rFonts w:ascii="Times New Roman" w:eastAsia="Times New Roman" w:hAnsi="Times New Roman" w:cs="Times New Roman"/>
        </w:rPr>
        <w:t xml:space="preserve"> описаны в Инструкции (Приложение №3).</w:t>
      </w:r>
    </w:p>
    <w:p w:rsidR="005732B3" w:rsidRDefault="005732B3">
      <w:pPr>
        <w:shd w:val="clear" w:color="auto" w:fill="FFFFFF"/>
        <w:spacing w:after="0" w:line="240" w:lineRule="auto"/>
        <w:ind w:right="57"/>
        <w:jc w:val="both"/>
        <w:rPr>
          <w:rFonts w:ascii="Times New Roman" w:eastAsia="Times New Roman" w:hAnsi="Times New Roman" w:cs="Times New Roman"/>
        </w:rPr>
      </w:pPr>
    </w:p>
    <w:p w:rsidR="005732B3" w:rsidRDefault="007057DE">
      <w:pPr>
        <w:numPr>
          <w:ilvl w:val="0"/>
          <w:numId w:val="2"/>
        </w:numPr>
        <w:shd w:val="clear" w:color="auto" w:fill="FFFFFF"/>
        <w:spacing w:after="0" w:line="240" w:lineRule="auto"/>
        <w:ind w:right="57"/>
        <w:jc w:val="both"/>
        <w:rPr>
          <w:rFonts w:ascii="Times New Roman" w:eastAsia="Times New Roman" w:hAnsi="Times New Roman" w:cs="Times New Roman"/>
          <w:b/>
        </w:rPr>
      </w:pPr>
      <w:r>
        <w:rPr>
          <w:rFonts w:ascii="Times New Roman" w:eastAsia="Times New Roman" w:hAnsi="Times New Roman" w:cs="Times New Roman"/>
          <w:b/>
        </w:rPr>
        <w:t>Цена заключенного Договора:</w:t>
      </w:r>
    </w:p>
    <w:p w:rsidR="005732B3" w:rsidRPr="004D3774" w:rsidRDefault="007057DE">
      <w:pPr>
        <w:shd w:val="clear" w:color="auto" w:fill="FFFFFF"/>
        <w:spacing w:after="0" w:line="240" w:lineRule="auto"/>
        <w:ind w:left="57" w:right="57"/>
        <w:jc w:val="both"/>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rPr>
        <w:t xml:space="preserve">10.1 Цена заключенного Договора является рассчитываемой, складывается из стоимости услуг по каждому Заданию согласно единичным расценкам и не должна превышать </w:t>
      </w:r>
      <w:r w:rsidR="00F267AB" w:rsidRPr="004D3774">
        <w:rPr>
          <w:rFonts w:ascii="Times New Roman" w:eastAsia="Times New Roman" w:hAnsi="Times New Roman" w:cs="Times New Roman"/>
          <w:b/>
        </w:rPr>
        <w:t xml:space="preserve">3 373 375,00 (Три миллиона триста семьдесят три тысячи триста семьдесят пять) рублей 00 коп. </w:t>
      </w:r>
    </w:p>
    <w:p w:rsidR="005732B3" w:rsidRDefault="007057DE">
      <w:pPr>
        <w:shd w:val="clear" w:color="auto" w:fill="FFFFFF"/>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10.2 Цены за единицу услуги (единичные расценки) согласованы Сторонами в Спецификации и изменению в сторону увеличения не подлежат. </w:t>
      </w:r>
    </w:p>
    <w:p w:rsidR="005732B3" w:rsidRDefault="007057DE">
      <w:pPr>
        <w:shd w:val="clear" w:color="auto" w:fill="FFFFFF"/>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10.3.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w:t>
      </w:r>
    </w:p>
    <w:p w:rsidR="005732B3" w:rsidRDefault="007057DE">
      <w:pPr>
        <w:shd w:val="clear" w:color="auto" w:fill="FFFFFF"/>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10.4 Заказчик не несет ответственности за использование услуг в объеме ниже установленной предельной суммы.</w:t>
      </w:r>
    </w:p>
    <w:p w:rsidR="005732B3" w:rsidRDefault="005732B3">
      <w:pPr>
        <w:shd w:val="clear" w:color="auto" w:fill="FFFFFF"/>
        <w:spacing w:after="0" w:line="240" w:lineRule="auto"/>
        <w:ind w:left="57" w:right="57"/>
        <w:jc w:val="both"/>
        <w:rPr>
          <w:rFonts w:ascii="Times New Roman" w:eastAsia="Times New Roman" w:hAnsi="Times New Roman" w:cs="Times New Roman"/>
        </w:rPr>
      </w:pPr>
    </w:p>
    <w:p w:rsidR="005732B3" w:rsidRDefault="007057DE">
      <w:pPr>
        <w:numPr>
          <w:ilvl w:val="0"/>
          <w:numId w:val="2"/>
        </w:numPr>
        <w:shd w:val="clear" w:color="auto" w:fill="FFFFFF"/>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
        </w:rPr>
        <w:t xml:space="preserve">Порядок оплаты: </w:t>
      </w:r>
    </w:p>
    <w:p w:rsidR="005732B3" w:rsidRDefault="007057DE">
      <w:pPr>
        <w:shd w:val="clear" w:color="auto" w:fill="FFFFFF"/>
        <w:spacing w:after="0" w:line="240" w:lineRule="auto"/>
        <w:ind w:right="57"/>
        <w:jc w:val="both"/>
        <w:rPr>
          <w:rFonts w:ascii="Times New Roman" w:eastAsia="Times New Roman" w:hAnsi="Times New Roman" w:cs="Times New Roman"/>
        </w:rPr>
      </w:pPr>
      <w:r>
        <w:rPr>
          <w:rFonts w:ascii="Times New Roman" w:eastAsia="Times New Roman" w:hAnsi="Times New Roman" w:cs="Times New Roman"/>
        </w:rPr>
        <w:t>11.1. Оплата услуг производится в течение 14 (Четырнадцати)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p w:rsidR="005732B3" w:rsidRDefault="007057DE">
      <w:pPr>
        <w:shd w:val="clear" w:color="auto" w:fill="FFFFFF"/>
        <w:spacing w:after="0" w:line="240" w:lineRule="auto"/>
        <w:ind w:right="5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11.2. В случае </w:t>
      </w:r>
      <w:proofErr w:type="spellStart"/>
      <w:r>
        <w:rPr>
          <w:rFonts w:ascii="Times New Roman" w:eastAsia="Times New Roman" w:hAnsi="Times New Roman" w:cs="Times New Roman"/>
          <w:highlight w:val="white"/>
        </w:rPr>
        <w:t>недостижения</w:t>
      </w:r>
      <w:proofErr w:type="spellEnd"/>
      <w:r>
        <w:rPr>
          <w:rFonts w:ascii="Times New Roman" w:eastAsia="Times New Roman" w:hAnsi="Times New Roman" w:cs="Times New Roman"/>
          <w:highlight w:val="white"/>
        </w:rPr>
        <w:t xml:space="preserve"> результатов услуг, Заказчик оплачивает фактически оказанные услуги по ценам, рассчитанным пропорционально единичным расценкам, указанным в Спецификации.</w:t>
      </w:r>
    </w:p>
    <w:p w:rsidR="005732B3" w:rsidRDefault="005732B3">
      <w:pPr>
        <w:shd w:val="clear" w:color="auto" w:fill="FFFFFF"/>
        <w:spacing w:after="0" w:line="240" w:lineRule="auto"/>
        <w:ind w:right="57"/>
        <w:jc w:val="both"/>
        <w:rPr>
          <w:rFonts w:ascii="Times New Roman" w:eastAsia="Times New Roman" w:hAnsi="Times New Roman" w:cs="Times New Roman"/>
          <w:highlight w:val="white"/>
        </w:rPr>
      </w:pPr>
    </w:p>
    <w:p w:rsidR="005732B3" w:rsidRDefault="007057DE">
      <w:pPr>
        <w:numPr>
          <w:ilvl w:val="0"/>
          <w:numId w:val="2"/>
        </w:numPr>
        <w:shd w:val="clear" w:color="auto" w:fill="FFFFFF"/>
        <w:spacing w:after="0" w:line="240" w:lineRule="auto"/>
        <w:ind w:left="57" w:right="57"/>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Гарантийные обязательства</w:t>
      </w:r>
    </w:p>
    <w:p w:rsidR="005732B3" w:rsidRDefault="007057DE">
      <w:pPr>
        <w:shd w:val="clear" w:color="auto" w:fill="FFFFFF"/>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Исполнитель гарантирует, что он обладает в необходимом объеме квалификацией и ресурсами для оказания услуг, предусмотренных настоящим Договором. Исполнитель гарантирует, что при оказании услуг по Договору не будут нарушены авторские, смежные и любые иные права третьих лиц.</w:t>
      </w:r>
    </w:p>
    <w:p w:rsidR="005732B3" w:rsidRDefault="005732B3">
      <w:pPr>
        <w:spacing w:after="0" w:line="240" w:lineRule="auto"/>
        <w:ind w:left="57" w:right="57"/>
        <w:jc w:val="center"/>
        <w:rPr>
          <w:rFonts w:ascii="Times New Roman" w:eastAsia="Times New Roman" w:hAnsi="Times New Roman" w:cs="Times New Roman"/>
          <w:b/>
        </w:rPr>
      </w:pPr>
    </w:p>
    <w:p w:rsidR="005732B3" w:rsidRDefault="007057DE">
      <w:pPr>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СПЕЦИФИКАЦИЯ</w:t>
      </w:r>
    </w:p>
    <w:p w:rsidR="00833548" w:rsidRDefault="00833548">
      <w:pPr>
        <w:spacing w:after="0" w:line="240" w:lineRule="auto"/>
        <w:ind w:left="57" w:right="57"/>
        <w:jc w:val="center"/>
        <w:rPr>
          <w:rFonts w:ascii="Times New Roman" w:eastAsia="Times New Roman" w:hAnsi="Times New Roman" w:cs="Times New Roman"/>
          <w:b/>
        </w:rPr>
      </w:pPr>
    </w:p>
    <w:tbl>
      <w:tblPr>
        <w:tblW w:w="10538" w:type="dxa"/>
        <w:tblInd w:w="-150" w:type="dxa"/>
        <w:tblLayout w:type="fixed"/>
        <w:tblLook w:val="0400" w:firstRow="0" w:lastRow="0" w:firstColumn="0" w:lastColumn="0" w:noHBand="0" w:noVBand="1"/>
      </w:tblPr>
      <w:tblGrid>
        <w:gridCol w:w="605"/>
        <w:gridCol w:w="3306"/>
        <w:gridCol w:w="1984"/>
        <w:gridCol w:w="1383"/>
        <w:gridCol w:w="3260"/>
      </w:tblGrid>
      <w:tr w:rsidR="007843B8" w:rsidRPr="00833548" w:rsidTr="007843B8">
        <w:trPr>
          <w:trHeight w:val="253"/>
        </w:trPr>
        <w:tc>
          <w:tcPr>
            <w:tcW w:w="605"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b/>
                <w:color w:val="000000"/>
              </w:rPr>
              <w:t>№</w:t>
            </w:r>
          </w:p>
        </w:tc>
        <w:tc>
          <w:tcPr>
            <w:tcW w:w="3306"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b/>
                <w:color w:val="000000"/>
              </w:rPr>
              <w:t>Наименование и описание услуги</w:t>
            </w:r>
          </w:p>
        </w:tc>
        <w:tc>
          <w:tcPr>
            <w:tcW w:w="1984"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b/>
                <w:color w:val="000000"/>
              </w:rPr>
              <w:t>Единица измерения</w:t>
            </w:r>
          </w:p>
        </w:tc>
        <w:tc>
          <w:tcPr>
            <w:tcW w:w="1383"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b/>
              </w:rPr>
            </w:pPr>
            <w:r w:rsidRPr="00833548">
              <w:rPr>
                <w:rFonts w:ascii="Times New Roman" w:eastAsia="Times New Roman" w:hAnsi="Times New Roman" w:cs="Times New Roman"/>
                <w:b/>
                <w:color w:val="000000"/>
              </w:rPr>
              <w:t>Объем услуг на 2022 год (не более)</w:t>
            </w:r>
          </w:p>
        </w:tc>
        <w:tc>
          <w:tcPr>
            <w:tcW w:w="3255" w:type="dxa"/>
            <w:tcBorders>
              <w:top w:val="single" w:sz="4" w:space="0" w:color="auto"/>
              <w:bottom w:val="single" w:sz="4" w:space="0" w:color="auto"/>
              <w:right w:val="single" w:sz="4" w:space="0" w:color="auto"/>
            </w:tcBorders>
            <w:shd w:val="clear" w:color="auto" w:fill="auto"/>
          </w:tcPr>
          <w:p w:rsidR="007843B8" w:rsidRPr="00833548" w:rsidRDefault="007843B8">
            <w:pPr>
              <w:rPr>
                <w:rFonts w:ascii="Times New Roman" w:eastAsia="Times New Roman" w:hAnsi="Times New Roman" w:cs="Times New Roman"/>
                <w:b/>
                <w:color w:val="000000"/>
              </w:rPr>
            </w:pPr>
          </w:p>
        </w:tc>
      </w:tr>
      <w:tr w:rsidR="007843B8" w:rsidRPr="00833548" w:rsidTr="006E466B">
        <w:trPr>
          <w:trHeight w:val="839"/>
        </w:trPr>
        <w:tc>
          <w:tcPr>
            <w:tcW w:w="605"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3306"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1984"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1383"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7843B8" w:rsidRPr="00833548" w:rsidRDefault="007843B8" w:rsidP="00833548">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3260" w:type="dxa"/>
            <w:tcBorders>
              <w:top w:val="single" w:sz="6" w:space="0" w:color="000000"/>
              <w:left w:val="single" w:sz="6" w:space="0" w:color="000000"/>
              <w:right w:val="single" w:sz="6" w:space="0" w:color="000000"/>
            </w:tcBorders>
          </w:tcPr>
          <w:p w:rsidR="007843B8" w:rsidRDefault="007843B8" w:rsidP="00833548">
            <w:pPr>
              <w:spacing w:after="0" w:line="240" w:lineRule="auto"/>
              <w:ind w:left="57" w:right="5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Максимальная цена </w:t>
            </w:r>
            <w:r w:rsidRPr="00833548">
              <w:rPr>
                <w:rFonts w:ascii="Times New Roman" w:eastAsia="Times New Roman" w:hAnsi="Times New Roman" w:cs="Times New Roman"/>
                <w:b/>
                <w:color w:val="000000"/>
              </w:rPr>
              <w:t>за единицу, руб.</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1.</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proofErr w:type="spellStart"/>
            <w:r w:rsidRPr="00833548">
              <w:rPr>
                <w:rFonts w:ascii="Times New Roman" w:eastAsia="Times New Roman" w:hAnsi="Times New Roman" w:cs="Times New Roman"/>
                <w:color w:val="000000"/>
              </w:rPr>
              <w:t>Таргетированная</w:t>
            </w:r>
            <w:proofErr w:type="spellEnd"/>
            <w:r w:rsidRPr="00833548">
              <w:rPr>
                <w:rFonts w:ascii="Times New Roman" w:eastAsia="Times New Roman" w:hAnsi="Times New Roman" w:cs="Times New Roman"/>
                <w:color w:val="000000"/>
              </w:rPr>
              <w:t xml:space="preserve"> реклама по продвижению конкурсных отборов акселератора Спринт в рекламной сети </w:t>
            </w:r>
            <w:proofErr w:type="spellStart"/>
            <w:r w:rsidRPr="00833548">
              <w:rPr>
                <w:rFonts w:ascii="Times New Roman" w:eastAsia="Times New Roman" w:hAnsi="Times New Roman" w:cs="Times New Roman"/>
                <w:color w:val="000000"/>
              </w:rPr>
              <w:t>Instagram</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sz w:val="18"/>
                <w:szCs w:val="18"/>
              </w:rPr>
            </w:pPr>
            <w:proofErr w:type="gramStart"/>
            <w:r w:rsidRPr="00833548">
              <w:rPr>
                <w:rFonts w:ascii="Times New Roman" w:eastAsia="Times New Roman" w:hAnsi="Times New Roman" w:cs="Times New Roman"/>
                <w:color w:val="000000"/>
                <w:sz w:val="18"/>
                <w:szCs w:val="18"/>
              </w:rPr>
              <w:t>Одна регистрация уникального пользователя (с указанием контактных данных:</w:t>
            </w:r>
            <w:proofErr w:type="gramEnd"/>
            <w:r w:rsidRPr="00833548">
              <w:rPr>
                <w:rFonts w:ascii="Times New Roman" w:eastAsia="Times New Roman" w:hAnsi="Times New Roman" w:cs="Times New Roman"/>
                <w:color w:val="000000"/>
                <w:sz w:val="18"/>
                <w:szCs w:val="18"/>
              </w:rPr>
              <w:t xml:space="preserve"> </w:t>
            </w:r>
            <w:proofErr w:type="gramStart"/>
            <w:r w:rsidRPr="00833548">
              <w:rPr>
                <w:rFonts w:ascii="Times New Roman" w:eastAsia="Times New Roman" w:hAnsi="Times New Roman" w:cs="Times New Roman"/>
                <w:color w:val="000000"/>
                <w:sz w:val="18"/>
                <w:szCs w:val="18"/>
              </w:rPr>
              <w:t>ФИО, телефон, e-</w:t>
            </w:r>
            <w:proofErr w:type="spellStart"/>
            <w:r w:rsidRPr="00833548">
              <w:rPr>
                <w:rFonts w:ascii="Times New Roman" w:eastAsia="Times New Roman" w:hAnsi="Times New Roman" w:cs="Times New Roman"/>
                <w:color w:val="000000"/>
                <w:sz w:val="18"/>
                <w:szCs w:val="18"/>
              </w:rPr>
              <w:t>mail</w:t>
            </w:r>
            <w:proofErr w:type="spellEnd"/>
            <w:r w:rsidRPr="00833548">
              <w:rPr>
                <w:rFonts w:ascii="Times New Roman" w:eastAsia="Times New Roman" w:hAnsi="Times New Roman" w:cs="Times New Roman"/>
                <w:color w:val="000000"/>
                <w:sz w:val="18"/>
                <w:szCs w:val="18"/>
              </w:rPr>
              <w:t xml:space="preserve">) в системе заказчика (EDU) по ссылке </w:t>
            </w:r>
            <w:hyperlink r:id="rId15">
              <w:r w:rsidRPr="00833548">
                <w:rPr>
                  <w:rFonts w:ascii="Times New Roman" w:eastAsia="Times New Roman" w:hAnsi="Times New Roman" w:cs="Times New Roman"/>
                  <w:color w:val="1155CC"/>
                  <w:sz w:val="18"/>
                  <w:szCs w:val="18"/>
                  <w:u w:val="single"/>
                </w:rPr>
                <w:t>https://edu.iidf.ru/sprint</w:t>
              </w:r>
            </w:hyperlink>
            <w:r w:rsidRPr="00833548">
              <w:rPr>
                <w:rFonts w:ascii="Times New Roman" w:eastAsia="Times New Roman" w:hAnsi="Times New Roman" w:cs="Times New Roman"/>
                <w:color w:val="000000"/>
                <w:sz w:val="18"/>
                <w:szCs w:val="18"/>
              </w:rPr>
              <w:t> </w:t>
            </w:r>
            <w:proofErr w:type="gramEnd"/>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450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1836,67</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2.</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proofErr w:type="spellStart"/>
            <w:r w:rsidRPr="00833548">
              <w:rPr>
                <w:rFonts w:ascii="Times New Roman" w:eastAsia="Times New Roman" w:hAnsi="Times New Roman" w:cs="Times New Roman"/>
                <w:color w:val="000000"/>
              </w:rPr>
              <w:t>Таргетированная</w:t>
            </w:r>
            <w:proofErr w:type="spellEnd"/>
            <w:r w:rsidRPr="00833548">
              <w:rPr>
                <w:rFonts w:ascii="Times New Roman" w:eastAsia="Times New Roman" w:hAnsi="Times New Roman" w:cs="Times New Roman"/>
                <w:color w:val="000000"/>
              </w:rPr>
              <w:t xml:space="preserve"> реклама по продвижению конкурсных отборов акселератора Спринт в рекламной сети </w:t>
            </w:r>
            <w:proofErr w:type="spellStart"/>
            <w:r w:rsidRPr="00833548">
              <w:rPr>
                <w:rFonts w:ascii="Times New Roman" w:eastAsia="Times New Roman" w:hAnsi="Times New Roman" w:cs="Times New Roman"/>
                <w:color w:val="000000"/>
              </w:rPr>
              <w:t>Facebook</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sz w:val="18"/>
                <w:szCs w:val="18"/>
              </w:rPr>
            </w:pPr>
            <w:proofErr w:type="gramStart"/>
            <w:r w:rsidRPr="00833548">
              <w:rPr>
                <w:rFonts w:ascii="Times New Roman" w:eastAsia="Times New Roman" w:hAnsi="Times New Roman" w:cs="Times New Roman"/>
                <w:color w:val="000000"/>
                <w:sz w:val="18"/>
                <w:szCs w:val="18"/>
              </w:rPr>
              <w:t>Одна регистрация уникального пользователя (с указанием контактных данных:</w:t>
            </w:r>
            <w:proofErr w:type="gramEnd"/>
            <w:r w:rsidRPr="00833548">
              <w:rPr>
                <w:rFonts w:ascii="Times New Roman" w:eastAsia="Times New Roman" w:hAnsi="Times New Roman" w:cs="Times New Roman"/>
                <w:color w:val="000000"/>
                <w:sz w:val="18"/>
                <w:szCs w:val="18"/>
              </w:rPr>
              <w:t xml:space="preserve"> </w:t>
            </w:r>
            <w:proofErr w:type="gramStart"/>
            <w:r w:rsidRPr="00833548">
              <w:rPr>
                <w:rFonts w:ascii="Times New Roman" w:eastAsia="Times New Roman" w:hAnsi="Times New Roman" w:cs="Times New Roman"/>
                <w:color w:val="000000"/>
                <w:sz w:val="18"/>
                <w:szCs w:val="18"/>
              </w:rPr>
              <w:t>ФИО, телефон, e-</w:t>
            </w:r>
            <w:proofErr w:type="spellStart"/>
            <w:r w:rsidRPr="00833548">
              <w:rPr>
                <w:rFonts w:ascii="Times New Roman" w:eastAsia="Times New Roman" w:hAnsi="Times New Roman" w:cs="Times New Roman"/>
                <w:color w:val="000000"/>
                <w:sz w:val="18"/>
                <w:szCs w:val="18"/>
              </w:rPr>
              <w:t>mail</w:t>
            </w:r>
            <w:proofErr w:type="spellEnd"/>
            <w:r w:rsidRPr="00833548">
              <w:rPr>
                <w:rFonts w:ascii="Times New Roman" w:eastAsia="Times New Roman" w:hAnsi="Times New Roman" w:cs="Times New Roman"/>
                <w:color w:val="000000"/>
                <w:sz w:val="18"/>
                <w:szCs w:val="18"/>
              </w:rPr>
              <w:t xml:space="preserve">) в системе заказчика (EDU) по ссылке </w:t>
            </w:r>
            <w:hyperlink r:id="rId16">
              <w:r w:rsidRPr="00833548">
                <w:rPr>
                  <w:rFonts w:ascii="Times New Roman" w:eastAsia="Times New Roman" w:hAnsi="Times New Roman" w:cs="Times New Roman"/>
                  <w:color w:val="1155CC"/>
                  <w:sz w:val="18"/>
                  <w:szCs w:val="18"/>
                  <w:u w:val="single"/>
                </w:rPr>
                <w:t>https://edu.iidf.ru/sprint</w:t>
              </w:r>
            </w:hyperlink>
            <w:r w:rsidRPr="00833548">
              <w:rPr>
                <w:rFonts w:ascii="Times New Roman" w:eastAsia="Times New Roman" w:hAnsi="Times New Roman" w:cs="Times New Roman"/>
                <w:color w:val="000000"/>
                <w:sz w:val="18"/>
                <w:szCs w:val="18"/>
              </w:rPr>
              <w:t> </w:t>
            </w:r>
            <w:proofErr w:type="gramEnd"/>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450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1720</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3.</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proofErr w:type="spellStart"/>
            <w:r w:rsidRPr="00833548">
              <w:rPr>
                <w:rFonts w:ascii="Times New Roman" w:eastAsia="Times New Roman" w:hAnsi="Times New Roman" w:cs="Times New Roman"/>
                <w:color w:val="000000"/>
              </w:rPr>
              <w:t>Таргетированная</w:t>
            </w:r>
            <w:proofErr w:type="spellEnd"/>
            <w:r w:rsidRPr="00833548">
              <w:rPr>
                <w:rFonts w:ascii="Times New Roman" w:eastAsia="Times New Roman" w:hAnsi="Times New Roman" w:cs="Times New Roman"/>
                <w:color w:val="000000"/>
              </w:rPr>
              <w:t xml:space="preserve"> реклама постов Заказчика в рекламной сети </w:t>
            </w:r>
            <w:proofErr w:type="spellStart"/>
            <w:r w:rsidRPr="00833548">
              <w:rPr>
                <w:rFonts w:ascii="Times New Roman" w:eastAsia="Times New Roman" w:hAnsi="Times New Roman" w:cs="Times New Roman"/>
                <w:color w:val="000000"/>
              </w:rPr>
              <w:t>Instagram</w:t>
            </w:r>
            <w:proofErr w:type="spellEnd"/>
            <w:r w:rsidRPr="00833548">
              <w:rPr>
                <w:rFonts w:ascii="Times New Roman" w:eastAsia="Times New Roman" w:hAnsi="Times New Roman" w:cs="Times New Roman"/>
                <w:color w:val="000000"/>
              </w:rPr>
              <w:t xml:space="preserve"> с количеством показов не менее 8 000 на рекламную кампанию</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шт. (рекламная кампания)</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30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2866,67</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4.</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highlight w:val="white"/>
              </w:rPr>
            </w:pPr>
            <w:proofErr w:type="spellStart"/>
            <w:r w:rsidRPr="00833548">
              <w:rPr>
                <w:rFonts w:ascii="Times New Roman" w:eastAsia="Times New Roman" w:hAnsi="Times New Roman" w:cs="Times New Roman"/>
                <w:highlight w:val="white"/>
              </w:rPr>
              <w:t>Таргетированная</w:t>
            </w:r>
            <w:proofErr w:type="spellEnd"/>
            <w:r w:rsidRPr="00833548">
              <w:rPr>
                <w:rFonts w:ascii="Times New Roman" w:eastAsia="Times New Roman" w:hAnsi="Times New Roman" w:cs="Times New Roman"/>
                <w:highlight w:val="white"/>
              </w:rPr>
              <w:t xml:space="preserve"> реклама мероприятий Заказчика в рекламной сети </w:t>
            </w:r>
            <w:proofErr w:type="spellStart"/>
            <w:r w:rsidRPr="00833548">
              <w:rPr>
                <w:rFonts w:ascii="Times New Roman" w:eastAsia="Times New Roman" w:hAnsi="Times New Roman" w:cs="Times New Roman"/>
                <w:highlight w:val="white"/>
              </w:rPr>
              <w:t>Instagram</w:t>
            </w:r>
            <w:proofErr w:type="spellEnd"/>
            <w:r w:rsidRPr="00833548">
              <w:rPr>
                <w:rFonts w:ascii="Times New Roman" w:eastAsia="Times New Roman" w:hAnsi="Times New Roman" w:cs="Times New Roman"/>
                <w:highlight w:val="white"/>
              </w:rPr>
              <w:t xml:space="preserve"> на веб-сайт </w:t>
            </w:r>
            <w:hyperlink r:id="rId17">
              <w:r w:rsidRPr="00833548">
                <w:rPr>
                  <w:rFonts w:ascii="Times New Roman" w:eastAsia="Times New Roman" w:hAnsi="Times New Roman" w:cs="Times New Roman"/>
                  <w:color w:val="1155CC"/>
                  <w:highlight w:val="white"/>
                  <w:u w:val="single"/>
                </w:rPr>
                <w:t>https://sprint.iidf.ru/</w:t>
              </w:r>
            </w:hyperlink>
            <w:r w:rsidRPr="00833548">
              <w:rPr>
                <w:rFonts w:ascii="Times New Roman" w:eastAsia="Times New Roman" w:hAnsi="Times New Roman" w:cs="Times New Roman"/>
                <w:highlight w:val="white"/>
              </w:rPr>
              <w:t xml:space="preserve"> и его </w:t>
            </w:r>
            <w:proofErr w:type="spellStart"/>
            <w:r w:rsidRPr="00833548">
              <w:rPr>
                <w:rFonts w:ascii="Times New Roman" w:eastAsia="Times New Roman" w:hAnsi="Times New Roman" w:cs="Times New Roman"/>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1 875</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36,67</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5.</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proofErr w:type="spellStart"/>
            <w:r w:rsidRPr="00833548">
              <w:rPr>
                <w:rFonts w:ascii="Times New Roman" w:eastAsia="Times New Roman" w:hAnsi="Times New Roman" w:cs="Times New Roman"/>
                <w:color w:val="000000"/>
              </w:rPr>
              <w:t>Таргетированная</w:t>
            </w:r>
            <w:proofErr w:type="spellEnd"/>
            <w:r w:rsidRPr="00833548">
              <w:rPr>
                <w:rFonts w:ascii="Times New Roman" w:eastAsia="Times New Roman" w:hAnsi="Times New Roman" w:cs="Times New Roman"/>
                <w:color w:val="000000"/>
              </w:rPr>
              <w:t xml:space="preserve"> реклама постов Заказчика в рекламной сети </w:t>
            </w:r>
            <w:proofErr w:type="spellStart"/>
            <w:r w:rsidRPr="00833548">
              <w:rPr>
                <w:rFonts w:ascii="Times New Roman" w:eastAsia="Times New Roman" w:hAnsi="Times New Roman" w:cs="Times New Roman"/>
                <w:color w:val="000000"/>
              </w:rPr>
              <w:t>Facebook</w:t>
            </w:r>
            <w:proofErr w:type="spellEnd"/>
            <w:r w:rsidRPr="00833548">
              <w:rPr>
                <w:rFonts w:ascii="Times New Roman" w:eastAsia="Times New Roman" w:hAnsi="Times New Roman" w:cs="Times New Roman"/>
                <w:color w:val="000000"/>
              </w:rPr>
              <w:t xml:space="preserve"> с количество</w:t>
            </w:r>
            <w:r w:rsidRPr="00833548">
              <w:rPr>
                <w:rFonts w:ascii="Times New Roman" w:eastAsia="Times New Roman" w:hAnsi="Times New Roman" w:cs="Times New Roman"/>
              </w:rPr>
              <w:t>м</w:t>
            </w:r>
            <w:r w:rsidRPr="00833548">
              <w:rPr>
                <w:rFonts w:ascii="Times New Roman" w:eastAsia="Times New Roman" w:hAnsi="Times New Roman" w:cs="Times New Roman"/>
                <w:color w:val="000000"/>
              </w:rPr>
              <w:t xml:space="preserve"> не менее 8 000 показов на рекламную кампанию</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шт. (рекламная кампания)</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30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2200</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6.</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highlight w:val="white"/>
              </w:rPr>
            </w:pPr>
            <w:proofErr w:type="spellStart"/>
            <w:r w:rsidRPr="00833548">
              <w:rPr>
                <w:rFonts w:ascii="Times New Roman" w:eastAsia="Times New Roman" w:hAnsi="Times New Roman" w:cs="Times New Roman"/>
                <w:highlight w:val="white"/>
              </w:rPr>
              <w:t>Таргетированная</w:t>
            </w:r>
            <w:proofErr w:type="spellEnd"/>
            <w:r w:rsidRPr="00833548">
              <w:rPr>
                <w:rFonts w:ascii="Times New Roman" w:eastAsia="Times New Roman" w:hAnsi="Times New Roman" w:cs="Times New Roman"/>
                <w:highlight w:val="white"/>
              </w:rPr>
              <w:t xml:space="preserve"> реклама мероприятий Заказчика в рекламной сети </w:t>
            </w:r>
            <w:proofErr w:type="spellStart"/>
            <w:r w:rsidRPr="00833548">
              <w:rPr>
                <w:rFonts w:ascii="Times New Roman" w:eastAsia="Times New Roman" w:hAnsi="Times New Roman" w:cs="Times New Roman"/>
                <w:highlight w:val="white"/>
              </w:rPr>
              <w:t>Facebook</w:t>
            </w:r>
            <w:proofErr w:type="spellEnd"/>
            <w:r w:rsidRPr="00833548">
              <w:rPr>
                <w:rFonts w:ascii="Times New Roman" w:eastAsia="Times New Roman" w:hAnsi="Times New Roman" w:cs="Times New Roman"/>
                <w:highlight w:val="white"/>
              </w:rPr>
              <w:t xml:space="preserve"> на веб-сайт </w:t>
            </w:r>
            <w:hyperlink r:id="rId18">
              <w:r w:rsidRPr="00833548">
                <w:rPr>
                  <w:rFonts w:ascii="Times New Roman" w:eastAsia="Times New Roman" w:hAnsi="Times New Roman" w:cs="Times New Roman"/>
                  <w:color w:val="1155CC"/>
                  <w:highlight w:val="white"/>
                  <w:u w:val="single"/>
                </w:rPr>
                <w:t>https://sprint.iidf.ru/</w:t>
              </w:r>
            </w:hyperlink>
            <w:r w:rsidRPr="00833548">
              <w:rPr>
                <w:rFonts w:ascii="Times New Roman" w:eastAsia="Times New Roman" w:hAnsi="Times New Roman" w:cs="Times New Roman"/>
                <w:highlight w:val="white"/>
              </w:rPr>
              <w:t xml:space="preserve"> и его </w:t>
            </w:r>
            <w:proofErr w:type="spellStart"/>
            <w:r w:rsidRPr="00833548">
              <w:rPr>
                <w:rFonts w:ascii="Times New Roman" w:eastAsia="Times New Roman" w:hAnsi="Times New Roman" w:cs="Times New Roman"/>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1 875</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37</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7.</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 xml:space="preserve">Контекстная реклама по продвижению конкурсных отборов акселератора Спринт на площадке </w:t>
            </w:r>
            <w:proofErr w:type="spellStart"/>
            <w:r w:rsidRPr="00833548">
              <w:rPr>
                <w:rFonts w:ascii="Times New Roman" w:eastAsia="Times New Roman" w:hAnsi="Times New Roman" w:cs="Times New Roman"/>
                <w:color w:val="000000"/>
              </w:rPr>
              <w:t>Яндекс</w:t>
            </w:r>
            <w:proofErr w:type="gramStart"/>
            <w:r w:rsidRPr="00833548">
              <w:rPr>
                <w:rFonts w:ascii="Times New Roman" w:eastAsia="Times New Roman" w:hAnsi="Times New Roman" w:cs="Times New Roman"/>
                <w:color w:val="000000"/>
              </w:rPr>
              <w:t>.Д</w:t>
            </w:r>
            <w:proofErr w:type="gramEnd"/>
            <w:r w:rsidRPr="00833548">
              <w:rPr>
                <w:rFonts w:ascii="Times New Roman" w:eastAsia="Times New Roman" w:hAnsi="Times New Roman" w:cs="Times New Roman"/>
                <w:color w:val="000000"/>
              </w:rPr>
              <w:t>ирект</w:t>
            </w:r>
            <w:proofErr w:type="spellEnd"/>
            <w:r w:rsidRPr="00833548">
              <w:rPr>
                <w:rFonts w:ascii="Times New Roman" w:eastAsia="Times New Roman" w:hAnsi="Times New Roman" w:cs="Times New Roman"/>
                <w:color w:val="000000"/>
              </w:rPr>
              <w:t xml:space="preserve"> с переходом на сайт Заказчика</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13 500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29,5</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8.</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 xml:space="preserve">Контекстная реклама по продвижению конкурсных отборов акселератора Спринт на площадке </w:t>
            </w:r>
            <w:proofErr w:type="spellStart"/>
            <w:r w:rsidRPr="00833548">
              <w:rPr>
                <w:rFonts w:ascii="Times New Roman" w:eastAsia="Times New Roman" w:hAnsi="Times New Roman" w:cs="Times New Roman"/>
                <w:color w:val="000000"/>
              </w:rPr>
              <w:t>Google</w:t>
            </w:r>
            <w:proofErr w:type="spellEnd"/>
            <w:r w:rsidRPr="00833548">
              <w:rPr>
                <w:rFonts w:ascii="Times New Roman" w:eastAsia="Times New Roman" w:hAnsi="Times New Roman" w:cs="Times New Roman"/>
                <w:color w:val="000000"/>
              </w:rPr>
              <w:t xml:space="preserve"> </w:t>
            </w:r>
            <w:proofErr w:type="spellStart"/>
            <w:r w:rsidRPr="00833548">
              <w:rPr>
                <w:rFonts w:ascii="Times New Roman" w:eastAsia="Times New Roman" w:hAnsi="Times New Roman" w:cs="Times New Roman"/>
                <w:color w:val="000000"/>
              </w:rPr>
              <w:t>Ads</w:t>
            </w:r>
            <w:proofErr w:type="spellEnd"/>
            <w:r w:rsidRPr="00833548">
              <w:rPr>
                <w:rFonts w:ascii="Times New Roman" w:eastAsia="Times New Roman" w:hAnsi="Times New Roman" w:cs="Times New Roman"/>
                <w:color w:val="000000"/>
              </w:rPr>
              <w:t xml:space="preserve"> с </w:t>
            </w:r>
            <w:r w:rsidRPr="00833548">
              <w:rPr>
                <w:rFonts w:ascii="Times New Roman" w:eastAsia="Times New Roman" w:hAnsi="Times New Roman" w:cs="Times New Roman"/>
                <w:color w:val="000000"/>
              </w:rPr>
              <w:lastRenderedPageBreak/>
              <w:t>переходом на сайт Заказчика</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lastRenderedPageBreak/>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13 500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27,5</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lastRenderedPageBreak/>
              <w:t>9.</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 xml:space="preserve">Размещение одного рекламного поста в одном тематическом сообществе в </w:t>
            </w:r>
            <w:proofErr w:type="spellStart"/>
            <w:r w:rsidRPr="00833548">
              <w:rPr>
                <w:rFonts w:ascii="Times New Roman" w:eastAsia="Times New Roman" w:hAnsi="Times New Roman" w:cs="Times New Roman"/>
                <w:color w:val="000000"/>
              </w:rPr>
              <w:t>Telegram</w:t>
            </w:r>
            <w:proofErr w:type="spellEnd"/>
            <w:r w:rsidRPr="00833548">
              <w:rPr>
                <w:rFonts w:ascii="Times New Roman" w:eastAsia="Times New Roman" w:hAnsi="Times New Roman" w:cs="Times New Roman"/>
                <w:color w:val="000000"/>
              </w:rPr>
              <w:t xml:space="preserve"> с количеством </w:t>
            </w:r>
            <w:r w:rsidRPr="00833548">
              <w:rPr>
                <w:rFonts w:ascii="Times New Roman" w:eastAsia="Times New Roman" w:hAnsi="Times New Roman" w:cs="Times New Roman"/>
              </w:rPr>
              <w:t>не менее 1 500 </w:t>
            </w:r>
          </w:p>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показов</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шт. (пост)</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90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5316,67</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10.</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Размещение одного рекламного поста о мероприятии Заказчика «</w:t>
            </w:r>
            <w:proofErr w:type="spellStart"/>
            <w:r w:rsidRPr="00833548">
              <w:rPr>
                <w:rFonts w:ascii="Times New Roman" w:eastAsia="Times New Roman" w:hAnsi="Times New Roman" w:cs="Times New Roman"/>
                <w:color w:val="000000"/>
              </w:rPr>
              <w:t>Демо</w:t>
            </w:r>
            <w:proofErr w:type="spellEnd"/>
            <w:r w:rsidRPr="00833548">
              <w:rPr>
                <w:rFonts w:ascii="Times New Roman" w:eastAsia="Times New Roman" w:hAnsi="Times New Roman" w:cs="Times New Roman"/>
                <w:color w:val="000000"/>
              </w:rPr>
              <w:t xml:space="preserve">-день акселератора Спринт» в одном тематическом сообществе в </w:t>
            </w:r>
            <w:proofErr w:type="spellStart"/>
            <w:r w:rsidRPr="00833548">
              <w:rPr>
                <w:rFonts w:ascii="Times New Roman" w:eastAsia="Times New Roman" w:hAnsi="Times New Roman" w:cs="Times New Roman"/>
                <w:color w:val="000000"/>
              </w:rPr>
              <w:t>Telegram</w:t>
            </w:r>
            <w:proofErr w:type="spellEnd"/>
            <w:r w:rsidRPr="00833548">
              <w:rPr>
                <w:rFonts w:ascii="Times New Roman" w:eastAsia="Times New Roman" w:hAnsi="Times New Roman" w:cs="Times New Roman"/>
                <w:color w:val="000000"/>
              </w:rPr>
              <w:t>  с количеством не менее 1500 показов </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шт. (пост)</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highlight w:val="white"/>
              </w:rPr>
              <w:t>30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7843B8" w:rsidRPr="00833548" w:rsidRDefault="007843B8" w:rsidP="00833548">
            <w:pPr>
              <w:spacing w:after="0" w:line="240" w:lineRule="auto"/>
              <w:ind w:left="57" w:right="57"/>
              <w:jc w:val="both"/>
              <w:rPr>
                <w:rFonts w:ascii="Times New Roman" w:eastAsia="Times New Roman" w:hAnsi="Times New Roman" w:cs="Times New Roman"/>
                <w:color w:val="000000"/>
                <w:highlight w:val="white"/>
              </w:rPr>
            </w:pPr>
            <w:r w:rsidRPr="00833548">
              <w:rPr>
                <w:rFonts w:ascii="Times New Roman" w:eastAsia="Times New Roman" w:hAnsi="Times New Roman" w:cs="Times New Roman"/>
                <w:color w:val="000000"/>
                <w:highlight w:val="white"/>
              </w:rPr>
              <w:t>5316,67</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11.</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highlight w:val="white"/>
              </w:rPr>
            </w:pPr>
            <w:proofErr w:type="spellStart"/>
            <w:r w:rsidRPr="00833548">
              <w:rPr>
                <w:rFonts w:ascii="Times New Roman" w:eastAsia="Times New Roman" w:hAnsi="Times New Roman" w:cs="Times New Roman"/>
                <w:color w:val="000000"/>
                <w:highlight w:val="white"/>
              </w:rPr>
              <w:t>Таргетированная</w:t>
            </w:r>
            <w:proofErr w:type="spellEnd"/>
            <w:r w:rsidRPr="00833548">
              <w:rPr>
                <w:rFonts w:ascii="Times New Roman" w:eastAsia="Times New Roman" w:hAnsi="Times New Roman" w:cs="Times New Roman"/>
                <w:color w:val="000000"/>
                <w:highlight w:val="white"/>
              </w:rPr>
              <w:t xml:space="preserve"> реклама мероприятия Заказчика «</w:t>
            </w:r>
            <w:proofErr w:type="spellStart"/>
            <w:r w:rsidRPr="00833548">
              <w:rPr>
                <w:rFonts w:ascii="Times New Roman" w:eastAsia="Times New Roman" w:hAnsi="Times New Roman" w:cs="Times New Roman"/>
                <w:color w:val="000000"/>
                <w:highlight w:val="white"/>
              </w:rPr>
              <w:t>Демо</w:t>
            </w:r>
            <w:proofErr w:type="spellEnd"/>
            <w:r w:rsidRPr="00833548">
              <w:rPr>
                <w:rFonts w:ascii="Times New Roman" w:eastAsia="Times New Roman" w:hAnsi="Times New Roman" w:cs="Times New Roman"/>
                <w:color w:val="000000"/>
                <w:highlight w:val="white"/>
              </w:rPr>
              <w:t xml:space="preserve">-день акселератора Спринт» в рекламной сети </w:t>
            </w:r>
            <w:proofErr w:type="spellStart"/>
            <w:r w:rsidRPr="00833548">
              <w:rPr>
                <w:rFonts w:ascii="Times New Roman" w:eastAsia="Times New Roman" w:hAnsi="Times New Roman" w:cs="Times New Roman"/>
                <w:color w:val="000000"/>
                <w:highlight w:val="white"/>
              </w:rPr>
              <w:t>Instagram</w:t>
            </w:r>
            <w:proofErr w:type="spellEnd"/>
            <w:r w:rsidRPr="00833548">
              <w:rPr>
                <w:rFonts w:ascii="Times New Roman" w:eastAsia="Times New Roman" w:hAnsi="Times New Roman" w:cs="Times New Roman"/>
                <w:color w:val="000000"/>
                <w:highlight w:val="white"/>
              </w:rPr>
              <w:t xml:space="preserve"> </w:t>
            </w:r>
            <w:r w:rsidRPr="00833548">
              <w:rPr>
                <w:rFonts w:ascii="Times New Roman" w:eastAsia="Times New Roman" w:hAnsi="Times New Roman" w:cs="Times New Roman"/>
                <w:highlight w:val="white"/>
              </w:rPr>
              <w:t xml:space="preserve">на веб-сайт </w:t>
            </w:r>
            <w:hyperlink r:id="rId19">
              <w:r w:rsidRPr="00833548">
                <w:rPr>
                  <w:rFonts w:ascii="Times New Roman" w:eastAsia="Times New Roman" w:hAnsi="Times New Roman" w:cs="Times New Roman"/>
                  <w:color w:val="1155CC"/>
                  <w:highlight w:val="white"/>
                  <w:u w:val="single"/>
                </w:rPr>
                <w:t>https://sprint.iidf.ru/</w:t>
              </w:r>
            </w:hyperlink>
            <w:r w:rsidRPr="00833548">
              <w:rPr>
                <w:rFonts w:ascii="Times New Roman" w:eastAsia="Times New Roman" w:hAnsi="Times New Roman" w:cs="Times New Roman"/>
                <w:highlight w:val="white"/>
              </w:rPr>
              <w:t xml:space="preserve"> и его </w:t>
            </w:r>
            <w:proofErr w:type="spellStart"/>
            <w:r w:rsidRPr="00833548">
              <w:rPr>
                <w:rFonts w:ascii="Times New Roman" w:eastAsia="Times New Roman" w:hAnsi="Times New Roman" w:cs="Times New Roman"/>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1 050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35,67</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12.</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highlight w:val="white"/>
              </w:rPr>
            </w:pPr>
            <w:proofErr w:type="spellStart"/>
            <w:r w:rsidRPr="00833548">
              <w:rPr>
                <w:rFonts w:ascii="Times New Roman" w:eastAsia="Times New Roman" w:hAnsi="Times New Roman" w:cs="Times New Roman"/>
                <w:color w:val="000000"/>
                <w:highlight w:val="white"/>
              </w:rPr>
              <w:t>Таргетированная</w:t>
            </w:r>
            <w:proofErr w:type="spellEnd"/>
            <w:r w:rsidRPr="00833548">
              <w:rPr>
                <w:rFonts w:ascii="Times New Roman" w:eastAsia="Times New Roman" w:hAnsi="Times New Roman" w:cs="Times New Roman"/>
                <w:color w:val="000000"/>
                <w:highlight w:val="white"/>
              </w:rPr>
              <w:t xml:space="preserve"> реклама мероприятия Заказчика «</w:t>
            </w:r>
            <w:proofErr w:type="spellStart"/>
            <w:r w:rsidRPr="00833548">
              <w:rPr>
                <w:rFonts w:ascii="Times New Roman" w:eastAsia="Times New Roman" w:hAnsi="Times New Roman" w:cs="Times New Roman"/>
                <w:color w:val="000000"/>
                <w:highlight w:val="white"/>
              </w:rPr>
              <w:t>Демо</w:t>
            </w:r>
            <w:proofErr w:type="spellEnd"/>
            <w:r w:rsidRPr="00833548">
              <w:rPr>
                <w:rFonts w:ascii="Times New Roman" w:eastAsia="Times New Roman" w:hAnsi="Times New Roman" w:cs="Times New Roman"/>
                <w:color w:val="000000"/>
                <w:highlight w:val="white"/>
              </w:rPr>
              <w:t xml:space="preserve">-день акселератора Спринт» в рекламной сети </w:t>
            </w:r>
            <w:proofErr w:type="spellStart"/>
            <w:r w:rsidRPr="00833548">
              <w:rPr>
                <w:rFonts w:ascii="Times New Roman" w:eastAsia="Times New Roman" w:hAnsi="Times New Roman" w:cs="Times New Roman"/>
                <w:color w:val="000000"/>
                <w:highlight w:val="white"/>
              </w:rPr>
              <w:t>Facebook</w:t>
            </w:r>
            <w:proofErr w:type="spellEnd"/>
            <w:r w:rsidRPr="00833548">
              <w:rPr>
                <w:rFonts w:ascii="Times New Roman" w:eastAsia="Times New Roman" w:hAnsi="Times New Roman" w:cs="Times New Roman"/>
                <w:color w:val="000000"/>
                <w:highlight w:val="white"/>
              </w:rPr>
              <w:t xml:space="preserve"> </w:t>
            </w:r>
            <w:r w:rsidRPr="00833548">
              <w:rPr>
                <w:rFonts w:ascii="Times New Roman" w:eastAsia="Times New Roman" w:hAnsi="Times New Roman" w:cs="Times New Roman"/>
                <w:highlight w:val="white"/>
              </w:rPr>
              <w:t xml:space="preserve">на веб-сайт </w:t>
            </w:r>
            <w:hyperlink r:id="rId20">
              <w:r w:rsidRPr="00833548">
                <w:rPr>
                  <w:rFonts w:ascii="Times New Roman" w:eastAsia="Times New Roman" w:hAnsi="Times New Roman" w:cs="Times New Roman"/>
                  <w:color w:val="1155CC"/>
                  <w:highlight w:val="white"/>
                  <w:u w:val="single"/>
                </w:rPr>
                <w:t>https://sprint.iidf.ru/</w:t>
              </w:r>
            </w:hyperlink>
            <w:r w:rsidRPr="00833548">
              <w:rPr>
                <w:rFonts w:ascii="Times New Roman" w:eastAsia="Times New Roman" w:hAnsi="Times New Roman" w:cs="Times New Roman"/>
                <w:highlight w:val="white"/>
              </w:rPr>
              <w:t xml:space="preserve"> и его </w:t>
            </w:r>
            <w:proofErr w:type="spellStart"/>
            <w:r w:rsidRPr="00833548">
              <w:rPr>
                <w:rFonts w:ascii="Times New Roman" w:eastAsia="Times New Roman" w:hAnsi="Times New Roman" w:cs="Times New Roman"/>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rPr>
            </w:pPr>
            <w:r w:rsidRPr="00833548">
              <w:rPr>
                <w:rFonts w:ascii="Times New Roman" w:eastAsia="Times New Roman" w:hAnsi="Times New Roman" w:cs="Times New Roman"/>
                <w:color w:val="000000"/>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center"/>
              <w:rPr>
                <w:rFonts w:ascii="Times New Roman" w:eastAsia="Times New Roman" w:hAnsi="Times New Roman" w:cs="Times New Roman"/>
                <w:b/>
              </w:rPr>
            </w:pPr>
            <w:r w:rsidRPr="00833548">
              <w:rPr>
                <w:rFonts w:ascii="Times New Roman" w:eastAsia="Times New Roman" w:hAnsi="Times New Roman" w:cs="Times New Roman"/>
                <w:b/>
                <w:color w:val="000000"/>
              </w:rPr>
              <w:t>1 050</w:t>
            </w:r>
          </w:p>
        </w:tc>
        <w:tc>
          <w:tcPr>
            <w:tcW w:w="3260" w:type="dxa"/>
            <w:tcBorders>
              <w:top w:val="single" w:sz="6" w:space="0" w:color="000000"/>
              <w:left w:val="single" w:sz="6" w:space="0" w:color="000000"/>
              <w:bottom w:val="single" w:sz="6" w:space="0" w:color="000000"/>
              <w:right w:val="single" w:sz="6" w:space="0" w:color="000000"/>
            </w:tcBorders>
          </w:tcPr>
          <w:p w:rsidR="007843B8" w:rsidRPr="00833548" w:rsidRDefault="007843B8" w:rsidP="00833548">
            <w:pPr>
              <w:spacing w:after="0" w:line="240" w:lineRule="auto"/>
              <w:ind w:left="57" w:right="57"/>
              <w:jc w:val="both"/>
              <w:rPr>
                <w:rFonts w:ascii="Times New Roman" w:eastAsia="Times New Roman" w:hAnsi="Times New Roman" w:cs="Times New Roman"/>
                <w:color w:val="000000"/>
              </w:rPr>
            </w:pPr>
            <w:r w:rsidRPr="00833548">
              <w:rPr>
                <w:rFonts w:ascii="Times New Roman" w:eastAsia="Times New Roman" w:hAnsi="Times New Roman" w:cs="Times New Roman"/>
                <w:color w:val="000000"/>
              </w:rPr>
              <w:t>36</w:t>
            </w:r>
          </w:p>
        </w:tc>
      </w:tr>
      <w:tr w:rsidR="007843B8" w:rsidRPr="00833548" w:rsidTr="007843B8">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b/>
                <w:color w:val="000000"/>
              </w:rPr>
            </w:pP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b/>
                <w:color w:val="000000"/>
              </w:rPr>
            </w:pPr>
            <w:r w:rsidRPr="00833548">
              <w:rPr>
                <w:rFonts w:ascii="Times New Roman" w:eastAsia="Times New Roman" w:hAnsi="Times New Roman" w:cs="Times New Roman"/>
                <w:b/>
                <w:color w:val="000000"/>
              </w:rPr>
              <w:t xml:space="preserve">Итого, </w:t>
            </w:r>
            <w:r>
              <w:rPr>
                <w:rFonts w:ascii="Times New Roman" w:eastAsia="Times New Roman" w:hAnsi="Times New Roman" w:cs="Times New Roman"/>
                <w:b/>
                <w:color w:val="000000"/>
              </w:rPr>
              <w:t xml:space="preserve">сумма единичных расценок, </w:t>
            </w:r>
            <w:r w:rsidRPr="00833548">
              <w:rPr>
                <w:rFonts w:ascii="Times New Roman" w:eastAsia="Times New Roman" w:hAnsi="Times New Roman" w:cs="Times New Roman"/>
                <w:b/>
                <w:color w:val="000000"/>
              </w:rPr>
              <w:t>руб.</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b/>
                <w:color w:val="000000"/>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843B8" w:rsidRPr="00833548" w:rsidRDefault="007843B8" w:rsidP="00833548">
            <w:pPr>
              <w:spacing w:after="0" w:line="240" w:lineRule="auto"/>
              <w:ind w:left="57" w:right="57"/>
              <w:jc w:val="both"/>
              <w:rPr>
                <w:rFonts w:ascii="Times New Roman" w:eastAsia="Times New Roman" w:hAnsi="Times New Roman" w:cs="Times New Roman"/>
                <w:b/>
                <w:color w:val="000000"/>
                <w:highlight w:val="white"/>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7843B8" w:rsidRPr="00833548" w:rsidRDefault="007843B8" w:rsidP="00833548">
            <w:pPr>
              <w:spacing w:after="0" w:line="240" w:lineRule="auto"/>
              <w:ind w:left="57" w:right="57"/>
              <w:jc w:val="both"/>
              <w:rPr>
                <w:rFonts w:ascii="Times New Roman" w:eastAsia="Times New Roman" w:hAnsi="Times New Roman" w:cs="Times New Roman"/>
                <w:b/>
                <w:color w:val="000000"/>
                <w:highlight w:val="white"/>
              </w:rPr>
            </w:pPr>
            <w:r w:rsidRPr="00833548">
              <w:rPr>
                <w:rFonts w:ascii="Times New Roman" w:eastAsia="Times New Roman" w:hAnsi="Times New Roman" w:cs="Times New Roman"/>
                <w:b/>
                <w:color w:val="000000"/>
                <w:highlight w:val="white"/>
              </w:rPr>
              <w:t>19459</w:t>
            </w:r>
          </w:p>
        </w:tc>
      </w:tr>
    </w:tbl>
    <w:p w:rsidR="00833548" w:rsidRDefault="00833548">
      <w:pPr>
        <w:spacing w:after="0" w:line="240" w:lineRule="auto"/>
        <w:ind w:left="57" w:right="57"/>
        <w:jc w:val="center"/>
        <w:rPr>
          <w:rFonts w:ascii="Times New Roman" w:eastAsia="Times New Roman" w:hAnsi="Times New Roman" w:cs="Times New Roman"/>
          <w:b/>
        </w:rPr>
      </w:pPr>
    </w:p>
    <w:p w:rsidR="005732B3" w:rsidRDefault="007057DE">
      <w:pPr>
        <w:spacing w:after="0" w:line="240" w:lineRule="auto"/>
        <w:ind w:left="57" w:right="57"/>
      </w:pPr>
      <w:r>
        <w:rPr>
          <w:rFonts w:ascii="Times New Roman" w:eastAsia="Times New Roman" w:hAnsi="Times New Roman" w:cs="Times New Roman"/>
        </w:rPr>
        <w:t>Цены (единичные расценки), указанные в настоящей Спецификации, изменению в сторону увеличения не подлежат.</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В целях выполнения обязательств по настоящему Договору Исполнитель размещает созданные рекламные материалы. Требования к рекламным материалам и срокам их согласования указаны в настоящем Техническом задании. </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Начальная (максимальная) цена услуг устанавливается в виде суммы единичных расценок в размере</w:t>
      </w:r>
      <w:proofErr w:type="gramStart"/>
      <w:r>
        <w:rPr>
          <w:rFonts w:ascii="Times New Roman" w:eastAsia="Times New Roman" w:hAnsi="Times New Roman" w:cs="Times New Roman"/>
        </w:rPr>
        <w:t xml:space="preserve"> _________ (_____________) </w:t>
      </w:r>
      <w:proofErr w:type="gramEnd"/>
      <w:r>
        <w:rPr>
          <w:rFonts w:ascii="Times New Roman" w:eastAsia="Times New Roman" w:hAnsi="Times New Roman" w:cs="Times New Roman"/>
        </w:rPr>
        <w:t xml:space="preserve">рублей 00 копеек. Цена включает все обязательные платежи, налоги и сборы, предусмотренные законодательством РФ, а также вознаграждение Исполнителя. </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Предельная сумма договора составит</w:t>
      </w:r>
      <w:proofErr w:type="gramStart"/>
      <w:r>
        <w:rPr>
          <w:rFonts w:ascii="Times New Roman" w:eastAsia="Times New Roman" w:hAnsi="Times New Roman" w:cs="Times New Roman"/>
        </w:rPr>
        <w:t xml:space="preserve">:________ (__________________) </w:t>
      </w:r>
      <w:proofErr w:type="gramEnd"/>
      <w:r>
        <w:rPr>
          <w:rFonts w:ascii="Times New Roman" w:eastAsia="Times New Roman" w:hAnsi="Times New Roman" w:cs="Times New Roman"/>
        </w:rPr>
        <w:t xml:space="preserve">рублей 00 коп. </w:t>
      </w:r>
    </w:p>
    <w:p w:rsidR="005732B3" w:rsidRDefault="007057DE">
      <w:pPr>
        <w:spacing w:after="0" w:line="240" w:lineRule="auto"/>
        <w:ind w:left="57" w:right="57"/>
        <w:jc w:val="both"/>
        <w:rPr>
          <w:rFonts w:ascii="Times New Roman" w:eastAsia="Times New Roman" w:hAnsi="Times New Roman" w:cs="Times New Roman"/>
          <w:color w:val="000000"/>
        </w:rPr>
      </w:pPr>
      <w:r>
        <w:br w:type="page"/>
      </w:r>
    </w:p>
    <w:p w:rsidR="005732B3" w:rsidRDefault="007057DE">
      <w:pPr>
        <w:spacing w:after="0" w:line="240" w:lineRule="auto"/>
        <w:ind w:left="57" w:right="57"/>
        <w:jc w:val="right"/>
        <w:rPr>
          <w:rFonts w:ascii="Times New Roman" w:eastAsia="Times New Roman" w:hAnsi="Times New Roman" w:cs="Times New Roman"/>
        </w:rPr>
      </w:pPr>
      <w:r>
        <w:rPr>
          <w:rFonts w:ascii="Times New Roman" w:eastAsia="Times New Roman" w:hAnsi="Times New Roman" w:cs="Times New Roman"/>
          <w:color w:val="000000"/>
        </w:rPr>
        <w:lastRenderedPageBreak/>
        <w:t>Приложение №2</w:t>
      </w:r>
    </w:p>
    <w:p w:rsidR="005732B3" w:rsidRDefault="007057DE">
      <w:pPr>
        <w:spacing w:after="0" w:line="240" w:lineRule="auto"/>
        <w:ind w:left="57" w:right="57"/>
        <w:jc w:val="right"/>
        <w:rPr>
          <w:rFonts w:ascii="Times New Roman" w:eastAsia="Times New Roman" w:hAnsi="Times New Roman" w:cs="Times New Roman"/>
        </w:rPr>
      </w:pPr>
      <w:r>
        <w:rPr>
          <w:rFonts w:ascii="Times New Roman" w:eastAsia="Times New Roman" w:hAnsi="Times New Roman" w:cs="Times New Roman"/>
          <w:color w:val="000000"/>
        </w:rPr>
        <w:t>к договору оказания услуг </w:t>
      </w:r>
    </w:p>
    <w:p w:rsidR="005732B3" w:rsidRDefault="007057DE">
      <w:pPr>
        <w:spacing w:after="0" w:line="240" w:lineRule="auto"/>
        <w:ind w:left="57" w:right="57"/>
        <w:jc w:val="right"/>
        <w:rPr>
          <w:rFonts w:ascii="Times New Roman" w:eastAsia="Times New Roman" w:hAnsi="Times New Roman" w:cs="Times New Roman"/>
        </w:rPr>
      </w:pPr>
      <w:r>
        <w:rPr>
          <w:rFonts w:ascii="Times New Roman" w:eastAsia="Times New Roman" w:hAnsi="Times New Roman" w:cs="Times New Roman"/>
          <w:color w:val="000000"/>
        </w:rPr>
        <w:t>№ КСУ__/2-22 от ___________ 2022г.</w:t>
      </w:r>
    </w:p>
    <w:p w:rsidR="005732B3" w:rsidRDefault="005732B3">
      <w:pPr>
        <w:spacing w:after="0" w:line="240" w:lineRule="auto"/>
        <w:ind w:left="57" w:right="57"/>
        <w:jc w:val="both"/>
        <w:rPr>
          <w:rFonts w:ascii="Times New Roman" w:eastAsia="Times New Roman" w:hAnsi="Times New Roman" w:cs="Times New Roman"/>
        </w:rPr>
      </w:pPr>
    </w:p>
    <w:p w:rsidR="005732B3" w:rsidRDefault="007057DE">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rPr>
        <w:t>РЕКОМЕНДУЕМАЯ ФОРМА</w:t>
      </w:r>
    </w:p>
    <w:p w:rsidR="005732B3" w:rsidRDefault="007057DE">
      <w:pPr>
        <w:spacing w:after="0" w:line="240" w:lineRule="auto"/>
        <w:ind w:left="57" w:right="57"/>
        <w:jc w:val="center"/>
        <w:rPr>
          <w:rFonts w:ascii="Times New Roman" w:eastAsia="Times New Roman" w:hAnsi="Times New Roman" w:cs="Times New Roman"/>
        </w:rPr>
      </w:pPr>
      <w:bookmarkStart w:id="2" w:name="_heading=h.3znysh7" w:colFirst="0" w:colLast="0"/>
      <w:bookmarkEnd w:id="2"/>
      <w:r>
        <w:rPr>
          <w:rFonts w:ascii="Times New Roman" w:eastAsia="Times New Roman" w:hAnsi="Times New Roman" w:cs="Times New Roman"/>
          <w:b/>
          <w:color w:val="000000"/>
        </w:rPr>
        <w:t>ЗАДАНИЕ №_____</w:t>
      </w:r>
    </w:p>
    <w:p w:rsidR="005732B3" w:rsidRDefault="007057DE">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b/>
          <w:color w:val="000000"/>
        </w:rPr>
        <w:t>к договору оказания услуг № КСУ__/2-22 от _______ 2022 года</w:t>
      </w:r>
      <w:r>
        <w:rPr>
          <w:rFonts w:ascii="Times New Roman" w:eastAsia="Times New Roman" w:hAnsi="Times New Roman" w:cs="Times New Roman"/>
          <w:b/>
          <w:color w:val="000000"/>
        </w:rPr>
        <w:br/>
      </w:r>
      <w:r>
        <w:rPr>
          <w:rFonts w:ascii="Times New Roman" w:eastAsia="Times New Roman" w:hAnsi="Times New Roman" w:cs="Times New Roman"/>
          <w:b/>
          <w:color w:val="000000"/>
          <w:highlight w:val="white"/>
        </w:rPr>
        <w:t>по созданию и размещению рекламных материалов в 2022 году посредством проведения рекламных кампаний в социальных сетях и интернет-каналах</w:t>
      </w:r>
    </w:p>
    <w:p w:rsidR="005732B3" w:rsidRDefault="005732B3">
      <w:pPr>
        <w:spacing w:after="0" w:line="240" w:lineRule="auto"/>
        <w:ind w:left="57" w:right="57"/>
        <w:jc w:val="center"/>
        <w:rPr>
          <w:rFonts w:ascii="Times New Roman" w:eastAsia="Times New Roman" w:hAnsi="Times New Roman" w:cs="Times New Roman"/>
          <w:highlight w:val="white"/>
        </w:rPr>
      </w:pPr>
    </w:p>
    <w:p w:rsidR="005732B3" w:rsidRDefault="007057DE">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b/>
          <w:color w:val="000000"/>
          <w:highlight w:val="white"/>
        </w:rPr>
        <w:t>г. Москва                                                                                                                            _____________ 2022 год</w:t>
      </w:r>
    </w:p>
    <w:p w:rsidR="005732B3" w:rsidRDefault="007057DE">
      <w:pPr>
        <w:numPr>
          <w:ilvl w:val="0"/>
          <w:numId w:val="1"/>
        </w:numPr>
        <w:spacing w:after="0" w:line="240" w:lineRule="auto"/>
        <w:ind w:left="57" w:right="57"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Заказчик: Фонд развития </w:t>
      </w:r>
      <w:proofErr w:type="gramStart"/>
      <w:r>
        <w:rPr>
          <w:rFonts w:ascii="Times New Roman" w:eastAsia="Times New Roman" w:hAnsi="Times New Roman" w:cs="Times New Roman"/>
          <w:color w:val="000000"/>
          <w:highlight w:val="white"/>
        </w:rPr>
        <w:t>интернет-инициатив</w:t>
      </w:r>
      <w:proofErr w:type="gramEnd"/>
      <w:r>
        <w:rPr>
          <w:rFonts w:ascii="Times New Roman" w:eastAsia="Times New Roman" w:hAnsi="Times New Roman" w:cs="Times New Roman"/>
          <w:color w:val="000000"/>
          <w:highlight w:val="white"/>
        </w:rPr>
        <w:t>. </w:t>
      </w:r>
    </w:p>
    <w:p w:rsidR="005732B3" w:rsidRDefault="007057DE">
      <w:pPr>
        <w:numPr>
          <w:ilvl w:val="0"/>
          <w:numId w:val="1"/>
        </w:numPr>
        <w:spacing w:after="0" w:line="240" w:lineRule="auto"/>
        <w:ind w:left="57" w:right="57"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Исполнитель: ___________________________________</w:t>
      </w:r>
    </w:p>
    <w:p w:rsidR="005732B3" w:rsidRDefault="007057DE">
      <w:pPr>
        <w:numPr>
          <w:ilvl w:val="0"/>
          <w:numId w:val="1"/>
        </w:numPr>
        <w:spacing w:after="0" w:line="240" w:lineRule="auto"/>
        <w:ind w:left="57" w:right="57" w:firstLine="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Источник финансирования: Средства субсидии </w:t>
      </w:r>
      <w:proofErr w:type="gramStart"/>
      <w:r>
        <w:rPr>
          <w:rFonts w:ascii="Times New Roman" w:eastAsia="Times New Roman" w:hAnsi="Times New Roman" w:cs="Times New Roman"/>
          <w:color w:val="000000"/>
          <w:highlight w:val="white"/>
        </w:rPr>
        <w:t>из федерального бюджета в соответствии с Соглашением о предоставлении из федерального бюджета</w:t>
      </w:r>
      <w:proofErr w:type="gramEnd"/>
      <w:r>
        <w:rPr>
          <w:rFonts w:ascii="Times New Roman" w:eastAsia="Times New Roman" w:hAnsi="Times New Roman" w:cs="Times New Roman"/>
          <w:color w:val="000000"/>
          <w:highlight w:val="white"/>
        </w:rPr>
        <w:t xml:space="preserve">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Идентификатор Соглашения № 000000D507121P0B0002.</w:t>
      </w:r>
    </w:p>
    <w:p w:rsidR="005732B3" w:rsidRDefault="007057DE">
      <w:pPr>
        <w:numPr>
          <w:ilvl w:val="0"/>
          <w:numId w:val="1"/>
        </w:numPr>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Исполнитель обязуется оказывать услуги по созданию и размещению рекламных материалов в 2022 году по заданиям Заказчика посредством проведения р</w:t>
      </w:r>
      <w:r>
        <w:rPr>
          <w:rFonts w:ascii="Times New Roman" w:eastAsia="Times New Roman" w:hAnsi="Times New Roman" w:cs="Times New Roman"/>
          <w:color w:val="000000"/>
        </w:rPr>
        <w:t>екламных кампаний в социальных сетях и интернет-каналах в рамках реализации федерального проекта «Цифровые технологии» национальной программы «Цифровая экономика Российской Федерации».</w:t>
      </w:r>
    </w:p>
    <w:p w:rsidR="005732B3" w:rsidRDefault="007057DE">
      <w:pPr>
        <w:numPr>
          <w:ilvl w:val="0"/>
          <w:numId w:val="1"/>
        </w:numPr>
        <w:shd w:val="clear" w:color="auto" w:fill="FFFFFF"/>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Срок оказания услуг по настоящему Заданию: ___________________________</w:t>
      </w:r>
    </w:p>
    <w:p w:rsidR="005732B3" w:rsidRDefault="007057DE">
      <w:pPr>
        <w:numPr>
          <w:ilvl w:val="0"/>
          <w:numId w:val="1"/>
        </w:numPr>
        <w:shd w:val="clear" w:color="auto" w:fill="FFFFFF"/>
        <w:spacing w:after="0" w:line="240" w:lineRule="auto"/>
        <w:ind w:left="57" w:right="57"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Перечень и характеристики оказываемых услуг (состав услуг) по настоящему Заданию:</w:t>
      </w:r>
    </w:p>
    <w:tbl>
      <w:tblPr>
        <w:tblStyle w:val="affb"/>
        <w:tblW w:w="10615" w:type="dxa"/>
        <w:tblInd w:w="0" w:type="dxa"/>
        <w:tblLayout w:type="fixed"/>
        <w:tblLook w:val="0400" w:firstRow="0" w:lastRow="0" w:firstColumn="0" w:lastColumn="0" w:noHBand="0" w:noVBand="1"/>
      </w:tblPr>
      <w:tblGrid>
        <w:gridCol w:w="302"/>
        <w:gridCol w:w="2480"/>
        <w:gridCol w:w="1594"/>
        <w:gridCol w:w="1227"/>
        <w:gridCol w:w="1634"/>
        <w:gridCol w:w="1989"/>
        <w:gridCol w:w="1389"/>
      </w:tblGrid>
      <w:tr w:rsidR="005732B3">
        <w:trPr>
          <w:trHeight w:val="885"/>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bookmarkStart w:id="3" w:name="_heading=h.2et92p0" w:colFirst="0" w:colLast="0"/>
            <w:bookmarkEnd w:id="3"/>
            <w:r>
              <w:rPr>
                <w:rFonts w:ascii="Times New Roman" w:eastAsia="Times New Roman" w:hAnsi="Times New Roman" w:cs="Times New Roman"/>
                <w:b/>
                <w:color w:val="000000"/>
              </w:rPr>
              <w:t>№</w:t>
            </w: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Наименование и описание услуги</w:t>
            </w:r>
          </w:p>
        </w:tc>
        <w:tc>
          <w:tcPr>
            <w:tcW w:w="15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Единица измерения</w:t>
            </w:r>
          </w:p>
        </w:tc>
        <w:tc>
          <w:tcPr>
            <w:tcW w:w="12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Цена ед. изм., руб.</w:t>
            </w:r>
          </w:p>
        </w:tc>
        <w:tc>
          <w:tcPr>
            <w:tcW w:w="16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Количество / объем</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(не менее)</w:t>
            </w:r>
          </w:p>
        </w:tc>
        <w:tc>
          <w:tcPr>
            <w:tcW w:w="19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Общая стоимость, вкл. руб.</w:t>
            </w:r>
          </w:p>
        </w:tc>
        <w:tc>
          <w:tcPr>
            <w:tcW w:w="13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Период оказания</w:t>
            </w:r>
          </w:p>
        </w:tc>
      </w:tr>
      <w:tr w:rsidR="005732B3">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5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6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r>
      <w:tr w:rsidR="005732B3">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59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6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r>
      <w:tr w:rsidR="005732B3">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24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4455"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Итого:</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5732B3" w:rsidRDefault="005732B3">
            <w:pPr>
              <w:spacing w:after="0" w:line="240" w:lineRule="auto"/>
              <w:ind w:left="57" w:right="57"/>
              <w:jc w:val="both"/>
              <w:rPr>
                <w:rFonts w:ascii="Times New Roman" w:eastAsia="Times New Roman" w:hAnsi="Times New Roman" w:cs="Times New Roman"/>
              </w:rPr>
            </w:pPr>
          </w:p>
        </w:tc>
      </w:tr>
    </w:tbl>
    <w:p w:rsidR="005732B3" w:rsidRDefault="007057DE">
      <w:pPr>
        <w:numPr>
          <w:ilvl w:val="0"/>
          <w:numId w:val="1"/>
        </w:numPr>
        <w:pBdr>
          <w:top w:val="nil"/>
          <w:left w:val="nil"/>
          <w:bottom w:val="nil"/>
          <w:right w:val="nil"/>
          <w:between w:val="nil"/>
        </w:pBdr>
        <w:spacing w:after="0" w:line="240" w:lineRule="auto"/>
        <w:ind w:right="57"/>
        <w:rPr>
          <w:rFonts w:ascii="Times New Roman" w:eastAsia="Times New Roman" w:hAnsi="Times New Roman" w:cs="Times New Roman"/>
          <w:color w:val="000000"/>
        </w:rPr>
      </w:pPr>
      <w:r>
        <w:rPr>
          <w:rFonts w:ascii="Times New Roman" w:eastAsia="Times New Roman" w:hAnsi="Times New Roman" w:cs="Times New Roman"/>
          <w:color w:val="000000"/>
        </w:rPr>
        <w:t>Оплата услуг проводится __________________________</w:t>
      </w:r>
    </w:p>
    <w:p w:rsidR="005732B3" w:rsidRDefault="007057DE">
      <w:pPr>
        <w:numPr>
          <w:ilvl w:val="0"/>
          <w:numId w:val="1"/>
        </w:numPr>
        <w:pBdr>
          <w:top w:val="nil"/>
          <w:left w:val="nil"/>
          <w:bottom w:val="nil"/>
          <w:right w:val="nil"/>
          <w:between w:val="nil"/>
        </w:pBdr>
        <w:spacing w:after="0" w:line="240" w:lineRule="auto"/>
        <w:ind w:right="57"/>
        <w:rPr>
          <w:rFonts w:ascii="Times New Roman" w:eastAsia="Times New Roman" w:hAnsi="Times New Roman" w:cs="Times New Roman"/>
          <w:color w:val="000000"/>
        </w:rPr>
      </w:pPr>
      <w:r>
        <w:rPr>
          <w:rFonts w:ascii="Times New Roman" w:eastAsia="Times New Roman" w:hAnsi="Times New Roman" w:cs="Times New Roman"/>
          <w:color w:val="000000"/>
        </w:rPr>
        <w:t>Прочие условия ______________________________</w:t>
      </w:r>
      <w:r>
        <w:rPr>
          <w:rFonts w:ascii="Times New Roman" w:eastAsia="Times New Roman" w:hAnsi="Times New Roman" w:cs="Times New Roman"/>
          <w:color w:val="000000"/>
        </w:rPr>
        <w:br/>
      </w:r>
    </w:p>
    <w:tbl>
      <w:tblPr>
        <w:tblStyle w:val="affc"/>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245"/>
      </w:tblGrid>
      <w:tr w:rsidR="005732B3">
        <w:tc>
          <w:tcPr>
            <w:tcW w:w="5382" w:type="dxa"/>
            <w:tcMar>
              <w:top w:w="100" w:type="dxa"/>
              <w:left w:w="100" w:type="dxa"/>
              <w:bottom w:w="100" w:type="dxa"/>
              <w:right w:w="100" w:type="dxa"/>
            </w:tcMar>
          </w:tcPr>
          <w:p w:rsidR="005732B3" w:rsidRDefault="007057DE">
            <w:pPr>
              <w:spacing w:after="0" w:line="240" w:lineRule="auto"/>
              <w:ind w:left="57" w:right="57"/>
              <w:jc w:val="both"/>
              <w:rPr>
                <w:rFonts w:ascii="Times New Roman" w:eastAsia="Times New Roman" w:hAnsi="Times New Roman" w:cs="Times New Roman"/>
              </w:rPr>
            </w:pPr>
            <w:bookmarkStart w:id="4" w:name="_heading=h.tyjcwt" w:colFirst="0" w:colLast="0"/>
            <w:bookmarkEnd w:id="4"/>
            <w:r>
              <w:rPr>
                <w:rFonts w:ascii="Times New Roman" w:eastAsia="Times New Roman" w:hAnsi="Times New Roman" w:cs="Times New Roman"/>
                <w:b/>
                <w:color w:val="000000"/>
              </w:rPr>
              <w:t xml:space="preserve">Заказчик: Фонд развития </w:t>
            </w:r>
            <w:proofErr w:type="gramStart"/>
            <w:r>
              <w:rPr>
                <w:rFonts w:ascii="Times New Roman" w:eastAsia="Times New Roman" w:hAnsi="Times New Roman" w:cs="Times New Roman"/>
                <w:b/>
                <w:color w:val="000000"/>
              </w:rPr>
              <w:t>интернет-инициатив</w:t>
            </w:r>
            <w:proofErr w:type="gramEnd"/>
          </w:p>
          <w:p w:rsidR="005732B3" w:rsidRDefault="007057DE">
            <w:pPr>
              <w:spacing w:after="0" w:line="240" w:lineRule="auto"/>
              <w:ind w:lef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Юридический адрес:121099, г. Москва, ул. Новый Арбат, д. 36/9.</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Фактический/почтовый адрес:101000, г. Москва, ул. Мясницкая 13, стр.18.</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 1137799009589, ОКПО 17526284,</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 7704280879, КПП 770401001,</w:t>
            </w:r>
          </w:p>
          <w:p w:rsidR="005732B3" w:rsidRDefault="007057DE">
            <w:pPr>
              <w:spacing w:after="0" w:line="240" w:lineRule="auto"/>
              <w:ind w:left="57" w:right="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Расч</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чет</w:t>
            </w:r>
            <w:proofErr w:type="spellEnd"/>
            <w:r>
              <w:rPr>
                <w:rFonts w:ascii="Times New Roman" w:eastAsia="Times New Roman" w:hAnsi="Times New Roman" w:cs="Times New Roman"/>
                <w:color w:val="000000"/>
                <w:sz w:val="20"/>
                <w:szCs w:val="20"/>
              </w:rPr>
              <w:t xml:space="preserve">: 40703810738110001924,   </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БИК 044525225, Банк ПАО Сбербанк г. Москва, </w:t>
            </w:r>
          </w:p>
          <w:p w:rsidR="005732B3" w:rsidRDefault="007057DE">
            <w:pPr>
              <w:spacing w:after="0" w:line="240" w:lineRule="auto"/>
              <w:ind w:left="57" w:right="57"/>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Корр</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чет</w:t>
            </w:r>
            <w:proofErr w:type="spellEnd"/>
            <w:r>
              <w:rPr>
                <w:rFonts w:ascii="Times New Roman" w:eastAsia="Times New Roman" w:hAnsi="Times New Roman" w:cs="Times New Roman"/>
                <w:color w:val="000000"/>
                <w:sz w:val="20"/>
                <w:szCs w:val="20"/>
              </w:rPr>
              <w:t>: 30101810400000000225,</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Телефон: 7 (495) 258-88-77.</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Директор</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__________________ К.В. Варламов</w:t>
            </w:r>
          </w:p>
          <w:p w:rsidR="005732B3" w:rsidRDefault="007057DE">
            <w:pPr>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м</w:t>
            </w:r>
            <w:proofErr w:type="gramStart"/>
            <w:r>
              <w:rPr>
                <w:rFonts w:ascii="Times New Roman" w:eastAsia="Times New Roman" w:hAnsi="Times New Roman" w:cs="Times New Roman"/>
                <w:color w:val="000000"/>
              </w:rPr>
              <w:t>.п</w:t>
            </w:r>
            <w:proofErr w:type="spellEnd"/>
            <w:proofErr w:type="gramEnd"/>
          </w:p>
        </w:tc>
        <w:tc>
          <w:tcPr>
            <w:tcW w:w="5245" w:type="dxa"/>
            <w:tcMar>
              <w:top w:w="100" w:type="dxa"/>
              <w:left w:w="100" w:type="dxa"/>
              <w:bottom w:w="100" w:type="dxa"/>
              <w:right w:w="10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Исполнитель: ООО «_____________»</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 ______________, КПП ______________,</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 _____________, ОКПО _____________.</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Юридический адрес: ____________________.</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Фактический/почтовый адрес: </w:t>
            </w:r>
            <w:r>
              <w:rPr>
                <w:rFonts w:ascii="Times New Roman" w:eastAsia="Times New Roman" w:hAnsi="Times New Roman" w:cs="Times New Roman"/>
                <w:color w:val="000000"/>
                <w:sz w:val="20"/>
                <w:szCs w:val="20"/>
                <w:highlight w:val="white"/>
              </w:rPr>
              <w:t>____________.</w:t>
            </w:r>
          </w:p>
          <w:p w:rsidR="005732B3" w:rsidRDefault="007057DE">
            <w:pPr>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Банк получателя: _______________, </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БИК _________,</w:t>
            </w:r>
          </w:p>
          <w:p w:rsidR="005732B3" w:rsidRDefault="007057DE">
            <w:pPr>
              <w:spacing w:after="0" w:line="240" w:lineRule="auto"/>
              <w:ind w:left="57" w:right="5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/счет: _________________,</w:t>
            </w:r>
          </w:p>
          <w:p w:rsidR="005732B3" w:rsidRDefault="007057DE">
            <w:pPr>
              <w:spacing w:after="0" w:line="240" w:lineRule="auto"/>
              <w:ind w:left="57" w:right="5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/счет: _________________.</w:t>
            </w:r>
          </w:p>
          <w:p w:rsidR="005732B3" w:rsidRDefault="007057DE">
            <w:pPr>
              <w:spacing w:after="0" w:line="240" w:lineRule="auto"/>
              <w:ind w:left="57" w:right="57"/>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Тел. ____________________.</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Генеральный директор</w:t>
            </w:r>
          </w:p>
          <w:p w:rsidR="005732B3" w:rsidRDefault="005732B3">
            <w:pPr>
              <w:spacing w:after="0" w:line="240" w:lineRule="auto"/>
              <w:ind w:left="57" w:right="57"/>
              <w:jc w:val="both"/>
              <w:rPr>
                <w:rFonts w:ascii="Times New Roman" w:eastAsia="Times New Roman" w:hAnsi="Times New Roman" w:cs="Times New Roman"/>
              </w:rPr>
            </w:pP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_______________________ / ______________</w:t>
            </w:r>
          </w:p>
          <w:p w:rsidR="005732B3" w:rsidRDefault="007057DE">
            <w:pPr>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м.п</w:t>
            </w:r>
            <w:proofErr w:type="spellEnd"/>
            <w:r>
              <w:rPr>
                <w:rFonts w:ascii="Times New Roman" w:eastAsia="Times New Roman" w:hAnsi="Times New Roman" w:cs="Times New Roman"/>
                <w:color w:val="000000"/>
              </w:rPr>
              <w:t>.</w:t>
            </w:r>
          </w:p>
        </w:tc>
      </w:tr>
    </w:tbl>
    <w:p w:rsidR="005732B3" w:rsidRDefault="007057DE">
      <w:pPr>
        <w:spacing w:after="0" w:line="240"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КОНЕЦ ФОРМЫ</w:t>
      </w:r>
    </w:p>
    <w:p w:rsidR="005732B3" w:rsidRDefault="007057DE">
      <w:pPr>
        <w:spacing w:after="0" w:line="240" w:lineRule="auto"/>
        <w:ind w:left="57" w:right="57"/>
        <w:rPr>
          <w:rFonts w:ascii="Times New Roman" w:eastAsia="Times New Roman" w:hAnsi="Times New Roman" w:cs="Times New Roman"/>
        </w:rPr>
      </w:pPr>
      <w:r>
        <w:rPr>
          <w:rFonts w:ascii="Times New Roman" w:eastAsia="Times New Roman" w:hAnsi="Times New Roman" w:cs="Times New Roman"/>
          <w:color w:val="000000"/>
        </w:rPr>
        <w:t>ФОРМА СОГЛАСОВАНА:</w:t>
      </w:r>
    </w:p>
    <w:tbl>
      <w:tblPr>
        <w:tblStyle w:val="affd"/>
        <w:tblW w:w="10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0"/>
        <w:gridCol w:w="4962"/>
      </w:tblGrid>
      <w:tr w:rsidR="005732B3">
        <w:tc>
          <w:tcPr>
            <w:tcW w:w="5660" w:type="dxa"/>
            <w:tcMar>
              <w:top w:w="100" w:type="dxa"/>
              <w:left w:w="100" w:type="dxa"/>
              <w:bottom w:w="100" w:type="dxa"/>
              <w:right w:w="10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 xml:space="preserve">Заказчик: </w:t>
            </w:r>
            <w:r>
              <w:rPr>
                <w:rFonts w:ascii="Times New Roman" w:eastAsia="Times New Roman" w:hAnsi="Times New Roman" w:cs="Times New Roman"/>
                <w:color w:val="000000"/>
              </w:rPr>
              <w:t>Директор ФРИИ</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__________________ К.В. Варламов</w:t>
            </w:r>
          </w:p>
          <w:p w:rsidR="005732B3" w:rsidRDefault="007057DE">
            <w:pPr>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м</w:t>
            </w:r>
            <w:proofErr w:type="gramStart"/>
            <w:r>
              <w:rPr>
                <w:rFonts w:ascii="Times New Roman" w:eastAsia="Times New Roman" w:hAnsi="Times New Roman" w:cs="Times New Roman"/>
                <w:color w:val="000000"/>
              </w:rPr>
              <w:t>.п</w:t>
            </w:r>
            <w:proofErr w:type="spellEnd"/>
            <w:proofErr w:type="gramEnd"/>
          </w:p>
        </w:tc>
        <w:tc>
          <w:tcPr>
            <w:tcW w:w="4962" w:type="dxa"/>
            <w:tcMar>
              <w:top w:w="100" w:type="dxa"/>
              <w:left w:w="100" w:type="dxa"/>
              <w:bottom w:w="100" w:type="dxa"/>
              <w:right w:w="100" w:type="dxa"/>
            </w:tcMar>
          </w:tcPr>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
                <w:color w:val="000000"/>
              </w:rPr>
              <w:t xml:space="preserve">Исполнитель: </w:t>
            </w:r>
            <w:r>
              <w:rPr>
                <w:rFonts w:ascii="Times New Roman" w:eastAsia="Times New Roman" w:hAnsi="Times New Roman" w:cs="Times New Roman"/>
                <w:color w:val="000000"/>
              </w:rPr>
              <w:t>Генеральный директор</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_______________________ / ______________</w:t>
            </w:r>
          </w:p>
          <w:p w:rsidR="005732B3" w:rsidRDefault="007057DE">
            <w:pPr>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м.п</w:t>
            </w:r>
            <w:proofErr w:type="spellEnd"/>
            <w:r>
              <w:rPr>
                <w:rFonts w:ascii="Times New Roman" w:eastAsia="Times New Roman" w:hAnsi="Times New Roman" w:cs="Times New Roman"/>
                <w:color w:val="000000"/>
              </w:rPr>
              <w:t>.</w:t>
            </w:r>
          </w:p>
        </w:tc>
      </w:tr>
    </w:tbl>
    <w:p w:rsidR="005732B3" w:rsidRDefault="007057DE">
      <w:pPr>
        <w:spacing w:after="0" w:line="240" w:lineRule="auto"/>
        <w:ind w:left="57" w:right="57"/>
        <w:jc w:val="right"/>
        <w:rPr>
          <w:rFonts w:ascii="Times New Roman" w:eastAsia="Times New Roman" w:hAnsi="Times New Roman" w:cs="Times New Roman"/>
          <w:color w:val="000000"/>
        </w:rPr>
      </w:pPr>
      <w:r>
        <w:br w:type="page"/>
      </w:r>
    </w:p>
    <w:p w:rsidR="005732B3" w:rsidRDefault="007057DE">
      <w:pPr>
        <w:spacing w:after="0" w:line="240" w:lineRule="auto"/>
        <w:ind w:left="57" w:right="57"/>
        <w:jc w:val="right"/>
        <w:rPr>
          <w:rFonts w:ascii="Times New Roman" w:eastAsia="Times New Roman" w:hAnsi="Times New Roman" w:cs="Times New Roman"/>
        </w:rPr>
      </w:pPr>
      <w:r>
        <w:rPr>
          <w:rFonts w:ascii="Times New Roman" w:eastAsia="Times New Roman" w:hAnsi="Times New Roman" w:cs="Times New Roman"/>
          <w:color w:val="000000"/>
        </w:rPr>
        <w:lastRenderedPageBreak/>
        <w:t>Приложение №3</w:t>
      </w:r>
    </w:p>
    <w:p w:rsidR="005732B3" w:rsidRDefault="007057DE">
      <w:pPr>
        <w:spacing w:after="0" w:line="240" w:lineRule="auto"/>
        <w:ind w:left="57" w:right="57"/>
        <w:jc w:val="right"/>
        <w:rPr>
          <w:rFonts w:ascii="Times New Roman" w:eastAsia="Times New Roman" w:hAnsi="Times New Roman" w:cs="Times New Roman"/>
        </w:rPr>
      </w:pPr>
      <w:r>
        <w:rPr>
          <w:rFonts w:ascii="Times New Roman" w:eastAsia="Times New Roman" w:hAnsi="Times New Roman" w:cs="Times New Roman"/>
          <w:color w:val="000000"/>
        </w:rPr>
        <w:t>к договору оказания услуг </w:t>
      </w:r>
    </w:p>
    <w:p w:rsidR="005732B3" w:rsidRDefault="007057DE">
      <w:pPr>
        <w:spacing w:after="0" w:line="240" w:lineRule="auto"/>
        <w:ind w:left="57" w:right="57"/>
        <w:jc w:val="right"/>
        <w:rPr>
          <w:rFonts w:ascii="Times New Roman" w:eastAsia="Times New Roman" w:hAnsi="Times New Roman" w:cs="Times New Roman"/>
        </w:rPr>
      </w:pPr>
      <w:r>
        <w:rPr>
          <w:rFonts w:ascii="Times New Roman" w:eastAsia="Times New Roman" w:hAnsi="Times New Roman" w:cs="Times New Roman"/>
          <w:color w:val="000000"/>
        </w:rPr>
        <w:t>№ КСУ__/2-22 от ___________ 2022г.</w:t>
      </w:r>
    </w:p>
    <w:p w:rsidR="005732B3" w:rsidRDefault="005732B3">
      <w:pPr>
        <w:spacing w:after="0" w:line="240" w:lineRule="auto"/>
        <w:ind w:left="57" w:right="57"/>
        <w:jc w:val="both"/>
        <w:rPr>
          <w:rFonts w:ascii="Times New Roman" w:eastAsia="Times New Roman" w:hAnsi="Times New Roman" w:cs="Times New Roman"/>
        </w:rPr>
      </w:pPr>
    </w:p>
    <w:p w:rsidR="005732B3" w:rsidRDefault="005732B3">
      <w:pPr>
        <w:spacing w:after="0" w:line="240" w:lineRule="auto"/>
        <w:ind w:left="57" w:right="57"/>
        <w:jc w:val="both"/>
        <w:rPr>
          <w:rFonts w:ascii="Times New Roman" w:eastAsia="Times New Roman" w:hAnsi="Times New Roman" w:cs="Times New Roman"/>
          <w:b/>
          <w:color w:val="000000"/>
        </w:rPr>
      </w:pPr>
    </w:p>
    <w:p w:rsidR="005732B3" w:rsidRDefault="005732B3">
      <w:pPr>
        <w:spacing w:after="0" w:line="240" w:lineRule="auto"/>
        <w:ind w:left="57" w:right="57"/>
        <w:jc w:val="both"/>
        <w:rPr>
          <w:rFonts w:ascii="Times New Roman" w:eastAsia="Times New Roman" w:hAnsi="Times New Roman" w:cs="Times New Roman"/>
          <w:b/>
          <w:color w:val="000000"/>
        </w:rPr>
      </w:pPr>
    </w:p>
    <w:p w:rsidR="005732B3" w:rsidRDefault="007057DE">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b/>
          <w:color w:val="000000"/>
        </w:rPr>
        <w:t>ИНСТРУКЦИЯ ПО РАБОТЕ С ЛИЧНЫМ КАБИНЕТОМ ROISTAT</w:t>
      </w:r>
    </w:p>
    <w:p w:rsidR="005732B3" w:rsidRDefault="005732B3">
      <w:pPr>
        <w:spacing w:after="0" w:line="240" w:lineRule="auto"/>
        <w:ind w:left="57" w:right="57"/>
        <w:jc w:val="both"/>
        <w:rPr>
          <w:rFonts w:ascii="Times New Roman" w:eastAsia="Times New Roman" w:hAnsi="Times New Roman" w:cs="Times New Roman"/>
        </w:rPr>
      </w:pP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 xml:space="preserve">В целях сбора данных сквозной аналитики по проведению рекламных кампаний 2022 года, Фонд развития интернет-инициатив (далее - Фонд или Заказчик) предоставляет Исполнителю доступ к своему личному кабинету (далее - ЛК) на сайте облачного сервиса сквозной аналитики </w:t>
      </w:r>
      <w:proofErr w:type="spellStart"/>
      <w:r>
        <w:rPr>
          <w:rFonts w:ascii="Times New Roman" w:eastAsia="Times New Roman" w:hAnsi="Times New Roman" w:cs="Times New Roman"/>
          <w:color w:val="000000"/>
        </w:rPr>
        <w:t>Roistat</w:t>
      </w:r>
      <w:proofErr w:type="spellEnd"/>
      <w:r>
        <w:rPr>
          <w:rFonts w:ascii="Times New Roman" w:eastAsia="Times New Roman" w:hAnsi="Times New Roman" w:cs="Times New Roman"/>
          <w:color w:val="000000"/>
        </w:rPr>
        <w:t xml:space="preserve"> (</w:t>
      </w:r>
      <w:hyperlink r:id="rId21">
        <w:r>
          <w:rPr>
            <w:rFonts w:ascii="Times New Roman" w:eastAsia="Times New Roman" w:hAnsi="Times New Roman" w:cs="Times New Roman"/>
            <w:color w:val="1155CC"/>
            <w:u w:val="single"/>
          </w:rPr>
          <w:t>https://roistat.com/ru/</w:t>
        </w:r>
      </w:hyperlink>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В ЛК настроен сбор данных: по источникам, по посадочной странице, по воронке, по каналам продаж. </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 xml:space="preserve">Отчет, сформированный в ЛК Заказчика в сервисе </w:t>
      </w:r>
      <w:proofErr w:type="spellStart"/>
      <w:r>
        <w:rPr>
          <w:rFonts w:ascii="Times New Roman" w:eastAsia="Times New Roman" w:hAnsi="Times New Roman" w:cs="Times New Roman"/>
          <w:color w:val="000000"/>
        </w:rPr>
        <w:t>Roistat</w:t>
      </w:r>
      <w:proofErr w:type="spellEnd"/>
      <w:r>
        <w:rPr>
          <w:rFonts w:ascii="Times New Roman" w:eastAsia="Times New Roman" w:hAnsi="Times New Roman" w:cs="Times New Roman"/>
          <w:color w:val="000000"/>
        </w:rPr>
        <w:t>, содержит данные о количестве просмотров рекламных объявлений, количестве переходов по рекламным объявлениям в разных рекламных каналах, полученные из всех источников по запросу пользователя в любой момент времени. </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 xml:space="preserve">Информация о правилах подключения и настройки сервиса сквозной аналитики </w:t>
      </w:r>
      <w:proofErr w:type="spellStart"/>
      <w:r>
        <w:rPr>
          <w:rFonts w:ascii="Times New Roman" w:eastAsia="Times New Roman" w:hAnsi="Times New Roman" w:cs="Times New Roman"/>
          <w:color w:val="000000"/>
        </w:rPr>
        <w:t>Roistat</w:t>
      </w:r>
      <w:proofErr w:type="spellEnd"/>
      <w:r>
        <w:rPr>
          <w:rFonts w:ascii="Times New Roman" w:eastAsia="Times New Roman" w:hAnsi="Times New Roman" w:cs="Times New Roman"/>
          <w:color w:val="000000"/>
        </w:rPr>
        <w:t xml:space="preserve"> к каналам рекламы размещена на Сайте в сети Интернет по адресу:</w:t>
      </w:r>
    </w:p>
    <w:p w:rsidR="005732B3" w:rsidRDefault="009D2938">
      <w:pPr>
        <w:spacing w:after="0" w:line="240" w:lineRule="auto"/>
        <w:ind w:left="57" w:right="57"/>
        <w:jc w:val="both"/>
        <w:rPr>
          <w:rFonts w:ascii="Times New Roman" w:eastAsia="Times New Roman" w:hAnsi="Times New Roman" w:cs="Times New Roman"/>
        </w:rPr>
      </w:pPr>
      <w:hyperlink r:id="rId22">
        <w:r w:rsidR="007057DE">
          <w:rPr>
            <w:rFonts w:ascii="Times New Roman" w:eastAsia="Times New Roman" w:hAnsi="Times New Roman" w:cs="Times New Roman"/>
            <w:color w:val="1155CC"/>
            <w:u w:val="single"/>
          </w:rPr>
          <w:t>https://help.roistat.com/integrations/Podkljuchenie_reklamnyh_kanalov/Facebook/</w:t>
        </w:r>
      </w:hyperlink>
    </w:p>
    <w:p w:rsidR="005732B3" w:rsidRDefault="009D2938">
      <w:pPr>
        <w:spacing w:after="0" w:line="240" w:lineRule="auto"/>
        <w:ind w:left="57" w:right="57"/>
        <w:jc w:val="both"/>
        <w:rPr>
          <w:rFonts w:ascii="Times New Roman" w:eastAsia="Times New Roman" w:hAnsi="Times New Roman" w:cs="Times New Roman"/>
        </w:rPr>
      </w:pPr>
      <w:hyperlink r:id="rId23">
        <w:r w:rsidR="007057DE">
          <w:rPr>
            <w:rFonts w:ascii="Times New Roman" w:eastAsia="Times New Roman" w:hAnsi="Times New Roman" w:cs="Times New Roman"/>
            <w:color w:val="1155CC"/>
            <w:u w:val="single"/>
          </w:rPr>
          <w:t>https://help.roistat.com/faq/FAQ/</w:t>
        </w:r>
      </w:hyperlink>
      <w:r w:rsidR="007057DE">
        <w:rPr>
          <w:rFonts w:ascii="Times New Roman" w:eastAsia="Times New Roman" w:hAnsi="Times New Roman" w:cs="Times New Roman"/>
          <w:color w:val="000000"/>
        </w:rPr>
        <w:t> </w:t>
      </w:r>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color w:val="000000"/>
        </w:rPr>
        <w:t>Заказчик оставляет за собой право менять условия использования сервиса</w:t>
      </w:r>
      <w:proofErr w:type="gramStart"/>
      <w:r>
        <w:rPr>
          <w:rFonts w:ascii="Times New Roman" w:eastAsia="Times New Roman" w:hAnsi="Times New Roman" w:cs="Times New Roman"/>
          <w:color w:val="000000"/>
        </w:rPr>
        <w:t>.»</w:t>
      </w:r>
      <w:proofErr w:type="gramEnd"/>
    </w:p>
    <w:p w:rsidR="005732B3" w:rsidRDefault="007057DE">
      <w:pPr>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 </w:t>
      </w:r>
    </w:p>
    <w:sectPr w:rsidR="005732B3">
      <w:headerReference w:type="default" r:id="rId24"/>
      <w:footerReference w:type="default" r:id="rId25"/>
      <w:pgSz w:w="11906" w:h="16838"/>
      <w:pgMar w:top="709" w:right="424" w:bottom="567" w:left="851"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38" w:rsidRDefault="009D2938">
      <w:pPr>
        <w:spacing w:after="0" w:line="240" w:lineRule="auto"/>
      </w:pPr>
      <w:r>
        <w:separator/>
      </w:r>
    </w:p>
  </w:endnote>
  <w:endnote w:type="continuationSeparator" w:id="0">
    <w:p w:rsidR="009D2938" w:rsidRDefault="009D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B3" w:rsidRDefault="007057D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B136E">
      <w:rPr>
        <w:rFonts w:ascii="Times New Roman" w:eastAsia="Times New Roman" w:hAnsi="Times New Roman" w:cs="Times New Roman"/>
        <w:noProof/>
      </w:rPr>
      <w:t>2</w:t>
    </w:r>
    <w:r>
      <w:rPr>
        <w:rFonts w:ascii="Times New Roman" w:eastAsia="Times New Roman" w:hAnsi="Times New Roman" w:cs="Times New Roman"/>
      </w:rPr>
      <w:fldChar w:fldCharType="end"/>
    </w:r>
  </w:p>
  <w:p w:rsidR="005732B3" w:rsidRDefault="005732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38" w:rsidRDefault="009D2938">
      <w:pPr>
        <w:spacing w:after="0" w:line="240" w:lineRule="auto"/>
      </w:pPr>
      <w:r>
        <w:separator/>
      </w:r>
    </w:p>
  </w:footnote>
  <w:footnote w:type="continuationSeparator" w:id="0">
    <w:p w:rsidR="009D2938" w:rsidRDefault="009D2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B3" w:rsidRDefault="007057DE">
    <w:pPr>
      <w:pBdr>
        <w:top w:val="nil"/>
        <w:left w:val="nil"/>
        <w:bottom w:val="nil"/>
        <w:right w:val="nil"/>
        <w:between w:val="nil"/>
      </w:pBdr>
      <w:tabs>
        <w:tab w:val="center" w:pos="4677"/>
        <w:tab w:val="right" w:pos="9355"/>
      </w:tabs>
      <w:spacing w:after="0" w:line="240" w:lineRule="auto"/>
      <w:rPr>
        <w:color w:val="000000"/>
      </w:rPr>
    </w:pPr>
    <w:r>
      <w:rPr>
        <w:rFonts w:ascii="Times New Roman" w:eastAsia="Times New Roman" w:hAnsi="Times New Roman" w:cs="Times New Roman"/>
        <w:b/>
        <w:noProof/>
        <w:color w:val="215868"/>
        <w:sz w:val="24"/>
        <w:szCs w:val="24"/>
      </w:rPr>
      <w:drawing>
        <wp:inline distT="0" distB="0" distL="0" distR="0">
          <wp:extent cx="3580953" cy="437715"/>
          <wp:effectExtent l="0" t="0" r="0" b="0"/>
          <wp:docPr id="14" name="image1.png" descr="logo_frii_sign2"/>
          <wp:cNvGraphicFramePr/>
          <a:graphic xmlns:a="http://schemas.openxmlformats.org/drawingml/2006/main">
            <a:graphicData uri="http://schemas.openxmlformats.org/drawingml/2006/picture">
              <pic:pic xmlns:pic="http://schemas.openxmlformats.org/drawingml/2006/picture">
                <pic:nvPicPr>
                  <pic:cNvPr id="0" name="image1.png" descr="logo_frii_sign2"/>
                  <pic:cNvPicPr preferRelativeResize="0"/>
                </pic:nvPicPr>
                <pic:blipFill>
                  <a:blip r:embed="rId1"/>
                  <a:srcRect/>
                  <a:stretch>
                    <a:fillRect/>
                  </a:stretch>
                </pic:blipFill>
                <pic:spPr>
                  <a:xfrm>
                    <a:off x="0" y="0"/>
                    <a:ext cx="3580953" cy="437715"/>
                  </a:xfrm>
                  <a:prstGeom prst="rect">
                    <a:avLst/>
                  </a:prstGeom>
                  <a:ln/>
                </pic:spPr>
              </pic:pic>
            </a:graphicData>
          </a:graphic>
        </wp:inline>
      </w:drawing>
    </w:r>
  </w:p>
  <w:p w:rsidR="005732B3" w:rsidRDefault="005732B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6124"/>
    <w:multiLevelType w:val="multilevel"/>
    <w:tmpl w:val="B55AC370"/>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05601C"/>
    <w:multiLevelType w:val="multilevel"/>
    <w:tmpl w:val="9F0E52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32B3"/>
    <w:rsid w:val="000F0E67"/>
    <w:rsid w:val="004D3774"/>
    <w:rsid w:val="005732B3"/>
    <w:rsid w:val="007057DE"/>
    <w:rsid w:val="007843B8"/>
    <w:rsid w:val="00833548"/>
    <w:rsid w:val="009D2938"/>
    <w:rsid w:val="009E3913"/>
    <w:rsid w:val="00A9033E"/>
    <w:rsid w:val="00BB136E"/>
    <w:rsid w:val="00D40C61"/>
    <w:rsid w:val="00EF6A5F"/>
    <w:rsid w:val="00F2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91"/>
  </w:style>
  <w:style w:type="paragraph" w:styleId="1">
    <w:name w:val="heading 1"/>
    <w:basedOn w:val="a"/>
    <w:next w:val="a"/>
    <w:link w:val="10"/>
    <w:uiPriority w:val="9"/>
    <w:qFormat/>
    <w:rsid w:val="00937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2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5"/>
    <w:uiPriority w:val="34"/>
    <w:qFormat/>
    <w:rsid w:val="00A00725"/>
    <w:pPr>
      <w:ind w:left="720"/>
      <w:contextualSpacing/>
    </w:pPr>
  </w:style>
  <w:style w:type="character" w:customStyle="1" w:styleId="10">
    <w:name w:val="Заголовок 1 Знак"/>
    <w:basedOn w:val="a0"/>
    <w:link w:val="1"/>
    <w:uiPriority w:val="9"/>
    <w:rsid w:val="0093758B"/>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39"/>
    <w:rsid w:val="00C0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4471EE"/>
    <w:pPr>
      <w:spacing w:after="0" w:line="240" w:lineRule="auto"/>
    </w:pPr>
    <w:rPr>
      <w:sz w:val="20"/>
      <w:szCs w:val="20"/>
    </w:rPr>
  </w:style>
  <w:style w:type="character" w:customStyle="1" w:styleId="a8">
    <w:name w:val="Текст концевой сноски Знак"/>
    <w:basedOn w:val="a0"/>
    <w:link w:val="a7"/>
    <w:uiPriority w:val="99"/>
    <w:semiHidden/>
    <w:rsid w:val="004471EE"/>
    <w:rPr>
      <w:sz w:val="20"/>
      <w:szCs w:val="20"/>
    </w:rPr>
  </w:style>
  <w:style w:type="character" w:styleId="a9">
    <w:name w:val="endnote reference"/>
    <w:basedOn w:val="a0"/>
    <w:uiPriority w:val="99"/>
    <w:semiHidden/>
    <w:unhideWhenUsed/>
    <w:rsid w:val="004471EE"/>
    <w:rPr>
      <w:vertAlign w:val="superscript"/>
    </w:rPr>
  </w:style>
  <w:style w:type="character" w:styleId="aa">
    <w:name w:val="Hyperlink"/>
    <w:basedOn w:val="a0"/>
    <w:uiPriority w:val="99"/>
    <w:unhideWhenUsed/>
    <w:rsid w:val="00DC5ABA"/>
    <w:rPr>
      <w:color w:val="0000FF" w:themeColor="hyperlink"/>
      <w:u w:val="single"/>
    </w:rPr>
  </w:style>
  <w:style w:type="paragraph" w:customStyle="1" w:styleId="ab">
    <w:name w:val="Пункт"/>
    <w:basedOn w:val="a"/>
    <w:uiPriority w:val="99"/>
    <w:rsid w:val="00A51588"/>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a5">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basedOn w:val="a0"/>
    <w:link w:val="a4"/>
    <w:uiPriority w:val="34"/>
    <w:qFormat/>
    <w:locked/>
    <w:rsid w:val="00DE7301"/>
  </w:style>
  <w:style w:type="character" w:styleId="ac">
    <w:name w:val="annotation reference"/>
    <w:basedOn w:val="a0"/>
    <w:uiPriority w:val="99"/>
    <w:semiHidden/>
    <w:unhideWhenUsed/>
    <w:rsid w:val="00B27687"/>
    <w:rPr>
      <w:sz w:val="16"/>
      <w:szCs w:val="16"/>
    </w:rPr>
  </w:style>
  <w:style w:type="paragraph" w:styleId="ad">
    <w:name w:val="annotation text"/>
    <w:basedOn w:val="a"/>
    <w:link w:val="ae"/>
    <w:uiPriority w:val="99"/>
    <w:semiHidden/>
    <w:unhideWhenUsed/>
    <w:rsid w:val="00B27687"/>
    <w:pPr>
      <w:spacing w:line="240" w:lineRule="auto"/>
    </w:pPr>
    <w:rPr>
      <w:sz w:val="20"/>
      <w:szCs w:val="20"/>
    </w:rPr>
  </w:style>
  <w:style w:type="character" w:customStyle="1" w:styleId="ae">
    <w:name w:val="Текст примечания Знак"/>
    <w:basedOn w:val="a0"/>
    <w:link w:val="ad"/>
    <w:uiPriority w:val="99"/>
    <w:semiHidden/>
    <w:rsid w:val="00B27687"/>
    <w:rPr>
      <w:sz w:val="20"/>
      <w:szCs w:val="20"/>
    </w:rPr>
  </w:style>
  <w:style w:type="paragraph" w:styleId="af">
    <w:name w:val="annotation subject"/>
    <w:basedOn w:val="ad"/>
    <w:next w:val="ad"/>
    <w:link w:val="af0"/>
    <w:uiPriority w:val="99"/>
    <w:semiHidden/>
    <w:unhideWhenUsed/>
    <w:rsid w:val="00B27687"/>
    <w:rPr>
      <w:b/>
      <w:bCs/>
    </w:rPr>
  </w:style>
  <w:style w:type="character" w:customStyle="1" w:styleId="af0">
    <w:name w:val="Тема примечания Знак"/>
    <w:basedOn w:val="ae"/>
    <w:link w:val="af"/>
    <w:uiPriority w:val="99"/>
    <w:semiHidden/>
    <w:rsid w:val="00B27687"/>
    <w:rPr>
      <w:b/>
      <w:bCs/>
      <w:sz w:val="20"/>
      <w:szCs w:val="20"/>
    </w:rPr>
  </w:style>
  <w:style w:type="paragraph" w:styleId="af1">
    <w:name w:val="Balloon Text"/>
    <w:basedOn w:val="a"/>
    <w:link w:val="af2"/>
    <w:uiPriority w:val="99"/>
    <w:semiHidden/>
    <w:unhideWhenUsed/>
    <w:rsid w:val="00B2768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27687"/>
    <w:rPr>
      <w:rFonts w:ascii="Tahoma" w:hAnsi="Tahoma" w:cs="Tahoma"/>
      <w:sz w:val="16"/>
      <w:szCs w:val="16"/>
    </w:rPr>
  </w:style>
  <w:style w:type="paragraph" w:styleId="af3">
    <w:name w:val="header"/>
    <w:basedOn w:val="a"/>
    <w:link w:val="af4"/>
    <w:uiPriority w:val="99"/>
    <w:unhideWhenUsed/>
    <w:rsid w:val="007E007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0071"/>
  </w:style>
  <w:style w:type="paragraph" w:styleId="af5">
    <w:name w:val="footer"/>
    <w:basedOn w:val="a"/>
    <w:link w:val="af6"/>
    <w:uiPriority w:val="99"/>
    <w:unhideWhenUsed/>
    <w:rsid w:val="007E007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E0071"/>
  </w:style>
  <w:style w:type="character" w:customStyle="1" w:styleId="street-address">
    <w:name w:val="street-address"/>
    <w:basedOn w:val="a0"/>
    <w:rsid w:val="00AB1F4C"/>
  </w:style>
  <w:style w:type="character" w:customStyle="1" w:styleId="email">
    <w:name w:val="email"/>
    <w:basedOn w:val="a0"/>
    <w:rsid w:val="00AB1F4C"/>
  </w:style>
  <w:style w:type="paragraph" w:styleId="af7">
    <w:name w:val="Revision"/>
    <w:hidden/>
    <w:uiPriority w:val="99"/>
    <w:semiHidden/>
    <w:rsid w:val="0016329D"/>
    <w:pPr>
      <w:spacing w:after="0" w:line="240" w:lineRule="auto"/>
    </w:pPr>
  </w:style>
  <w:style w:type="character" w:customStyle="1" w:styleId="nds">
    <w:name w:val="nds"/>
    <w:basedOn w:val="a0"/>
    <w:rsid w:val="009D4270"/>
  </w:style>
  <w:style w:type="character" w:customStyle="1" w:styleId="apple-converted-space">
    <w:name w:val="apple-converted-space"/>
    <w:basedOn w:val="a0"/>
    <w:rsid w:val="009D4270"/>
  </w:style>
  <w:style w:type="character" w:customStyle="1" w:styleId="js-phone-number">
    <w:name w:val="js-phone-number"/>
    <w:basedOn w:val="a0"/>
    <w:rsid w:val="00F86326"/>
  </w:style>
  <w:style w:type="paragraph" w:customStyle="1" w:styleId="Default">
    <w:name w:val="Default"/>
    <w:rsid w:val="000B01B6"/>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rsid w:val="00492056"/>
    <w:rPr>
      <w:rFonts w:asciiTheme="majorHAnsi" w:eastAsiaTheme="majorEastAsia" w:hAnsiTheme="majorHAnsi" w:cstheme="majorBidi"/>
      <w:b/>
      <w:bCs/>
      <w:color w:val="4F81BD" w:themeColor="accent1"/>
      <w:sz w:val="26"/>
      <w:szCs w:val="26"/>
    </w:rPr>
  </w:style>
  <w:style w:type="paragraph" w:styleId="af8">
    <w:name w:val="No Spacing"/>
    <w:uiPriority w:val="1"/>
    <w:qFormat/>
    <w:rsid w:val="00832577"/>
    <w:pPr>
      <w:suppressAutoHyphens/>
      <w:spacing w:after="0" w:line="240" w:lineRule="auto"/>
    </w:pPr>
    <w:rPr>
      <w:rFonts w:ascii="Times New Roman" w:eastAsia="Times New Roman" w:hAnsi="Times New Roman" w:cs="Times New Roman"/>
      <w:sz w:val="24"/>
      <w:szCs w:val="24"/>
    </w:rPr>
  </w:style>
  <w:style w:type="paragraph" w:customStyle="1" w:styleId="Standard1">
    <w:name w:val="Standard_1"/>
    <w:rsid w:val="00223E18"/>
    <w:pPr>
      <w:widowControl w:val="0"/>
      <w:suppressAutoHyphens/>
      <w:overflowPunct w:val="0"/>
      <w:autoSpaceDE w:val="0"/>
      <w:autoSpaceDN w:val="0"/>
      <w:spacing w:before="120" w:after="120" w:line="240" w:lineRule="auto"/>
      <w:ind w:firstLine="709"/>
      <w:jc w:val="both"/>
      <w:textAlignment w:val="baseline"/>
    </w:pPr>
    <w:rPr>
      <w:rFonts w:ascii="Times New Roman" w:eastAsia="Times New Roman" w:hAnsi="Times New Roman" w:cs="Times New Roman"/>
      <w:color w:val="000000"/>
      <w:kern w:val="3"/>
      <w:sz w:val="26"/>
      <w:szCs w:val="26"/>
    </w:rPr>
  </w:style>
  <w:style w:type="paragraph" w:customStyle="1" w:styleId="af9">
    <w:name w:val="Îáû÷íûé"/>
    <w:rsid w:val="004D0795"/>
    <w:pPr>
      <w:spacing w:after="0" w:line="240" w:lineRule="auto"/>
      <w:jc w:val="both"/>
    </w:pPr>
    <w:rPr>
      <w:rFonts w:ascii="Arial" w:eastAsia="Times New Roman" w:hAnsi="Arial" w:cs="Arial"/>
      <w:sz w:val="24"/>
      <w:szCs w:val="24"/>
      <w:lang w:val="en-AU"/>
    </w:rPr>
  </w:style>
  <w:style w:type="paragraph" w:styleId="af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pPr>
      <w:spacing w:after="0" w:line="240" w:lineRule="auto"/>
    </w:pPr>
    <w:tblPr>
      <w:tblStyleRowBandSize w:val="1"/>
      <w:tblStyleColBandSize w:val="1"/>
      <w:tblCellMar>
        <w:left w:w="108" w:type="dxa"/>
        <w:right w:w="108" w:type="dxa"/>
      </w:tblCellMar>
    </w:tblPr>
  </w:style>
  <w:style w:type="table" w:customStyle="1" w:styleId="afc">
    <w:basedOn w:val="TableNormal4"/>
    <w:pPr>
      <w:spacing w:after="0" w:line="240" w:lineRule="auto"/>
    </w:pPr>
    <w:tblPr>
      <w:tblStyleRowBandSize w:val="1"/>
      <w:tblStyleColBandSize w:val="1"/>
      <w:tblCellMar>
        <w:left w:w="108" w:type="dxa"/>
        <w:right w:w="108" w:type="dxa"/>
      </w:tblCellMar>
    </w:tblPr>
  </w:style>
  <w:style w:type="character" w:customStyle="1" w:styleId="11">
    <w:name w:val="Неразрешенное упоминание1"/>
    <w:basedOn w:val="a0"/>
    <w:uiPriority w:val="99"/>
    <w:semiHidden/>
    <w:unhideWhenUsed/>
    <w:rsid w:val="00B836AC"/>
    <w:rPr>
      <w:color w:val="605E5C"/>
      <w:shd w:val="clear" w:color="auto" w:fill="E1DFDD"/>
    </w:rPr>
  </w:style>
  <w:style w:type="paragraph" w:styleId="afd">
    <w:name w:val="Normal (Web)"/>
    <w:basedOn w:val="a"/>
    <w:uiPriority w:val="99"/>
    <w:semiHidden/>
    <w:unhideWhenUsed/>
    <w:rsid w:val="00AB2A7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tblPr>
      <w:tblStyleRowBandSize w:val="1"/>
      <w:tblStyleColBandSize w:val="1"/>
      <w:tblCellMar>
        <w:top w:w="15" w:type="dxa"/>
        <w:left w:w="15" w:type="dxa"/>
        <w:bottom w:w="15" w:type="dxa"/>
        <w:right w:w="15" w:type="dxa"/>
      </w:tblCellMar>
    </w:tblPr>
  </w:style>
  <w:style w:type="table" w:customStyle="1" w:styleId="aff0">
    <w:basedOn w:val="TableNormal3"/>
    <w:tblPr>
      <w:tblStyleRowBandSize w:val="1"/>
      <w:tblStyleColBandSize w:val="1"/>
      <w:tblCellMar>
        <w:top w:w="15" w:type="dxa"/>
        <w:left w:w="15" w:type="dxa"/>
        <w:bottom w:w="15" w:type="dxa"/>
        <w:right w:w="15" w:type="dxa"/>
      </w:tblCellMar>
    </w:tblPr>
  </w:style>
  <w:style w:type="table" w:customStyle="1" w:styleId="aff1">
    <w:basedOn w:val="TableNormal2"/>
    <w:tblPr>
      <w:tblStyleRowBandSize w:val="1"/>
      <w:tblStyleColBandSize w:val="1"/>
      <w:tblCellMar>
        <w:top w:w="15" w:type="dxa"/>
        <w:left w:w="15" w:type="dxa"/>
        <w:bottom w:w="15" w:type="dxa"/>
        <w:right w:w="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top w:w="15" w:type="dxa"/>
        <w:left w:w="15" w:type="dxa"/>
        <w:bottom w:w="15" w:type="dxa"/>
        <w:right w:w="15" w:type="dxa"/>
      </w:tblCellMar>
    </w:tblPr>
  </w:style>
  <w:style w:type="table" w:customStyle="1" w:styleId="aff4">
    <w:basedOn w:val="TableNormal2"/>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a0"/>
    <w:uiPriority w:val="99"/>
    <w:semiHidden/>
    <w:unhideWhenUsed/>
    <w:rsid w:val="004B412F"/>
    <w:rPr>
      <w:color w:val="605E5C"/>
      <w:shd w:val="clear" w:color="auto" w:fill="E1DFDD"/>
    </w:r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CellMar>
        <w:top w:w="15" w:type="dxa"/>
        <w:left w:w="15" w:type="dxa"/>
        <w:bottom w:w="15" w:type="dxa"/>
        <w:right w:w="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table" w:customStyle="1" w:styleId="aff8">
    <w:basedOn w:val="TableNormal1"/>
    <w:tblPr>
      <w:tblStyleRowBandSize w:val="1"/>
      <w:tblStyleColBandSize w:val="1"/>
      <w:tblCellMar>
        <w:top w:w="15" w:type="dxa"/>
        <w:left w:w="15" w:type="dxa"/>
        <w:bottom w:w="15" w:type="dxa"/>
        <w:right w:w="15" w:type="dxa"/>
      </w:tblCellMar>
    </w:tblPr>
  </w:style>
  <w:style w:type="table" w:customStyle="1" w:styleId="aff9">
    <w:basedOn w:val="TableNormal1"/>
    <w:tblPr>
      <w:tblStyleRowBandSize w:val="1"/>
      <w:tblStyleColBandSize w:val="1"/>
      <w:tblCellMar>
        <w:top w:w="15" w:type="dxa"/>
        <w:left w:w="15" w:type="dxa"/>
        <w:bottom w:w="15" w:type="dxa"/>
        <w:right w:w="15" w:type="dxa"/>
      </w:tblCellMar>
    </w:tblPr>
  </w:style>
  <w:style w:type="table" w:customStyle="1" w:styleId="affa">
    <w:basedOn w:val="TableNormal1"/>
    <w:tblPr>
      <w:tblStyleRowBandSize w:val="1"/>
      <w:tblStyleColBandSize w:val="1"/>
      <w:tblCellMar>
        <w:top w:w="15" w:type="dxa"/>
        <w:left w:w="15" w:type="dxa"/>
        <w:bottom w:w="15" w:type="dxa"/>
        <w:right w:w="15" w:type="dxa"/>
      </w:tblCellMar>
    </w:tblPr>
  </w:style>
  <w:style w:type="table" w:customStyle="1" w:styleId="affb">
    <w:basedOn w:val="TableNormal1"/>
    <w:tblPr>
      <w:tblStyleRowBandSize w:val="1"/>
      <w:tblStyleColBandSize w:val="1"/>
      <w:tblCellMar>
        <w:top w:w="15" w:type="dxa"/>
        <w:left w:w="15" w:type="dxa"/>
        <w:bottom w:w="15" w:type="dxa"/>
        <w:right w:w="15" w:type="dxa"/>
      </w:tblCellMar>
    </w:tblPr>
  </w:style>
  <w:style w:type="table" w:customStyle="1" w:styleId="affc">
    <w:basedOn w:val="TableNormal1"/>
    <w:tblPr>
      <w:tblStyleRowBandSize w:val="1"/>
      <w:tblStyleColBandSize w:val="1"/>
      <w:tblCellMar>
        <w:top w:w="15" w:type="dxa"/>
        <w:left w:w="15" w:type="dxa"/>
        <w:bottom w:w="15" w:type="dxa"/>
        <w:right w:w="15" w:type="dxa"/>
      </w:tblCellMar>
    </w:tblPr>
  </w:style>
  <w:style w:type="table" w:customStyle="1" w:styleId="affd">
    <w:basedOn w:val="TableNormal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91"/>
  </w:style>
  <w:style w:type="paragraph" w:styleId="1">
    <w:name w:val="heading 1"/>
    <w:basedOn w:val="a"/>
    <w:next w:val="a"/>
    <w:link w:val="10"/>
    <w:uiPriority w:val="9"/>
    <w:qFormat/>
    <w:rsid w:val="00937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2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5"/>
    <w:uiPriority w:val="34"/>
    <w:qFormat/>
    <w:rsid w:val="00A00725"/>
    <w:pPr>
      <w:ind w:left="720"/>
      <w:contextualSpacing/>
    </w:pPr>
  </w:style>
  <w:style w:type="character" w:customStyle="1" w:styleId="10">
    <w:name w:val="Заголовок 1 Знак"/>
    <w:basedOn w:val="a0"/>
    <w:link w:val="1"/>
    <w:uiPriority w:val="9"/>
    <w:rsid w:val="0093758B"/>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39"/>
    <w:rsid w:val="00C0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4471EE"/>
    <w:pPr>
      <w:spacing w:after="0" w:line="240" w:lineRule="auto"/>
    </w:pPr>
    <w:rPr>
      <w:sz w:val="20"/>
      <w:szCs w:val="20"/>
    </w:rPr>
  </w:style>
  <w:style w:type="character" w:customStyle="1" w:styleId="a8">
    <w:name w:val="Текст концевой сноски Знак"/>
    <w:basedOn w:val="a0"/>
    <w:link w:val="a7"/>
    <w:uiPriority w:val="99"/>
    <w:semiHidden/>
    <w:rsid w:val="004471EE"/>
    <w:rPr>
      <w:sz w:val="20"/>
      <w:szCs w:val="20"/>
    </w:rPr>
  </w:style>
  <w:style w:type="character" w:styleId="a9">
    <w:name w:val="endnote reference"/>
    <w:basedOn w:val="a0"/>
    <w:uiPriority w:val="99"/>
    <w:semiHidden/>
    <w:unhideWhenUsed/>
    <w:rsid w:val="004471EE"/>
    <w:rPr>
      <w:vertAlign w:val="superscript"/>
    </w:rPr>
  </w:style>
  <w:style w:type="character" w:styleId="aa">
    <w:name w:val="Hyperlink"/>
    <w:basedOn w:val="a0"/>
    <w:uiPriority w:val="99"/>
    <w:unhideWhenUsed/>
    <w:rsid w:val="00DC5ABA"/>
    <w:rPr>
      <w:color w:val="0000FF" w:themeColor="hyperlink"/>
      <w:u w:val="single"/>
    </w:rPr>
  </w:style>
  <w:style w:type="paragraph" w:customStyle="1" w:styleId="ab">
    <w:name w:val="Пункт"/>
    <w:basedOn w:val="a"/>
    <w:uiPriority w:val="99"/>
    <w:rsid w:val="00A51588"/>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a5">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basedOn w:val="a0"/>
    <w:link w:val="a4"/>
    <w:uiPriority w:val="34"/>
    <w:qFormat/>
    <w:locked/>
    <w:rsid w:val="00DE7301"/>
  </w:style>
  <w:style w:type="character" w:styleId="ac">
    <w:name w:val="annotation reference"/>
    <w:basedOn w:val="a0"/>
    <w:uiPriority w:val="99"/>
    <w:semiHidden/>
    <w:unhideWhenUsed/>
    <w:rsid w:val="00B27687"/>
    <w:rPr>
      <w:sz w:val="16"/>
      <w:szCs w:val="16"/>
    </w:rPr>
  </w:style>
  <w:style w:type="paragraph" w:styleId="ad">
    <w:name w:val="annotation text"/>
    <w:basedOn w:val="a"/>
    <w:link w:val="ae"/>
    <w:uiPriority w:val="99"/>
    <w:semiHidden/>
    <w:unhideWhenUsed/>
    <w:rsid w:val="00B27687"/>
    <w:pPr>
      <w:spacing w:line="240" w:lineRule="auto"/>
    </w:pPr>
    <w:rPr>
      <w:sz w:val="20"/>
      <w:szCs w:val="20"/>
    </w:rPr>
  </w:style>
  <w:style w:type="character" w:customStyle="1" w:styleId="ae">
    <w:name w:val="Текст примечания Знак"/>
    <w:basedOn w:val="a0"/>
    <w:link w:val="ad"/>
    <w:uiPriority w:val="99"/>
    <w:semiHidden/>
    <w:rsid w:val="00B27687"/>
    <w:rPr>
      <w:sz w:val="20"/>
      <w:szCs w:val="20"/>
    </w:rPr>
  </w:style>
  <w:style w:type="paragraph" w:styleId="af">
    <w:name w:val="annotation subject"/>
    <w:basedOn w:val="ad"/>
    <w:next w:val="ad"/>
    <w:link w:val="af0"/>
    <w:uiPriority w:val="99"/>
    <w:semiHidden/>
    <w:unhideWhenUsed/>
    <w:rsid w:val="00B27687"/>
    <w:rPr>
      <w:b/>
      <w:bCs/>
    </w:rPr>
  </w:style>
  <w:style w:type="character" w:customStyle="1" w:styleId="af0">
    <w:name w:val="Тема примечания Знак"/>
    <w:basedOn w:val="ae"/>
    <w:link w:val="af"/>
    <w:uiPriority w:val="99"/>
    <w:semiHidden/>
    <w:rsid w:val="00B27687"/>
    <w:rPr>
      <w:b/>
      <w:bCs/>
      <w:sz w:val="20"/>
      <w:szCs w:val="20"/>
    </w:rPr>
  </w:style>
  <w:style w:type="paragraph" w:styleId="af1">
    <w:name w:val="Balloon Text"/>
    <w:basedOn w:val="a"/>
    <w:link w:val="af2"/>
    <w:uiPriority w:val="99"/>
    <w:semiHidden/>
    <w:unhideWhenUsed/>
    <w:rsid w:val="00B2768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27687"/>
    <w:rPr>
      <w:rFonts w:ascii="Tahoma" w:hAnsi="Tahoma" w:cs="Tahoma"/>
      <w:sz w:val="16"/>
      <w:szCs w:val="16"/>
    </w:rPr>
  </w:style>
  <w:style w:type="paragraph" w:styleId="af3">
    <w:name w:val="header"/>
    <w:basedOn w:val="a"/>
    <w:link w:val="af4"/>
    <w:uiPriority w:val="99"/>
    <w:unhideWhenUsed/>
    <w:rsid w:val="007E007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0071"/>
  </w:style>
  <w:style w:type="paragraph" w:styleId="af5">
    <w:name w:val="footer"/>
    <w:basedOn w:val="a"/>
    <w:link w:val="af6"/>
    <w:uiPriority w:val="99"/>
    <w:unhideWhenUsed/>
    <w:rsid w:val="007E007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E0071"/>
  </w:style>
  <w:style w:type="character" w:customStyle="1" w:styleId="street-address">
    <w:name w:val="street-address"/>
    <w:basedOn w:val="a0"/>
    <w:rsid w:val="00AB1F4C"/>
  </w:style>
  <w:style w:type="character" w:customStyle="1" w:styleId="email">
    <w:name w:val="email"/>
    <w:basedOn w:val="a0"/>
    <w:rsid w:val="00AB1F4C"/>
  </w:style>
  <w:style w:type="paragraph" w:styleId="af7">
    <w:name w:val="Revision"/>
    <w:hidden/>
    <w:uiPriority w:val="99"/>
    <w:semiHidden/>
    <w:rsid w:val="0016329D"/>
    <w:pPr>
      <w:spacing w:after="0" w:line="240" w:lineRule="auto"/>
    </w:pPr>
  </w:style>
  <w:style w:type="character" w:customStyle="1" w:styleId="nds">
    <w:name w:val="nds"/>
    <w:basedOn w:val="a0"/>
    <w:rsid w:val="009D4270"/>
  </w:style>
  <w:style w:type="character" w:customStyle="1" w:styleId="apple-converted-space">
    <w:name w:val="apple-converted-space"/>
    <w:basedOn w:val="a0"/>
    <w:rsid w:val="009D4270"/>
  </w:style>
  <w:style w:type="character" w:customStyle="1" w:styleId="js-phone-number">
    <w:name w:val="js-phone-number"/>
    <w:basedOn w:val="a0"/>
    <w:rsid w:val="00F86326"/>
  </w:style>
  <w:style w:type="paragraph" w:customStyle="1" w:styleId="Default">
    <w:name w:val="Default"/>
    <w:rsid w:val="000B01B6"/>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
    <w:rsid w:val="00492056"/>
    <w:rPr>
      <w:rFonts w:asciiTheme="majorHAnsi" w:eastAsiaTheme="majorEastAsia" w:hAnsiTheme="majorHAnsi" w:cstheme="majorBidi"/>
      <w:b/>
      <w:bCs/>
      <w:color w:val="4F81BD" w:themeColor="accent1"/>
      <w:sz w:val="26"/>
      <w:szCs w:val="26"/>
    </w:rPr>
  </w:style>
  <w:style w:type="paragraph" w:styleId="af8">
    <w:name w:val="No Spacing"/>
    <w:uiPriority w:val="1"/>
    <w:qFormat/>
    <w:rsid w:val="00832577"/>
    <w:pPr>
      <w:suppressAutoHyphens/>
      <w:spacing w:after="0" w:line="240" w:lineRule="auto"/>
    </w:pPr>
    <w:rPr>
      <w:rFonts w:ascii="Times New Roman" w:eastAsia="Times New Roman" w:hAnsi="Times New Roman" w:cs="Times New Roman"/>
      <w:sz w:val="24"/>
      <w:szCs w:val="24"/>
    </w:rPr>
  </w:style>
  <w:style w:type="paragraph" w:customStyle="1" w:styleId="Standard1">
    <w:name w:val="Standard_1"/>
    <w:rsid w:val="00223E18"/>
    <w:pPr>
      <w:widowControl w:val="0"/>
      <w:suppressAutoHyphens/>
      <w:overflowPunct w:val="0"/>
      <w:autoSpaceDE w:val="0"/>
      <w:autoSpaceDN w:val="0"/>
      <w:spacing w:before="120" w:after="120" w:line="240" w:lineRule="auto"/>
      <w:ind w:firstLine="709"/>
      <w:jc w:val="both"/>
      <w:textAlignment w:val="baseline"/>
    </w:pPr>
    <w:rPr>
      <w:rFonts w:ascii="Times New Roman" w:eastAsia="Times New Roman" w:hAnsi="Times New Roman" w:cs="Times New Roman"/>
      <w:color w:val="000000"/>
      <w:kern w:val="3"/>
      <w:sz w:val="26"/>
      <w:szCs w:val="26"/>
    </w:rPr>
  </w:style>
  <w:style w:type="paragraph" w:customStyle="1" w:styleId="af9">
    <w:name w:val="Îáû÷íûé"/>
    <w:rsid w:val="004D0795"/>
    <w:pPr>
      <w:spacing w:after="0" w:line="240" w:lineRule="auto"/>
      <w:jc w:val="both"/>
    </w:pPr>
    <w:rPr>
      <w:rFonts w:ascii="Arial" w:eastAsia="Times New Roman" w:hAnsi="Arial" w:cs="Arial"/>
      <w:sz w:val="24"/>
      <w:szCs w:val="24"/>
      <w:lang w:val="en-AU"/>
    </w:rPr>
  </w:style>
  <w:style w:type="paragraph" w:styleId="af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pPr>
      <w:spacing w:after="0" w:line="240" w:lineRule="auto"/>
    </w:pPr>
    <w:tblPr>
      <w:tblStyleRowBandSize w:val="1"/>
      <w:tblStyleColBandSize w:val="1"/>
      <w:tblCellMar>
        <w:left w:w="108" w:type="dxa"/>
        <w:right w:w="108" w:type="dxa"/>
      </w:tblCellMar>
    </w:tblPr>
  </w:style>
  <w:style w:type="table" w:customStyle="1" w:styleId="afc">
    <w:basedOn w:val="TableNormal4"/>
    <w:pPr>
      <w:spacing w:after="0" w:line="240" w:lineRule="auto"/>
    </w:pPr>
    <w:tblPr>
      <w:tblStyleRowBandSize w:val="1"/>
      <w:tblStyleColBandSize w:val="1"/>
      <w:tblCellMar>
        <w:left w:w="108" w:type="dxa"/>
        <w:right w:w="108" w:type="dxa"/>
      </w:tblCellMar>
    </w:tblPr>
  </w:style>
  <w:style w:type="character" w:customStyle="1" w:styleId="11">
    <w:name w:val="Неразрешенное упоминание1"/>
    <w:basedOn w:val="a0"/>
    <w:uiPriority w:val="99"/>
    <w:semiHidden/>
    <w:unhideWhenUsed/>
    <w:rsid w:val="00B836AC"/>
    <w:rPr>
      <w:color w:val="605E5C"/>
      <w:shd w:val="clear" w:color="auto" w:fill="E1DFDD"/>
    </w:rPr>
  </w:style>
  <w:style w:type="paragraph" w:styleId="afd">
    <w:name w:val="Normal (Web)"/>
    <w:basedOn w:val="a"/>
    <w:uiPriority w:val="99"/>
    <w:semiHidden/>
    <w:unhideWhenUsed/>
    <w:rsid w:val="00AB2A7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tblPr>
      <w:tblStyleRowBandSize w:val="1"/>
      <w:tblStyleColBandSize w:val="1"/>
      <w:tblCellMar>
        <w:top w:w="15" w:type="dxa"/>
        <w:left w:w="15" w:type="dxa"/>
        <w:bottom w:w="15" w:type="dxa"/>
        <w:right w:w="15" w:type="dxa"/>
      </w:tblCellMar>
    </w:tblPr>
  </w:style>
  <w:style w:type="table" w:customStyle="1" w:styleId="aff0">
    <w:basedOn w:val="TableNormal3"/>
    <w:tblPr>
      <w:tblStyleRowBandSize w:val="1"/>
      <w:tblStyleColBandSize w:val="1"/>
      <w:tblCellMar>
        <w:top w:w="15" w:type="dxa"/>
        <w:left w:w="15" w:type="dxa"/>
        <w:bottom w:w="15" w:type="dxa"/>
        <w:right w:w="15" w:type="dxa"/>
      </w:tblCellMar>
    </w:tblPr>
  </w:style>
  <w:style w:type="table" w:customStyle="1" w:styleId="aff1">
    <w:basedOn w:val="TableNormal2"/>
    <w:tblPr>
      <w:tblStyleRowBandSize w:val="1"/>
      <w:tblStyleColBandSize w:val="1"/>
      <w:tblCellMar>
        <w:top w:w="15" w:type="dxa"/>
        <w:left w:w="15" w:type="dxa"/>
        <w:bottom w:w="15" w:type="dxa"/>
        <w:right w:w="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top w:w="15" w:type="dxa"/>
        <w:left w:w="15" w:type="dxa"/>
        <w:bottom w:w="15" w:type="dxa"/>
        <w:right w:w="15" w:type="dxa"/>
      </w:tblCellMar>
    </w:tblPr>
  </w:style>
  <w:style w:type="table" w:customStyle="1" w:styleId="aff4">
    <w:basedOn w:val="TableNormal2"/>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a0"/>
    <w:uiPriority w:val="99"/>
    <w:semiHidden/>
    <w:unhideWhenUsed/>
    <w:rsid w:val="004B412F"/>
    <w:rPr>
      <w:color w:val="605E5C"/>
      <w:shd w:val="clear" w:color="auto" w:fill="E1DFDD"/>
    </w:r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CellMar>
        <w:top w:w="15" w:type="dxa"/>
        <w:left w:w="15" w:type="dxa"/>
        <w:bottom w:w="15" w:type="dxa"/>
        <w:right w:w="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table" w:customStyle="1" w:styleId="aff8">
    <w:basedOn w:val="TableNormal1"/>
    <w:tblPr>
      <w:tblStyleRowBandSize w:val="1"/>
      <w:tblStyleColBandSize w:val="1"/>
      <w:tblCellMar>
        <w:top w:w="15" w:type="dxa"/>
        <w:left w:w="15" w:type="dxa"/>
        <w:bottom w:w="15" w:type="dxa"/>
        <w:right w:w="15" w:type="dxa"/>
      </w:tblCellMar>
    </w:tblPr>
  </w:style>
  <w:style w:type="table" w:customStyle="1" w:styleId="aff9">
    <w:basedOn w:val="TableNormal1"/>
    <w:tblPr>
      <w:tblStyleRowBandSize w:val="1"/>
      <w:tblStyleColBandSize w:val="1"/>
      <w:tblCellMar>
        <w:top w:w="15" w:type="dxa"/>
        <w:left w:w="15" w:type="dxa"/>
        <w:bottom w:w="15" w:type="dxa"/>
        <w:right w:w="15" w:type="dxa"/>
      </w:tblCellMar>
    </w:tblPr>
  </w:style>
  <w:style w:type="table" w:customStyle="1" w:styleId="affa">
    <w:basedOn w:val="TableNormal1"/>
    <w:tblPr>
      <w:tblStyleRowBandSize w:val="1"/>
      <w:tblStyleColBandSize w:val="1"/>
      <w:tblCellMar>
        <w:top w:w="15" w:type="dxa"/>
        <w:left w:w="15" w:type="dxa"/>
        <w:bottom w:w="15" w:type="dxa"/>
        <w:right w:w="15" w:type="dxa"/>
      </w:tblCellMar>
    </w:tblPr>
  </w:style>
  <w:style w:type="table" w:customStyle="1" w:styleId="affb">
    <w:basedOn w:val="TableNormal1"/>
    <w:tblPr>
      <w:tblStyleRowBandSize w:val="1"/>
      <w:tblStyleColBandSize w:val="1"/>
      <w:tblCellMar>
        <w:top w:w="15" w:type="dxa"/>
        <w:left w:w="15" w:type="dxa"/>
        <w:bottom w:w="15" w:type="dxa"/>
        <w:right w:w="15" w:type="dxa"/>
      </w:tblCellMar>
    </w:tblPr>
  </w:style>
  <w:style w:type="table" w:customStyle="1" w:styleId="affc">
    <w:basedOn w:val="TableNormal1"/>
    <w:tblPr>
      <w:tblStyleRowBandSize w:val="1"/>
      <w:tblStyleColBandSize w:val="1"/>
      <w:tblCellMar>
        <w:top w:w="15" w:type="dxa"/>
        <w:left w:w="15" w:type="dxa"/>
        <w:bottom w:w="15" w:type="dxa"/>
        <w:right w:w="15" w:type="dxa"/>
      </w:tblCellMar>
    </w:tblPr>
  </w:style>
  <w:style w:type="table" w:customStyle="1" w:styleId="affd">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google-ads/answer/1722096?hl=ru" TargetMode="External"/><Relationship Id="rId18" Type="http://schemas.openxmlformats.org/officeDocument/2006/relationships/hyperlink" Target="https://sprint.iidf.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istat.com/ru/" TargetMode="External"/><Relationship Id="rId7" Type="http://schemas.openxmlformats.org/officeDocument/2006/relationships/footnotes" Target="footnotes.xml"/><Relationship Id="rId12" Type="http://schemas.openxmlformats.org/officeDocument/2006/relationships/hyperlink" Target="https://support.google.com/adspolicy/answer/6008942?hl=ru" TargetMode="External"/><Relationship Id="rId17" Type="http://schemas.openxmlformats.org/officeDocument/2006/relationships/hyperlink" Target="https://sprint.iidf.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iidf.ru/sprint" TargetMode="External"/><Relationship Id="rId20" Type="http://schemas.openxmlformats.org/officeDocument/2006/relationships/hyperlink" Target="https://sprint.iid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legal/direct_adv_rul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du.iidf.ru/sprint" TargetMode="External"/><Relationship Id="rId23" Type="http://schemas.openxmlformats.org/officeDocument/2006/relationships/hyperlink" Target="https://help.roistat.com/faq/FAQ/" TargetMode="External"/><Relationship Id="rId10" Type="http://schemas.openxmlformats.org/officeDocument/2006/relationships/hyperlink" Target="https://www.facebook.com/business/ads-guide/image" TargetMode="External"/><Relationship Id="rId19" Type="http://schemas.openxmlformats.org/officeDocument/2006/relationships/hyperlink" Target="https://sprint.iidf.ru/" TargetMode="External"/><Relationship Id="rId4" Type="http://schemas.microsoft.com/office/2007/relationships/stylesWithEffects" Target="stylesWithEffects.xml"/><Relationship Id="rId9" Type="http://schemas.openxmlformats.org/officeDocument/2006/relationships/hyperlink" Target="mailto:akonchenko@iidf.ru" TargetMode="External"/><Relationship Id="rId14" Type="http://schemas.openxmlformats.org/officeDocument/2006/relationships/hyperlink" Target="mailto:sprint@iidf.ru" TargetMode="External"/><Relationship Id="rId22" Type="http://schemas.openxmlformats.org/officeDocument/2006/relationships/hyperlink" Target="https://help.roistat.com/integrations/Podkljuchenie_reklamnyh_kanalov/Faceboo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xWlERV43okMrjCT7O2t8JsLDQ==">AMUW2mWKtTS+ipJRmb/D09Atn5PWaops0zQbAk5bkRWwxRfvV3yRfDeTeGMmWCkl5Dkuokx50Vr001K+t+GMrcWgLzks8DiIl3KWtzv/ZVE6crZMmO3LsIYg6+AuQljHSROOOgYBLrXofPYhHdc6lQoo3b5ZnDQ8EuUAA0KmyVWLTB2PKjJfcf0=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 Мария Александровна</dc:creator>
  <cp:lastModifiedBy>Попова Ирина Александровна</cp:lastModifiedBy>
  <cp:revision>9</cp:revision>
  <dcterms:created xsi:type="dcterms:W3CDTF">2022-02-03T07:44:00Z</dcterms:created>
  <dcterms:modified xsi:type="dcterms:W3CDTF">2022-02-04T10:06:00Z</dcterms:modified>
</cp:coreProperties>
</file>