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24801" w14:textId="356AC79D" w:rsidR="000A2576" w:rsidRPr="00787F0D" w:rsidRDefault="00C57FD5" w:rsidP="000A2576">
      <w:pPr>
        <w:pStyle w:val="a5"/>
        <w:ind w:firstLine="0"/>
        <w:jc w:val="center"/>
        <w:rPr>
          <w:b/>
          <w:sz w:val="24"/>
          <w:szCs w:val="24"/>
        </w:rPr>
      </w:pPr>
      <w:r w:rsidRPr="00787F0D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0A2576" w:rsidRPr="00787F0D">
        <w:rPr>
          <w:b/>
          <w:sz w:val="24"/>
          <w:szCs w:val="24"/>
        </w:rPr>
        <w:t>К2/2-15</w:t>
      </w:r>
      <w:r w:rsidR="000A2576" w:rsidRPr="00787F0D">
        <w:rPr>
          <w:b/>
          <w:sz w:val="24"/>
          <w:szCs w:val="24"/>
          <w:lang w:val="en-US"/>
        </w:rPr>
        <w:t>/</w:t>
      </w:r>
      <w:r w:rsidR="000A2576" w:rsidRPr="00787F0D">
        <w:rPr>
          <w:b/>
          <w:sz w:val="24"/>
          <w:szCs w:val="24"/>
        </w:rPr>
        <w:t>2</w:t>
      </w:r>
    </w:p>
    <w:p w14:paraId="53D5009A" w14:textId="77777777" w:rsidR="00787F0D" w:rsidRPr="00C258C3" w:rsidRDefault="00B6795C" w:rsidP="00787F0D">
      <w:pPr>
        <w:jc w:val="center"/>
        <w:rPr>
          <w:rStyle w:val="a4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</w:pPr>
      <w:r w:rsidRPr="00787F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рассмотрения заявок </w:t>
      </w:r>
      <w:r w:rsidR="00B93A0B" w:rsidRPr="00787F0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участие </w:t>
      </w:r>
      <w:r w:rsidR="00787F0D" w:rsidRPr="0024794A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запросе коммерческих предложений на право заключения договора </w:t>
      </w:r>
      <w:r w:rsidR="00787F0D" w:rsidRPr="0024794A">
        <w:rPr>
          <w:rFonts w:ascii="Times New Roman" w:hAnsi="Times New Roman" w:cs="Times New Roman"/>
          <w:b/>
          <w:sz w:val="24"/>
          <w:szCs w:val="24"/>
        </w:rPr>
        <w:t xml:space="preserve">на выполнение работ по созданию сайта </w:t>
      </w:r>
      <w:r w:rsidR="00787F0D" w:rsidRPr="0024794A">
        <w:rPr>
          <w:rFonts w:ascii="Times New Roman" w:hAnsi="Times New Roman" w:cs="Times New Roman"/>
          <w:b/>
          <w:sz w:val="24"/>
          <w:szCs w:val="24"/>
          <w:lang w:val="en-US"/>
        </w:rPr>
        <w:t>iidf.ru</w:t>
      </w:r>
    </w:p>
    <w:p w14:paraId="19AD9830" w14:textId="5BC29B84" w:rsidR="00BB1536" w:rsidRPr="00787F0D" w:rsidRDefault="00BB1536" w:rsidP="00787F0D">
      <w:pPr>
        <w:pStyle w:val="a5"/>
        <w:ind w:firstLine="0"/>
        <w:jc w:val="center"/>
        <w:rPr>
          <w:b/>
          <w:sz w:val="24"/>
          <w:szCs w:val="24"/>
          <w:lang w:val="en-US"/>
        </w:rPr>
      </w:pPr>
    </w:p>
    <w:p w14:paraId="33B43A83" w14:textId="77777777" w:rsidR="00212E8E" w:rsidRPr="00787F0D" w:rsidRDefault="00212E8E" w:rsidP="00BB1536">
      <w:pPr>
        <w:pStyle w:val="a5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787F0D" w14:paraId="315758B3" w14:textId="77777777">
        <w:tc>
          <w:tcPr>
            <w:tcW w:w="5040" w:type="dxa"/>
          </w:tcPr>
          <w:p w14:paraId="2435929A" w14:textId="77777777" w:rsidR="00D82764" w:rsidRPr="00787F0D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0F33613D" w:rsidR="00D82764" w:rsidRPr="00787F0D" w:rsidRDefault="00EE3A84" w:rsidP="00B32683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2683" w:rsidRPr="00787F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 w:rsidRPr="00787F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32683" w:rsidRPr="00787F0D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7354C6" w:rsidRPr="00787F0D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407B69" w:rsidRPr="00787F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54C6" w:rsidRPr="00787F0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Pr="00787F0D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0E13F7" w14:textId="77777777" w:rsidR="00C57FD5" w:rsidRPr="00787F0D" w:rsidRDefault="004A315E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F0D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  <w:r w:rsidR="00C57FD5" w:rsidRPr="00787F0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920B462" w14:textId="77777777" w:rsidR="00C57FD5" w:rsidRPr="00787F0D" w:rsidRDefault="00C57FD5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B502A6" w14:textId="77777777" w:rsidR="004B4E7E" w:rsidRPr="00787F0D" w:rsidRDefault="004B4E7E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F0D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6933551F" w14:textId="77777777" w:rsidR="004B4E7E" w:rsidRPr="00787F0D" w:rsidRDefault="004B4E7E" w:rsidP="00407B69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F0D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787F0D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15576A7" w14:textId="77777777" w:rsidR="004B4E7E" w:rsidRPr="00787F0D" w:rsidRDefault="004B4E7E" w:rsidP="00407B69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F0D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787F0D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76B5D030" w14:textId="77777777" w:rsidR="004B4E7E" w:rsidRPr="00787F0D" w:rsidRDefault="004B4E7E" w:rsidP="00407B69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F0D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00C30" w:rsidRPr="00787F0D">
        <w:rPr>
          <w:rFonts w:ascii="Times New Roman" w:hAnsi="Times New Roman" w:cs="Times New Roman"/>
          <w:sz w:val="24"/>
          <w:szCs w:val="24"/>
        </w:rPr>
        <w:t xml:space="preserve">, </w:t>
      </w:r>
      <w:r w:rsidRPr="00787F0D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3800B474" w14:textId="77777777" w:rsidR="004B4E7E" w:rsidRPr="00787F0D" w:rsidRDefault="004B4E7E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F0D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  <w:r w:rsidR="00A00C30" w:rsidRPr="00787F0D">
        <w:rPr>
          <w:rFonts w:ascii="Times New Roman" w:hAnsi="Times New Roman" w:cs="Times New Roman"/>
          <w:sz w:val="24"/>
          <w:szCs w:val="24"/>
        </w:rPr>
        <w:t>.</w:t>
      </w:r>
    </w:p>
    <w:p w14:paraId="2CB1750B" w14:textId="77777777" w:rsidR="00407B69" w:rsidRPr="00787F0D" w:rsidRDefault="00407B69" w:rsidP="00787F0D">
      <w:pPr>
        <w:pStyle w:val="ConsPlusNormal"/>
        <w:widowControl/>
        <w:tabs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6CE49C3" w14:textId="77777777" w:rsidR="00B32683" w:rsidRPr="00787F0D" w:rsidRDefault="00B32683" w:rsidP="00B32683">
      <w:pPr>
        <w:pStyle w:val="a7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F0D">
        <w:rPr>
          <w:rFonts w:ascii="Times New Roman" w:hAnsi="Times New Roman" w:cs="Times New Roman"/>
          <w:sz w:val="24"/>
          <w:szCs w:val="24"/>
        </w:rPr>
        <w:t xml:space="preserve">Извещение о проведении закупки </w:t>
      </w:r>
      <w:r w:rsidRPr="00787F0D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на право заключения договора </w:t>
      </w:r>
      <w:r w:rsidRPr="00787F0D">
        <w:rPr>
          <w:rFonts w:ascii="Times New Roman" w:hAnsi="Times New Roman" w:cs="Times New Roman"/>
          <w:sz w:val="24"/>
          <w:szCs w:val="24"/>
        </w:rPr>
        <w:t xml:space="preserve">на выполнение работ по созданию сайта </w:t>
      </w:r>
      <w:r w:rsidRPr="00787F0D">
        <w:rPr>
          <w:rFonts w:ascii="Times New Roman" w:hAnsi="Times New Roman" w:cs="Times New Roman"/>
          <w:sz w:val="24"/>
          <w:szCs w:val="24"/>
          <w:lang w:val="en-US"/>
        </w:rPr>
        <w:t>iidf.ru</w:t>
      </w:r>
      <w:r w:rsidRPr="00787F0D">
        <w:rPr>
          <w:rFonts w:ascii="Times New Roman" w:hAnsi="Times New Roman" w:cs="Times New Roman"/>
          <w:sz w:val="24"/>
          <w:szCs w:val="24"/>
        </w:rPr>
        <w:t xml:space="preserve"> было опубликовано на сайте Заказчика «30</w:t>
      </w:r>
      <w:r w:rsidRPr="00787F0D">
        <w:rPr>
          <w:rFonts w:ascii="Times New Roman" w:hAnsi="Times New Roman" w:cs="Times New Roman"/>
          <w:bCs/>
          <w:sz w:val="24"/>
          <w:szCs w:val="24"/>
        </w:rPr>
        <w:t xml:space="preserve">» марта  2015 года. </w:t>
      </w:r>
    </w:p>
    <w:p w14:paraId="02F0784A" w14:textId="77777777" w:rsidR="00B32683" w:rsidRPr="00787F0D" w:rsidRDefault="00B32683" w:rsidP="00B32683">
      <w:pPr>
        <w:pStyle w:val="a7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F0D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787F0D">
        <w:rPr>
          <w:rFonts w:ascii="Times New Roman" w:hAnsi="Times New Roman" w:cs="Times New Roman"/>
          <w:sz w:val="24"/>
          <w:szCs w:val="24"/>
        </w:rPr>
        <w:t xml:space="preserve">:  выполнение работ по созданию сайта </w:t>
      </w:r>
      <w:r w:rsidRPr="00787F0D">
        <w:rPr>
          <w:rFonts w:ascii="Times New Roman" w:hAnsi="Times New Roman" w:cs="Times New Roman"/>
          <w:sz w:val="24"/>
          <w:szCs w:val="24"/>
          <w:lang w:val="en-US"/>
        </w:rPr>
        <w:t>iidf.ru</w:t>
      </w:r>
    </w:p>
    <w:p w14:paraId="5E435612" w14:textId="77777777" w:rsidR="00B32683" w:rsidRPr="00787F0D" w:rsidRDefault="00B32683" w:rsidP="00B32683">
      <w:pPr>
        <w:pStyle w:val="a7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F0D">
        <w:rPr>
          <w:rFonts w:ascii="Times New Roman" w:hAnsi="Times New Roman" w:cs="Times New Roman"/>
          <w:sz w:val="24"/>
          <w:szCs w:val="24"/>
        </w:rPr>
        <w:t>Начальная (максимальная) цена договора составляет</w:t>
      </w:r>
      <w:r w:rsidRPr="00787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7F0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– </w:t>
      </w:r>
      <w:r w:rsidRPr="00787F0D">
        <w:rPr>
          <w:rFonts w:ascii="Times New Roman" w:hAnsi="Times New Roman" w:cs="Times New Roman"/>
          <w:b/>
          <w:sz w:val="24"/>
          <w:szCs w:val="24"/>
        </w:rPr>
        <w:t>1 221 600 (один миллион двести двадцать одна тысяча шестьсот) рублей, 00 копеек (в том числе НДС 18</w:t>
      </w:r>
      <w:r w:rsidRPr="00787F0D">
        <w:rPr>
          <w:rFonts w:ascii="Times New Roman" w:hAnsi="Times New Roman" w:cs="Times New Roman"/>
          <w:b/>
          <w:sz w:val="24"/>
          <w:szCs w:val="24"/>
          <w:lang w:val="en-US"/>
        </w:rPr>
        <w:t>%</w:t>
      </w:r>
      <w:r w:rsidRPr="00787F0D">
        <w:rPr>
          <w:rFonts w:ascii="Times New Roman" w:hAnsi="Times New Roman" w:cs="Times New Roman"/>
          <w:b/>
          <w:sz w:val="24"/>
          <w:szCs w:val="24"/>
        </w:rPr>
        <w:t>).</w:t>
      </w:r>
    </w:p>
    <w:p w14:paraId="5849CA4E" w14:textId="77777777" w:rsidR="00B32683" w:rsidRPr="00787F0D" w:rsidRDefault="00B32683" w:rsidP="00B32683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F0D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787F0D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21E2F40B" w14:textId="77777777" w:rsidR="00B32683" w:rsidRPr="00787F0D" w:rsidRDefault="00B32683" w:rsidP="00B3268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F0D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семь конвертов с заявками на участие в закупке. </w:t>
      </w:r>
    </w:p>
    <w:p w14:paraId="1AB91E71" w14:textId="77777777" w:rsidR="00B32683" w:rsidRPr="00787F0D" w:rsidRDefault="00B32683" w:rsidP="00B3268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F0D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787F0D">
        <w:rPr>
          <w:rFonts w:ascii="Times New Roman" w:hAnsi="Times New Roman" w:cs="Times New Roman"/>
          <w:sz w:val="24"/>
          <w:szCs w:val="24"/>
        </w:rPr>
        <w:br/>
        <w:t>г. Москва,  Серебряническая набережная, д.29, 7 этаж, каб. 55 "06"  апреля 2015 г.</w:t>
      </w:r>
    </w:p>
    <w:p w14:paraId="4D811272" w14:textId="6782E5C4" w:rsidR="009D3873" w:rsidRPr="00787F0D" w:rsidRDefault="00B32683" w:rsidP="00B32683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F0D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12 часов 00 минут по московскому времени и завершена в 12 часов 35 минут по московскому времени. </w:t>
      </w:r>
    </w:p>
    <w:p w14:paraId="460E81AB" w14:textId="60342F85" w:rsidR="00514CB5" w:rsidRPr="00787F0D" w:rsidRDefault="00514CB5" w:rsidP="00407B6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F0D">
        <w:rPr>
          <w:rFonts w:ascii="Times New Roman" w:hAnsi="Times New Roman" w:cs="Times New Roman"/>
          <w:b/>
          <w:sz w:val="24"/>
          <w:szCs w:val="24"/>
        </w:rPr>
        <w:t>Срок и место рассмотрения</w:t>
      </w:r>
      <w:r w:rsidR="00C6263B" w:rsidRPr="00787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7F0D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C6263B" w:rsidRPr="00787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7F0D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C57FD5" w:rsidRPr="00787F0D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787F0D">
        <w:rPr>
          <w:rFonts w:ascii="Times New Roman" w:hAnsi="Times New Roman" w:cs="Times New Roman"/>
          <w:b/>
          <w:sz w:val="24"/>
          <w:szCs w:val="24"/>
        </w:rPr>
        <w:t>.</w:t>
      </w:r>
    </w:p>
    <w:p w14:paraId="240FA08D" w14:textId="73BF08CB" w:rsidR="004A315E" w:rsidRPr="00787F0D" w:rsidRDefault="00C6263B" w:rsidP="00407B6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F0D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787F0D">
        <w:rPr>
          <w:rFonts w:ascii="Times New Roman" w:hAnsi="Times New Roman" w:cs="Times New Roman"/>
          <w:bCs/>
          <w:sz w:val="24"/>
          <w:szCs w:val="24"/>
        </w:rPr>
        <w:t xml:space="preserve">Комиссии по крупным закупкам осуществлялось </w:t>
      </w:r>
      <w:r w:rsidR="00514CB5" w:rsidRPr="00787F0D">
        <w:rPr>
          <w:rFonts w:ascii="Times New Roman" w:hAnsi="Times New Roman" w:cs="Times New Roman"/>
          <w:sz w:val="24"/>
          <w:szCs w:val="24"/>
        </w:rPr>
        <w:t>по адресу</w:t>
      </w:r>
      <w:r w:rsidR="00641AE9" w:rsidRPr="00787F0D">
        <w:rPr>
          <w:rFonts w:ascii="Times New Roman" w:hAnsi="Times New Roman" w:cs="Times New Roman"/>
          <w:sz w:val="24"/>
          <w:szCs w:val="24"/>
        </w:rPr>
        <w:t>:</w:t>
      </w:r>
      <w:r w:rsidR="00641AE9" w:rsidRPr="00787F0D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«Silver City», 7 этаж,</w:t>
      </w:r>
      <w:r w:rsidR="00514CB5" w:rsidRPr="00787F0D">
        <w:rPr>
          <w:rFonts w:ascii="Times New Roman" w:hAnsi="Times New Roman" w:cs="Times New Roman"/>
          <w:sz w:val="24"/>
          <w:szCs w:val="24"/>
        </w:rPr>
        <w:t xml:space="preserve"> с </w:t>
      </w:r>
      <w:r w:rsidR="00A00C30" w:rsidRPr="00787F0D">
        <w:rPr>
          <w:rFonts w:ascii="Times New Roman" w:hAnsi="Times New Roman" w:cs="Times New Roman"/>
          <w:sz w:val="24"/>
          <w:szCs w:val="24"/>
        </w:rPr>
        <w:t>1</w:t>
      </w:r>
      <w:r w:rsidR="00175CCA">
        <w:rPr>
          <w:rFonts w:ascii="Times New Roman" w:hAnsi="Times New Roman" w:cs="Times New Roman"/>
          <w:sz w:val="24"/>
          <w:szCs w:val="24"/>
        </w:rPr>
        <w:t>3</w:t>
      </w:r>
      <w:r w:rsidR="00514CB5" w:rsidRPr="00787F0D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07B69" w:rsidRPr="00787F0D">
        <w:rPr>
          <w:rFonts w:ascii="Times New Roman" w:hAnsi="Times New Roman" w:cs="Times New Roman"/>
          <w:sz w:val="24"/>
          <w:szCs w:val="24"/>
        </w:rPr>
        <w:t>0</w:t>
      </w:r>
      <w:r w:rsidR="0054635E" w:rsidRPr="00787F0D">
        <w:rPr>
          <w:rFonts w:ascii="Times New Roman" w:hAnsi="Times New Roman" w:cs="Times New Roman"/>
          <w:sz w:val="24"/>
          <w:szCs w:val="24"/>
        </w:rPr>
        <w:t xml:space="preserve">0 </w:t>
      </w:r>
      <w:r w:rsidR="00514CB5" w:rsidRPr="00787F0D">
        <w:rPr>
          <w:rFonts w:ascii="Times New Roman" w:hAnsi="Times New Roman" w:cs="Times New Roman"/>
          <w:sz w:val="24"/>
          <w:szCs w:val="24"/>
        </w:rPr>
        <w:t xml:space="preserve">минут </w:t>
      </w:r>
      <w:r w:rsidR="00407B69" w:rsidRPr="00787F0D">
        <w:rPr>
          <w:rFonts w:ascii="Times New Roman" w:hAnsi="Times New Roman" w:cs="Times New Roman"/>
          <w:sz w:val="24"/>
          <w:szCs w:val="24"/>
        </w:rPr>
        <w:t xml:space="preserve"> </w:t>
      </w:r>
      <w:r w:rsidR="00175CCA" w:rsidRPr="00787F0D">
        <w:rPr>
          <w:rFonts w:ascii="Times New Roman" w:hAnsi="Times New Roman" w:cs="Times New Roman"/>
          <w:sz w:val="24"/>
          <w:szCs w:val="24"/>
        </w:rPr>
        <w:t xml:space="preserve">"06"  апреля 2015 г </w:t>
      </w:r>
      <w:r w:rsidR="00175CCA">
        <w:rPr>
          <w:rFonts w:ascii="Times New Roman" w:hAnsi="Times New Roman" w:cs="Times New Roman"/>
          <w:sz w:val="24"/>
          <w:szCs w:val="24"/>
        </w:rPr>
        <w:t xml:space="preserve">ода </w:t>
      </w:r>
      <w:r w:rsidR="009D3873" w:rsidRPr="00787F0D">
        <w:rPr>
          <w:rFonts w:ascii="Times New Roman" w:hAnsi="Times New Roman" w:cs="Times New Roman"/>
          <w:sz w:val="24"/>
          <w:szCs w:val="24"/>
        </w:rPr>
        <w:t xml:space="preserve">до </w:t>
      </w:r>
      <w:r w:rsidR="00175CCA">
        <w:rPr>
          <w:rFonts w:ascii="Times New Roman" w:hAnsi="Times New Roman" w:cs="Times New Roman"/>
          <w:sz w:val="24"/>
          <w:szCs w:val="24"/>
        </w:rPr>
        <w:t>16</w:t>
      </w:r>
      <w:r w:rsidR="00304986" w:rsidRPr="00787F0D">
        <w:rPr>
          <w:rFonts w:ascii="Times New Roman" w:hAnsi="Times New Roman" w:cs="Times New Roman"/>
          <w:sz w:val="24"/>
          <w:szCs w:val="24"/>
        </w:rPr>
        <w:t xml:space="preserve"> </w:t>
      </w:r>
      <w:r w:rsidR="009D3873" w:rsidRPr="00787F0D">
        <w:rPr>
          <w:rFonts w:ascii="Times New Roman" w:hAnsi="Times New Roman" w:cs="Times New Roman"/>
          <w:sz w:val="24"/>
          <w:szCs w:val="24"/>
        </w:rPr>
        <w:t xml:space="preserve">часов 00 минут  </w:t>
      </w:r>
      <w:r w:rsidR="0054635E" w:rsidRPr="00787F0D">
        <w:rPr>
          <w:rFonts w:ascii="Times New Roman" w:hAnsi="Times New Roman" w:cs="Times New Roman"/>
          <w:sz w:val="24"/>
          <w:szCs w:val="24"/>
        </w:rPr>
        <w:t>по московскому времени</w:t>
      </w:r>
      <w:r w:rsidR="00175CCA">
        <w:rPr>
          <w:rFonts w:ascii="Times New Roman" w:hAnsi="Times New Roman" w:cs="Times New Roman"/>
          <w:sz w:val="24"/>
          <w:szCs w:val="24"/>
        </w:rPr>
        <w:t xml:space="preserve"> 14 апреля </w:t>
      </w:r>
      <w:r w:rsidR="00407B69" w:rsidRPr="00787F0D">
        <w:rPr>
          <w:rFonts w:ascii="Times New Roman" w:hAnsi="Times New Roman" w:cs="Times New Roman"/>
          <w:sz w:val="24"/>
          <w:szCs w:val="24"/>
        </w:rPr>
        <w:t>2015 года</w:t>
      </w:r>
      <w:r w:rsidR="007354C6" w:rsidRPr="00787F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030750" w14:textId="77777777" w:rsidR="009D3873" w:rsidRPr="00787F0D" w:rsidRDefault="009D3873" w:rsidP="00407B6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8F155F" w14:textId="0676334E" w:rsidR="004A315E" w:rsidRPr="00787F0D" w:rsidRDefault="00AD1F1D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F0D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787F0D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787F0D">
        <w:rPr>
          <w:rFonts w:ascii="Times New Roman" w:hAnsi="Times New Roman" w:cs="Times New Roman"/>
          <w:sz w:val="24"/>
          <w:szCs w:val="24"/>
        </w:rPr>
        <w:t>закупке</w:t>
      </w:r>
      <w:r w:rsidRPr="00787F0D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 w:rsidRPr="00787F0D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Pr="00787F0D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9D3873" w:rsidRPr="00787F0D">
        <w:rPr>
          <w:rFonts w:ascii="Times New Roman" w:hAnsi="Times New Roman" w:cs="Times New Roman"/>
          <w:bCs/>
          <w:sz w:val="24"/>
          <w:szCs w:val="24"/>
        </w:rPr>
        <w:t xml:space="preserve">крупным </w:t>
      </w:r>
      <w:r w:rsidRPr="00787F0D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 w:rsidRPr="00787F0D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4A315E" w:rsidRPr="00787F0D">
        <w:rPr>
          <w:rFonts w:ascii="Times New Roman" w:hAnsi="Times New Roman" w:cs="Times New Roman"/>
          <w:bCs/>
          <w:sz w:val="24"/>
          <w:szCs w:val="24"/>
        </w:rPr>
        <w:t xml:space="preserve"> в следующем составе:</w:t>
      </w:r>
    </w:p>
    <w:p w14:paraId="3A339050" w14:textId="6BF46111" w:rsidR="004A315E" w:rsidRPr="00787F0D" w:rsidRDefault="004A315E" w:rsidP="00EE3A84">
      <w:pPr>
        <w:pStyle w:val="2"/>
        <w:tabs>
          <w:tab w:val="left" w:pos="1134"/>
        </w:tabs>
        <w:spacing w:line="276" w:lineRule="auto"/>
        <w:ind w:left="0"/>
        <w:rPr>
          <w:sz w:val="24"/>
          <w:szCs w:val="24"/>
        </w:rPr>
      </w:pPr>
      <w:r w:rsidRPr="00787F0D">
        <w:rPr>
          <w:sz w:val="24"/>
          <w:szCs w:val="24"/>
        </w:rPr>
        <w:t xml:space="preserve">Члены </w:t>
      </w:r>
      <w:r w:rsidR="00966057" w:rsidRPr="00787F0D">
        <w:rPr>
          <w:sz w:val="24"/>
          <w:szCs w:val="24"/>
        </w:rPr>
        <w:t>Комиссии</w:t>
      </w:r>
      <w:r w:rsidRPr="00787F0D">
        <w:rPr>
          <w:sz w:val="24"/>
          <w:szCs w:val="24"/>
        </w:rPr>
        <w:t>:</w:t>
      </w:r>
    </w:p>
    <w:p w14:paraId="59539137" w14:textId="77777777" w:rsidR="00407B69" w:rsidRPr="00787F0D" w:rsidRDefault="00407B69" w:rsidP="00407B69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787F0D">
        <w:rPr>
          <w:sz w:val="24"/>
          <w:szCs w:val="24"/>
        </w:rPr>
        <w:t>Плаксина Мария Эдгаровна;</w:t>
      </w:r>
    </w:p>
    <w:p w14:paraId="75F6CC62" w14:textId="77777777" w:rsidR="00407B69" w:rsidRPr="00787F0D" w:rsidRDefault="00407B69" w:rsidP="00407B69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787F0D">
        <w:rPr>
          <w:sz w:val="24"/>
          <w:szCs w:val="24"/>
        </w:rPr>
        <w:t>Василевская Ольга Григорьевна;</w:t>
      </w:r>
    </w:p>
    <w:p w14:paraId="6B33F3E6" w14:textId="77777777" w:rsidR="000C0948" w:rsidRPr="00787F0D" w:rsidRDefault="00407B69" w:rsidP="000C0948">
      <w:pPr>
        <w:pStyle w:val="2"/>
        <w:numPr>
          <w:ilvl w:val="0"/>
          <w:numId w:val="9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787F0D">
        <w:rPr>
          <w:sz w:val="24"/>
          <w:szCs w:val="24"/>
        </w:rPr>
        <w:t>Дмитриев Дмитрий Николаевич;</w:t>
      </w:r>
    </w:p>
    <w:p w14:paraId="356FDF00" w14:textId="7980CCE4" w:rsidR="0054635E" w:rsidRPr="00787F0D" w:rsidRDefault="00B32683" w:rsidP="000C0948">
      <w:pPr>
        <w:pStyle w:val="2"/>
        <w:numPr>
          <w:ilvl w:val="0"/>
          <w:numId w:val="9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787F0D">
        <w:rPr>
          <w:sz w:val="24"/>
          <w:szCs w:val="24"/>
        </w:rPr>
        <w:t xml:space="preserve">Изряднов Александр </w:t>
      </w:r>
      <w:r w:rsidR="008059FE" w:rsidRPr="00787F0D">
        <w:rPr>
          <w:sz w:val="24"/>
          <w:szCs w:val="24"/>
        </w:rPr>
        <w:t>Валерьевич</w:t>
      </w:r>
    </w:p>
    <w:p w14:paraId="417BB770" w14:textId="75AA920E" w:rsidR="004A315E" w:rsidRPr="00787F0D" w:rsidRDefault="00C57FD5" w:rsidP="00EE3A84">
      <w:pPr>
        <w:pStyle w:val="2"/>
        <w:tabs>
          <w:tab w:val="num" w:pos="0"/>
          <w:tab w:val="left" w:pos="1134"/>
        </w:tabs>
        <w:spacing w:line="240" w:lineRule="auto"/>
        <w:ind w:left="0"/>
        <w:rPr>
          <w:sz w:val="24"/>
          <w:szCs w:val="24"/>
        </w:rPr>
      </w:pPr>
      <w:r w:rsidRPr="00787F0D">
        <w:rPr>
          <w:sz w:val="24"/>
          <w:szCs w:val="24"/>
        </w:rPr>
        <w:t xml:space="preserve">Всего присутствовало </w:t>
      </w:r>
      <w:r w:rsidR="000C0948" w:rsidRPr="00787F0D">
        <w:rPr>
          <w:sz w:val="24"/>
          <w:szCs w:val="24"/>
        </w:rPr>
        <w:t xml:space="preserve">четверо из пяти </w:t>
      </w:r>
      <w:r w:rsidR="009D3873" w:rsidRPr="00787F0D">
        <w:rPr>
          <w:sz w:val="24"/>
          <w:szCs w:val="24"/>
        </w:rPr>
        <w:t>членов</w:t>
      </w:r>
      <w:r w:rsidRPr="00787F0D">
        <w:rPr>
          <w:sz w:val="24"/>
          <w:szCs w:val="24"/>
        </w:rPr>
        <w:t xml:space="preserve"> </w:t>
      </w:r>
      <w:r w:rsidR="009D3873" w:rsidRPr="00787F0D">
        <w:rPr>
          <w:bCs/>
          <w:sz w:val="24"/>
          <w:szCs w:val="24"/>
        </w:rPr>
        <w:t>Комиссии по крупным закупкам</w:t>
      </w:r>
      <w:r w:rsidRPr="00787F0D">
        <w:rPr>
          <w:sz w:val="24"/>
          <w:szCs w:val="24"/>
        </w:rPr>
        <w:t xml:space="preserve">, </w:t>
      </w:r>
      <w:r w:rsidR="000C0948" w:rsidRPr="00787F0D">
        <w:rPr>
          <w:sz w:val="24"/>
          <w:szCs w:val="24"/>
        </w:rPr>
        <w:t>кворум имеется, з</w:t>
      </w:r>
      <w:r w:rsidR="009D3873" w:rsidRPr="00787F0D">
        <w:rPr>
          <w:sz w:val="24"/>
          <w:szCs w:val="24"/>
        </w:rPr>
        <w:t xml:space="preserve">аседание </w:t>
      </w:r>
      <w:r w:rsidRPr="00787F0D">
        <w:rPr>
          <w:sz w:val="24"/>
          <w:szCs w:val="24"/>
        </w:rPr>
        <w:t xml:space="preserve"> правомочно.</w:t>
      </w:r>
    </w:p>
    <w:p w14:paraId="42390EB1" w14:textId="77777777" w:rsidR="004A315E" w:rsidRPr="00787F0D" w:rsidRDefault="004A315E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F56F53" w14:textId="2E689DC6" w:rsidR="004C03D7" w:rsidRDefault="004C03D7" w:rsidP="00787F0D">
      <w:pPr>
        <w:pStyle w:val="ConsPlusNormal"/>
        <w:numPr>
          <w:ilvl w:val="0"/>
          <w:numId w:val="9"/>
        </w:num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F0D">
        <w:rPr>
          <w:rFonts w:ascii="Times New Roman" w:hAnsi="Times New Roman" w:cs="Times New Roman"/>
          <w:b/>
          <w:sz w:val="24"/>
          <w:szCs w:val="24"/>
        </w:rPr>
        <w:lastRenderedPageBreak/>
        <w:t>Сведения о</w:t>
      </w:r>
      <w:r w:rsidR="00787F0D">
        <w:rPr>
          <w:rFonts w:ascii="Times New Roman" w:hAnsi="Times New Roman" w:cs="Times New Roman"/>
          <w:b/>
          <w:sz w:val="24"/>
          <w:szCs w:val="24"/>
        </w:rPr>
        <w:t xml:space="preserve"> предложениях</w:t>
      </w:r>
      <w:r w:rsidR="00E14FCF" w:rsidRPr="00787F0D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787F0D">
        <w:rPr>
          <w:rFonts w:ascii="Times New Roman" w:hAnsi="Times New Roman" w:cs="Times New Roman"/>
          <w:b/>
          <w:sz w:val="24"/>
          <w:szCs w:val="24"/>
        </w:rPr>
        <w:t>ов</w:t>
      </w:r>
      <w:r w:rsidR="00304986" w:rsidRPr="00787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787F0D">
        <w:rPr>
          <w:rFonts w:ascii="Times New Roman" w:hAnsi="Times New Roman" w:cs="Times New Roman"/>
          <w:b/>
          <w:sz w:val="24"/>
          <w:szCs w:val="24"/>
        </w:rPr>
        <w:t>закупки</w:t>
      </w:r>
      <w:r w:rsidR="00787F0D">
        <w:rPr>
          <w:rFonts w:ascii="Times New Roman" w:hAnsi="Times New Roman" w:cs="Times New Roman"/>
          <w:b/>
          <w:sz w:val="24"/>
          <w:szCs w:val="24"/>
        </w:rPr>
        <w:t xml:space="preserve"> отражены в таблице № 1</w:t>
      </w:r>
      <w:r w:rsidRPr="00787F0D">
        <w:rPr>
          <w:rFonts w:ascii="Times New Roman" w:hAnsi="Times New Roman" w:cs="Times New Roman"/>
          <w:b/>
          <w:sz w:val="24"/>
          <w:szCs w:val="24"/>
        </w:rPr>
        <w:t>:</w:t>
      </w:r>
    </w:p>
    <w:p w14:paraId="2D84F222" w14:textId="77777777" w:rsidR="00787F0D" w:rsidRDefault="00787F0D" w:rsidP="00787F0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49C230" w14:textId="77777777" w:rsidR="00787F0D" w:rsidRDefault="00787F0D" w:rsidP="00787F0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C03404" w14:textId="3BA2D5EE" w:rsidR="00787F0D" w:rsidRPr="00787F0D" w:rsidRDefault="00787F0D" w:rsidP="00787F0D">
      <w:pPr>
        <w:pStyle w:val="ConsPlusNormal"/>
        <w:tabs>
          <w:tab w:val="left" w:pos="1134"/>
        </w:tabs>
        <w:ind w:left="1287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№1</w:t>
      </w:r>
    </w:p>
    <w:tbl>
      <w:tblPr>
        <w:tblW w:w="9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2976"/>
        <w:gridCol w:w="1134"/>
        <w:gridCol w:w="2835"/>
      </w:tblGrid>
      <w:tr w:rsidR="00D92EE0" w:rsidRPr="00787F0D" w14:paraId="09F8623B" w14:textId="77777777" w:rsidTr="00787F0D">
        <w:trPr>
          <w:trHeight w:val="1558"/>
        </w:trPr>
        <w:tc>
          <w:tcPr>
            <w:tcW w:w="851" w:type="dxa"/>
            <w:vAlign w:val="center"/>
          </w:tcPr>
          <w:p w14:paraId="5FBC8084" w14:textId="77777777" w:rsidR="00D92EE0" w:rsidRPr="00787F0D" w:rsidRDefault="00D92EE0" w:rsidP="00B3268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87F0D">
              <w:rPr>
                <w:rFonts w:ascii="Times New Roman" w:hAnsi="Times New Roman" w:cs="Times New Roman"/>
                <w:b/>
              </w:rPr>
              <w:t>Рег.</w:t>
            </w:r>
          </w:p>
          <w:p w14:paraId="5D9B3F16" w14:textId="77777777" w:rsidR="00D92EE0" w:rsidRPr="00787F0D" w:rsidRDefault="00D92EE0" w:rsidP="00B3268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87F0D">
              <w:rPr>
                <w:rFonts w:ascii="Times New Roman" w:hAnsi="Times New Roman" w:cs="Times New Roman"/>
                <w:b/>
              </w:rPr>
              <w:t>номер заявки</w:t>
            </w:r>
          </w:p>
        </w:tc>
        <w:tc>
          <w:tcPr>
            <w:tcW w:w="1984" w:type="dxa"/>
            <w:vAlign w:val="center"/>
          </w:tcPr>
          <w:p w14:paraId="27D027DA" w14:textId="77777777" w:rsidR="00D92EE0" w:rsidRPr="00787F0D" w:rsidRDefault="00D92EE0" w:rsidP="00787F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87F0D">
              <w:rPr>
                <w:rFonts w:ascii="Times New Roman" w:hAnsi="Times New Roman" w:cs="Times New Roman"/>
                <w:b/>
              </w:rPr>
              <w:t>Наименование участника закупки</w:t>
            </w:r>
          </w:p>
        </w:tc>
        <w:tc>
          <w:tcPr>
            <w:tcW w:w="2976" w:type="dxa"/>
            <w:vAlign w:val="center"/>
          </w:tcPr>
          <w:p w14:paraId="7795AF82" w14:textId="77777777" w:rsidR="00D92EE0" w:rsidRPr="00787F0D" w:rsidRDefault="00D92EE0" w:rsidP="00787F0D">
            <w:pPr>
              <w:pStyle w:val="ConsPlusNormal"/>
              <w:widowControl/>
              <w:tabs>
                <w:tab w:val="left" w:pos="1134"/>
              </w:tabs>
              <w:ind w:left="34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87F0D">
              <w:rPr>
                <w:rFonts w:ascii="Times New Roman" w:hAnsi="Times New Roman" w:cs="Times New Roman"/>
                <w:b/>
              </w:rPr>
              <w:t>Почтовый адрес</w:t>
            </w:r>
          </w:p>
        </w:tc>
        <w:tc>
          <w:tcPr>
            <w:tcW w:w="1134" w:type="dxa"/>
            <w:vAlign w:val="center"/>
          </w:tcPr>
          <w:p w14:paraId="447AFBD9" w14:textId="77777777" w:rsidR="00D92EE0" w:rsidRPr="00787F0D" w:rsidRDefault="00D92EE0" w:rsidP="00B3268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87F0D">
              <w:rPr>
                <w:rFonts w:ascii="Times New Roman" w:hAnsi="Times New Roman" w:cs="Times New Roman"/>
                <w:b/>
              </w:rPr>
              <w:t>Предложение о качественных характеристиках  товара</w:t>
            </w:r>
          </w:p>
        </w:tc>
        <w:tc>
          <w:tcPr>
            <w:tcW w:w="2835" w:type="dxa"/>
            <w:vAlign w:val="center"/>
          </w:tcPr>
          <w:p w14:paraId="3D1C83C8" w14:textId="77777777" w:rsidR="00D92EE0" w:rsidRPr="00787F0D" w:rsidRDefault="00D92EE0" w:rsidP="00787F0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87F0D">
              <w:rPr>
                <w:rFonts w:ascii="Times New Roman" w:hAnsi="Times New Roman" w:cs="Times New Roman"/>
                <w:b/>
              </w:rPr>
              <w:t>Цена участника</w:t>
            </w:r>
          </w:p>
        </w:tc>
      </w:tr>
      <w:tr w:rsidR="00D92EE0" w:rsidRPr="00787F0D" w14:paraId="7CBAD07B" w14:textId="77777777" w:rsidTr="00787F0D">
        <w:trPr>
          <w:trHeight w:val="1409"/>
        </w:trPr>
        <w:tc>
          <w:tcPr>
            <w:tcW w:w="851" w:type="dxa"/>
            <w:vAlign w:val="center"/>
          </w:tcPr>
          <w:p w14:paraId="18DD2B5B" w14:textId="77777777" w:rsidR="00D92EE0" w:rsidRPr="00787F0D" w:rsidRDefault="00D92EE0" w:rsidP="00B3268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77D50531" w14:textId="41C6857F" w:rsidR="00D92EE0" w:rsidRPr="00787F0D" w:rsidRDefault="00B32683" w:rsidP="00787F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«АРТВЕЛЛ»</w:t>
            </w:r>
          </w:p>
        </w:tc>
        <w:tc>
          <w:tcPr>
            <w:tcW w:w="2976" w:type="dxa"/>
            <w:vAlign w:val="center"/>
          </w:tcPr>
          <w:p w14:paraId="42351F6A" w14:textId="1829642E" w:rsidR="00D92EE0" w:rsidRPr="00787F0D" w:rsidRDefault="00B32683" w:rsidP="00787F0D">
            <w:pPr>
              <w:pStyle w:val="ConsPlusNormal"/>
              <w:widowControl/>
              <w:tabs>
                <w:tab w:val="left" w:pos="1134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115114, г. Москва, Дербеневская наб., 11, здание Ф, сектор 2, офис 628</w:t>
            </w:r>
          </w:p>
        </w:tc>
        <w:tc>
          <w:tcPr>
            <w:tcW w:w="1134" w:type="dxa"/>
            <w:vAlign w:val="center"/>
          </w:tcPr>
          <w:p w14:paraId="0B02EDAB" w14:textId="77777777" w:rsidR="00D92EE0" w:rsidRPr="00787F0D" w:rsidRDefault="00D92EE0" w:rsidP="00B3268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835" w:type="dxa"/>
            <w:vAlign w:val="center"/>
          </w:tcPr>
          <w:p w14:paraId="4931208E" w14:textId="24FE7DE3" w:rsidR="00D92EE0" w:rsidRPr="00787F0D" w:rsidRDefault="00B32683" w:rsidP="00787F0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922 309 (Девятьсот двадцать две тысячи триста девять) рублей,  в том числе НДС 18  %</w:t>
            </w:r>
          </w:p>
        </w:tc>
      </w:tr>
      <w:tr w:rsidR="000C0948" w:rsidRPr="00787F0D" w14:paraId="1A951946" w14:textId="77777777" w:rsidTr="00787F0D">
        <w:trPr>
          <w:trHeight w:val="1409"/>
        </w:trPr>
        <w:tc>
          <w:tcPr>
            <w:tcW w:w="851" w:type="dxa"/>
            <w:vAlign w:val="center"/>
          </w:tcPr>
          <w:p w14:paraId="7967E92E" w14:textId="451D6B46" w:rsidR="000C0948" w:rsidRPr="00787F0D" w:rsidRDefault="00B32683" w:rsidP="00B3268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22698F16" w14:textId="4A1C083C" w:rsidR="000C0948" w:rsidRPr="00787F0D" w:rsidRDefault="00B32683" w:rsidP="00787F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ООО «Пугофка»</w:t>
            </w:r>
          </w:p>
        </w:tc>
        <w:tc>
          <w:tcPr>
            <w:tcW w:w="2976" w:type="dxa"/>
            <w:vAlign w:val="center"/>
          </w:tcPr>
          <w:p w14:paraId="46A2FEC2" w14:textId="45628667" w:rsidR="000C0948" w:rsidRPr="00787F0D" w:rsidRDefault="00B32683" w:rsidP="00787F0D">
            <w:pPr>
              <w:pStyle w:val="ConsPlusNormal"/>
              <w:widowControl/>
              <w:tabs>
                <w:tab w:val="left" w:pos="1134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195196, РФ, г. Санкт-Петербург, ул. Рижская, д. 5, оф. 401-6</w:t>
            </w:r>
          </w:p>
        </w:tc>
        <w:tc>
          <w:tcPr>
            <w:tcW w:w="1134" w:type="dxa"/>
            <w:vAlign w:val="center"/>
          </w:tcPr>
          <w:p w14:paraId="7614220E" w14:textId="7FB22C09" w:rsidR="000C0948" w:rsidRPr="00787F0D" w:rsidRDefault="000C0948" w:rsidP="00B3268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835" w:type="dxa"/>
            <w:vAlign w:val="center"/>
          </w:tcPr>
          <w:p w14:paraId="7D6B5B28" w14:textId="3CE865DA" w:rsidR="000C0948" w:rsidRPr="00787F0D" w:rsidRDefault="00B32683" w:rsidP="00787F0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820 000 (Восемьсот двадцать тысяч) рублей</w:t>
            </w:r>
            <w:r w:rsidRPr="00787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НДС не облагается в связи с применением УСН</w:t>
            </w:r>
          </w:p>
        </w:tc>
      </w:tr>
      <w:tr w:rsidR="00B32683" w:rsidRPr="00787F0D" w14:paraId="11ACE54E" w14:textId="77777777" w:rsidTr="00787F0D">
        <w:trPr>
          <w:trHeight w:val="1409"/>
        </w:trPr>
        <w:tc>
          <w:tcPr>
            <w:tcW w:w="851" w:type="dxa"/>
            <w:vAlign w:val="center"/>
          </w:tcPr>
          <w:p w14:paraId="26CFC684" w14:textId="14A92FAE" w:rsidR="00B32683" w:rsidRPr="00787F0D" w:rsidRDefault="00B32683" w:rsidP="00B3268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0BFF786B" w14:textId="56105918" w:rsidR="00B32683" w:rsidRPr="00787F0D" w:rsidRDefault="00B32683" w:rsidP="00787F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ООО «Агентство 1»</w:t>
            </w:r>
          </w:p>
        </w:tc>
        <w:tc>
          <w:tcPr>
            <w:tcW w:w="2976" w:type="dxa"/>
            <w:vAlign w:val="center"/>
          </w:tcPr>
          <w:p w14:paraId="62BB58C4" w14:textId="773BDF8A" w:rsidR="00B32683" w:rsidRPr="00787F0D" w:rsidRDefault="00B32683" w:rsidP="00787F0D">
            <w:pPr>
              <w:pStyle w:val="ConsPlusNormal"/>
              <w:widowControl/>
              <w:tabs>
                <w:tab w:val="left" w:pos="1134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125284, РФ, г. Москва, Ленинградский пр-т, д. 31А, стр.1, эт. 23</w:t>
            </w:r>
          </w:p>
        </w:tc>
        <w:tc>
          <w:tcPr>
            <w:tcW w:w="1134" w:type="dxa"/>
            <w:vAlign w:val="center"/>
          </w:tcPr>
          <w:p w14:paraId="48494460" w14:textId="71505AB7" w:rsidR="00B32683" w:rsidRPr="00787F0D" w:rsidRDefault="00B32683" w:rsidP="00B3268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835" w:type="dxa"/>
            <w:vAlign w:val="center"/>
          </w:tcPr>
          <w:p w14:paraId="3DD0E34D" w14:textId="4EDF783C" w:rsidR="00B32683" w:rsidRPr="00787F0D" w:rsidRDefault="00B32683" w:rsidP="00787F0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1 176 696 (один миллион сто семьдесят шесть тысяч шестьсот девяносто шесть) рублей</w:t>
            </w:r>
            <w:r w:rsidRPr="00787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том числе НДС 18</w:t>
            </w:r>
            <w:r w:rsidRPr="00787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</w:tr>
      <w:tr w:rsidR="00B32683" w:rsidRPr="00787F0D" w14:paraId="255BEFB3" w14:textId="77777777" w:rsidTr="00787F0D">
        <w:trPr>
          <w:trHeight w:val="1409"/>
        </w:trPr>
        <w:tc>
          <w:tcPr>
            <w:tcW w:w="851" w:type="dxa"/>
            <w:vAlign w:val="center"/>
          </w:tcPr>
          <w:p w14:paraId="49151D4D" w14:textId="3996D21F" w:rsidR="00B32683" w:rsidRPr="00787F0D" w:rsidRDefault="00B32683" w:rsidP="00B3268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4A11DDFA" w14:textId="2A930870" w:rsidR="00B32683" w:rsidRPr="00787F0D" w:rsidRDefault="00B32683" w:rsidP="00787F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ООО «Аплэб»</w:t>
            </w:r>
          </w:p>
        </w:tc>
        <w:tc>
          <w:tcPr>
            <w:tcW w:w="2976" w:type="dxa"/>
            <w:vAlign w:val="center"/>
          </w:tcPr>
          <w:p w14:paraId="2A7DA9D8" w14:textId="33D5DFEF" w:rsidR="00B32683" w:rsidRPr="00787F0D" w:rsidRDefault="00B32683" w:rsidP="00787F0D">
            <w:pPr>
              <w:pStyle w:val="ConsPlusNormal"/>
              <w:widowControl/>
              <w:tabs>
                <w:tab w:val="left" w:pos="1134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428003, РФ, Чувашская Республика, г. Чебоксары, ул. Ярмарочная, дом 7, кор. 1</w:t>
            </w:r>
          </w:p>
        </w:tc>
        <w:tc>
          <w:tcPr>
            <w:tcW w:w="1134" w:type="dxa"/>
            <w:vAlign w:val="center"/>
          </w:tcPr>
          <w:p w14:paraId="31E99E22" w14:textId="4D929FD3" w:rsidR="00B32683" w:rsidRPr="00787F0D" w:rsidRDefault="00B32683" w:rsidP="00B3268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835" w:type="dxa"/>
            <w:vAlign w:val="center"/>
          </w:tcPr>
          <w:p w14:paraId="6A644FF2" w14:textId="6F25C09D" w:rsidR="00B32683" w:rsidRPr="00787F0D" w:rsidRDefault="00B32683" w:rsidP="00787F0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1 151 400 (Один миллион сто пятьдесят одна тысяча четыреста) рублей</w:t>
            </w:r>
            <w:r w:rsidRPr="00787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НДС не облагается в связи с применением УСН</w:t>
            </w:r>
          </w:p>
        </w:tc>
      </w:tr>
      <w:tr w:rsidR="00B32683" w:rsidRPr="00787F0D" w14:paraId="56D7B247" w14:textId="77777777" w:rsidTr="00787F0D">
        <w:trPr>
          <w:trHeight w:val="1852"/>
        </w:trPr>
        <w:tc>
          <w:tcPr>
            <w:tcW w:w="851" w:type="dxa"/>
            <w:vAlign w:val="center"/>
          </w:tcPr>
          <w:p w14:paraId="3C263AE2" w14:textId="0B285765" w:rsidR="00B32683" w:rsidRPr="00787F0D" w:rsidRDefault="00B32683" w:rsidP="00B3268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21ADD57B" w14:textId="325CFBEC" w:rsidR="00B32683" w:rsidRPr="00787F0D" w:rsidRDefault="00B32683" w:rsidP="00787F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ООО «РА Медиасфера»</w:t>
            </w:r>
          </w:p>
        </w:tc>
        <w:tc>
          <w:tcPr>
            <w:tcW w:w="2976" w:type="dxa"/>
            <w:vAlign w:val="center"/>
          </w:tcPr>
          <w:p w14:paraId="24E3A04F" w14:textId="0B48B4A8" w:rsidR="00B32683" w:rsidRPr="00787F0D" w:rsidRDefault="00B32683" w:rsidP="00787F0D">
            <w:pPr>
              <w:pStyle w:val="ConsPlusNormal"/>
              <w:widowControl/>
              <w:tabs>
                <w:tab w:val="left" w:pos="1134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192012, РФ, г. Санкт-Петербург, а/я111</w:t>
            </w:r>
          </w:p>
        </w:tc>
        <w:tc>
          <w:tcPr>
            <w:tcW w:w="1134" w:type="dxa"/>
            <w:vAlign w:val="center"/>
          </w:tcPr>
          <w:p w14:paraId="4B89BB42" w14:textId="0D0A3B7F" w:rsidR="00B32683" w:rsidRPr="00787F0D" w:rsidRDefault="00B32683" w:rsidP="00B3268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835" w:type="dxa"/>
            <w:vAlign w:val="center"/>
          </w:tcPr>
          <w:p w14:paraId="41F924F1" w14:textId="44651B65" w:rsidR="00B32683" w:rsidRPr="00787F0D" w:rsidRDefault="00B32683" w:rsidP="0078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1 190 000 (Один миллион сто девяносто тысяч) рублей</w:t>
            </w:r>
            <w:r w:rsidRPr="00787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 НДС </w:t>
            </w: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 xml:space="preserve">(документов </w:t>
            </w:r>
            <w:r w:rsidR="00787F0D">
              <w:rPr>
                <w:rFonts w:ascii="Times New Roman" w:hAnsi="Times New Roman" w:cs="Times New Roman"/>
                <w:sz w:val="24"/>
                <w:szCs w:val="24"/>
              </w:rPr>
              <w:t>о применении УСН не представлено)</w:t>
            </w:r>
          </w:p>
        </w:tc>
      </w:tr>
      <w:tr w:rsidR="00B32683" w:rsidRPr="00787F0D" w14:paraId="4131545B" w14:textId="77777777" w:rsidTr="00787F0D">
        <w:trPr>
          <w:trHeight w:val="1409"/>
        </w:trPr>
        <w:tc>
          <w:tcPr>
            <w:tcW w:w="851" w:type="dxa"/>
            <w:vAlign w:val="center"/>
          </w:tcPr>
          <w:p w14:paraId="6172FC35" w14:textId="0B4E1F9D" w:rsidR="00B32683" w:rsidRPr="00787F0D" w:rsidRDefault="00B32683" w:rsidP="00B3268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14:paraId="13427704" w14:textId="564DAAA8" w:rsidR="00B32683" w:rsidRPr="00787F0D" w:rsidRDefault="00B32683" w:rsidP="00787F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ООО «Ньюс Медиа Диджитал»</w:t>
            </w:r>
          </w:p>
        </w:tc>
        <w:tc>
          <w:tcPr>
            <w:tcW w:w="2976" w:type="dxa"/>
            <w:vAlign w:val="center"/>
          </w:tcPr>
          <w:p w14:paraId="77DC8E4B" w14:textId="03CD9909" w:rsidR="00B32683" w:rsidRPr="00787F0D" w:rsidRDefault="00B32683" w:rsidP="00787F0D">
            <w:pPr>
              <w:pStyle w:val="ConsPlusNormal"/>
              <w:widowControl/>
              <w:tabs>
                <w:tab w:val="left" w:pos="1134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603000, РФ, г. Нижний Новгород,  ул. Белинского, д. 32, пом.48</w:t>
            </w:r>
          </w:p>
        </w:tc>
        <w:tc>
          <w:tcPr>
            <w:tcW w:w="1134" w:type="dxa"/>
            <w:vAlign w:val="center"/>
          </w:tcPr>
          <w:p w14:paraId="634BDC23" w14:textId="5C992272" w:rsidR="00B32683" w:rsidRPr="00787F0D" w:rsidRDefault="00B32683" w:rsidP="00B3268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835" w:type="dxa"/>
            <w:vAlign w:val="center"/>
          </w:tcPr>
          <w:p w14:paraId="70492585" w14:textId="5549D389" w:rsidR="00B32683" w:rsidRPr="00787F0D" w:rsidRDefault="00B32683" w:rsidP="00787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747 000 (Семьсот сорок семь) рублей</w:t>
            </w:r>
            <w:r w:rsidRPr="00787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 НДС </w:t>
            </w: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(документов о применении УСН не представлено)</w:t>
            </w:r>
          </w:p>
        </w:tc>
      </w:tr>
      <w:tr w:rsidR="00B32683" w:rsidRPr="00787F0D" w14:paraId="29A74E51" w14:textId="77777777" w:rsidTr="00787F0D">
        <w:trPr>
          <w:trHeight w:val="1409"/>
        </w:trPr>
        <w:tc>
          <w:tcPr>
            <w:tcW w:w="851" w:type="dxa"/>
            <w:vAlign w:val="center"/>
          </w:tcPr>
          <w:p w14:paraId="31131B09" w14:textId="06DF739A" w:rsidR="00B32683" w:rsidRPr="00787F0D" w:rsidRDefault="00B32683" w:rsidP="00B3268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14:paraId="4500E915" w14:textId="45FCF8FD" w:rsidR="00B32683" w:rsidRPr="00787F0D" w:rsidRDefault="00B32683" w:rsidP="00787F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ООО «МСТ»</w:t>
            </w:r>
          </w:p>
        </w:tc>
        <w:tc>
          <w:tcPr>
            <w:tcW w:w="2976" w:type="dxa"/>
            <w:vAlign w:val="center"/>
          </w:tcPr>
          <w:p w14:paraId="4EFAA90A" w14:textId="64BB65B5" w:rsidR="00B32683" w:rsidRPr="00787F0D" w:rsidRDefault="00B32683" w:rsidP="00787F0D">
            <w:pPr>
              <w:pStyle w:val="ConsPlusNormal"/>
              <w:widowControl/>
              <w:tabs>
                <w:tab w:val="left" w:pos="1134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432044, РФ, г. Ульяновск, ул. Кольцевая, д. 33</w:t>
            </w:r>
          </w:p>
        </w:tc>
        <w:tc>
          <w:tcPr>
            <w:tcW w:w="1134" w:type="dxa"/>
            <w:vAlign w:val="center"/>
          </w:tcPr>
          <w:p w14:paraId="0133B962" w14:textId="129F378E" w:rsidR="00B32683" w:rsidRPr="00787F0D" w:rsidRDefault="00B32683" w:rsidP="00B3268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835" w:type="dxa"/>
            <w:vAlign w:val="center"/>
          </w:tcPr>
          <w:p w14:paraId="372219D5" w14:textId="77777777" w:rsidR="00787F0D" w:rsidRDefault="00B32683" w:rsidP="00787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1 117 400 </w:t>
            </w:r>
          </w:p>
          <w:p w14:paraId="385B826C" w14:textId="3245E36F" w:rsidR="00B32683" w:rsidRPr="00787F0D" w:rsidRDefault="00B32683" w:rsidP="00787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(Один миллион сто семнадцать тысяч четыреста) рублей</w:t>
            </w:r>
            <w:r w:rsidRPr="00787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НДС не облагается в связи с применением УСН</w:t>
            </w:r>
          </w:p>
        </w:tc>
      </w:tr>
    </w:tbl>
    <w:p w14:paraId="21D4F426" w14:textId="77777777" w:rsidR="00390C0F" w:rsidRPr="00787F0D" w:rsidRDefault="00390C0F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1D87A7" w14:textId="7808EA73" w:rsidR="00304986" w:rsidRPr="00787F0D" w:rsidRDefault="000F7473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F0D"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787F0D">
        <w:rPr>
          <w:rFonts w:ascii="Times New Roman" w:hAnsi="Times New Roman" w:cs="Times New Roman"/>
          <w:sz w:val="24"/>
          <w:szCs w:val="24"/>
        </w:rPr>
        <w:t>заявок</w:t>
      </w:r>
      <w:r w:rsidR="00213392" w:rsidRPr="00787F0D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 w:rsidRPr="00787F0D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787F0D">
        <w:rPr>
          <w:rFonts w:ascii="Times New Roman" w:hAnsi="Times New Roman" w:cs="Times New Roman"/>
          <w:sz w:val="24"/>
          <w:szCs w:val="24"/>
        </w:rPr>
        <w:t xml:space="preserve"> пу</w:t>
      </w:r>
      <w:r w:rsidR="00787F0D">
        <w:rPr>
          <w:rFonts w:ascii="Times New Roman" w:hAnsi="Times New Roman" w:cs="Times New Roman"/>
          <w:sz w:val="24"/>
          <w:szCs w:val="24"/>
        </w:rPr>
        <w:t>тем голосования приняты</w:t>
      </w:r>
      <w:r w:rsidR="00B32683" w:rsidRPr="00787F0D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="00304986" w:rsidRPr="00787F0D">
        <w:rPr>
          <w:rFonts w:ascii="Times New Roman" w:hAnsi="Times New Roman" w:cs="Times New Roman"/>
          <w:sz w:val="24"/>
          <w:szCs w:val="24"/>
        </w:rPr>
        <w:t xml:space="preserve"> </w:t>
      </w:r>
      <w:r w:rsidR="00213392" w:rsidRPr="00787F0D">
        <w:rPr>
          <w:rFonts w:ascii="Times New Roman" w:hAnsi="Times New Roman" w:cs="Times New Roman"/>
          <w:sz w:val="24"/>
          <w:szCs w:val="24"/>
        </w:rPr>
        <w:t xml:space="preserve"> реш</w:t>
      </w:r>
      <w:r w:rsidR="00B32683" w:rsidRPr="00787F0D">
        <w:rPr>
          <w:rFonts w:ascii="Times New Roman" w:hAnsi="Times New Roman" w:cs="Times New Roman"/>
          <w:sz w:val="24"/>
          <w:szCs w:val="24"/>
        </w:rPr>
        <w:t>ения</w:t>
      </w:r>
      <w:r w:rsidR="00C6263B" w:rsidRPr="00787F0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9A4885" w14:textId="4052F71F" w:rsidR="00213392" w:rsidRPr="00787F0D" w:rsidRDefault="00304986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F0D">
        <w:rPr>
          <w:rFonts w:ascii="Times New Roman" w:hAnsi="Times New Roman" w:cs="Times New Roman"/>
          <w:sz w:val="24"/>
          <w:szCs w:val="24"/>
        </w:rPr>
        <w:t xml:space="preserve">1. </w:t>
      </w:r>
      <w:r w:rsidR="00717FFE" w:rsidRPr="00787F0D">
        <w:rPr>
          <w:rFonts w:ascii="Times New Roman" w:hAnsi="Times New Roman" w:cs="Times New Roman"/>
          <w:sz w:val="24"/>
          <w:szCs w:val="24"/>
        </w:rPr>
        <w:t>З</w:t>
      </w:r>
      <w:r w:rsidR="00213392" w:rsidRPr="00787F0D">
        <w:rPr>
          <w:rFonts w:ascii="Times New Roman" w:hAnsi="Times New Roman" w:cs="Times New Roman"/>
          <w:sz w:val="24"/>
          <w:szCs w:val="24"/>
        </w:rPr>
        <w:t xml:space="preserve">аявку </w:t>
      </w:r>
      <w:r w:rsidR="008059FE" w:rsidRPr="00787F0D">
        <w:rPr>
          <w:rFonts w:ascii="Times New Roman" w:hAnsi="Times New Roman" w:cs="Times New Roman"/>
          <w:b/>
          <w:bCs/>
          <w:sz w:val="24"/>
          <w:szCs w:val="24"/>
        </w:rPr>
        <w:t xml:space="preserve">ООО «АРТВЕЛЛ» </w:t>
      </w:r>
      <w:r w:rsidR="00213392" w:rsidRPr="00787F0D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787F0D"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="009651BA" w:rsidRPr="00787F0D">
        <w:rPr>
          <w:rFonts w:ascii="Times New Roman" w:hAnsi="Times New Roman" w:cs="Times New Roman"/>
          <w:sz w:val="24"/>
          <w:szCs w:val="24"/>
        </w:rPr>
        <w:t>требованиям закупочной документации</w:t>
      </w:r>
      <w:r w:rsidR="00717FFE" w:rsidRPr="00787F0D">
        <w:rPr>
          <w:rFonts w:ascii="Times New Roman" w:hAnsi="Times New Roman" w:cs="Times New Roman"/>
          <w:sz w:val="24"/>
          <w:szCs w:val="24"/>
        </w:rPr>
        <w:t>.</w:t>
      </w:r>
      <w:r w:rsidR="009651BA" w:rsidRPr="00787F0D">
        <w:rPr>
          <w:rFonts w:ascii="Times New Roman" w:hAnsi="Times New Roman" w:cs="Times New Roman"/>
          <w:sz w:val="24"/>
          <w:szCs w:val="24"/>
        </w:rPr>
        <w:t xml:space="preserve"> </w:t>
      </w:r>
      <w:r w:rsidR="00213392" w:rsidRPr="00787F0D">
        <w:rPr>
          <w:rFonts w:ascii="Times New Roman" w:hAnsi="Times New Roman" w:cs="Times New Roman"/>
          <w:sz w:val="24"/>
          <w:szCs w:val="24"/>
        </w:rPr>
        <w:t>Результаты голосования каждого члена Коми</w:t>
      </w:r>
      <w:r w:rsidR="00FE17FF" w:rsidRPr="00787F0D">
        <w:rPr>
          <w:rFonts w:ascii="Times New Roman" w:hAnsi="Times New Roman" w:cs="Times New Roman"/>
          <w:sz w:val="24"/>
          <w:szCs w:val="24"/>
        </w:rPr>
        <w:t xml:space="preserve">ссии </w:t>
      </w:r>
      <w:r w:rsidR="00213392" w:rsidRPr="00787F0D">
        <w:rPr>
          <w:rFonts w:ascii="Times New Roman" w:hAnsi="Times New Roman" w:cs="Times New Roman"/>
          <w:sz w:val="24"/>
          <w:szCs w:val="24"/>
        </w:rPr>
        <w:t xml:space="preserve">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213392" w:rsidRPr="00787F0D" w14:paraId="457D8386" w14:textId="77777777" w:rsidTr="00213392">
        <w:trPr>
          <w:trHeight w:val="600"/>
        </w:trPr>
        <w:tc>
          <w:tcPr>
            <w:tcW w:w="1134" w:type="dxa"/>
            <w:vAlign w:val="center"/>
          </w:tcPr>
          <w:p w14:paraId="00DD15EC" w14:textId="77777777" w:rsidR="00213392" w:rsidRPr="00787F0D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3C9EBF19" w14:textId="77777777" w:rsidR="00213392" w:rsidRPr="00787F0D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3115FD0C" w14:textId="5EF4AF0E" w:rsidR="00213392" w:rsidRPr="00787F0D" w:rsidRDefault="00213392" w:rsidP="00677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="009D3873" w:rsidRPr="0078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339987EE" w14:textId="77777777" w:rsidR="00213392" w:rsidRPr="00787F0D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40095BF" w14:textId="07812AEF" w:rsidR="00213392" w:rsidRPr="00787F0D" w:rsidRDefault="00213392" w:rsidP="00AC6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 w:rsidR="00AC652D"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</w:p>
        </w:tc>
      </w:tr>
      <w:tr w:rsidR="009D3873" w:rsidRPr="00787F0D" w14:paraId="33916984" w14:textId="77777777" w:rsidTr="00213392">
        <w:trPr>
          <w:trHeight w:val="600"/>
        </w:trPr>
        <w:tc>
          <w:tcPr>
            <w:tcW w:w="1134" w:type="dxa"/>
            <w:vMerge w:val="restart"/>
            <w:vAlign w:val="center"/>
          </w:tcPr>
          <w:p w14:paraId="7B2B7BED" w14:textId="77777777" w:rsidR="009D3873" w:rsidRPr="00787F0D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4E3E218B" w14:textId="1011E6E5" w:rsidR="009D3873" w:rsidRPr="00787F0D" w:rsidRDefault="00B3268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«АРТВЕЛЛ»</w:t>
            </w:r>
          </w:p>
        </w:tc>
        <w:tc>
          <w:tcPr>
            <w:tcW w:w="1985" w:type="dxa"/>
            <w:vAlign w:val="center"/>
          </w:tcPr>
          <w:p w14:paraId="4099A172" w14:textId="77777777" w:rsidR="009D3873" w:rsidRPr="00787F0D" w:rsidRDefault="009D3873" w:rsidP="00677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60D364FC" w14:textId="0AA6967F" w:rsidR="009D3873" w:rsidRPr="00787F0D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8D5F7D5" w14:textId="6C9E48BC" w:rsidR="009D3873" w:rsidRPr="00787F0D" w:rsidRDefault="00D666BD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  <w:r w:rsidR="009651BA" w:rsidRPr="0078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3873" w:rsidRPr="00787F0D" w14:paraId="3BA7CFEF" w14:textId="77777777" w:rsidTr="00213392">
        <w:trPr>
          <w:trHeight w:val="600"/>
        </w:trPr>
        <w:tc>
          <w:tcPr>
            <w:tcW w:w="1134" w:type="dxa"/>
            <w:vMerge/>
            <w:vAlign w:val="center"/>
          </w:tcPr>
          <w:p w14:paraId="36B7B748" w14:textId="77777777" w:rsidR="009D3873" w:rsidRPr="00787F0D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0FF181A" w14:textId="77777777" w:rsidR="009D3873" w:rsidRPr="00787F0D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54C7A36" w14:textId="77777777" w:rsidR="009D3873" w:rsidRPr="00787F0D" w:rsidRDefault="009D3873" w:rsidP="00677A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31F91826" w14:textId="4E050123" w:rsidR="009D3873" w:rsidRPr="00787F0D" w:rsidRDefault="00D666BD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C203BED" w14:textId="53EB08EA" w:rsidR="009D3873" w:rsidRPr="00787F0D" w:rsidRDefault="00D666BD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D3873" w:rsidRPr="00787F0D" w14:paraId="3AFF707B" w14:textId="77777777" w:rsidTr="00213392">
        <w:trPr>
          <w:trHeight w:val="600"/>
        </w:trPr>
        <w:tc>
          <w:tcPr>
            <w:tcW w:w="1134" w:type="dxa"/>
            <w:vMerge/>
            <w:vAlign w:val="center"/>
          </w:tcPr>
          <w:p w14:paraId="31B3DCC1" w14:textId="77777777" w:rsidR="009D3873" w:rsidRPr="00787F0D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C289A80" w14:textId="77777777" w:rsidR="009D3873" w:rsidRPr="00787F0D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CBBF7CB" w14:textId="7185ACFC" w:rsidR="009D3873" w:rsidRPr="00787F0D" w:rsidRDefault="009D3873" w:rsidP="00677A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721DF1AC" w14:textId="54094D95" w:rsidR="009D3873" w:rsidRPr="00787F0D" w:rsidRDefault="00D666BD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1CD45E7" w14:textId="7C6E9636" w:rsidR="009D3873" w:rsidRPr="00787F0D" w:rsidRDefault="00D666BD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D3873" w:rsidRPr="00787F0D" w14:paraId="6015087D" w14:textId="77777777" w:rsidTr="00213392">
        <w:trPr>
          <w:trHeight w:val="600"/>
        </w:trPr>
        <w:tc>
          <w:tcPr>
            <w:tcW w:w="1134" w:type="dxa"/>
            <w:vMerge/>
            <w:vAlign w:val="center"/>
          </w:tcPr>
          <w:p w14:paraId="5F4E176D" w14:textId="77777777" w:rsidR="009D3873" w:rsidRPr="00787F0D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1E5A483" w14:textId="77777777" w:rsidR="009D3873" w:rsidRPr="00787F0D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8DBF67B" w14:textId="498B852E" w:rsidR="00B32683" w:rsidRPr="00787F0D" w:rsidRDefault="00B32683" w:rsidP="00B32683">
            <w:pPr>
              <w:pStyle w:val="2"/>
              <w:tabs>
                <w:tab w:val="left" w:pos="1276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787F0D">
              <w:rPr>
                <w:sz w:val="24"/>
                <w:szCs w:val="24"/>
              </w:rPr>
              <w:t xml:space="preserve">   Изряднов А.В.</w:t>
            </w:r>
          </w:p>
          <w:p w14:paraId="71E50F5A" w14:textId="0DF76E04" w:rsidR="009D3873" w:rsidRPr="00787F0D" w:rsidRDefault="009D3873" w:rsidP="00677A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B8AE0C2" w14:textId="7E742B3E" w:rsidR="009D3873" w:rsidRPr="00787F0D" w:rsidRDefault="00D666BD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9DD766E" w14:textId="54083416" w:rsidR="009D3873" w:rsidRPr="00787F0D" w:rsidRDefault="00D666BD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1E1F72A1" w14:textId="77777777" w:rsidR="00677A7A" w:rsidRPr="00787F0D" w:rsidRDefault="00677A7A" w:rsidP="00677A7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3C82F1" w14:textId="59BDEE80" w:rsidR="00677A7A" w:rsidRPr="00787F0D" w:rsidRDefault="00677A7A" w:rsidP="00677A7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F0D">
        <w:rPr>
          <w:rFonts w:ascii="Times New Roman" w:hAnsi="Times New Roman" w:cs="Times New Roman"/>
          <w:sz w:val="24"/>
          <w:szCs w:val="24"/>
        </w:rPr>
        <w:t xml:space="preserve">2. Заявку </w:t>
      </w:r>
      <w:r w:rsidR="008059FE" w:rsidRPr="00787F0D">
        <w:rPr>
          <w:rFonts w:ascii="Times New Roman" w:hAnsi="Times New Roman" w:cs="Times New Roman"/>
          <w:b/>
          <w:sz w:val="24"/>
          <w:szCs w:val="24"/>
        </w:rPr>
        <w:t xml:space="preserve">ООО «Пугофка» </w:t>
      </w:r>
      <w:r w:rsidRPr="00787F0D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8059FE" w:rsidRPr="00787F0D">
        <w:rPr>
          <w:rFonts w:ascii="Times New Roman" w:hAnsi="Times New Roman" w:cs="Times New Roman"/>
          <w:sz w:val="24"/>
          <w:szCs w:val="24"/>
        </w:rPr>
        <w:t xml:space="preserve">не </w:t>
      </w:r>
      <w:r w:rsidRPr="00787F0D">
        <w:rPr>
          <w:rFonts w:ascii="Times New Roman" w:hAnsi="Times New Roman" w:cs="Times New Roman"/>
          <w:sz w:val="24"/>
          <w:szCs w:val="24"/>
        </w:rPr>
        <w:t>соответствующей требованиям закупочной документации</w:t>
      </w:r>
      <w:r w:rsidR="008059FE" w:rsidRPr="00787F0D">
        <w:rPr>
          <w:rFonts w:ascii="Times New Roman" w:hAnsi="Times New Roman" w:cs="Times New Roman"/>
          <w:sz w:val="24"/>
          <w:szCs w:val="24"/>
        </w:rPr>
        <w:t xml:space="preserve"> и отказать участнику в допуске к участию в закупке</w:t>
      </w:r>
      <w:r w:rsidRPr="00787F0D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677A7A" w:rsidRPr="00787F0D" w14:paraId="14B68E50" w14:textId="77777777" w:rsidTr="008936D6">
        <w:trPr>
          <w:trHeight w:val="600"/>
        </w:trPr>
        <w:tc>
          <w:tcPr>
            <w:tcW w:w="1134" w:type="dxa"/>
            <w:vAlign w:val="center"/>
          </w:tcPr>
          <w:p w14:paraId="70780FF8" w14:textId="77777777" w:rsidR="00677A7A" w:rsidRPr="00787F0D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490994AE" w14:textId="77777777" w:rsidR="00677A7A" w:rsidRPr="00787F0D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0F99AD28" w14:textId="77777777" w:rsidR="00677A7A" w:rsidRPr="00787F0D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78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1594981F" w14:textId="77777777" w:rsidR="00677A7A" w:rsidRPr="00787F0D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009CA6C5" w14:textId="77777777" w:rsidR="00677A7A" w:rsidRPr="00787F0D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677A7A" w:rsidRPr="00787F0D" w14:paraId="46C0D236" w14:textId="77777777" w:rsidTr="008936D6">
        <w:trPr>
          <w:trHeight w:val="600"/>
        </w:trPr>
        <w:tc>
          <w:tcPr>
            <w:tcW w:w="1134" w:type="dxa"/>
            <w:vMerge w:val="restart"/>
            <w:vAlign w:val="center"/>
          </w:tcPr>
          <w:p w14:paraId="3A7E5620" w14:textId="77777777" w:rsidR="00677A7A" w:rsidRPr="00787F0D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1BBADE69" w14:textId="398B797D" w:rsidR="00677A7A" w:rsidRPr="00787F0D" w:rsidRDefault="008059FE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ООО «Пугофка»</w:t>
            </w:r>
          </w:p>
        </w:tc>
        <w:tc>
          <w:tcPr>
            <w:tcW w:w="1985" w:type="dxa"/>
            <w:vAlign w:val="center"/>
          </w:tcPr>
          <w:p w14:paraId="6AF31698" w14:textId="77777777" w:rsidR="00677A7A" w:rsidRPr="00787F0D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0AB6A4C2" w14:textId="316606FA" w:rsidR="00677A7A" w:rsidRPr="00787F0D" w:rsidRDefault="008059FE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677A7A" w:rsidRPr="00787F0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BDB4A5F" w14:textId="34476A4D" w:rsidR="00677A7A" w:rsidRPr="00787F0D" w:rsidRDefault="008059FE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отстранить</w:t>
            </w:r>
          </w:p>
        </w:tc>
      </w:tr>
      <w:tr w:rsidR="00677A7A" w:rsidRPr="00787F0D" w14:paraId="64F45A6B" w14:textId="77777777" w:rsidTr="008936D6">
        <w:trPr>
          <w:trHeight w:val="600"/>
        </w:trPr>
        <w:tc>
          <w:tcPr>
            <w:tcW w:w="1134" w:type="dxa"/>
            <w:vMerge/>
            <w:vAlign w:val="center"/>
          </w:tcPr>
          <w:p w14:paraId="6E4D4831" w14:textId="77777777" w:rsidR="00677A7A" w:rsidRPr="00787F0D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5D77331" w14:textId="77777777" w:rsidR="00677A7A" w:rsidRPr="00787F0D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56AEE26" w14:textId="77777777" w:rsidR="00677A7A" w:rsidRPr="00787F0D" w:rsidRDefault="00677A7A" w:rsidP="00893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023F0F5C" w14:textId="72758CB1" w:rsidR="00677A7A" w:rsidRPr="00787F0D" w:rsidRDefault="008059FE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677A7A" w:rsidRPr="00787F0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83CF0F2" w14:textId="642AFE44" w:rsidR="00677A7A" w:rsidRPr="00787F0D" w:rsidRDefault="008059FE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отстранить</w:t>
            </w:r>
          </w:p>
        </w:tc>
      </w:tr>
      <w:tr w:rsidR="00677A7A" w:rsidRPr="00787F0D" w14:paraId="4B758679" w14:textId="77777777" w:rsidTr="008936D6">
        <w:trPr>
          <w:trHeight w:val="600"/>
        </w:trPr>
        <w:tc>
          <w:tcPr>
            <w:tcW w:w="1134" w:type="dxa"/>
            <w:vMerge/>
            <w:vAlign w:val="center"/>
          </w:tcPr>
          <w:p w14:paraId="0D3D97EF" w14:textId="77777777" w:rsidR="00677A7A" w:rsidRPr="00787F0D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EFA763B" w14:textId="77777777" w:rsidR="00677A7A" w:rsidRPr="00787F0D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9967712" w14:textId="77777777" w:rsidR="00677A7A" w:rsidRPr="00787F0D" w:rsidRDefault="00677A7A" w:rsidP="00893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5C62CBDF" w14:textId="6CA424B9" w:rsidR="00677A7A" w:rsidRPr="00787F0D" w:rsidRDefault="008059FE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677A7A" w:rsidRPr="00787F0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5341E26" w14:textId="43AB3183" w:rsidR="00677A7A" w:rsidRPr="00787F0D" w:rsidRDefault="008059FE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отстранить</w:t>
            </w:r>
          </w:p>
        </w:tc>
      </w:tr>
      <w:tr w:rsidR="00677A7A" w:rsidRPr="00787F0D" w14:paraId="11CB0AF0" w14:textId="77777777" w:rsidTr="008936D6">
        <w:trPr>
          <w:trHeight w:val="600"/>
        </w:trPr>
        <w:tc>
          <w:tcPr>
            <w:tcW w:w="1134" w:type="dxa"/>
            <w:vMerge/>
            <w:vAlign w:val="center"/>
          </w:tcPr>
          <w:p w14:paraId="76B4B4A8" w14:textId="77777777" w:rsidR="00677A7A" w:rsidRPr="00787F0D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D839608" w14:textId="77777777" w:rsidR="00677A7A" w:rsidRPr="00787F0D" w:rsidRDefault="00677A7A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C1F7445" w14:textId="77777777" w:rsidR="00677A7A" w:rsidRPr="00787F0D" w:rsidRDefault="00677A7A" w:rsidP="008936D6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87F0D">
              <w:rPr>
                <w:sz w:val="24"/>
                <w:szCs w:val="24"/>
              </w:rPr>
              <w:t>Калаев  Д.В.</w:t>
            </w:r>
          </w:p>
          <w:p w14:paraId="2DBC39DC" w14:textId="77777777" w:rsidR="00677A7A" w:rsidRPr="00787F0D" w:rsidRDefault="00677A7A" w:rsidP="00893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90468A4" w14:textId="299059E2" w:rsidR="00677A7A" w:rsidRPr="00787F0D" w:rsidRDefault="008059FE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677A7A" w:rsidRPr="00787F0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92F2C81" w14:textId="5C74AD9D" w:rsidR="00677A7A" w:rsidRPr="00787F0D" w:rsidRDefault="008059FE" w:rsidP="00893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отстранить</w:t>
            </w:r>
          </w:p>
        </w:tc>
      </w:tr>
      <w:tr w:rsidR="008059FE" w:rsidRPr="00787F0D" w14:paraId="7CD8B8D6" w14:textId="77777777" w:rsidTr="008059FE">
        <w:trPr>
          <w:trHeight w:val="600"/>
        </w:trPr>
        <w:tc>
          <w:tcPr>
            <w:tcW w:w="9923" w:type="dxa"/>
            <w:gridSpan w:val="5"/>
            <w:vAlign w:val="center"/>
          </w:tcPr>
          <w:p w14:paraId="79FB07EE" w14:textId="77777777" w:rsidR="008059FE" w:rsidRPr="00787F0D" w:rsidRDefault="008059FE" w:rsidP="008059FE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Закупочной документации и Положения о закупках, которым не соответствует участник закупки (заявка этого участника):</w:t>
            </w:r>
          </w:p>
          <w:p w14:paraId="520D0191" w14:textId="77777777" w:rsidR="008059FE" w:rsidRPr="00787F0D" w:rsidRDefault="008059FE" w:rsidP="008059FE">
            <w:pPr>
              <w:pStyle w:val="a7"/>
              <w:tabs>
                <w:tab w:val="left" w:pos="1134"/>
                <w:tab w:val="left" w:pos="1276"/>
              </w:tabs>
              <w:spacing w:before="120"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составе заявки </w:t>
            </w: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ООО «Пугофка»</w:t>
            </w: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 xml:space="preserve"> вместо Свидетельства о присвоении идентификационного номера налогоплательщика представлено Свидетельство о государственной регистрации юридического лица (Форма Р51001). В Приложении № 1 «Расчет цены» участником указано, что он применяет упрощенную систему налогообложения. Согласно п 8.12 раздела </w:t>
            </w:r>
            <w:r w:rsidRPr="00787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карта ЗД в случае применения участником УСН необходимо представить также </w:t>
            </w: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копию документа заверенную участником закупки с отметкой ИФНС о поступлении документа</w:t>
            </w:r>
            <w:r w:rsidRPr="00787F0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. </w:t>
            </w: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 xml:space="preserve">Вышеуказанный документ в составе заявки не представлен. </w:t>
            </w:r>
          </w:p>
          <w:p w14:paraId="5801E646" w14:textId="77777777" w:rsidR="008059FE" w:rsidRPr="00787F0D" w:rsidRDefault="008059FE" w:rsidP="008059FE">
            <w:pPr>
              <w:pStyle w:val="a7"/>
              <w:tabs>
                <w:tab w:val="left" w:pos="1134"/>
                <w:tab w:val="left" w:pos="1276"/>
              </w:tabs>
              <w:spacing w:before="120"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Согласно п. 3.5.3 Закупочной документации</w:t>
            </w:r>
            <w:r w:rsidRPr="00787F0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</w:t>
            </w:r>
            <w:r w:rsidRPr="00787F0D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«В случае не представления документов, указанных в подпунктах 1-7 пункта 3.5.1. статьи 3.5 Закупочной документации заявка такого участника подлежит отклонению, в соответствии с частью 7 статьи 38 Положения о закупках</w:t>
            </w:r>
            <w:r w:rsidRPr="00787F0D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  <w:lang w:val="en-US"/>
              </w:rPr>
              <w:t>”</w:t>
            </w:r>
            <w:r w:rsidRPr="00787F0D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.</w:t>
            </w:r>
          </w:p>
          <w:p w14:paraId="5BEBFA06" w14:textId="77777777" w:rsidR="008059FE" w:rsidRPr="00787F0D" w:rsidRDefault="008059FE" w:rsidP="008059FE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образом, заявка участника закупки </w:t>
            </w: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«Пугофка» </w:t>
            </w:r>
            <w:r w:rsidRPr="00787F0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не соответствует требованиям документации о закупке, что согласно пп. 1  п. 1.3.1. части 1.3 статьи 1, части 1 Закупочной документации и </w:t>
            </w: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части 7 статьи 38 Положения о закупках является основанием для отклонения заявки участника закупки от участия в закупке.</w:t>
            </w:r>
          </w:p>
          <w:p w14:paraId="05E6A871" w14:textId="2137D604" w:rsidR="008059FE" w:rsidRPr="00787F0D" w:rsidRDefault="008059FE" w:rsidP="008059FE">
            <w:pPr>
              <w:pStyle w:val="a7"/>
              <w:tabs>
                <w:tab w:val="left" w:pos="781"/>
                <w:tab w:val="left" w:pos="113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A01007" w14:textId="77777777" w:rsidR="00FE17FF" w:rsidRPr="00787F0D" w:rsidRDefault="00FE17FF" w:rsidP="002133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E401A3" w14:textId="795EC40D" w:rsidR="008059FE" w:rsidRPr="00787F0D" w:rsidRDefault="00677A7A" w:rsidP="008059F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F0D">
        <w:rPr>
          <w:rFonts w:ascii="Times New Roman" w:hAnsi="Times New Roman" w:cs="Times New Roman"/>
          <w:sz w:val="24"/>
          <w:szCs w:val="24"/>
        </w:rPr>
        <w:t xml:space="preserve">3. </w:t>
      </w:r>
      <w:r w:rsidR="008059FE" w:rsidRPr="00787F0D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8059FE" w:rsidRPr="00787F0D">
        <w:rPr>
          <w:rFonts w:ascii="Times New Roman" w:hAnsi="Times New Roman" w:cs="Times New Roman"/>
          <w:b/>
          <w:sz w:val="24"/>
          <w:szCs w:val="24"/>
        </w:rPr>
        <w:t xml:space="preserve">ООО «Агентство 1» </w:t>
      </w:r>
      <w:r w:rsidR="008059FE" w:rsidRPr="00787F0D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8059FE" w:rsidRPr="00787F0D" w14:paraId="699B96FC" w14:textId="77777777" w:rsidTr="008059FE">
        <w:trPr>
          <w:trHeight w:val="600"/>
        </w:trPr>
        <w:tc>
          <w:tcPr>
            <w:tcW w:w="1134" w:type="dxa"/>
            <w:vAlign w:val="center"/>
          </w:tcPr>
          <w:p w14:paraId="541FC4DF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61D0861C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17B5DDFB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78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371198B0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391B5BC0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8059FE" w:rsidRPr="00787F0D" w14:paraId="0FCC5457" w14:textId="77777777" w:rsidTr="008059FE">
        <w:trPr>
          <w:trHeight w:val="600"/>
        </w:trPr>
        <w:tc>
          <w:tcPr>
            <w:tcW w:w="1134" w:type="dxa"/>
            <w:vMerge w:val="restart"/>
            <w:vAlign w:val="center"/>
          </w:tcPr>
          <w:p w14:paraId="10FC3145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35FAD0E0" w14:textId="2F15FB84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ООО «Агентство 1»</w:t>
            </w:r>
          </w:p>
        </w:tc>
        <w:tc>
          <w:tcPr>
            <w:tcW w:w="1985" w:type="dxa"/>
            <w:vAlign w:val="center"/>
          </w:tcPr>
          <w:p w14:paraId="722BECAD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1A2397BF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2812744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8059FE" w:rsidRPr="00787F0D" w14:paraId="51CCB24D" w14:textId="77777777" w:rsidTr="008059FE">
        <w:trPr>
          <w:trHeight w:val="600"/>
        </w:trPr>
        <w:tc>
          <w:tcPr>
            <w:tcW w:w="1134" w:type="dxa"/>
            <w:vMerge/>
            <w:vAlign w:val="center"/>
          </w:tcPr>
          <w:p w14:paraId="2CCC5204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5733713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014A2A7" w14:textId="77777777" w:rsidR="008059FE" w:rsidRPr="00787F0D" w:rsidRDefault="008059FE" w:rsidP="00805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52B0B6D6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063053C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8059FE" w:rsidRPr="00787F0D" w14:paraId="77F7C416" w14:textId="77777777" w:rsidTr="008059FE">
        <w:trPr>
          <w:trHeight w:val="600"/>
        </w:trPr>
        <w:tc>
          <w:tcPr>
            <w:tcW w:w="1134" w:type="dxa"/>
            <w:vMerge/>
            <w:vAlign w:val="center"/>
          </w:tcPr>
          <w:p w14:paraId="34E11634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A1DA7C0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EB948F1" w14:textId="77777777" w:rsidR="008059FE" w:rsidRPr="00787F0D" w:rsidRDefault="008059FE" w:rsidP="00805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4530175F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0FD7ED6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8059FE" w:rsidRPr="00787F0D" w14:paraId="03B5C2EB" w14:textId="77777777" w:rsidTr="008059FE">
        <w:trPr>
          <w:trHeight w:val="600"/>
        </w:trPr>
        <w:tc>
          <w:tcPr>
            <w:tcW w:w="1134" w:type="dxa"/>
            <w:vMerge/>
            <w:vAlign w:val="center"/>
          </w:tcPr>
          <w:p w14:paraId="772A72DB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28526EF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9335D8A" w14:textId="77777777" w:rsidR="008059FE" w:rsidRPr="00787F0D" w:rsidRDefault="008059FE" w:rsidP="008059FE">
            <w:pPr>
              <w:pStyle w:val="2"/>
              <w:tabs>
                <w:tab w:val="left" w:pos="1276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787F0D">
              <w:rPr>
                <w:sz w:val="24"/>
                <w:szCs w:val="24"/>
              </w:rPr>
              <w:t xml:space="preserve">   Изряднов А.В.</w:t>
            </w:r>
          </w:p>
          <w:p w14:paraId="02985240" w14:textId="77777777" w:rsidR="008059FE" w:rsidRPr="00787F0D" w:rsidRDefault="008059FE" w:rsidP="00805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8980FEF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CA7FD85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0F992587" w14:textId="795816FE" w:rsidR="008059FE" w:rsidRPr="00787F0D" w:rsidRDefault="008059FE" w:rsidP="008059F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F0D">
        <w:rPr>
          <w:rFonts w:ascii="Times New Roman" w:hAnsi="Times New Roman" w:cs="Times New Roman"/>
          <w:sz w:val="24"/>
          <w:szCs w:val="24"/>
        </w:rPr>
        <w:t xml:space="preserve">4. Заявку </w:t>
      </w:r>
      <w:r w:rsidRPr="00787F0D">
        <w:rPr>
          <w:rFonts w:ascii="Times New Roman" w:hAnsi="Times New Roman" w:cs="Times New Roman"/>
          <w:b/>
          <w:sz w:val="24"/>
          <w:szCs w:val="24"/>
        </w:rPr>
        <w:t xml:space="preserve">ООО «Аплэб» </w:t>
      </w:r>
      <w:r w:rsidRPr="00787F0D">
        <w:rPr>
          <w:rFonts w:ascii="Times New Roman" w:hAnsi="Times New Roman" w:cs="Times New Roman"/>
          <w:sz w:val="24"/>
          <w:szCs w:val="24"/>
        </w:rPr>
        <w:t xml:space="preserve">признать не соответствующей требованиям закупочной документации и отказать участнику в допуске к участию в закупке.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8059FE" w:rsidRPr="00787F0D" w14:paraId="5C0ADACD" w14:textId="77777777" w:rsidTr="008059FE">
        <w:trPr>
          <w:trHeight w:val="600"/>
        </w:trPr>
        <w:tc>
          <w:tcPr>
            <w:tcW w:w="1134" w:type="dxa"/>
            <w:vAlign w:val="center"/>
          </w:tcPr>
          <w:p w14:paraId="01416A50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4598305E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7A844D8E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78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40A029DC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B72BEB4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8059FE" w:rsidRPr="00787F0D" w14:paraId="71BCF253" w14:textId="77777777" w:rsidTr="008059FE">
        <w:trPr>
          <w:trHeight w:val="600"/>
        </w:trPr>
        <w:tc>
          <w:tcPr>
            <w:tcW w:w="1134" w:type="dxa"/>
            <w:vMerge w:val="restart"/>
            <w:vAlign w:val="center"/>
          </w:tcPr>
          <w:p w14:paraId="2778DB64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62855AE6" w14:textId="290D2BDA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ООО «Аплэб»»</w:t>
            </w:r>
          </w:p>
        </w:tc>
        <w:tc>
          <w:tcPr>
            <w:tcW w:w="1985" w:type="dxa"/>
            <w:vAlign w:val="center"/>
          </w:tcPr>
          <w:p w14:paraId="30FD2603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7AA80F9D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1C6BE1AA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отстранить</w:t>
            </w:r>
          </w:p>
        </w:tc>
      </w:tr>
      <w:tr w:rsidR="008059FE" w:rsidRPr="00787F0D" w14:paraId="4411B7BA" w14:textId="77777777" w:rsidTr="008059FE">
        <w:trPr>
          <w:trHeight w:val="600"/>
        </w:trPr>
        <w:tc>
          <w:tcPr>
            <w:tcW w:w="1134" w:type="dxa"/>
            <w:vMerge/>
            <w:vAlign w:val="center"/>
          </w:tcPr>
          <w:p w14:paraId="78A94380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08F6E54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988447C" w14:textId="77777777" w:rsidR="008059FE" w:rsidRPr="00787F0D" w:rsidRDefault="008059FE" w:rsidP="00805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2BB83D30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561022BE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отстранить</w:t>
            </w:r>
          </w:p>
        </w:tc>
      </w:tr>
      <w:tr w:rsidR="008059FE" w:rsidRPr="00787F0D" w14:paraId="562AF0A1" w14:textId="77777777" w:rsidTr="008059FE">
        <w:trPr>
          <w:trHeight w:val="600"/>
        </w:trPr>
        <w:tc>
          <w:tcPr>
            <w:tcW w:w="1134" w:type="dxa"/>
            <w:vMerge/>
            <w:vAlign w:val="center"/>
          </w:tcPr>
          <w:p w14:paraId="76C23934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419698B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DF2B178" w14:textId="77777777" w:rsidR="008059FE" w:rsidRPr="00787F0D" w:rsidRDefault="008059FE" w:rsidP="00805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528F165E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565A02D1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отстранить</w:t>
            </w:r>
          </w:p>
        </w:tc>
      </w:tr>
      <w:tr w:rsidR="008059FE" w:rsidRPr="00787F0D" w14:paraId="72405434" w14:textId="77777777" w:rsidTr="008059FE">
        <w:trPr>
          <w:trHeight w:val="600"/>
        </w:trPr>
        <w:tc>
          <w:tcPr>
            <w:tcW w:w="1134" w:type="dxa"/>
            <w:vMerge/>
            <w:vAlign w:val="center"/>
          </w:tcPr>
          <w:p w14:paraId="485E2F1F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042A1E9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74A45D4" w14:textId="77777777" w:rsidR="008059FE" w:rsidRPr="00787F0D" w:rsidRDefault="008059FE" w:rsidP="008059FE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87F0D">
              <w:rPr>
                <w:sz w:val="24"/>
                <w:szCs w:val="24"/>
              </w:rPr>
              <w:t>Калаев  Д.В.</w:t>
            </w:r>
          </w:p>
          <w:p w14:paraId="7765BC37" w14:textId="77777777" w:rsidR="008059FE" w:rsidRPr="00787F0D" w:rsidRDefault="008059FE" w:rsidP="00805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4F280E5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36478EDC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отстранить</w:t>
            </w:r>
          </w:p>
        </w:tc>
      </w:tr>
      <w:tr w:rsidR="008059FE" w:rsidRPr="00787F0D" w14:paraId="7F338957" w14:textId="77777777" w:rsidTr="008059FE">
        <w:trPr>
          <w:trHeight w:val="600"/>
        </w:trPr>
        <w:tc>
          <w:tcPr>
            <w:tcW w:w="9923" w:type="dxa"/>
            <w:gridSpan w:val="5"/>
            <w:vAlign w:val="center"/>
          </w:tcPr>
          <w:p w14:paraId="28EB3744" w14:textId="77777777" w:rsidR="008059FE" w:rsidRPr="00787F0D" w:rsidRDefault="008059FE" w:rsidP="008059FE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Закупочной документации и Положения о закупках, которым не соответствует участник закупки (заявка этого участника):</w:t>
            </w:r>
          </w:p>
          <w:p w14:paraId="1FA1BBDD" w14:textId="77777777" w:rsidR="008059FE" w:rsidRPr="00787F0D" w:rsidRDefault="008059FE" w:rsidP="008059FE">
            <w:pPr>
              <w:pStyle w:val="a7"/>
              <w:numPr>
                <w:ilvl w:val="0"/>
                <w:numId w:val="12"/>
              </w:numPr>
              <w:tabs>
                <w:tab w:val="left" w:pos="1134"/>
              </w:tabs>
              <w:spacing w:before="120"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</w:pPr>
            <w:r w:rsidRPr="00787F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составе заявки </w:t>
            </w: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ООО «Аплэб»</w:t>
            </w: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 предусмотренное пп. 3 п. 3.5.1 Закупочной документации и п. 8.12 раздела </w:t>
            </w:r>
            <w:r w:rsidRPr="00787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карта </w:t>
            </w:r>
            <w:r w:rsidRPr="00787F0D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 xml:space="preserve">«Решение об одобрении или о совершении крупной сделки, сделки с заинтересованностью либо копия таких решений в случае, если необходимость таких решений установлена законодательством Российской Федерации, учредительными документами юридического лица и если для потенциального участника закупка поставка товаров, выполнение работ, оказание услуг, приобретение иных объектов гражданских прав, являющихся предметом договора, или предоставление обеспечения исполнения обязательств в связи с подачей заявки на участие в закупке, обеспечения исполнения обязательств по договору являются крупной сделкой, сделкой с заинтересованностью». </w:t>
            </w: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Статьей 46 Федерального закона № 14-ФЗ «Об обществах с ограниченной ответственностью» предусмотрена необходимость одобрения крупных сделок, совершаемых обществом.</w:t>
            </w:r>
            <w:r w:rsidRPr="00787F0D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Согласно п. 3.5.3 Закупочной документации</w:t>
            </w:r>
            <w:r w:rsidRPr="00787F0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</w:t>
            </w:r>
            <w:r w:rsidRPr="00787F0D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«В случае не представления документов, указанных в подпунктах 1-7 пункта 3.5.1. статьи 3.5 Закупочной документации заявка такого участника подлежит отклонению, в соответствии с частью 7 статьи 38 Положения о закупках</w:t>
            </w:r>
            <w:r w:rsidRPr="00787F0D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  <w:lang w:val="en-US"/>
              </w:rPr>
              <w:t>”</w:t>
            </w:r>
            <w:r w:rsidRPr="00787F0D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.</w:t>
            </w:r>
          </w:p>
          <w:p w14:paraId="2BC35228" w14:textId="43591236" w:rsidR="008059FE" w:rsidRPr="00787F0D" w:rsidRDefault="008059FE" w:rsidP="008059FE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образом, заявка участника закупки </w:t>
            </w: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«Аплэб» </w:t>
            </w:r>
            <w:r w:rsidRPr="00787F0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не соответствует требованиям документации о закупке, что согласно пп. 1  п. 1.3.1. части 1.3 статьи 1, части 1 Закупочной документации и </w:t>
            </w: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части 7 статьи 38 Положения о закупках является основанием для отклонения заявки участника закупки от участия в закупке.</w:t>
            </w:r>
          </w:p>
        </w:tc>
      </w:tr>
    </w:tbl>
    <w:p w14:paraId="7728D360" w14:textId="546DC657" w:rsidR="008059FE" w:rsidRPr="00787F0D" w:rsidRDefault="008059FE" w:rsidP="008059F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F0D">
        <w:rPr>
          <w:rFonts w:ascii="Times New Roman" w:hAnsi="Times New Roman" w:cs="Times New Roman"/>
          <w:sz w:val="24"/>
          <w:szCs w:val="24"/>
        </w:rPr>
        <w:t xml:space="preserve">5. Заявку </w:t>
      </w:r>
      <w:r w:rsidRPr="00787F0D">
        <w:rPr>
          <w:rFonts w:ascii="Times New Roman" w:hAnsi="Times New Roman" w:cs="Times New Roman"/>
          <w:b/>
          <w:sz w:val="24"/>
          <w:szCs w:val="24"/>
        </w:rPr>
        <w:t>ООО «РА Медиасфера»</w:t>
      </w:r>
      <w:r w:rsidRPr="00787F0D">
        <w:rPr>
          <w:rFonts w:ascii="Times New Roman" w:hAnsi="Times New Roman" w:cs="Times New Roman"/>
          <w:sz w:val="24"/>
          <w:szCs w:val="24"/>
        </w:rPr>
        <w:t xml:space="preserve">признать не соответствующей требованиям закупочной документации и отказать участнику в допуске к участию в закупке.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8059FE" w:rsidRPr="00787F0D" w14:paraId="3A471B45" w14:textId="77777777" w:rsidTr="008059FE">
        <w:trPr>
          <w:trHeight w:val="600"/>
        </w:trPr>
        <w:tc>
          <w:tcPr>
            <w:tcW w:w="1134" w:type="dxa"/>
            <w:vAlign w:val="center"/>
          </w:tcPr>
          <w:p w14:paraId="744204FB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23C5FBCF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7D59F9F4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78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7FD709F6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77A61A2D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8059FE" w:rsidRPr="00787F0D" w14:paraId="06DB6D0F" w14:textId="77777777" w:rsidTr="008059FE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4EE07B2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4AAA2B81" w14:textId="5C75DE7D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ООО «РА Медиасфера»</w:t>
            </w:r>
          </w:p>
        </w:tc>
        <w:tc>
          <w:tcPr>
            <w:tcW w:w="1985" w:type="dxa"/>
            <w:vAlign w:val="center"/>
          </w:tcPr>
          <w:p w14:paraId="7D53C6A8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11F91039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1AF0117B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отстранить</w:t>
            </w:r>
          </w:p>
        </w:tc>
      </w:tr>
      <w:tr w:rsidR="008059FE" w:rsidRPr="00787F0D" w14:paraId="293390E1" w14:textId="77777777" w:rsidTr="008059FE">
        <w:trPr>
          <w:trHeight w:val="600"/>
        </w:trPr>
        <w:tc>
          <w:tcPr>
            <w:tcW w:w="1134" w:type="dxa"/>
            <w:vMerge/>
            <w:vAlign w:val="center"/>
          </w:tcPr>
          <w:p w14:paraId="2AF395F8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DCD0370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D09D04F" w14:textId="77777777" w:rsidR="008059FE" w:rsidRPr="00787F0D" w:rsidRDefault="008059FE" w:rsidP="00805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1C891A67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52C6A1A1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отстранить</w:t>
            </w:r>
          </w:p>
        </w:tc>
      </w:tr>
      <w:tr w:rsidR="008059FE" w:rsidRPr="00787F0D" w14:paraId="6415E41E" w14:textId="77777777" w:rsidTr="008059FE">
        <w:trPr>
          <w:trHeight w:val="600"/>
        </w:trPr>
        <w:tc>
          <w:tcPr>
            <w:tcW w:w="1134" w:type="dxa"/>
            <w:vMerge/>
            <w:vAlign w:val="center"/>
          </w:tcPr>
          <w:p w14:paraId="3A49D717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DCD4E8B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84B0563" w14:textId="77777777" w:rsidR="008059FE" w:rsidRPr="00787F0D" w:rsidRDefault="008059FE" w:rsidP="00805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411A671B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2CF23CDE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отстранить</w:t>
            </w:r>
          </w:p>
        </w:tc>
      </w:tr>
      <w:tr w:rsidR="008059FE" w:rsidRPr="00787F0D" w14:paraId="06F165FB" w14:textId="77777777" w:rsidTr="008059FE">
        <w:trPr>
          <w:trHeight w:val="600"/>
        </w:trPr>
        <w:tc>
          <w:tcPr>
            <w:tcW w:w="1134" w:type="dxa"/>
            <w:vMerge/>
            <w:vAlign w:val="center"/>
          </w:tcPr>
          <w:p w14:paraId="36DD3A13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009C94F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27CD6CE" w14:textId="77777777" w:rsidR="008059FE" w:rsidRPr="00787F0D" w:rsidRDefault="008059FE" w:rsidP="008059FE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87F0D">
              <w:rPr>
                <w:sz w:val="24"/>
                <w:szCs w:val="24"/>
              </w:rPr>
              <w:t>Калаев  Д.В.</w:t>
            </w:r>
          </w:p>
          <w:p w14:paraId="3A498762" w14:textId="77777777" w:rsidR="008059FE" w:rsidRPr="00787F0D" w:rsidRDefault="008059FE" w:rsidP="00805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1DB9FD5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518F7110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отстранить</w:t>
            </w:r>
          </w:p>
        </w:tc>
      </w:tr>
      <w:tr w:rsidR="008059FE" w:rsidRPr="00787F0D" w14:paraId="4166A2DB" w14:textId="77777777" w:rsidTr="008059FE">
        <w:trPr>
          <w:trHeight w:val="600"/>
        </w:trPr>
        <w:tc>
          <w:tcPr>
            <w:tcW w:w="9923" w:type="dxa"/>
            <w:gridSpan w:val="5"/>
            <w:vAlign w:val="center"/>
          </w:tcPr>
          <w:p w14:paraId="75E208A0" w14:textId="77777777" w:rsidR="008059FE" w:rsidRPr="00787F0D" w:rsidRDefault="008059FE" w:rsidP="008059FE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Закупочной документации и Положения о закупках, которым не соответствует участник закупки (заявка этого участника):</w:t>
            </w:r>
          </w:p>
          <w:p w14:paraId="4FFF6281" w14:textId="77777777" w:rsidR="008059FE" w:rsidRPr="00787F0D" w:rsidRDefault="008059FE" w:rsidP="008059FE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ООО «РА Медиасфера» </w:t>
            </w: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вместо заявки представлена Закупочная документация Заказчика с неполностью  или некорректно заполненными формами.  Документы, предусмотренные Закупочной документацией вшиты вразнобой; нумерация страниц присутствует только в части Закупочной документации Заказчика,  отсутствует первый лист описи, присутствует два вторых листа описи, содержащих противоречащие друг-другу сведения. Согласно статьи 6 Положения о закупках</w:t>
            </w: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7F0D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 xml:space="preserve">«Предложение (заявка на участие в запросе предложений) – комплект документов, содержащий предложение (оферту) участника конкурентной процедуры закупки, направленный Заказчику по форме и в порядке, установленном документацией о закупке». </w:t>
            </w: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 документов, входящих в состав заявки предусмотрен п. 3.5 Закупочной документации. Согласно п. 3.1.2 Закупочной документации «</w:t>
            </w:r>
            <w:r w:rsidRPr="00787F0D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Заявка на участие в запросе коммерческих предложений и том такой заявки должны содержать опись входящих в их состав документов</w:t>
            </w: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  <w:r w:rsidRPr="00787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r w:rsidRPr="00787F0D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en-US"/>
              </w:rPr>
              <w:t>“</w:t>
            </w:r>
            <w:r w:rsidRPr="00787F0D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Ненадлежащее исполнение участником процедуры закупки требований о наличии вшитой описи,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участника».</w:t>
            </w:r>
          </w:p>
          <w:p w14:paraId="1372BBF8" w14:textId="77777777" w:rsidR="008059FE" w:rsidRPr="00787F0D" w:rsidRDefault="008059FE" w:rsidP="008059FE">
            <w:pPr>
              <w:pStyle w:val="a7"/>
              <w:numPr>
                <w:ilvl w:val="0"/>
                <w:numId w:val="13"/>
              </w:numPr>
              <w:tabs>
                <w:tab w:val="left" w:pos="1134"/>
              </w:tabs>
              <w:spacing w:before="120"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</w:pPr>
            <w:r w:rsidRPr="00787F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составе документов, представленных </w:t>
            </w: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«РА Медиасфера» </w:t>
            </w: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отсутствует  предусмотренное пп. 3 п. 3.5.1 Закупочной документации и п. 8.12 раздела III Информационная карта ЗД -  Решение об одобрении или о совершении крупной сделки, сделки с заинтересованностью либо копия таких решений в случае, если необходимость таких решений установлена законодательством Российской Федерации, учредительными документами юридического лица и если для потенциального участника закупка поставка товаров, выполнение работ, оказание услуг, приобретение иных объектов гражданских прав, являющихся предметом договора, или предоставление обеспечения исполнения обязательств в связи с подачей заявки на участие в закупке, обеспечения исполнения обязательств по договору являются крупной сделкой, сделкой с заинтересованностью. Статьей 46 Федерального закона № 14-ФЗ «Об обществах с ограниченной ответственностью» предусмотрена необходимость одобрения крупных сделок, совершаемых обществом.</w:t>
            </w:r>
            <w:r w:rsidRPr="00787F0D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 xml:space="preserve"> </w:t>
            </w:r>
          </w:p>
          <w:p w14:paraId="33A1C90D" w14:textId="77777777" w:rsidR="008059FE" w:rsidRPr="00787F0D" w:rsidRDefault="008059FE" w:rsidP="008059FE">
            <w:pPr>
              <w:pStyle w:val="a7"/>
              <w:tabs>
                <w:tab w:val="left" w:pos="1134"/>
                <w:tab w:val="left" w:pos="1276"/>
              </w:tabs>
              <w:spacing w:before="120"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Согласно п. 3.5.3 Закупочной документации</w:t>
            </w:r>
            <w:r w:rsidRPr="00787F0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</w:t>
            </w:r>
            <w:r w:rsidRPr="00787F0D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«В случае не представления документов, указанных в подпунктах 1-7 пункта 3.5.1. статьи 3.5 Закупочной документации заявка такого участника подлежит отклонению, в соответствии с частью 7 статьи 38 Положения о закупках</w:t>
            </w:r>
            <w:r w:rsidRPr="00787F0D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en-US"/>
              </w:rPr>
              <w:t>”</w:t>
            </w:r>
            <w:r w:rsidRPr="00787F0D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.</w:t>
            </w:r>
          </w:p>
          <w:p w14:paraId="60AAB4CA" w14:textId="77777777" w:rsidR="008059FE" w:rsidRPr="00787F0D" w:rsidRDefault="008059FE" w:rsidP="008059FE">
            <w:pPr>
              <w:pStyle w:val="a7"/>
              <w:numPr>
                <w:ilvl w:val="0"/>
                <w:numId w:val="13"/>
              </w:numPr>
              <w:tabs>
                <w:tab w:val="left" w:pos="923"/>
                <w:tab w:val="left" w:pos="1134"/>
              </w:tabs>
              <w:spacing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Пункт </w:t>
            </w:r>
            <w:r w:rsidRPr="00787F0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№3 </w:t>
            </w:r>
            <w:r w:rsidRPr="00787F0D">
              <w:rPr>
                <w:rFonts w:ascii="Times New Roman" w:hAnsi="Times New Roman" w:cs="Times New Roman"/>
                <w:noProof/>
                <w:sz w:val="24"/>
                <w:szCs w:val="24"/>
              </w:rPr>
              <w:t>«Описание и объем выполняемых работ», Таблицы № 1 Предложения о качественных характеристиках работ, услуг (форма 4 ЗД) содержит ссылку на техническое задание, в то время, как в примечаниях к данной форме Заказчиком прямо указано: «</w:t>
            </w:r>
            <w:r w:rsidRPr="00787F0D">
              <w:rPr>
                <w:rFonts w:ascii="Times New Roman" w:hAnsi="Times New Roman" w:cs="Times New Roman"/>
                <w:i/>
                <w:iCs/>
                <w:color w:val="1F497D" w:themeColor="text2"/>
                <w:sz w:val="24"/>
                <w:szCs w:val="24"/>
              </w:rPr>
              <w:t xml:space="preserve">УЧАСТНИК ЗАКУПКИ ДОЛЖЕН ЗАПОЛНИТЬ ГРАФУ «ПРЕДЛОЖЕНИЕ УЧАСТНИКА ЗАКУПКИ» В ТОЧНОМ СООТВЕТСТВИИ С ТЕХНИЧЕСКИМ ЗАДАНИЕМ, </w:t>
            </w:r>
            <w:r w:rsidRPr="00787F0D"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4"/>
                <w:szCs w:val="24"/>
              </w:rPr>
              <w:t>при</w:t>
            </w:r>
            <w:r w:rsidRPr="00787F0D">
              <w:rPr>
                <w:rFonts w:ascii="Times New Roman" w:hAnsi="Times New Roman" w:cs="Times New Roman"/>
                <w:i/>
                <w:iCs/>
                <w:color w:val="1F497D" w:themeColor="text2"/>
                <w:sz w:val="24"/>
                <w:szCs w:val="24"/>
              </w:rPr>
              <w:t xml:space="preserve"> </w:t>
            </w:r>
            <w:r w:rsidRPr="00787F0D">
              <w:rPr>
                <w:rFonts w:ascii="Times New Roman" w:hAnsi="Times New Roman" w:cs="Times New Roman"/>
                <w:b/>
                <w:i/>
                <w:iCs/>
                <w:color w:val="1F497D" w:themeColor="text2"/>
                <w:sz w:val="24"/>
                <w:szCs w:val="24"/>
              </w:rPr>
              <w:t>этом ссылки на Техническое задание не допускаются</w:t>
            </w:r>
            <w:r w:rsidRPr="00787F0D">
              <w:rPr>
                <w:rFonts w:ascii="Times New Roman" w:hAnsi="Times New Roman" w:cs="Times New Roman"/>
                <w:i/>
                <w:iCs/>
                <w:color w:val="1F497D" w:themeColor="text2"/>
                <w:sz w:val="24"/>
                <w:szCs w:val="24"/>
              </w:rPr>
              <w:t xml:space="preserve">.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документации, а заявку, подлежащей отклонению». </w:t>
            </w: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 подпункта «с» части 16 статьи 18 Положения о закупках, </w:t>
            </w:r>
            <w:r w:rsidRPr="00787F0D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«</w:t>
            </w:r>
            <w:r w:rsidRPr="00787F0D">
              <w:rPr>
                <w:rFonts w:ascii="Times New Roman" w:eastAsia="Times New Roman" w:hAnsi="Times New Roman" w:cs="Times New Roman"/>
                <w:i/>
                <w:color w:val="1F497D" w:themeColor="text2"/>
                <w:sz w:val="24"/>
                <w:szCs w:val="24"/>
              </w:rPr>
              <w:t>участник закупки не допускается к участию в процедуре закупки, и его заявка подлежит отклонению в случае несоответствия заявки на участие в закупке требованиям закупочной документации, в том числе: несоответствие предлагаемых участником закупки функциональных характеристик (потребительских свойств) и качественных характеристик товара, качества работ, услуг, требованиям, указанным в документации о закупке»</w:t>
            </w:r>
            <w:r w:rsidRPr="00787F0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14:paraId="04DA2FC1" w14:textId="3D43A26B" w:rsidR="008059FE" w:rsidRPr="00787F0D" w:rsidRDefault="008059FE" w:rsidP="00787F0D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0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образом, документы, поданные </w:t>
            </w: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«РА Медиасфера» </w:t>
            </w:r>
            <w:r w:rsidRPr="00787F0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на участие в закупке не соответствуют требованиям, предъявляемым к заявке на участие в закупке ни по форме, ни по содержанию, что согласно пп. 1 п. 1.3.1. части 1.3 статьи 1, части 1 Закупочной документации,  </w:t>
            </w: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подпункта «с» части 16 статьи 18 и части 7 статьи 38  Положения о закупках является основанием для отклонения участника закупки от участия в закупке.</w:t>
            </w:r>
          </w:p>
        </w:tc>
      </w:tr>
    </w:tbl>
    <w:p w14:paraId="4B09AA03" w14:textId="70040FEE" w:rsidR="00677A7A" w:rsidRPr="00787F0D" w:rsidRDefault="00677A7A" w:rsidP="008059F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98277B0" w14:textId="21A91736" w:rsidR="008059FE" w:rsidRPr="00787F0D" w:rsidRDefault="00787F0D" w:rsidP="00787F0D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059FE" w:rsidRPr="00787F0D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8059FE" w:rsidRPr="00787F0D">
        <w:rPr>
          <w:rFonts w:ascii="Times New Roman" w:hAnsi="Times New Roman" w:cs="Times New Roman"/>
          <w:b/>
          <w:sz w:val="24"/>
          <w:szCs w:val="24"/>
        </w:rPr>
        <w:t xml:space="preserve">ООО «Ньюс Медиа Диджитал»» </w:t>
      </w:r>
      <w:r w:rsidR="008059FE" w:rsidRPr="00787F0D">
        <w:rPr>
          <w:rFonts w:ascii="Times New Roman" w:hAnsi="Times New Roman" w:cs="Times New Roman"/>
          <w:sz w:val="24"/>
          <w:szCs w:val="24"/>
        </w:rPr>
        <w:t xml:space="preserve">признать не соответствующей требованиям закупочной документации и отказать участнику в допуске к участию в закупке.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8059FE" w:rsidRPr="00787F0D" w14:paraId="501D92F1" w14:textId="77777777" w:rsidTr="008059FE">
        <w:trPr>
          <w:trHeight w:val="600"/>
        </w:trPr>
        <w:tc>
          <w:tcPr>
            <w:tcW w:w="1134" w:type="dxa"/>
            <w:vAlign w:val="center"/>
          </w:tcPr>
          <w:p w14:paraId="3D366365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6A8FE5F7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2D76317D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78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2A554C72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562888F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8059FE" w:rsidRPr="00787F0D" w14:paraId="4F50173F" w14:textId="77777777" w:rsidTr="008059FE">
        <w:trPr>
          <w:trHeight w:val="600"/>
        </w:trPr>
        <w:tc>
          <w:tcPr>
            <w:tcW w:w="1134" w:type="dxa"/>
            <w:vMerge w:val="restart"/>
            <w:vAlign w:val="center"/>
          </w:tcPr>
          <w:p w14:paraId="199AFBD9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69BC7491" w14:textId="7AB7FD61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ООО «Ньюс Медиа Диджитал»</w:t>
            </w:r>
          </w:p>
        </w:tc>
        <w:tc>
          <w:tcPr>
            <w:tcW w:w="1985" w:type="dxa"/>
            <w:vAlign w:val="center"/>
          </w:tcPr>
          <w:p w14:paraId="7DD0DC7A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50A7338C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39716C2F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отстранить</w:t>
            </w:r>
          </w:p>
        </w:tc>
      </w:tr>
      <w:tr w:rsidR="008059FE" w:rsidRPr="00787F0D" w14:paraId="11874AEB" w14:textId="77777777" w:rsidTr="008059FE">
        <w:trPr>
          <w:trHeight w:val="600"/>
        </w:trPr>
        <w:tc>
          <w:tcPr>
            <w:tcW w:w="1134" w:type="dxa"/>
            <w:vMerge/>
            <w:vAlign w:val="center"/>
          </w:tcPr>
          <w:p w14:paraId="4E98B35D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325CAB4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BDE4603" w14:textId="77777777" w:rsidR="008059FE" w:rsidRPr="00787F0D" w:rsidRDefault="008059FE" w:rsidP="00805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4930CD23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703A8EDB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отстранить</w:t>
            </w:r>
          </w:p>
        </w:tc>
      </w:tr>
      <w:tr w:rsidR="008059FE" w:rsidRPr="00787F0D" w14:paraId="17878E87" w14:textId="77777777" w:rsidTr="008059FE">
        <w:trPr>
          <w:trHeight w:val="600"/>
        </w:trPr>
        <w:tc>
          <w:tcPr>
            <w:tcW w:w="1134" w:type="dxa"/>
            <w:vMerge/>
            <w:vAlign w:val="center"/>
          </w:tcPr>
          <w:p w14:paraId="0E51C775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25D7BD0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763D021" w14:textId="77777777" w:rsidR="008059FE" w:rsidRPr="00787F0D" w:rsidRDefault="008059FE" w:rsidP="00805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1B343551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3CEE2829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отстранить</w:t>
            </w:r>
          </w:p>
        </w:tc>
      </w:tr>
      <w:tr w:rsidR="008059FE" w:rsidRPr="00787F0D" w14:paraId="13007ED5" w14:textId="77777777" w:rsidTr="008059FE">
        <w:trPr>
          <w:trHeight w:val="600"/>
        </w:trPr>
        <w:tc>
          <w:tcPr>
            <w:tcW w:w="1134" w:type="dxa"/>
            <w:vMerge/>
            <w:vAlign w:val="center"/>
          </w:tcPr>
          <w:p w14:paraId="46739E85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C95271C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10A525C" w14:textId="77777777" w:rsidR="008059FE" w:rsidRPr="00787F0D" w:rsidRDefault="008059FE" w:rsidP="008059FE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87F0D">
              <w:rPr>
                <w:sz w:val="24"/>
                <w:szCs w:val="24"/>
              </w:rPr>
              <w:t>Калаев  Д.В.</w:t>
            </w:r>
          </w:p>
          <w:p w14:paraId="6406708E" w14:textId="77777777" w:rsidR="008059FE" w:rsidRPr="00787F0D" w:rsidRDefault="008059FE" w:rsidP="00805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618EF52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65A200AB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отстранить</w:t>
            </w:r>
          </w:p>
        </w:tc>
      </w:tr>
      <w:tr w:rsidR="008059FE" w:rsidRPr="00787F0D" w14:paraId="0F099B50" w14:textId="77777777" w:rsidTr="008059FE">
        <w:trPr>
          <w:trHeight w:val="600"/>
        </w:trPr>
        <w:tc>
          <w:tcPr>
            <w:tcW w:w="9923" w:type="dxa"/>
            <w:gridSpan w:val="5"/>
            <w:vAlign w:val="center"/>
          </w:tcPr>
          <w:p w14:paraId="150E7BA3" w14:textId="77777777" w:rsidR="008059FE" w:rsidRPr="00787F0D" w:rsidRDefault="008059FE" w:rsidP="008059FE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Закупочной документации и Положения о закупках, которым не соответствует участник закупки (заявка этого участника):</w:t>
            </w:r>
          </w:p>
          <w:p w14:paraId="4763D2A5" w14:textId="77777777" w:rsidR="008059FE" w:rsidRPr="00787F0D" w:rsidRDefault="008059FE" w:rsidP="008059FE">
            <w:pPr>
              <w:pStyle w:val="a7"/>
              <w:numPr>
                <w:ilvl w:val="0"/>
                <w:numId w:val="14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«Ньюс Медиа Диджитал» </w:t>
            </w: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представляет собой документы под скрепкой, не сшита надлежащим образом, место сшивки не скреплено печатью и не подписано участником закупки, что не соответствует требованиям части 6 статьи 18 Положения о закупках и п. 3.1.3. Закупочной документации. </w:t>
            </w:r>
          </w:p>
          <w:p w14:paraId="5B94DE74" w14:textId="77777777" w:rsidR="008059FE" w:rsidRPr="00787F0D" w:rsidRDefault="008059FE" w:rsidP="008059FE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части 6 статьи 18 Положения о закупках и п 3.1.3. Закупочной документации: </w:t>
            </w:r>
            <w:r w:rsidRPr="00787F0D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«Все листы заявки на участие в закупке, все листы тома заявки на участие в закупке должны быть прошиты и пронумерованы. Заявка на участие в закупке и том заявки на участие в закупке должны содержать опись входящих в их состав документов (если указанное требование установлено документацией о закупке), быть скреплены печатью участника процедуры закупки (для юридических лиц) и подписаны участником процедуры закупки или лицом, уполномоченным таким участником процедуры закупки.</w:t>
            </w:r>
          </w:p>
          <w:p w14:paraId="7926F229" w14:textId="77777777" w:rsidR="008059FE" w:rsidRPr="00787F0D" w:rsidRDefault="008059FE" w:rsidP="008059FE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 xml:space="preserve">Ненадлежащее исполнение участником процедуры закупки требований о наличии вшитой описи, прошивке листов тома заявки на участие в закупке и предоставлении вышеуказанных документов в составе заявки на участие в закупке </w:t>
            </w:r>
            <w:r w:rsidRPr="00787F0D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является основанием для отказа в допуске к участию в закупке такого участника»</w:t>
            </w:r>
            <w:r w:rsidRPr="00787F0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  <w:p w14:paraId="66250FEB" w14:textId="77777777" w:rsidR="008059FE" w:rsidRPr="00787F0D" w:rsidRDefault="008059FE" w:rsidP="008059FE">
            <w:pPr>
              <w:pStyle w:val="a7"/>
              <w:numPr>
                <w:ilvl w:val="0"/>
                <w:numId w:val="14"/>
              </w:numPr>
              <w:tabs>
                <w:tab w:val="left" w:pos="1134"/>
              </w:tabs>
              <w:spacing w:before="120"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</w:pPr>
            <w:r w:rsidRPr="00787F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составе заявки </w:t>
            </w: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ООО «Ньюс Медиа Диджитал»</w:t>
            </w: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 предусмотренная пп. 1 п. 3.5.1 Закупочной документации и п. 8.12 раздела </w:t>
            </w:r>
            <w:r w:rsidRPr="00787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карта ЗД декларация о соответствии участника закупки требованиям, установленным в подпунктах </w:t>
            </w: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2-10 пункта 3.4</w:t>
            </w: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. Закупочной документации</w:t>
            </w:r>
            <w:r w:rsidRPr="00787F0D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;</w:t>
            </w:r>
          </w:p>
          <w:p w14:paraId="36E0A27B" w14:textId="77777777" w:rsidR="008059FE" w:rsidRPr="00787F0D" w:rsidRDefault="008059FE" w:rsidP="008059FE">
            <w:pPr>
              <w:pStyle w:val="a7"/>
              <w:tabs>
                <w:tab w:val="left" w:pos="1134"/>
                <w:tab w:val="left" w:pos="1276"/>
              </w:tabs>
              <w:spacing w:before="120"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Согласно п. 3.5.3 Закупочной документации</w:t>
            </w:r>
            <w:r w:rsidRPr="00787F0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</w:t>
            </w:r>
            <w:r w:rsidRPr="00787F0D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«В случае не представления документов, указанных в подпунктах 1-7 пункта 3.5.1. статьи 3.5 Закупочной документации заявка такого участника подлежит отклонению, в соответствии с частью 7 статьи 38 Положения о закупках</w:t>
            </w:r>
            <w:r w:rsidRPr="00787F0D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en-US"/>
              </w:rPr>
              <w:t>”</w:t>
            </w:r>
            <w:r w:rsidRPr="00787F0D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.</w:t>
            </w:r>
          </w:p>
          <w:p w14:paraId="62C6290A" w14:textId="77777777" w:rsidR="008059FE" w:rsidRPr="00787F0D" w:rsidRDefault="008059FE" w:rsidP="008059FE">
            <w:pPr>
              <w:pStyle w:val="a7"/>
              <w:numPr>
                <w:ilvl w:val="0"/>
                <w:numId w:val="14"/>
              </w:numPr>
              <w:tabs>
                <w:tab w:val="left" w:pos="923"/>
                <w:tab w:val="left" w:pos="1134"/>
              </w:tabs>
              <w:spacing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Пункт 3 «Описание и объем выполняемых работ»  Таблицы № 1 Предложения о качественных характеристиках работ, услуг заявки </w:t>
            </w: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ООО «Ньюс Медиа Диджитал»</w:t>
            </w: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7F0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указан не в соответствии с Техническим заданием (Часть </w:t>
            </w:r>
            <w:r w:rsidRPr="00787F0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VI</w:t>
            </w:r>
            <w:r w:rsidRPr="00787F0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документации), что не соответствует требованиям к данной форме, а также требованиям пункта</w:t>
            </w: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 xml:space="preserve"> 3.5.2. статьи 3.5 части I </w:t>
            </w:r>
            <w:r w:rsidRPr="00787F0D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Закупочной документации</w:t>
            </w: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 xml:space="preserve">. Согласно  подпункта «с» части 16 статьи 18 Положения о закупках, </w:t>
            </w:r>
            <w:r w:rsidRPr="00787F0D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«</w:t>
            </w:r>
            <w:r w:rsidRPr="00787F0D">
              <w:rPr>
                <w:rFonts w:ascii="Times New Roman" w:eastAsia="Times New Roman" w:hAnsi="Times New Roman" w:cs="Times New Roman"/>
                <w:i/>
                <w:color w:val="1F497D" w:themeColor="text2"/>
                <w:sz w:val="24"/>
                <w:szCs w:val="24"/>
              </w:rPr>
              <w:t>участник закупки не допускается к участию в процедуре закупки, и его заявка подлежит отклонению в случае несоответствия заявки на участие в закупке требованиям закупочной документации, в том числе: несоответствие предлагаемых участником закупки функциональных характеристик (потребительских свойств) и качественных характеристик товара, качества работ, услуг, требованиям, указанным в документации о закупке»</w:t>
            </w:r>
            <w:r w:rsidRPr="00787F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87F0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что является основанием отказа в допуске к участию в закупке в соответствии с </w:t>
            </w: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подпунктом «с» части 16 статьи 18 Положения о закупках</w:t>
            </w:r>
            <w:r w:rsidRPr="00787F0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14:paraId="0B8882AB" w14:textId="23D5CCA1" w:rsidR="008059FE" w:rsidRPr="00787F0D" w:rsidRDefault="008059FE" w:rsidP="00787F0D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образом, заявка участника закупки </w:t>
            </w: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ООО «Ньюс Медиа Диджитал»</w:t>
            </w: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7F0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не соответствует требованиям документации о закупке, что согласно пп. 1 п. 1.3.1. части 1.3 статьи 1, части 1 Закупочной документации,  </w:t>
            </w: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подпункта «с» части 16 статьи 18 и части 7 статьи 38  Положения о закупках является основанием для отклонения заявки участника закупки от участия в закупке.</w:t>
            </w:r>
          </w:p>
        </w:tc>
      </w:tr>
    </w:tbl>
    <w:p w14:paraId="7E980095" w14:textId="6EEC3766" w:rsidR="008059FE" w:rsidRPr="00787F0D" w:rsidRDefault="00787F0D" w:rsidP="00787F0D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059FE" w:rsidRPr="00787F0D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8059FE" w:rsidRPr="00787F0D">
        <w:rPr>
          <w:rFonts w:ascii="Times New Roman" w:hAnsi="Times New Roman" w:cs="Times New Roman"/>
          <w:b/>
          <w:sz w:val="24"/>
          <w:szCs w:val="24"/>
        </w:rPr>
        <w:t xml:space="preserve">ООО «МСТ» </w:t>
      </w:r>
      <w:r w:rsidR="008059FE" w:rsidRPr="00787F0D">
        <w:rPr>
          <w:rFonts w:ascii="Times New Roman" w:hAnsi="Times New Roman" w:cs="Times New Roman"/>
          <w:sz w:val="24"/>
          <w:szCs w:val="24"/>
        </w:rPr>
        <w:t xml:space="preserve">признать не соответствующей требованиям закупочной документации и отказать участнику в допуске к участию в закупке.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8059FE" w:rsidRPr="00787F0D" w14:paraId="7E1F9EE2" w14:textId="77777777" w:rsidTr="008059FE">
        <w:trPr>
          <w:trHeight w:val="600"/>
        </w:trPr>
        <w:tc>
          <w:tcPr>
            <w:tcW w:w="1134" w:type="dxa"/>
            <w:vAlign w:val="center"/>
          </w:tcPr>
          <w:p w14:paraId="285B60FF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54A4DCB2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53B36C22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78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25483B88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F208873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8059FE" w:rsidRPr="00787F0D" w14:paraId="434B9FFE" w14:textId="77777777" w:rsidTr="008059FE">
        <w:trPr>
          <w:trHeight w:val="600"/>
        </w:trPr>
        <w:tc>
          <w:tcPr>
            <w:tcW w:w="1134" w:type="dxa"/>
            <w:vMerge w:val="restart"/>
            <w:vAlign w:val="center"/>
          </w:tcPr>
          <w:p w14:paraId="1E1F2EA7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2D4D7B89" w14:textId="2C0657EA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ООО «МСТ»</w:t>
            </w:r>
          </w:p>
        </w:tc>
        <w:tc>
          <w:tcPr>
            <w:tcW w:w="1985" w:type="dxa"/>
            <w:vAlign w:val="center"/>
          </w:tcPr>
          <w:p w14:paraId="1088F975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71D6CA4D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581BF324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отстранить</w:t>
            </w:r>
          </w:p>
        </w:tc>
      </w:tr>
      <w:tr w:rsidR="008059FE" w:rsidRPr="00787F0D" w14:paraId="424E41F2" w14:textId="77777777" w:rsidTr="008059FE">
        <w:trPr>
          <w:trHeight w:val="600"/>
        </w:trPr>
        <w:tc>
          <w:tcPr>
            <w:tcW w:w="1134" w:type="dxa"/>
            <w:vMerge/>
            <w:vAlign w:val="center"/>
          </w:tcPr>
          <w:p w14:paraId="4745AD0A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70C2356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7B477C2" w14:textId="77777777" w:rsidR="008059FE" w:rsidRPr="00787F0D" w:rsidRDefault="008059FE" w:rsidP="00805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3162F4F7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3C5C7701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отстранить</w:t>
            </w:r>
          </w:p>
        </w:tc>
      </w:tr>
      <w:tr w:rsidR="008059FE" w:rsidRPr="00787F0D" w14:paraId="2CE09E3A" w14:textId="77777777" w:rsidTr="008059FE">
        <w:trPr>
          <w:trHeight w:val="600"/>
        </w:trPr>
        <w:tc>
          <w:tcPr>
            <w:tcW w:w="1134" w:type="dxa"/>
            <w:vMerge/>
            <w:vAlign w:val="center"/>
          </w:tcPr>
          <w:p w14:paraId="4F44BFEC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B83A6DD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4A535DE" w14:textId="77777777" w:rsidR="008059FE" w:rsidRPr="00787F0D" w:rsidRDefault="008059FE" w:rsidP="00805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7110475C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188E79BA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отстранить</w:t>
            </w:r>
          </w:p>
        </w:tc>
      </w:tr>
      <w:tr w:rsidR="008059FE" w:rsidRPr="00787F0D" w14:paraId="0E7CBB60" w14:textId="77777777" w:rsidTr="008059FE">
        <w:trPr>
          <w:trHeight w:val="600"/>
        </w:trPr>
        <w:tc>
          <w:tcPr>
            <w:tcW w:w="1134" w:type="dxa"/>
            <w:vMerge/>
            <w:vAlign w:val="center"/>
          </w:tcPr>
          <w:p w14:paraId="4022DFC0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4EEA9EF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2F9FFDB" w14:textId="77777777" w:rsidR="008059FE" w:rsidRPr="00787F0D" w:rsidRDefault="008059FE" w:rsidP="008059FE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87F0D">
              <w:rPr>
                <w:sz w:val="24"/>
                <w:szCs w:val="24"/>
              </w:rPr>
              <w:t>Калаев  Д.В.</w:t>
            </w:r>
          </w:p>
          <w:p w14:paraId="6BD939B7" w14:textId="77777777" w:rsidR="008059FE" w:rsidRPr="00787F0D" w:rsidRDefault="008059FE" w:rsidP="00805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788146D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0A843F4A" w14:textId="77777777" w:rsidR="008059FE" w:rsidRPr="00787F0D" w:rsidRDefault="008059FE" w:rsidP="0080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отстранить</w:t>
            </w:r>
          </w:p>
        </w:tc>
      </w:tr>
      <w:tr w:rsidR="008059FE" w:rsidRPr="00787F0D" w14:paraId="1A157D28" w14:textId="77777777" w:rsidTr="008059FE">
        <w:trPr>
          <w:trHeight w:val="600"/>
        </w:trPr>
        <w:tc>
          <w:tcPr>
            <w:tcW w:w="9923" w:type="dxa"/>
            <w:gridSpan w:val="5"/>
            <w:vAlign w:val="center"/>
          </w:tcPr>
          <w:p w14:paraId="622CFBE8" w14:textId="77777777" w:rsidR="008059FE" w:rsidRPr="00787F0D" w:rsidRDefault="008059FE" w:rsidP="008059FE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Закупочной документации и Положения о закупках, которым не соответствует участник закупки (заявка этого участника):</w:t>
            </w:r>
          </w:p>
          <w:p w14:paraId="3F48771C" w14:textId="15E3FB8A" w:rsidR="008059FE" w:rsidRPr="00175CCA" w:rsidRDefault="008059FE" w:rsidP="00175CCA">
            <w:pPr>
              <w:pStyle w:val="a7"/>
              <w:numPr>
                <w:ilvl w:val="0"/>
                <w:numId w:val="19"/>
              </w:numPr>
              <w:spacing w:before="120" w:after="0" w:line="240" w:lineRule="auto"/>
              <w:ind w:left="0" w:firstLine="497"/>
              <w:jc w:val="both"/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</w:pPr>
            <w:r w:rsidRPr="00175CC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составе заявки </w:t>
            </w:r>
            <w:r w:rsidRPr="00175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«МСТ» </w:t>
            </w:r>
            <w:r w:rsidRPr="00175CC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 предусмотренные пп. 1, 3 и 4 п. 3.5.1 Закупочной документации и п. 8.12 раздела </w:t>
            </w:r>
            <w:r w:rsidRPr="00175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175CC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карта документы: </w:t>
            </w:r>
          </w:p>
          <w:p w14:paraId="5A0E35DA" w14:textId="77777777" w:rsidR="008059FE" w:rsidRPr="00787F0D" w:rsidRDefault="008059FE" w:rsidP="00175CCA">
            <w:pPr>
              <w:pStyle w:val="a7"/>
              <w:numPr>
                <w:ilvl w:val="0"/>
                <w:numId w:val="15"/>
              </w:numPr>
              <w:spacing w:before="120" w:after="0" w:line="240" w:lineRule="auto"/>
              <w:ind w:left="0" w:firstLine="497"/>
              <w:jc w:val="both"/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 xml:space="preserve"> декларация о соответствии участника закупки требованиям, установленным в подпунктах </w:t>
            </w: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2-10 пункта 3.4</w:t>
            </w: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. Закупочной документации</w:t>
            </w:r>
            <w:r w:rsidRPr="00787F0D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;</w:t>
            </w:r>
          </w:p>
          <w:p w14:paraId="6E34CD60" w14:textId="77777777" w:rsidR="008059FE" w:rsidRPr="00787F0D" w:rsidRDefault="008059FE" w:rsidP="00175CCA">
            <w:pPr>
              <w:pStyle w:val="a7"/>
              <w:numPr>
                <w:ilvl w:val="0"/>
                <w:numId w:val="15"/>
              </w:numPr>
              <w:spacing w:before="120" w:after="0" w:line="240" w:lineRule="auto"/>
              <w:ind w:left="0"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сделки, сделки с заинтересованностью либо копия таких решений в случае, если необходимость таких решений установлена законодательством Российской Федерации, учредительными документами юридического лица и если для потенциального участника закупка поставка товаров, выполнение работ, оказание услуг, приобретение иных объектов гражданских прав, являющихся предметом договора, или предоставление обеспечения исполнения обязательств в связи с подачей заявки на участие в закупке, обеспечения исполнения обязательств по договору являются крупной сделкой, сделкой с заинтересованностью. (Статьей 46 Федерального закона № 14-ФЗ «Об обществах с ограниченной ответственностью» предусмотрена необходимость одобрения крупных сделок, совершаемых обществом).</w:t>
            </w:r>
          </w:p>
          <w:p w14:paraId="7AB7CC44" w14:textId="77777777" w:rsidR="008059FE" w:rsidRPr="00787F0D" w:rsidRDefault="008059FE" w:rsidP="008059F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Pr="00787F0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подтверждающий полномочия лица на осуществление действий от имени участника закупки - юридического лица (копия Решения (Протокол) о назначении или об избрании, и приказа о назначении физического лица на должность, в соответствии с которым такое физическое лицо обладает правом действовать от имени участника размещения заказа без доверенности (далее - руководитель). В случае, если от имени участника закупки действует иное лицо, заявка на участие в закупке должна содержать </w:t>
            </w: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также</w:t>
            </w: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 xml:space="preserve"> доверенность на осуществление действий от имени участника закупки, заверенную печатью участника закупки и подписанную руководителем участника закупки (для юридических лиц) или уполномоченным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участника закупки, заявка на участие в закупке должна содержать </w:t>
            </w: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также </w:t>
            </w: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такого лица;</w:t>
            </w:r>
          </w:p>
          <w:p w14:paraId="78243839" w14:textId="77777777" w:rsidR="008059FE" w:rsidRPr="00787F0D" w:rsidRDefault="008059FE" w:rsidP="008059FE">
            <w:pPr>
              <w:pStyle w:val="a7"/>
              <w:tabs>
                <w:tab w:val="left" w:pos="1276"/>
              </w:tabs>
              <w:spacing w:before="120"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>Согласно п. 3.5.3 Закупочной документации</w:t>
            </w:r>
            <w:r w:rsidRPr="00787F0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</w:t>
            </w:r>
            <w:r w:rsidRPr="00787F0D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«В случае не представления документов, указанных в подпунктах 1-7 пункта 3.5.1. статьи 3.5 Закупочной документации заявка такого участника подлежит отклонению, в соответствии с частью 7 статьи 38 Положения о закупках</w:t>
            </w:r>
            <w:r w:rsidRPr="00787F0D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  <w:lang w:val="en-US"/>
              </w:rPr>
              <w:t>”</w:t>
            </w:r>
            <w:r w:rsidRPr="00787F0D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.</w:t>
            </w:r>
          </w:p>
          <w:p w14:paraId="208DD5B9" w14:textId="77777777" w:rsidR="008059FE" w:rsidRPr="00787F0D" w:rsidRDefault="008059FE" w:rsidP="008059FE">
            <w:pPr>
              <w:pStyle w:val="a7"/>
              <w:tabs>
                <w:tab w:val="left" w:pos="1276"/>
              </w:tabs>
              <w:spacing w:before="120"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CED26" w14:textId="77777777" w:rsidR="008059FE" w:rsidRPr="00787F0D" w:rsidRDefault="008059FE" w:rsidP="008059FE">
            <w:pPr>
              <w:pStyle w:val="a7"/>
              <w:numPr>
                <w:ilvl w:val="0"/>
                <w:numId w:val="16"/>
              </w:numPr>
              <w:tabs>
                <w:tab w:val="left" w:pos="923"/>
              </w:tabs>
              <w:spacing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noProof/>
                <w:sz w:val="24"/>
                <w:szCs w:val="24"/>
              </w:rPr>
              <w:t>Пункты:</w:t>
            </w:r>
          </w:p>
          <w:p w14:paraId="2E32CDEE" w14:textId="77777777" w:rsidR="008059FE" w:rsidRPr="00787F0D" w:rsidRDefault="008059FE" w:rsidP="008059FE">
            <w:pPr>
              <w:pStyle w:val="a7"/>
              <w:numPr>
                <w:ilvl w:val="0"/>
                <w:numId w:val="15"/>
              </w:numPr>
              <w:tabs>
                <w:tab w:val="left" w:pos="923"/>
              </w:tabs>
              <w:spacing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№1 «Место выполнения работ»,  </w:t>
            </w:r>
          </w:p>
          <w:p w14:paraId="6E12F881" w14:textId="77777777" w:rsidR="008059FE" w:rsidRPr="00787F0D" w:rsidRDefault="008059FE" w:rsidP="008059FE">
            <w:pPr>
              <w:pStyle w:val="a7"/>
              <w:numPr>
                <w:ilvl w:val="0"/>
                <w:numId w:val="15"/>
              </w:numPr>
              <w:tabs>
                <w:tab w:val="left" w:pos="923"/>
              </w:tabs>
              <w:spacing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№3 </w:t>
            </w:r>
            <w:r w:rsidRPr="00787F0D">
              <w:rPr>
                <w:rFonts w:ascii="Times New Roman" w:hAnsi="Times New Roman" w:cs="Times New Roman"/>
                <w:noProof/>
                <w:sz w:val="24"/>
                <w:szCs w:val="24"/>
              </w:rPr>
              <w:t>«Описание и объем выполняемых работ»,</w:t>
            </w:r>
          </w:p>
          <w:p w14:paraId="68D44CEB" w14:textId="77777777" w:rsidR="008059FE" w:rsidRPr="00787F0D" w:rsidRDefault="008059FE" w:rsidP="008059FE">
            <w:pPr>
              <w:pStyle w:val="a7"/>
              <w:numPr>
                <w:ilvl w:val="0"/>
                <w:numId w:val="15"/>
              </w:numPr>
              <w:tabs>
                <w:tab w:val="left" w:pos="923"/>
              </w:tabs>
              <w:spacing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noProof/>
                <w:sz w:val="24"/>
                <w:szCs w:val="24"/>
              </w:rPr>
              <w:t>№4 «Результат работ»</w:t>
            </w:r>
          </w:p>
          <w:p w14:paraId="3397CE7B" w14:textId="77777777" w:rsidR="008059FE" w:rsidRPr="00787F0D" w:rsidRDefault="008059FE" w:rsidP="008059FE">
            <w:pPr>
              <w:pStyle w:val="a7"/>
              <w:numPr>
                <w:ilvl w:val="0"/>
                <w:numId w:val="15"/>
              </w:numPr>
              <w:tabs>
                <w:tab w:val="left" w:pos="923"/>
              </w:tabs>
              <w:spacing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№5 «Требования к видам прикладного программного обеспечения» Таблицы № 1 Предложения о качественных характеристиках работ, услуг заявки </w:t>
            </w: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«МСТ» </w:t>
            </w: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7F0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указаны не в соответствии с Техническим заданием (Часть </w:t>
            </w:r>
            <w:r w:rsidRPr="00787F0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VI</w:t>
            </w:r>
            <w:r w:rsidRPr="00787F0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документации), что не соответствует требованиям к данной форме, а также требованиям пункта</w:t>
            </w: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 xml:space="preserve"> 3.5.2. статьи 3.5 части I </w:t>
            </w:r>
            <w:r w:rsidRPr="00787F0D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Закупочной документации</w:t>
            </w:r>
            <w:r w:rsidRPr="00787F0D">
              <w:rPr>
                <w:rFonts w:ascii="Times New Roman" w:hAnsi="Times New Roman" w:cs="Times New Roman"/>
                <w:sz w:val="24"/>
                <w:szCs w:val="24"/>
              </w:rPr>
              <w:t xml:space="preserve">. Согласно  подпункта «с» части 16 статьи 18 Положения о закупках, </w:t>
            </w:r>
            <w:r w:rsidRPr="00787F0D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«</w:t>
            </w:r>
            <w:r w:rsidRPr="00787F0D">
              <w:rPr>
                <w:rFonts w:ascii="Times New Roman" w:eastAsia="Times New Roman" w:hAnsi="Times New Roman" w:cs="Times New Roman"/>
                <w:i/>
                <w:color w:val="1F497D" w:themeColor="text2"/>
                <w:sz w:val="24"/>
                <w:szCs w:val="24"/>
              </w:rPr>
              <w:t>участник закупки не допускается к участию в процедуре закупки, и его заявка подлежит отклонению в случае несоответствия заявки на участие в закупке требованиям закупочной документации, в том числе: несоответствие предлагаемых участником закупки функциональных характеристик (потребительских свойств) и качественных характеристик товара, качества работ, услуг, требованиям, указанным в документации о закупке»</w:t>
            </w:r>
            <w:r w:rsidRPr="00787F0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14:paraId="6955C28D" w14:textId="5404F6B1" w:rsidR="008059FE" w:rsidRPr="00787F0D" w:rsidRDefault="008059FE" w:rsidP="008059F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7F0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образом, заявка участника закупки </w:t>
            </w: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«МСТ» </w:t>
            </w:r>
            <w:r w:rsidRPr="00787F0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не соответствует требованиям документации о закупке, что согласно пп. 1 п. 1.3.1. части 1.3 статьи 1, части 1 Закупочной документации,  </w:t>
            </w:r>
            <w:r w:rsidRPr="00787F0D">
              <w:rPr>
                <w:rFonts w:ascii="Times New Roman" w:hAnsi="Times New Roman" w:cs="Times New Roman"/>
                <w:b/>
                <w:sz w:val="24"/>
                <w:szCs w:val="24"/>
              </w:rPr>
              <w:t>подпункта «с» части 16 статьи 18 и части 7 статьи 38  Положения о закупках является основанием для отклонения заявки участника закупки от участия в закупке.</w:t>
            </w:r>
          </w:p>
        </w:tc>
      </w:tr>
    </w:tbl>
    <w:p w14:paraId="21DD8EBF" w14:textId="77777777" w:rsidR="00787F0D" w:rsidRDefault="00D654F0" w:rsidP="00787F0D">
      <w:pPr>
        <w:pStyle w:val="ConsPlusNormal"/>
        <w:widowControl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F0D">
        <w:rPr>
          <w:rFonts w:ascii="Times New Roman" w:hAnsi="Times New Roman" w:cs="Times New Roman"/>
          <w:sz w:val="24"/>
          <w:szCs w:val="24"/>
        </w:rPr>
        <w:t>Комиссия проведет   оценку заявок  на участие в закупке в сроки, указанные в Извещении о проведении закупки и Положении о закупках.</w:t>
      </w:r>
    </w:p>
    <w:p w14:paraId="34E12D8C" w14:textId="4BBA07F5" w:rsidR="00D654F0" w:rsidRPr="00787F0D" w:rsidRDefault="00D654F0" w:rsidP="00787F0D">
      <w:pPr>
        <w:pStyle w:val="ConsPlusNormal"/>
        <w:widowControl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F0D">
        <w:rPr>
          <w:rFonts w:ascii="Times New Roman" w:hAnsi="Times New Roman" w:cs="Times New Roman"/>
          <w:sz w:val="24"/>
          <w:szCs w:val="24"/>
        </w:rPr>
        <w:t xml:space="preserve">Протокол подписан всеми присутствующими на заседании членами Комиссии: </w:t>
      </w:r>
    </w:p>
    <w:p w14:paraId="3D9D2FA6" w14:textId="77777777" w:rsidR="00D654F0" w:rsidRPr="00787F0D" w:rsidRDefault="00D654F0" w:rsidP="00D654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11C2975B" w14:textId="77777777" w:rsidR="00D654F0" w:rsidRPr="00787F0D" w:rsidRDefault="00D654F0" w:rsidP="00D654F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517A09" w14:textId="77777777" w:rsidR="00056EE5" w:rsidRPr="00787F0D" w:rsidRDefault="00056EE5" w:rsidP="00D654F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56EE5" w:rsidRPr="00787F0D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175CCA" w:rsidRDefault="00175CCA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175CCA" w:rsidRDefault="00175CCA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175CCA" w:rsidRDefault="00175CCA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175CCA" w:rsidRDefault="00175CCA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175CCA" w:rsidRDefault="00175CCA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138C9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175CCA" w:rsidRDefault="00175CCA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175CCA" w:rsidRDefault="00175CCA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175CCA" w:rsidRDefault="00175CCA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870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90994"/>
    <w:multiLevelType w:val="hybridMultilevel"/>
    <w:tmpl w:val="35CA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054285"/>
    <w:multiLevelType w:val="hybridMultilevel"/>
    <w:tmpl w:val="587622D4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62A49C2"/>
    <w:multiLevelType w:val="hybridMultilevel"/>
    <w:tmpl w:val="87B81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E5A45"/>
    <w:multiLevelType w:val="multilevel"/>
    <w:tmpl w:val="1D92AF8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8E7116A"/>
    <w:multiLevelType w:val="hybridMultilevel"/>
    <w:tmpl w:val="5970A3A4"/>
    <w:lvl w:ilvl="0" w:tplc="8206B2D6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E47C5D"/>
    <w:multiLevelType w:val="hybridMultilevel"/>
    <w:tmpl w:val="DDF47112"/>
    <w:lvl w:ilvl="0" w:tplc="EDDA6CD6">
      <w:start w:val="2"/>
      <w:numFmt w:val="decimal"/>
      <w:lvlText w:val="%1)"/>
      <w:lvlJc w:val="left"/>
      <w:pPr>
        <w:ind w:left="927" w:hanging="360"/>
      </w:pPr>
      <w:rPr>
        <w:rFonts w:eastAsiaTheme="minorEastAsia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6343243"/>
    <w:multiLevelType w:val="hybridMultilevel"/>
    <w:tmpl w:val="6442BCE4"/>
    <w:lvl w:ilvl="0" w:tplc="D1D0D55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E322ADE"/>
    <w:multiLevelType w:val="hybridMultilevel"/>
    <w:tmpl w:val="79181952"/>
    <w:lvl w:ilvl="0" w:tplc="8278ACB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16"/>
  </w:num>
  <w:num w:numId="5">
    <w:abstractNumId w:val="5"/>
  </w:num>
  <w:num w:numId="6">
    <w:abstractNumId w:val="15"/>
  </w:num>
  <w:num w:numId="7">
    <w:abstractNumId w:val="2"/>
  </w:num>
  <w:num w:numId="8">
    <w:abstractNumId w:val="0"/>
  </w:num>
  <w:num w:numId="9">
    <w:abstractNumId w:val="9"/>
  </w:num>
  <w:num w:numId="10">
    <w:abstractNumId w:val="10"/>
  </w:num>
  <w:num w:numId="11">
    <w:abstractNumId w:val="17"/>
  </w:num>
  <w:num w:numId="12">
    <w:abstractNumId w:val="8"/>
  </w:num>
  <w:num w:numId="13">
    <w:abstractNumId w:val="12"/>
  </w:num>
  <w:num w:numId="14">
    <w:abstractNumId w:val="7"/>
  </w:num>
  <w:num w:numId="15">
    <w:abstractNumId w:val="1"/>
  </w:num>
  <w:num w:numId="16">
    <w:abstractNumId w:val="3"/>
  </w:num>
  <w:num w:numId="17">
    <w:abstractNumId w:val="11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9403C"/>
    <w:rsid w:val="0009694E"/>
    <w:rsid w:val="000A2576"/>
    <w:rsid w:val="000A4271"/>
    <w:rsid w:val="000C0948"/>
    <w:rsid w:val="000C563B"/>
    <w:rsid w:val="000D66F8"/>
    <w:rsid w:val="000F1FE7"/>
    <w:rsid w:val="000F7473"/>
    <w:rsid w:val="00115FE3"/>
    <w:rsid w:val="001260F4"/>
    <w:rsid w:val="00127A6A"/>
    <w:rsid w:val="00175CCA"/>
    <w:rsid w:val="00187638"/>
    <w:rsid w:val="00193D52"/>
    <w:rsid w:val="001A454A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63A3E"/>
    <w:rsid w:val="00294F35"/>
    <w:rsid w:val="002A5ACC"/>
    <w:rsid w:val="002A61E6"/>
    <w:rsid w:val="002D1DCC"/>
    <w:rsid w:val="002E254C"/>
    <w:rsid w:val="002F47BA"/>
    <w:rsid w:val="00304986"/>
    <w:rsid w:val="00330D4A"/>
    <w:rsid w:val="003344BF"/>
    <w:rsid w:val="0035180A"/>
    <w:rsid w:val="00386552"/>
    <w:rsid w:val="00390C0F"/>
    <w:rsid w:val="0039401B"/>
    <w:rsid w:val="003A3914"/>
    <w:rsid w:val="003B0ECB"/>
    <w:rsid w:val="003B3AF4"/>
    <w:rsid w:val="003B49FD"/>
    <w:rsid w:val="003D01A2"/>
    <w:rsid w:val="003E6660"/>
    <w:rsid w:val="00407B69"/>
    <w:rsid w:val="00433CE9"/>
    <w:rsid w:val="00437462"/>
    <w:rsid w:val="00442A56"/>
    <w:rsid w:val="00482639"/>
    <w:rsid w:val="004A315E"/>
    <w:rsid w:val="004A5F16"/>
    <w:rsid w:val="004A7084"/>
    <w:rsid w:val="004B4E7E"/>
    <w:rsid w:val="004C03D7"/>
    <w:rsid w:val="004C0D63"/>
    <w:rsid w:val="004E4082"/>
    <w:rsid w:val="004E7A27"/>
    <w:rsid w:val="00512D96"/>
    <w:rsid w:val="00514CB5"/>
    <w:rsid w:val="0052019A"/>
    <w:rsid w:val="005264DC"/>
    <w:rsid w:val="00532478"/>
    <w:rsid w:val="00534439"/>
    <w:rsid w:val="00535EA6"/>
    <w:rsid w:val="00540F12"/>
    <w:rsid w:val="0054635E"/>
    <w:rsid w:val="005825A8"/>
    <w:rsid w:val="005C529B"/>
    <w:rsid w:val="00611F62"/>
    <w:rsid w:val="00612B02"/>
    <w:rsid w:val="006263A7"/>
    <w:rsid w:val="00633068"/>
    <w:rsid w:val="006342E4"/>
    <w:rsid w:val="00641AE9"/>
    <w:rsid w:val="00646F33"/>
    <w:rsid w:val="00677A7A"/>
    <w:rsid w:val="00680461"/>
    <w:rsid w:val="0069271A"/>
    <w:rsid w:val="006A3DA8"/>
    <w:rsid w:val="006B4FB8"/>
    <w:rsid w:val="006C67D8"/>
    <w:rsid w:val="006D27C1"/>
    <w:rsid w:val="006E0FF5"/>
    <w:rsid w:val="006E42E1"/>
    <w:rsid w:val="00712951"/>
    <w:rsid w:val="007162E0"/>
    <w:rsid w:val="00717FFE"/>
    <w:rsid w:val="007354C6"/>
    <w:rsid w:val="00745EDC"/>
    <w:rsid w:val="007558D6"/>
    <w:rsid w:val="007648FE"/>
    <w:rsid w:val="007757D7"/>
    <w:rsid w:val="00787F0D"/>
    <w:rsid w:val="007A03A1"/>
    <w:rsid w:val="007A5503"/>
    <w:rsid w:val="007B3A5D"/>
    <w:rsid w:val="007C383F"/>
    <w:rsid w:val="007D16C3"/>
    <w:rsid w:val="007D7B70"/>
    <w:rsid w:val="008059FE"/>
    <w:rsid w:val="0080645A"/>
    <w:rsid w:val="008078FB"/>
    <w:rsid w:val="008312CF"/>
    <w:rsid w:val="008337F9"/>
    <w:rsid w:val="0084592F"/>
    <w:rsid w:val="00856400"/>
    <w:rsid w:val="008936D6"/>
    <w:rsid w:val="0089624E"/>
    <w:rsid w:val="008C17BF"/>
    <w:rsid w:val="008D00A0"/>
    <w:rsid w:val="008F07CB"/>
    <w:rsid w:val="00910E59"/>
    <w:rsid w:val="009209BF"/>
    <w:rsid w:val="00931D4D"/>
    <w:rsid w:val="0096032A"/>
    <w:rsid w:val="00961FD1"/>
    <w:rsid w:val="009651BA"/>
    <w:rsid w:val="00966057"/>
    <w:rsid w:val="0098041D"/>
    <w:rsid w:val="00981374"/>
    <w:rsid w:val="0098564E"/>
    <w:rsid w:val="009A4FD4"/>
    <w:rsid w:val="009D3873"/>
    <w:rsid w:val="009E4BDD"/>
    <w:rsid w:val="009F6FBC"/>
    <w:rsid w:val="00A00C30"/>
    <w:rsid w:val="00A11C10"/>
    <w:rsid w:val="00A134F5"/>
    <w:rsid w:val="00A418E9"/>
    <w:rsid w:val="00A46E6D"/>
    <w:rsid w:val="00A71E57"/>
    <w:rsid w:val="00A75005"/>
    <w:rsid w:val="00A96C6A"/>
    <w:rsid w:val="00AA0DEC"/>
    <w:rsid w:val="00AA0E1E"/>
    <w:rsid w:val="00AC523D"/>
    <w:rsid w:val="00AC652D"/>
    <w:rsid w:val="00AD1F1D"/>
    <w:rsid w:val="00AF668F"/>
    <w:rsid w:val="00B05DD4"/>
    <w:rsid w:val="00B07BA6"/>
    <w:rsid w:val="00B07EA2"/>
    <w:rsid w:val="00B138C9"/>
    <w:rsid w:val="00B17925"/>
    <w:rsid w:val="00B25D56"/>
    <w:rsid w:val="00B32683"/>
    <w:rsid w:val="00B541D4"/>
    <w:rsid w:val="00B56CCC"/>
    <w:rsid w:val="00B66BF8"/>
    <w:rsid w:val="00B6795C"/>
    <w:rsid w:val="00B81F7E"/>
    <w:rsid w:val="00B93A0B"/>
    <w:rsid w:val="00BA5B23"/>
    <w:rsid w:val="00BB1536"/>
    <w:rsid w:val="00BC0F9F"/>
    <w:rsid w:val="00BD3219"/>
    <w:rsid w:val="00BE62A3"/>
    <w:rsid w:val="00C05534"/>
    <w:rsid w:val="00C17D53"/>
    <w:rsid w:val="00C24289"/>
    <w:rsid w:val="00C56C81"/>
    <w:rsid w:val="00C570AB"/>
    <w:rsid w:val="00C57FD5"/>
    <w:rsid w:val="00C6263B"/>
    <w:rsid w:val="00C662A1"/>
    <w:rsid w:val="00C95937"/>
    <w:rsid w:val="00CA0B61"/>
    <w:rsid w:val="00CA541E"/>
    <w:rsid w:val="00CD3B9D"/>
    <w:rsid w:val="00D36BBB"/>
    <w:rsid w:val="00D37ABD"/>
    <w:rsid w:val="00D46C59"/>
    <w:rsid w:val="00D654F0"/>
    <w:rsid w:val="00D666BD"/>
    <w:rsid w:val="00D82764"/>
    <w:rsid w:val="00D92EE0"/>
    <w:rsid w:val="00DA3F77"/>
    <w:rsid w:val="00DB1224"/>
    <w:rsid w:val="00DF7CC9"/>
    <w:rsid w:val="00E14FCF"/>
    <w:rsid w:val="00E41418"/>
    <w:rsid w:val="00E422E0"/>
    <w:rsid w:val="00E427B5"/>
    <w:rsid w:val="00E558D9"/>
    <w:rsid w:val="00E80EE4"/>
    <w:rsid w:val="00EB1B27"/>
    <w:rsid w:val="00EC0E0F"/>
    <w:rsid w:val="00EE3A84"/>
    <w:rsid w:val="00F02BCD"/>
    <w:rsid w:val="00F268F3"/>
    <w:rsid w:val="00F77F3F"/>
    <w:rsid w:val="00F9251E"/>
    <w:rsid w:val="00FB58C2"/>
    <w:rsid w:val="00FC68BD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3314</Words>
  <Characters>18895</Characters>
  <Application>Microsoft Macintosh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22165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3</cp:revision>
  <cp:lastPrinted>2015-04-14T12:06:00Z</cp:lastPrinted>
  <dcterms:created xsi:type="dcterms:W3CDTF">2015-04-14T12:50:00Z</dcterms:created>
  <dcterms:modified xsi:type="dcterms:W3CDTF">2015-04-14T12:50:00Z</dcterms:modified>
</cp:coreProperties>
</file>