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C07C" w14:textId="77777777" w:rsidR="005A45F6" w:rsidRDefault="005A45F6" w:rsidP="005A45F6">
      <w:pPr>
        <w:pStyle w:val="a5"/>
        <w:spacing w:line="276" w:lineRule="auto"/>
        <w:ind w:firstLine="0"/>
        <w:jc w:val="center"/>
        <w:rPr>
          <w:rStyle w:val="a4"/>
          <w:i w:val="0"/>
          <w:color w:val="auto"/>
        </w:rPr>
      </w:pPr>
    </w:p>
    <w:p w14:paraId="600D5AA0" w14:textId="71ED3DC3" w:rsidR="00547047" w:rsidRPr="00470EA9" w:rsidRDefault="00E427B5" w:rsidP="005A45F6">
      <w:pPr>
        <w:pStyle w:val="a5"/>
        <w:spacing w:line="276" w:lineRule="auto"/>
        <w:ind w:firstLine="0"/>
        <w:jc w:val="center"/>
        <w:rPr>
          <w:b/>
        </w:rPr>
      </w:pPr>
      <w:r w:rsidRPr="00470EA9">
        <w:rPr>
          <w:rStyle w:val="a4"/>
          <w:i w:val="0"/>
          <w:color w:val="auto"/>
        </w:rPr>
        <w:t>ПРОТОКОЛ</w:t>
      </w:r>
      <w:r w:rsidR="00BB1536" w:rsidRPr="00470EA9">
        <w:rPr>
          <w:rStyle w:val="a4"/>
          <w:i w:val="0"/>
          <w:color w:val="auto"/>
        </w:rPr>
        <w:t xml:space="preserve"> № </w:t>
      </w:r>
      <w:r w:rsidR="005F5796" w:rsidRPr="00470EA9">
        <w:rPr>
          <w:b/>
        </w:rPr>
        <w:t>К4/5</w:t>
      </w:r>
      <w:r w:rsidR="00470EA9" w:rsidRPr="00470EA9">
        <w:rPr>
          <w:b/>
        </w:rPr>
        <w:t>-17</w:t>
      </w:r>
      <w:r w:rsidR="00C84B3A" w:rsidRPr="00470EA9">
        <w:rPr>
          <w:b/>
          <w:lang w:val="en-US"/>
        </w:rPr>
        <w:t>/</w:t>
      </w:r>
      <w:r w:rsidR="00C84B3A" w:rsidRPr="00470EA9">
        <w:rPr>
          <w:b/>
        </w:rPr>
        <w:t>1</w:t>
      </w:r>
    </w:p>
    <w:p w14:paraId="436C9C54" w14:textId="64A76BA7" w:rsidR="005F5796" w:rsidRPr="00470EA9" w:rsidRDefault="00E427B5" w:rsidP="005A45F6">
      <w:pPr>
        <w:pStyle w:val="2"/>
        <w:keepLines/>
        <w:numPr>
          <w:ilvl w:val="0"/>
          <w:numId w:val="0"/>
        </w:numPr>
        <w:spacing w:before="200" w:after="0" w:line="276" w:lineRule="auto"/>
        <w:rPr>
          <w:color w:val="4F81BD" w:themeColor="accent1"/>
          <w:sz w:val="28"/>
          <w:szCs w:val="28"/>
          <w:lang w:val="ru-RU"/>
        </w:rPr>
      </w:pPr>
      <w:r w:rsidRPr="00470EA9">
        <w:rPr>
          <w:rStyle w:val="a4"/>
          <w:b/>
          <w:i w:val="0"/>
          <w:color w:val="auto"/>
          <w:sz w:val="28"/>
          <w:szCs w:val="28"/>
        </w:rPr>
        <w:t>вскрытия конвертов с заявками</w:t>
      </w:r>
      <w:r w:rsidR="00052527" w:rsidRPr="00470EA9">
        <w:rPr>
          <w:rStyle w:val="a4"/>
          <w:b/>
          <w:i w:val="0"/>
          <w:color w:val="auto"/>
          <w:sz w:val="28"/>
          <w:szCs w:val="28"/>
        </w:rPr>
        <w:t xml:space="preserve"> на участие </w:t>
      </w:r>
      <w:r w:rsidR="00D119D6" w:rsidRPr="00470EA9">
        <w:rPr>
          <w:rStyle w:val="a4"/>
          <w:b/>
          <w:i w:val="0"/>
          <w:color w:val="auto"/>
          <w:sz w:val="28"/>
          <w:szCs w:val="28"/>
        </w:rPr>
        <w:t xml:space="preserve">в </w:t>
      </w:r>
      <w:r w:rsidR="00F17C45" w:rsidRPr="00470EA9">
        <w:rPr>
          <w:rStyle w:val="a4"/>
          <w:b/>
          <w:i w:val="0"/>
          <w:color w:val="auto"/>
          <w:sz w:val="28"/>
          <w:szCs w:val="28"/>
        </w:rPr>
        <w:t>за</w:t>
      </w:r>
      <w:r w:rsidR="00C518C8" w:rsidRPr="00470EA9">
        <w:rPr>
          <w:rStyle w:val="a4"/>
          <w:b/>
          <w:i w:val="0"/>
          <w:color w:val="auto"/>
          <w:sz w:val="28"/>
          <w:szCs w:val="28"/>
        </w:rPr>
        <w:t xml:space="preserve">просе </w:t>
      </w:r>
      <w:r w:rsidR="00470EA9" w:rsidRPr="00470EA9">
        <w:rPr>
          <w:rStyle w:val="a4"/>
          <w:b/>
          <w:i w:val="0"/>
          <w:color w:val="auto"/>
          <w:sz w:val="28"/>
          <w:szCs w:val="28"/>
        </w:rPr>
        <w:t xml:space="preserve">котировок </w:t>
      </w:r>
      <w:r w:rsidR="00C518C8" w:rsidRPr="00470EA9">
        <w:rPr>
          <w:rStyle w:val="a4"/>
          <w:b/>
          <w:i w:val="0"/>
          <w:color w:val="auto"/>
          <w:sz w:val="28"/>
          <w:szCs w:val="28"/>
        </w:rPr>
        <w:t>на</w:t>
      </w:r>
      <w:r w:rsidR="00C518C8" w:rsidRPr="00470EA9">
        <w:rPr>
          <w:rStyle w:val="a4"/>
          <w:i w:val="0"/>
          <w:color w:val="auto"/>
          <w:sz w:val="28"/>
          <w:szCs w:val="28"/>
        </w:rPr>
        <w:t xml:space="preserve"> </w:t>
      </w:r>
      <w:r w:rsidR="005F5796" w:rsidRPr="00470EA9">
        <w:rPr>
          <w:sz w:val="28"/>
          <w:szCs w:val="28"/>
          <w:lang w:val="ru-RU"/>
        </w:rPr>
        <w:t xml:space="preserve">право </w:t>
      </w:r>
      <w:r w:rsidR="005F5796" w:rsidRPr="00470EA9">
        <w:rPr>
          <w:sz w:val="28"/>
          <w:szCs w:val="28"/>
        </w:rPr>
        <w:t xml:space="preserve">заключения договора </w:t>
      </w:r>
      <w:r w:rsidR="005F5796" w:rsidRPr="00470EA9">
        <w:rPr>
          <w:bCs/>
          <w:sz w:val="28"/>
          <w:szCs w:val="28"/>
        </w:rPr>
        <w:t xml:space="preserve">на выполнение работ </w:t>
      </w:r>
      <w:r w:rsidR="00470EA9" w:rsidRPr="00470EA9">
        <w:rPr>
          <w:sz w:val="28"/>
          <w:szCs w:val="28"/>
        </w:rPr>
        <w:t>по реконструкции существующей конструкции ресепшн, с использованием нового материала, согласно утвержденного  дизайн-проекта Заказчика</w:t>
      </w:r>
    </w:p>
    <w:p w14:paraId="7C5FA58D" w14:textId="360A47AE" w:rsidR="00BB1536" w:rsidRPr="00470EA9" w:rsidRDefault="00BB1536" w:rsidP="005A45F6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0EA9" w14:paraId="28E1C22D" w14:textId="77777777">
        <w:tc>
          <w:tcPr>
            <w:tcW w:w="5040" w:type="dxa"/>
          </w:tcPr>
          <w:p w14:paraId="7C5F1618" w14:textId="77777777" w:rsidR="00D82764" w:rsidRPr="00470EA9" w:rsidRDefault="00D82764" w:rsidP="00470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A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2FA0726" w:rsidR="00D82764" w:rsidRPr="00470EA9" w:rsidRDefault="00573617" w:rsidP="00470EA9">
            <w:pPr>
              <w:spacing w:after="0"/>
              <w:ind w:left="-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470EA9" w:rsidRPr="00470EA9">
              <w:rPr>
                <w:rFonts w:ascii="Times New Roman" w:hAnsi="Times New Roman" w:cs="Times New Roman"/>
                <w:sz w:val="24"/>
                <w:szCs w:val="24"/>
              </w:rPr>
              <w:t>7 июня 2017</w:t>
            </w:r>
            <w:r w:rsidR="00BD0BF7" w:rsidRPr="00470E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470EA9" w:rsidRDefault="00D82764" w:rsidP="00470EA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70EA9" w:rsidRDefault="00D119D6" w:rsidP="00470EA9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0EA9" w:rsidRDefault="00D119D6" w:rsidP="00470EA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70EA9" w:rsidRDefault="00D119D6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70EA9" w:rsidRDefault="00D119D6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0EA9" w:rsidRDefault="00012758" w:rsidP="00470EA9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0EA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62587B59" w:rsidR="00012758" w:rsidRPr="00470EA9" w:rsidRDefault="00012758" w:rsidP="00470EA9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0EA9">
        <w:rPr>
          <w:rFonts w:ascii="Times New Roman" w:hAnsi="Times New Roman" w:cs="Times New Roman"/>
          <w:sz w:val="24"/>
          <w:szCs w:val="24"/>
        </w:rPr>
        <w:t xml:space="preserve"> </w:t>
      </w:r>
      <w:r w:rsidR="00470EA9" w:rsidRPr="00470EA9">
        <w:rPr>
          <w:rFonts w:ascii="Times New Roman" w:hAnsi="Times New Roman" w:cs="Times New Roman"/>
          <w:sz w:val="24"/>
          <w:szCs w:val="24"/>
        </w:rPr>
        <w:t xml:space="preserve">101000,  г. Москва,  Мясницкая ул., д.13, стр.18, 3 этаж. </w:t>
      </w:r>
    </w:p>
    <w:p w14:paraId="5B6E828C" w14:textId="77777777" w:rsidR="00D119D6" w:rsidRPr="00470EA9" w:rsidRDefault="00D119D6" w:rsidP="00470EA9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70EA9" w:rsidRDefault="00D119D6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70EA9" w:rsidRDefault="00012758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2AB5BB39" w:rsidR="00D119D6" w:rsidRPr="00470EA9" w:rsidRDefault="00D119D6" w:rsidP="00470EA9">
      <w:pPr>
        <w:pStyle w:val="2"/>
        <w:keepLines/>
        <w:numPr>
          <w:ilvl w:val="0"/>
          <w:numId w:val="2"/>
        </w:numPr>
        <w:tabs>
          <w:tab w:val="left" w:pos="1134"/>
        </w:tabs>
        <w:spacing w:before="200" w:after="0" w:line="276" w:lineRule="auto"/>
        <w:ind w:left="0" w:firstLine="540"/>
        <w:jc w:val="both"/>
        <w:rPr>
          <w:color w:val="4F81BD" w:themeColor="accent1"/>
          <w:sz w:val="24"/>
          <w:szCs w:val="24"/>
          <w:lang w:val="ru-RU"/>
        </w:rPr>
      </w:pPr>
      <w:r w:rsidRPr="00470EA9">
        <w:rPr>
          <w:sz w:val="24"/>
          <w:szCs w:val="24"/>
        </w:rPr>
        <w:t xml:space="preserve">Извещение о проведении закупки </w:t>
      </w:r>
      <w:r w:rsidR="00470EA9" w:rsidRPr="00470EA9">
        <w:rPr>
          <w:b w:val="0"/>
          <w:sz w:val="24"/>
          <w:szCs w:val="24"/>
        </w:rPr>
        <w:t xml:space="preserve">на право заключения договора на выполнение работ  по реконструкции существующей конструкции ресепшн, с использованием нового материала, согласно утвержденного  дизайн-проекта Заказчика </w:t>
      </w:r>
      <w:r w:rsidRPr="00470EA9">
        <w:rPr>
          <w:b w:val="0"/>
          <w:sz w:val="24"/>
          <w:szCs w:val="24"/>
        </w:rPr>
        <w:t>было опубликовано на сайте Заказчика «</w:t>
      </w:r>
      <w:r w:rsidR="00470EA9" w:rsidRPr="00470EA9">
        <w:rPr>
          <w:b w:val="0"/>
          <w:sz w:val="24"/>
          <w:szCs w:val="24"/>
        </w:rPr>
        <w:t>2</w:t>
      </w:r>
      <w:r w:rsidRPr="00470EA9">
        <w:rPr>
          <w:b w:val="0"/>
          <w:bCs/>
          <w:sz w:val="24"/>
          <w:szCs w:val="24"/>
        </w:rPr>
        <w:t>»</w:t>
      </w:r>
      <w:r w:rsidR="00110CBF" w:rsidRPr="00470EA9">
        <w:rPr>
          <w:b w:val="0"/>
          <w:bCs/>
          <w:sz w:val="24"/>
          <w:szCs w:val="24"/>
        </w:rPr>
        <w:t xml:space="preserve"> </w:t>
      </w:r>
      <w:r w:rsidR="00470EA9" w:rsidRPr="00470EA9">
        <w:rPr>
          <w:b w:val="0"/>
          <w:bCs/>
          <w:sz w:val="24"/>
          <w:szCs w:val="24"/>
        </w:rPr>
        <w:t>июня 2017</w:t>
      </w:r>
      <w:r w:rsidRPr="00470EA9">
        <w:rPr>
          <w:b w:val="0"/>
          <w:bCs/>
          <w:sz w:val="24"/>
          <w:szCs w:val="24"/>
        </w:rPr>
        <w:t xml:space="preserve"> года.</w:t>
      </w:r>
    </w:p>
    <w:p w14:paraId="1A3F7FC6" w14:textId="0E7BD8D7" w:rsidR="006E2FA3" w:rsidRPr="00470EA9" w:rsidRDefault="0049794C" w:rsidP="00470EA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70EA9">
        <w:rPr>
          <w:rFonts w:ascii="Times New Roman" w:hAnsi="Times New Roman" w:cs="Times New Roman"/>
          <w:sz w:val="24"/>
          <w:szCs w:val="24"/>
        </w:rPr>
        <w:t xml:space="preserve">: </w:t>
      </w:r>
      <w:r w:rsidR="00470EA9" w:rsidRPr="00470EA9">
        <w:rPr>
          <w:rFonts w:ascii="Times New Roman" w:hAnsi="Times New Roman" w:cs="Times New Roman"/>
          <w:sz w:val="24"/>
          <w:szCs w:val="24"/>
        </w:rPr>
        <w:t>выполнение работ  по реконструкции существующей конструкции ресепшн, с использованием нового материала, согласно утвержденного  дизайн-проекта Заказчика</w:t>
      </w:r>
      <w:r w:rsidR="006E2FA3" w:rsidRPr="00470EA9">
        <w:rPr>
          <w:rFonts w:ascii="Times New Roman" w:hAnsi="Times New Roman" w:cs="Times New Roman"/>
          <w:bCs/>
          <w:sz w:val="24"/>
          <w:szCs w:val="24"/>
        </w:rPr>
        <w:t>.</w:t>
      </w:r>
      <w:r w:rsidR="006E2FA3" w:rsidRPr="00470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9107" w14:textId="6C34C41A" w:rsidR="006E2FA3" w:rsidRPr="00470EA9" w:rsidRDefault="0049794C" w:rsidP="00470EA9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470EA9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Pr="004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4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470E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4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EA9" w:rsidRPr="00470EA9">
        <w:rPr>
          <w:rFonts w:ascii="Times New Roman" w:hAnsi="Times New Roman" w:cs="Times New Roman"/>
          <w:b/>
          <w:sz w:val="24"/>
          <w:szCs w:val="24"/>
        </w:rPr>
        <w:t>683 732,00 (Шестьсот восемьдесят три тысячи семьсот тридцать два рубля) 00 копеек, в том числе НДС 18%.</w:t>
      </w:r>
    </w:p>
    <w:p w14:paraId="4A3A0E08" w14:textId="51A9ADB3" w:rsidR="00D119D6" w:rsidRPr="00470EA9" w:rsidRDefault="00D119D6" w:rsidP="00470EA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70EA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624455A" w:rsidR="0049794C" w:rsidRPr="00470EA9" w:rsidRDefault="00970E68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 xml:space="preserve">До момента окончания срока подачи заявок на </w:t>
      </w:r>
      <w:r w:rsidR="006E2FA3" w:rsidRPr="00470EA9">
        <w:rPr>
          <w:rFonts w:ascii="Times New Roman" w:hAnsi="Times New Roman" w:cs="Times New Roman"/>
          <w:sz w:val="24"/>
          <w:szCs w:val="24"/>
        </w:rPr>
        <w:t>участие</w:t>
      </w:r>
      <w:r w:rsidRPr="00470EA9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6E2FA3" w:rsidRPr="00470EA9">
        <w:rPr>
          <w:rFonts w:ascii="Times New Roman" w:hAnsi="Times New Roman" w:cs="Times New Roman"/>
          <w:sz w:val="24"/>
          <w:szCs w:val="24"/>
        </w:rPr>
        <w:t xml:space="preserve"> в </w:t>
      </w:r>
      <w:r w:rsidR="00470EA9" w:rsidRPr="00470EA9">
        <w:rPr>
          <w:rFonts w:ascii="Times New Roman" w:hAnsi="Times New Roman" w:cs="Times New Roman"/>
          <w:sz w:val="24"/>
          <w:szCs w:val="24"/>
        </w:rPr>
        <w:t>12:00 (ч/мин) 7  июня 2017</w:t>
      </w:r>
      <w:r w:rsidRPr="00470EA9">
        <w:rPr>
          <w:rFonts w:ascii="Times New Roman" w:hAnsi="Times New Roman" w:cs="Times New Roman"/>
          <w:sz w:val="24"/>
          <w:szCs w:val="24"/>
        </w:rPr>
        <w:t xml:space="preserve"> года не было подано ни одного конверта с заявкой на участие в закупке. </w:t>
      </w:r>
    </w:p>
    <w:p w14:paraId="1AE096DC" w14:textId="51642BB9" w:rsidR="006E2FA3" w:rsidRDefault="005A45F6" w:rsidP="00470EA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before="120"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частей 1 и 2 </w:t>
      </w:r>
      <w:r w:rsidR="006E2FA3" w:rsidRPr="00470EA9">
        <w:rPr>
          <w:rFonts w:ascii="Times New Roman" w:hAnsi="Times New Roman" w:cs="Times New Roman"/>
          <w:sz w:val="24"/>
          <w:szCs w:val="24"/>
        </w:rPr>
        <w:t xml:space="preserve"> статьи 29 Положения о закупках</w:t>
      </w:r>
      <w:r w:rsidR="00DD1134" w:rsidRPr="00470EA9">
        <w:rPr>
          <w:rFonts w:ascii="Times New Roman" w:hAnsi="Times New Roman" w:cs="Times New Roman"/>
          <w:sz w:val="24"/>
          <w:szCs w:val="24"/>
        </w:rPr>
        <w:t>,</w:t>
      </w:r>
      <w:r w:rsidR="006E2FA3" w:rsidRPr="00470EA9">
        <w:rPr>
          <w:rFonts w:ascii="Times New Roman" w:hAnsi="Times New Roman" w:cs="Times New Roman"/>
          <w:sz w:val="24"/>
          <w:szCs w:val="24"/>
        </w:rPr>
        <w:t xml:space="preserve"> закупка признается несостоявшейся. </w:t>
      </w:r>
    </w:p>
    <w:p w14:paraId="6610F0BE" w14:textId="32F08902" w:rsidR="005A45F6" w:rsidRPr="00470EA9" w:rsidRDefault="005A45F6" w:rsidP="00470EA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before="120"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будет принято решение о судьбе закупки в рамках части 3 статьи 29  Положения о закупках.</w:t>
      </w:r>
    </w:p>
    <w:p w14:paraId="02924633" w14:textId="6866F095" w:rsidR="00743230" w:rsidRPr="00470EA9" w:rsidRDefault="00743230" w:rsidP="00470EA9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470EA9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4D208820" w14:textId="63E7402B" w:rsidR="00743230" w:rsidRPr="00470EA9" w:rsidRDefault="00743230" w:rsidP="00470EA9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470EA9" w:rsidSect="005A45F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A45F6" w:rsidRDefault="005A45F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A45F6" w:rsidRDefault="005A45F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A45F6" w:rsidRDefault="005A45F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73617">
      <w:rPr>
        <w:rStyle w:val="af"/>
        <w:noProof/>
      </w:rPr>
      <w:t>2</w:t>
    </w:r>
    <w:r>
      <w:rPr>
        <w:rStyle w:val="af"/>
      </w:rPr>
      <w:fldChar w:fldCharType="end"/>
    </w:r>
  </w:p>
  <w:p w14:paraId="66FEC7DB" w14:textId="77777777" w:rsidR="005A45F6" w:rsidRDefault="005A45F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A45F6" w:rsidRDefault="005A45F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73617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5A45F6" w:rsidRDefault="005A45F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A45F6" w:rsidRDefault="005A45F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A45F6" w:rsidRDefault="005A45F6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66328" w14:textId="77777777" w:rsidR="005A45F6" w:rsidRDefault="00573617" w:rsidP="005A45F6">
    <w:pPr>
      <w:pStyle w:val="aa"/>
    </w:pPr>
    <w:sdt>
      <w:sdtPr>
        <w:rPr>
          <w:rFonts w:eastAsiaTheme="majorEastAsia" w:cstheme="majorBidi"/>
          <w:b/>
          <w:color w:val="4F81BD" w:themeColor="accent1"/>
          <w:sz w:val="24"/>
          <w:szCs w:val="24"/>
        </w:rPr>
        <w:alias w:val="Заголовок"/>
        <w:id w:val="-862741522"/>
        <w:placeholder>
          <w:docPart w:val="3B4EB2E1F5338A4F974D38EB4ED87A6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A45F6">
          <w:rPr>
            <w:rFonts w:eastAsiaTheme="majorEastAsia" w:cstheme="majorBidi"/>
            <w:b/>
            <w:color w:val="4F81BD" w:themeColor="accent1"/>
            <w:sz w:val="24"/>
            <w:szCs w:val="24"/>
          </w:rPr>
          <w:t xml:space="preserve">                                                                                                    ПРОТОКОЛ № </w:t>
        </w:r>
        <w:r w:rsidR="005A45F6">
          <w:rPr>
            <w:rFonts w:ascii="Times New Roman" w:eastAsiaTheme="majorEastAsia" w:hAnsi="Times New Roman" w:cs="Times New Roman"/>
            <w:b/>
            <w:color w:val="4F81BD" w:themeColor="accent1"/>
            <w:sz w:val="24"/>
            <w:szCs w:val="24"/>
          </w:rPr>
          <w:t>К4/5-17/1</w:t>
        </w:r>
      </w:sdtContent>
    </w:sdt>
    <w:r w:rsidR="005A45F6">
      <w:rPr>
        <w:rFonts w:eastAsiaTheme="majorEastAsia" w:cstheme="majorBidi"/>
        <w:b/>
        <w:color w:val="4F81BD" w:themeColor="accent1"/>
        <w:sz w:val="24"/>
        <w:szCs w:val="24"/>
      </w:rPr>
      <w:t xml:space="preserve"> от 7 июня 2017 </w:t>
    </w:r>
    <w:r w:rsidR="005A45F6">
      <w:ptab w:relativeTo="margin" w:alignment="right" w:leader="none"/>
    </w:r>
  </w:p>
  <w:p w14:paraId="46F88133" w14:textId="77777777" w:rsidR="005A45F6" w:rsidRDefault="005A45F6">
    <w:pPr>
      <w:pStyle w:val="a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21E1" w14:textId="60A32760" w:rsidR="005A45F6" w:rsidRDefault="00573617">
    <w:pPr>
      <w:pStyle w:val="aa"/>
    </w:pPr>
    <w:sdt>
      <w:sdtPr>
        <w:rPr>
          <w:rFonts w:eastAsiaTheme="majorEastAsia" w:cstheme="majorBidi"/>
          <w:b/>
          <w:color w:val="4F81BD" w:themeColor="accent1"/>
          <w:sz w:val="24"/>
          <w:szCs w:val="24"/>
        </w:rPr>
        <w:alias w:val="Заголовок"/>
        <w:id w:val="17199951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A45F6">
          <w:rPr>
            <w:rFonts w:eastAsiaTheme="majorEastAsia" w:cstheme="majorBidi"/>
            <w:b/>
            <w:color w:val="4F81BD" w:themeColor="accent1"/>
            <w:sz w:val="24"/>
            <w:szCs w:val="24"/>
          </w:rPr>
          <w:t xml:space="preserve">                                                                                                    ПРОТОКОЛ № </w:t>
        </w:r>
        <w:r w:rsidR="005A45F6">
          <w:rPr>
            <w:rFonts w:ascii="Times New Roman" w:eastAsiaTheme="majorEastAsia" w:hAnsi="Times New Roman" w:cs="Times New Roman"/>
            <w:b/>
            <w:color w:val="4F81BD" w:themeColor="accent1"/>
            <w:sz w:val="24"/>
            <w:szCs w:val="24"/>
          </w:rPr>
          <w:t>К4/5-17/1</w:t>
        </w:r>
      </w:sdtContent>
    </w:sdt>
    <w:r w:rsidR="005A45F6">
      <w:rPr>
        <w:rFonts w:eastAsiaTheme="majorEastAsia" w:cstheme="majorBidi"/>
        <w:b/>
        <w:color w:val="4F81BD" w:themeColor="accent1"/>
        <w:sz w:val="24"/>
        <w:szCs w:val="24"/>
      </w:rPr>
      <w:t xml:space="preserve"> от 7 июня 2017 </w:t>
    </w:r>
    <w:r w:rsidR="005A45F6">
      <w:ptab w:relativeTo="margin" w:alignment="right" w:leader="none"/>
    </w:r>
  </w:p>
  <w:p w14:paraId="4C3C4276" w14:textId="77777777" w:rsidR="005A45F6" w:rsidRDefault="005A45F6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E05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700B2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1C04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70EA9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7471"/>
    <w:rsid w:val="00573617"/>
    <w:rsid w:val="005825A8"/>
    <w:rsid w:val="005A45F6"/>
    <w:rsid w:val="005B2C69"/>
    <w:rsid w:val="005C46E0"/>
    <w:rsid w:val="005F2C65"/>
    <w:rsid w:val="005F5796"/>
    <w:rsid w:val="00600E40"/>
    <w:rsid w:val="00605FF1"/>
    <w:rsid w:val="00607275"/>
    <w:rsid w:val="006263A7"/>
    <w:rsid w:val="00632AD8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6E2FA3"/>
    <w:rsid w:val="007056B2"/>
    <w:rsid w:val="00723967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32B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6494"/>
    <w:rsid w:val="00DD1134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633F9"/>
    <w:rsid w:val="00F750ED"/>
    <w:rsid w:val="00F77F3F"/>
    <w:rsid w:val="00F8082C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4EB2E1F5338A4F974D38EB4ED87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5634D-4718-B344-BB09-2A9C7C2E78FD}"/>
      </w:docPartPr>
      <w:docPartBody>
        <w:p w14:paraId="0198E7E7" w14:textId="699E5EBF" w:rsidR="00FF501F" w:rsidRDefault="00FF501F" w:rsidP="00FF501F">
          <w:pPr>
            <w:pStyle w:val="3B4EB2E1F5338A4F974D38EB4ED87A68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1F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ABFAD29DAB841AD0987A1F82959E4">
    <w:name w:val="327ABFAD29DAB841AD0987A1F82959E4"/>
    <w:rsid w:val="00FF501F"/>
  </w:style>
  <w:style w:type="paragraph" w:customStyle="1" w:styleId="8FE09D62EEBA464999972ED57A1EEC52">
    <w:name w:val="8FE09D62EEBA464999972ED57A1EEC52"/>
    <w:rsid w:val="00FF501F"/>
  </w:style>
  <w:style w:type="paragraph" w:customStyle="1" w:styleId="07C711658923EC49AAF29B6A2BB2CEF9">
    <w:name w:val="07C711658923EC49AAF29B6A2BB2CEF9"/>
    <w:rsid w:val="00FF501F"/>
  </w:style>
  <w:style w:type="paragraph" w:customStyle="1" w:styleId="D7AA6AE87C4A514EA55FD437E76D5F56">
    <w:name w:val="D7AA6AE87C4A514EA55FD437E76D5F56"/>
    <w:rsid w:val="00FF501F"/>
  </w:style>
  <w:style w:type="paragraph" w:customStyle="1" w:styleId="1F88AFD4D325BB439AF95CD4B2845037">
    <w:name w:val="1F88AFD4D325BB439AF95CD4B2845037"/>
    <w:rsid w:val="00FF501F"/>
  </w:style>
  <w:style w:type="paragraph" w:customStyle="1" w:styleId="321CB99C6D35F3438D690BDB52BC0831">
    <w:name w:val="321CB99C6D35F3438D690BDB52BC0831"/>
    <w:rsid w:val="00FF501F"/>
  </w:style>
  <w:style w:type="paragraph" w:customStyle="1" w:styleId="9853ECCC55CF6945883188F20F457DB7">
    <w:name w:val="9853ECCC55CF6945883188F20F457DB7"/>
    <w:rsid w:val="00FF501F"/>
  </w:style>
  <w:style w:type="paragraph" w:customStyle="1" w:styleId="9E11A3BAEF9D224FADE6D41CCF9BE950">
    <w:name w:val="9E11A3BAEF9D224FADE6D41CCF9BE950"/>
    <w:rsid w:val="00FF501F"/>
  </w:style>
  <w:style w:type="paragraph" w:customStyle="1" w:styleId="3B4EB2E1F5338A4F974D38EB4ED87A68">
    <w:name w:val="3B4EB2E1F5338A4F974D38EB4ED87A68"/>
    <w:rsid w:val="00FF501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ABFAD29DAB841AD0987A1F82959E4">
    <w:name w:val="327ABFAD29DAB841AD0987A1F82959E4"/>
    <w:rsid w:val="00FF501F"/>
  </w:style>
  <w:style w:type="paragraph" w:customStyle="1" w:styleId="8FE09D62EEBA464999972ED57A1EEC52">
    <w:name w:val="8FE09D62EEBA464999972ED57A1EEC52"/>
    <w:rsid w:val="00FF501F"/>
  </w:style>
  <w:style w:type="paragraph" w:customStyle="1" w:styleId="07C711658923EC49AAF29B6A2BB2CEF9">
    <w:name w:val="07C711658923EC49AAF29B6A2BB2CEF9"/>
    <w:rsid w:val="00FF501F"/>
  </w:style>
  <w:style w:type="paragraph" w:customStyle="1" w:styleId="D7AA6AE87C4A514EA55FD437E76D5F56">
    <w:name w:val="D7AA6AE87C4A514EA55FD437E76D5F56"/>
    <w:rsid w:val="00FF501F"/>
  </w:style>
  <w:style w:type="paragraph" w:customStyle="1" w:styleId="1F88AFD4D325BB439AF95CD4B2845037">
    <w:name w:val="1F88AFD4D325BB439AF95CD4B2845037"/>
    <w:rsid w:val="00FF501F"/>
  </w:style>
  <w:style w:type="paragraph" w:customStyle="1" w:styleId="321CB99C6D35F3438D690BDB52BC0831">
    <w:name w:val="321CB99C6D35F3438D690BDB52BC0831"/>
    <w:rsid w:val="00FF501F"/>
  </w:style>
  <w:style w:type="paragraph" w:customStyle="1" w:styleId="9853ECCC55CF6945883188F20F457DB7">
    <w:name w:val="9853ECCC55CF6945883188F20F457DB7"/>
    <w:rsid w:val="00FF501F"/>
  </w:style>
  <w:style w:type="paragraph" w:customStyle="1" w:styleId="9E11A3BAEF9D224FADE6D41CCF9BE950">
    <w:name w:val="9E11A3BAEF9D224FADE6D41CCF9BE950"/>
    <w:rsid w:val="00FF501F"/>
  </w:style>
  <w:style w:type="paragraph" w:customStyle="1" w:styleId="3B4EB2E1F5338A4F974D38EB4ED87A68">
    <w:name w:val="3B4EB2E1F5338A4F974D38EB4ED87A68"/>
    <w:rsid w:val="00FF5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36860-10C1-C447-A611-1FC852A6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ПРОТОКОЛ № К4/5-17/1</dc:title>
  <dc:subject/>
  <dc:creator>Kozlova</dc:creator>
  <cp:keywords/>
  <dc:description/>
  <cp:lastModifiedBy>Ольга Василевская</cp:lastModifiedBy>
  <cp:revision>2</cp:revision>
  <cp:lastPrinted>2015-10-09T14:47:00Z</cp:lastPrinted>
  <dcterms:created xsi:type="dcterms:W3CDTF">2017-06-14T13:16:00Z</dcterms:created>
  <dcterms:modified xsi:type="dcterms:W3CDTF">2017-06-14T13:16:00Z</dcterms:modified>
</cp:coreProperties>
</file>