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696D5102"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6E540E">
        <w:rPr>
          <w:b/>
          <w:szCs w:val="24"/>
        </w:rPr>
        <w:t>4</w:t>
      </w:r>
      <w:r w:rsidR="00DD121B">
        <w:rPr>
          <w:b/>
          <w:szCs w:val="24"/>
        </w:rPr>
        <w:t>-</w:t>
      </w:r>
      <w:r w:rsidR="00715033">
        <w:rPr>
          <w:b/>
          <w:szCs w:val="24"/>
        </w:rPr>
        <w:t>4</w:t>
      </w:r>
      <w:r w:rsidR="00F56CB3">
        <w:rPr>
          <w:b/>
          <w:szCs w:val="24"/>
        </w:rPr>
        <w:t>-2</w:t>
      </w:r>
      <w:r w:rsidR="00DD121B">
        <w:rPr>
          <w:b/>
          <w:szCs w:val="24"/>
        </w:rPr>
        <w:t>3</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03CD3B12" w14:textId="18CD0251" w:rsidR="00F23A29" w:rsidRPr="00B72FBF" w:rsidRDefault="004908E4" w:rsidP="00A1630F">
      <w:pPr>
        <w:keepNext/>
        <w:keepLines/>
        <w:widowControl w:val="0"/>
        <w:suppressLineNumbers/>
        <w:suppressAutoHyphens/>
        <w:jc w:val="center"/>
        <w:rPr>
          <w:bCs/>
          <w:sz w:val="24"/>
          <w:szCs w:val="24"/>
        </w:rPr>
      </w:pPr>
      <w:r w:rsidRPr="003875DF">
        <w:rPr>
          <w:b/>
          <w:sz w:val="28"/>
          <w:szCs w:val="28"/>
        </w:rPr>
        <w:t xml:space="preserve"> </w:t>
      </w:r>
      <w:r w:rsidR="003875DF" w:rsidRPr="003875DF">
        <w:rPr>
          <w:b/>
          <w:sz w:val="28"/>
          <w:szCs w:val="28"/>
        </w:rPr>
        <w:t xml:space="preserve">о проведении запроса </w:t>
      </w:r>
      <w:r w:rsidR="003D7D5C">
        <w:rPr>
          <w:b/>
          <w:sz w:val="28"/>
          <w:szCs w:val="28"/>
        </w:rPr>
        <w:t>предложений</w:t>
      </w:r>
      <w:r w:rsidR="00A210E7">
        <w:rPr>
          <w:b/>
          <w:sz w:val="28"/>
          <w:szCs w:val="28"/>
        </w:rPr>
        <w:t xml:space="preserve"> </w:t>
      </w:r>
      <w:r w:rsidR="00091886">
        <w:rPr>
          <w:b/>
          <w:sz w:val="28"/>
          <w:szCs w:val="28"/>
        </w:rPr>
        <w:t xml:space="preserve">в электронной </w:t>
      </w:r>
      <w:r w:rsidR="00091886" w:rsidRPr="007C7BF6">
        <w:rPr>
          <w:b/>
          <w:sz w:val="28"/>
          <w:szCs w:val="28"/>
        </w:rPr>
        <w:t>форме</w:t>
      </w:r>
      <w:r w:rsidR="00715355" w:rsidRPr="007C7BF6">
        <w:t xml:space="preserve"> </w:t>
      </w:r>
      <w:bookmarkStart w:id="0" w:name="_Hlk145576209"/>
      <w:r w:rsidR="00715355" w:rsidRPr="007C7BF6">
        <w:rPr>
          <w:b/>
          <w:sz w:val="28"/>
          <w:szCs w:val="28"/>
        </w:rPr>
        <w:t xml:space="preserve">на </w:t>
      </w:r>
      <w:r w:rsidR="00A1630F" w:rsidRPr="007C7BF6">
        <w:rPr>
          <w:b/>
          <w:sz w:val="28"/>
          <w:szCs w:val="28"/>
        </w:rPr>
        <w:t>поставку</w:t>
      </w:r>
      <w:bookmarkEnd w:id="0"/>
      <w:r w:rsidR="007C7BF6" w:rsidRPr="007C7BF6">
        <w:t xml:space="preserve"> </w:t>
      </w:r>
      <w:r w:rsidR="007C7BF6" w:rsidRPr="007C7BF6">
        <w:rPr>
          <w:b/>
          <w:sz w:val="28"/>
          <w:szCs w:val="28"/>
        </w:rPr>
        <w:t>комплект</w:t>
      </w:r>
      <w:r w:rsidR="007C7BF6">
        <w:rPr>
          <w:b/>
          <w:sz w:val="28"/>
          <w:szCs w:val="28"/>
        </w:rPr>
        <w:t>а</w:t>
      </w:r>
      <w:r w:rsidR="007C7BF6" w:rsidRPr="007C7BF6">
        <w:rPr>
          <w:b/>
          <w:sz w:val="28"/>
          <w:szCs w:val="28"/>
        </w:rPr>
        <w:t xml:space="preserve"> сетевого оборудования для организации беспроводной сети в офисе</w:t>
      </w:r>
      <w:r w:rsidR="007C7BF6">
        <w:rPr>
          <w:b/>
          <w:sz w:val="28"/>
          <w:szCs w:val="28"/>
        </w:rPr>
        <w:t xml:space="preserve"> Заказчика</w:t>
      </w: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1" w:name="_Toc225856144"/>
      <w:bookmarkStart w:id="2"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357A6320"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6B3729">
        <w:rPr>
          <w:b/>
          <w:sz w:val="24"/>
          <w:szCs w:val="24"/>
          <w:lang w:val="en-US"/>
        </w:rPr>
        <w:t>3</w:t>
      </w:r>
      <w:r w:rsidR="00071B8C">
        <w:rPr>
          <w:b/>
          <w:sz w:val="24"/>
          <w:szCs w:val="24"/>
        </w:rPr>
        <w:t xml:space="preserve"> </w:t>
      </w:r>
      <w:r w:rsidRPr="000839C7">
        <w:rPr>
          <w:b/>
          <w:sz w:val="24"/>
          <w:szCs w:val="24"/>
        </w:rPr>
        <w:t>г</w:t>
      </w:r>
      <w:r w:rsidRPr="005A5819">
        <w:rPr>
          <w:b/>
          <w:sz w:val="24"/>
          <w:szCs w:val="24"/>
        </w:rPr>
        <w:t>.</w:t>
      </w:r>
      <w:bookmarkStart w:id="3" w:name="_Toc225856145"/>
      <w:bookmarkStart w:id="4" w:name="_Toc225856257"/>
      <w:bookmarkEnd w:id="1"/>
      <w:bookmarkEnd w:id="2"/>
    </w:p>
    <w:p w14:paraId="6959D14C" w14:textId="77777777" w:rsidR="003D7D5C" w:rsidRPr="009526BF" w:rsidRDefault="003D7D5C" w:rsidP="003D7D5C">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2"/>
          <w:szCs w:val="22"/>
        </w:rPr>
      </w:pPr>
      <w:r w:rsidRPr="009526BF">
        <w:rPr>
          <w:rStyle w:val="12"/>
          <w:rFonts w:ascii="Times New Roman" w:hAnsi="Times New Roman" w:cs="Times New Roman"/>
          <w:b/>
          <w:caps/>
          <w:sz w:val="22"/>
          <w:szCs w:val="22"/>
        </w:rPr>
        <w:lastRenderedPageBreak/>
        <w:t>Термины и определения</w:t>
      </w:r>
    </w:p>
    <w:p w14:paraId="35BF395C" w14:textId="77777777" w:rsidR="003D7D5C" w:rsidRPr="009526BF" w:rsidRDefault="003D7D5C" w:rsidP="000F4809">
      <w:pPr>
        <w:numPr>
          <w:ilvl w:val="0"/>
          <w:numId w:val="48"/>
        </w:numPr>
        <w:jc w:val="both"/>
        <w:rPr>
          <w:sz w:val="22"/>
          <w:szCs w:val="22"/>
        </w:rPr>
      </w:pPr>
      <w:r w:rsidRPr="009526BF">
        <w:rPr>
          <w:b/>
          <w:sz w:val="22"/>
          <w:szCs w:val="22"/>
        </w:rPr>
        <w:t>Годовая программа закупок (ГПЗ)</w:t>
      </w:r>
      <w:r w:rsidRPr="009526BF">
        <w:rPr>
          <w:sz w:val="22"/>
          <w:szCs w:val="22"/>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040855B8" w14:textId="77777777" w:rsidR="003D7D5C" w:rsidRPr="009526BF" w:rsidRDefault="003D7D5C" w:rsidP="000F4809">
      <w:pPr>
        <w:numPr>
          <w:ilvl w:val="0"/>
          <w:numId w:val="48"/>
        </w:numPr>
        <w:jc w:val="both"/>
        <w:rPr>
          <w:sz w:val="22"/>
          <w:szCs w:val="22"/>
        </w:rPr>
      </w:pPr>
      <w:r w:rsidRPr="009526BF">
        <w:rPr>
          <w:b/>
          <w:sz w:val="22"/>
          <w:szCs w:val="22"/>
        </w:rPr>
        <w:t>День</w:t>
      </w:r>
      <w:r w:rsidRPr="009526BF">
        <w:rPr>
          <w:sz w:val="22"/>
          <w:szCs w:val="22"/>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D1868" w14:textId="77777777" w:rsidR="003D7D5C" w:rsidRPr="009526BF" w:rsidRDefault="003D7D5C" w:rsidP="000F4809">
      <w:pPr>
        <w:numPr>
          <w:ilvl w:val="0"/>
          <w:numId w:val="48"/>
        </w:numPr>
        <w:jc w:val="both"/>
        <w:rPr>
          <w:sz w:val="22"/>
          <w:szCs w:val="22"/>
        </w:rPr>
      </w:pPr>
      <w:r w:rsidRPr="009526BF">
        <w:rPr>
          <w:b/>
          <w:sz w:val="22"/>
          <w:szCs w:val="22"/>
        </w:rPr>
        <w:t xml:space="preserve">Договор </w:t>
      </w:r>
      <w:r w:rsidRPr="009526BF">
        <w:rPr>
          <w:sz w:val="22"/>
          <w:szCs w:val="22"/>
        </w:rPr>
        <w:t xml:space="preserve"> – договор между Заказчиком и поставщиком, заключаемый для удовлетворения потребностей заказчика в товарах, работах, услугах.</w:t>
      </w:r>
    </w:p>
    <w:p w14:paraId="2D2E4033" w14:textId="77777777" w:rsidR="003D7D5C" w:rsidRPr="009526BF" w:rsidRDefault="003D7D5C" w:rsidP="000F4809">
      <w:pPr>
        <w:numPr>
          <w:ilvl w:val="0"/>
          <w:numId w:val="48"/>
        </w:numPr>
        <w:jc w:val="both"/>
        <w:rPr>
          <w:sz w:val="22"/>
          <w:szCs w:val="22"/>
        </w:rPr>
      </w:pPr>
      <w:r w:rsidRPr="009526BF">
        <w:rPr>
          <w:b/>
          <w:sz w:val="22"/>
          <w:szCs w:val="22"/>
        </w:rPr>
        <w:t xml:space="preserve">Заказчик </w:t>
      </w:r>
      <w:r w:rsidRPr="009526BF">
        <w:rPr>
          <w:sz w:val="22"/>
          <w:szCs w:val="22"/>
        </w:rPr>
        <w:t>– Общество с ограниченной ответственностью «ФРИИ ИНВЕСТ» (ООО ФРИИ ИНВЕСТ») ИНН 7709961670 Юридический адрес: 101000, г. Москва, ул. Мясницкая 13, стр.18, 3 этаж, пом. 1, ком. 4</w:t>
      </w:r>
    </w:p>
    <w:p w14:paraId="6261A603" w14:textId="77777777" w:rsidR="003D7D5C" w:rsidRPr="009526BF" w:rsidRDefault="003D7D5C" w:rsidP="000F4809">
      <w:pPr>
        <w:pStyle w:val="ab"/>
        <w:numPr>
          <w:ilvl w:val="0"/>
          <w:numId w:val="48"/>
        </w:numPr>
        <w:rPr>
          <w:sz w:val="22"/>
          <w:szCs w:val="22"/>
        </w:rPr>
      </w:pPr>
      <w:r w:rsidRPr="009526BF">
        <w:rPr>
          <w:b/>
          <w:sz w:val="22"/>
          <w:szCs w:val="22"/>
        </w:rPr>
        <w:t>Заказчик - координатор</w:t>
      </w:r>
      <w:r w:rsidRPr="009526BF">
        <w:rPr>
          <w:sz w:val="22"/>
          <w:szCs w:val="22"/>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572AB7DA" w14:textId="77777777" w:rsidR="003D7D5C" w:rsidRPr="009526BF" w:rsidRDefault="003D7D5C" w:rsidP="000F4809">
      <w:pPr>
        <w:numPr>
          <w:ilvl w:val="0"/>
          <w:numId w:val="48"/>
        </w:numPr>
        <w:jc w:val="both"/>
        <w:rPr>
          <w:sz w:val="22"/>
          <w:szCs w:val="22"/>
        </w:rPr>
      </w:pPr>
      <w:r w:rsidRPr="009526BF">
        <w:rPr>
          <w:b/>
          <w:bCs/>
          <w:sz w:val="22"/>
          <w:szCs w:val="22"/>
        </w:rPr>
        <w:t>Закупочная документация, извещение</w:t>
      </w:r>
      <w:r w:rsidRPr="009526BF">
        <w:rPr>
          <w:sz w:val="22"/>
          <w:szCs w:val="22"/>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CDBFC37" w14:textId="77777777" w:rsidR="003D7D5C" w:rsidRPr="009526BF" w:rsidRDefault="003D7D5C" w:rsidP="000F4809">
      <w:pPr>
        <w:numPr>
          <w:ilvl w:val="0"/>
          <w:numId w:val="48"/>
        </w:numPr>
        <w:jc w:val="both"/>
        <w:rPr>
          <w:sz w:val="22"/>
          <w:szCs w:val="22"/>
        </w:rPr>
      </w:pPr>
      <w:r w:rsidRPr="009526BF">
        <w:rPr>
          <w:b/>
          <w:bCs/>
          <w:sz w:val="22"/>
          <w:szCs w:val="22"/>
        </w:rPr>
        <w:t xml:space="preserve">Закупка </w:t>
      </w:r>
      <w:r w:rsidRPr="009526BF">
        <w:rPr>
          <w:sz w:val="22"/>
          <w:szCs w:val="22"/>
        </w:rPr>
        <w:t>– приобретение Заказчиком способами, указанными в настоящем Положении о закупке, товаров, работ, услуг.</w:t>
      </w:r>
    </w:p>
    <w:p w14:paraId="3E67918A" w14:textId="77777777" w:rsidR="003D7D5C" w:rsidRPr="009526BF" w:rsidRDefault="003D7D5C" w:rsidP="000F4809">
      <w:pPr>
        <w:numPr>
          <w:ilvl w:val="0"/>
          <w:numId w:val="48"/>
        </w:numPr>
        <w:jc w:val="both"/>
        <w:rPr>
          <w:sz w:val="22"/>
          <w:szCs w:val="22"/>
        </w:rPr>
      </w:pPr>
      <w:r w:rsidRPr="009526BF">
        <w:rPr>
          <w:b/>
          <w:bCs/>
          <w:sz w:val="22"/>
          <w:szCs w:val="22"/>
        </w:rPr>
        <w:t xml:space="preserve">Закупочная комиссия </w:t>
      </w:r>
      <w:r w:rsidRPr="009526BF">
        <w:rPr>
          <w:sz w:val="22"/>
          <w:szCs w:val="22"/>
        </w:rPr>
        <w:t>– коллегиальный орган, созданный для организации закупок товаров, работ, услуг.</w:t>
      </w:r>
    </w:p>
    <w:p w14:paraId="26472085" w14:textId="77777777" w:rsidR="003D7D5C" w:rsidRPr="009526BF" w:rsidRDefault="003D7D5C" w:rsidP="000F4809">
      <w:pPr>
        <w:numPr>
          <w:ilvl w:val="0"/>
          <w:numId w:val="48"/>
        </w:numPr>
        <w:jc w:val="both"/>
        <w:rPr>
          <w:sz w:val="22"/>
          <w:szCs w:val="22"/>
        </w:rPr>
      </w:pPr>
      <w:r w:rsidRPr="009526BF">
        <w:rPr>
          <w:b/>
          <w:bCs/>
          <w:sz w:val="22"/>
          <w:szCs w:val="22"/>
        </w:rPr>
        <w:t>Лот</w:t>
      </w:r>
      <w:r w:rsidRPr="009526BF">
        <w:rPr>
          <w:sz w:val="22"/>
          <w:szCs w:val="22"/>
        </w:rPr>
        <w:t xml:space="preserve"> - однородная или функционально взаимосвязанная партия продукции.</w:t>
      </w:r>
    </w:p>
    <w:p w14:paraId="11B74970" w14:textId="77777777" w:rsidR="003D7D5C" w:rsidRPr="009526BF" w:rsidRDefault="003D7D5C" w:rsidP="000F4809">
      <w:pPr>
        <w:numPr>
          <w:ilvl w:val="0"/>
          <w:numId w:val="48"/>
        </w:numPr>
        <w:jc w:val="both"/>
        <w:rPr>
          <w:sz w:val="22"/>
          <w:szCs w:val="22"/>
        </w:rPr>
      </w:pPr>
      <w:r w:rsidRPr="009526BF">
        <w:rPr>
          <w:b/>
          <w:sz w:val="22"/>
          <w:szCs w:val="22"/>
        </w:rPr>
        <w:t>Начальная (максимальная) цена договора</w:t>
      </w:r>
      <w:r w:rsidRPr="009526BF">
        <w:rPr>
          <w:sz w:val="22"/>
          <w:szCs w:val="22"/>
        </w:rPr>
        <w:t xml:space="preserve"> (</w:t>
      </w:r>
      <w:r w:rsidRPr="009526BF">
        <w:rPr>
          <w:b/>
          <w:bCs/>
          <w:sz w:val="22"/>
          <w:szCs w:val="22"/>
        </w:rPr>
        <w:t>предполагаемая цена договора) (лота)</w:t>
      </w:r>
      <w:r w:rsidRPr="009526BF">
        <w:rPr>
          <w:sz w:val="22"/>
          <w:szCs w:val="22"/>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3F890D3A" w14:textId="77777777" w:rsidR="003D7D5C" w:rsidRPr="009526BF" w:rsidRDefault="003D7D5C" w:rsidP="000F4809">
      <w:pPr>
        <w:pStyle w:val="ConsPlusNormal"/>
        <w:widowControl/>
        <w:numPr>
          <w:ilvl w:val="0"/>
          <w:numId w:val="48"/>
        </w:numPr>
        <w:jc w:val="both"/>
        <w:rPr>
          <w:rFonts w:ascii="Times New Roman" w:hAnsi="Times New Roman" w:cs="Times New Roman"/>
          <w:sz w:val="22"/>
          <w:szCs w:val="22"/>
        </w:rPr>
      </w:pPr>
      <w:r w:rsidRPr="009526BF">
        <w:rPr>
          <w:rFonts w:ascii="Times New Roman" w:hAnsi="Times New Roman" w:cs="Times New Roman"/>
          <w:b/>
          <w:sz w:val="22"/>
          <w:szCs w:val="22"/>
        </w:rPr>
        <w:t>Одноименная продукция</w:t>
      </w:r>
      <w:r w:rsidRPr="009526BF">
        <w:rPr>
          <w:rFonts w:ascii="Times New Roman" w:hAnsi="Times New Roman" w:cs="Times New Roman"/>
          <w:sz w:val="22"/>
          <w:szCs w:val="22"/>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07CD451D" w14:textId="77777777" w:rsidR="003D7D5C" w:rsidRPr="009526BF" w:rsidRDefault="003D7D5C" w:rsidP="000F4809">
      <w:pPr>
        <w:pStyle w:val="ConsPlusNormal"/>
        <w:widowControl/>
        <w:numPr>
          <w:ilvl w:val="0"/>
          <w:numId w:val="48"/>
        </w:numPr>
        <w:jc w:val="both"/>
        <w:rPr>
          <w:rFonts w:ascii="Times New Roman" w:hAnsi="Times New Roman" w:cs="Times New Roman"/>
          <w:sz w:val="22"/>
          <w:szCs w:val="22"/>
        </w:rPr>
      </w:pPr>
      <w:r w:rsidRPr="009526BF">
        <w:rPr>
          <w:rFonts w:ascii="Times New Roman" w:hAnsi="Times New Roman" w:cs="Times New Roman"/>
          <w:b/>
          <w:sz w:val="22"/>
          <w:szCs w:val="22"/>
        </w:rPr>
        <w:t>Переторжка</w:t>
      </w:r>
      <w:r w:rsidRPr="009526BF">
        <w:rPr>
          <w:rFonts w:ascii="Times New Roman" w:hAnsi="Times New Roman" w:cs="Times New Roman"/>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68E1113F" w14:textId="77777777" w:rsidR="003D7D5C" w:rsidRPr="009526BF" w:rsidRDefault="003D7D5C" w:rsidP="000F4809">
      <w:pPr>
        <w:numPr>
          <w:ilvl w:val="0"/>
          <w:numId w:val="48"/>
        </w:numPr>
        <w:jc w:val="both"/>
        <w:rPr>
          <w:sz w:val="22"/>
          <w:szCs w:val="22"/>
        </w:rPr>
      </w:pPr>
      <w:r w:rsidRPr="009526BF">
        <w:rPr>
          <w:b/>
          <w:bCs/>
          <w:sz w:val="22"/>
          <w:szCs w:val="22"/>
        </w:rPr>
        <w:t>Поставщик (подрядчик, исполнитель)</w:t>
      </w:r>
      <w:r w:rsidRPr="009526BF">
        <w:rPr>
          <w:sz w:val="22"/>
          <w:szCs w:val="22"/>
        </w:rPr>
        <w:t xml:space="preserve"> – любая потенциальная или фактическая сторона договора о закупках, включая участников и победителей закупочных процедур.</w:t>
      </w:r>
    </w:p>
    <w:p w14:paraId="1D5F8211" w14:textId="77777777" w:rsidR="003D7D5C" w:rsidRPr="009526BF" w:rsidRDefault="003D7D5C" w:rsidP="000F4809">
      <w:pPr>
        <w:numPr>
          <w:ilvl w:val="0"/>
          <w:numId w:val="48"/>
        </w:numPr>
        <w:jc w:val="both"/>
        <w:rPr>
          <w:sz w:val="22"/>
          <w:szCs w:val="22"/>
        </w:rPr>
      </w:pPr>
      <w:r w:rsidRPr="009526BF">
        <w:rPr>
          <w:b/>
          <w:sz w:val="22"/>
          <w:szCs w:val="22"/>
        </w:rPr>
        <w:t xml:space="preserve">Предложение </w:t>
      </w:r>
      <w:r w:rsidRPr="009526BF">
        <w:rPr>
          <w:sz w:val="22"/>
          <w:szCs w:val="22"/>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740D9A64" w14:textId="77777777" w:rsidR="003D7D5C" w:rsidRPr="009526BF" w:rsidRDefault="003D7D5C" w:rsidP="000F4809">
      <w:pPr>
        <w:numPr>
          <w:ilvl w:val="0"/>
          <w:numId w:val="48"/>
        </w:numPr>
        <w:jc w:val="both"/>
        <w:rPr>
          <w:sz w:val="22"/>
          <w:szCs w:val="22"/>
        </w:rPr>
      </w:pPr>
      <w:r w:rsidRPr="009526BF">
        <w:rPr>
          <w:b/>
          <w:sz w:val="22"/>
          <w:szCs w:val="22"/>
        </w:rPr>
        <w:t>Предмет закупки</w:t>
      </w:r>
      <w:r w:rsidRPr="009526BF">
        <w:rPr>
          <w:sz w:val="22"/>
          <w:szCs w:val="22"/>
        </w:rPr>
        <w:t xml:space="preserve"> – право  заключения договора на поставку товаров, выполнение работ, оказание услуг для нужд Заказчика.</w:t>
      </w:r>
    </w:p>
    <w:p w14:paraId="48E8F4D3" w14:textId="77777777" w:rsidR="003D7D5C" w:rsidRPr="009526BF" w:rsidRDefault="003D7D5C" w:rsidP="000F4809">
      <w:pPr>
        <w:numPr>
          <w:ilvl w:val="0"/>
          <w:numId w:val="48"/>
        </w:numPr>
        <w:jc w:val="both"/>
        <w:rPr>
          <w:sz w:val="22"/>
          <w:szCs w:val="22"/>
        </w:rPr>
      </w:pPr>
      <w:r w:rsidRPr="009526BF">
        <w:rPr>
          <w:b/>
          <w:bCs/>
          <w:sz w:val="22"/>
          <w:szCs w:val="22"/>
        </w:rPr>
        <w:t xml:space="preserve">Продукция </w:t>
      </w:r>
      <w:r w:rsidRPr="009526BF">
        <w:rPr>
          <w:sz w:val="22"/>
          <w:szCs w:val="22"/>
        </w:rPr>
        <w:t>- товары, работы, услуги или иные объекты гражданских прав, приобретаемые Заказчиком, включая права на интеллектуальную собственность.</w:t>
      </w:r>
    </w:p>
    <w:p w14:paraId="2C051E4B" w14:textId="77777777" w:rsidR="003D7D5C" w:rsidRPr="009526BF" w:rsidRDefault="003D7D5C" w:rsidP="000F4809">
      <w:pPr>
        <w:numPr>
          <w:ilvl w:val="0"/>
          <w:numId w:val="48"/>
        </w:numPr>
        <w:jc w:val="both"/>
        <w:rPr>
          <w:sz w:val="22"/>
          <w:szCs w:val="22"/>
        </w:rPr>
      </w:pPr>
      <w:r w:rsidRPr="009526BF">
        <w:rPr>
          <w:b/>
          <w:sz w:val="22"/>
          <w:szCs w:val="22"/>
        </w:rPr>
        <w:t>Реестр недобросовестных поставщиков</w:t>
      </w:r>
      <w:r w:rsidRPr="009526BF">
        <w:rPr>
          <w:sz w:val="22"/>
          <w:szCs w:val="22"/>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5B67DC57" w14:textId="77777777" w:rsidR="003D7D5C" w:rsidRPr="009526BF" w:rsidRDefault="003D7D5C" w:rsidP="000F4809">
      <w:pPr>
        <w:numPr>
          <w:ilvl w:val="0"/>
          <w:numId w:val="48"/>
        </w:numPr>
        <w:jc w:val="both"/>
        <w:rPr>
          <w:sz w:val="22"/>
          <w:szCs w:val="22"/>
        </w:rPr>
      </w:pPr>
      <w:r w:rsidRPr="009526BF">
        <w:rPr>
          <w:b/>
          <w:sz w:val="22"/>
          <w:szCs w:val="22"/>
        </w:rPr>
        <w:t>Сайт Заказчика</w:t>
      </w:r>
      <w:r w:rsidRPr="009526BF">
        <w:rPr>
          <w:sz w:val="22"/>
          <w:szCs w:val="22"/>
        </w:rPr>
        <w:t xml:space="preserve"> – официальный сайт Заказчика в информационно-телекоммуникационной сети «Интернет» – www.iidf.ru.</w:t>
      </w:r>
    </w:p>
    <w:p w14:paraId="3A7CDF2E" w14:textId="77777777" w:rsidR="003D7D5C" w:rsidRPr="009526BF" w:rsidRDefault="003D7D5C" w:rsidP="000F4809">
      <w:pPr>
        <w:numPr>
          <w:ilvl w:val="0"/>
          <w:numId w:val="48"/>
        </w:numPr>
        <w:jc w:val="both"/>
        <w:rPr>
          <w:sz w:val="22"/>
          <w:szCs w:val="22"/>
        </w:rPr>
      </w:pPr>
      <w:r w:rsidRPr="009526BF">
        <w:rPr>
          <w:b/>
          <w:bCs/>
          <w:sz w:val="22"/>
          <w:szCs w:val="22"/>
        </w:rPr>
        <w:t>Стандартная/ серийная продукция</w:t>
      </w:r>
      <w:r w:rsidRPr="009526BF">
        <w:rPr>
          <w:sz w:val="22"/>
          <w:szCs w:val="22"/>
        </w:rPr>
        <w:t xml:space="preserve"> - продукция, производимая вне зависимости от наличия потребности Заказчика, в количестве, превышающем три экземпляра.</w:t>
      </w:r>
    </w:p>
    <w:p w14:paraId="638ABEED" w14:textId="77777777" w:rsidR="003D7D5C" w:rsidRPr="009526BF" w:rsidRDefault="003D7D5C" w:rsidP="000F4809">
      <w:pPr>
        <w:numPr>
          <w:ilvl w:val="0"/>
          <w:numId w:val="48"/>
        </w:numPr>
        <w:jc w:val="both"/>
        <w:rPr>
          <w:sz w:val="22"/>
          <w:szCs w:val="22"/>
        </w:rPr>
      </w:pPr>
      <w:r w:rsidRPr="009526BF">
        <w:rPr>
          <w:b/>
          <w:bCs/>
          <w:sz w:val="22"/>
          <w:szCs w:val="22"/>
        </w:rPr>
        <w:lastRenderedPageBreak/>
        <w:t>Товар</w:t>
      </w:r>
      <w:r w:rsidRPr="009526BF">
        <w:rPr>
          <w:sz w:val="22"/>
          <w:szCs w:val="22"/>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5CCB746B" w14:textId="77777777" w:rsidR="003D7D5C" w:rsidRPr="009526BF" w:rsidRDefault="003D7D5C" w:rsidP="000F4809">
      <w:pPr>
        <w:numPr>
          <w:ilvl w:val="0"/>
          <w:numId w:val="48"/>
        </w:numPr>
        <w:jc w:val="both"/>
        <w:rPr>
          <w:sz w:val="22"/>
          <w:szCs w:val="22"/>
        </w:rPr>
      </w:pPr>
      <w:r w:rsidRPr="009526BF">
        <w:rPr>
          <w:b/>
          <w:sz w:val="22"/>
          <w:szCs w:val="22"/>
        </w:rPr>
        <w:t>Участник закупок</w:t>
      </w:r>
      <w:r w:rsidRPr="009526BF">
        <w:rPr>
          <w:sz w:val="22"/>
          <w:szCs w:val="22"/>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043E2369" w14:textId="77777777" w:rsidR="003D7D5C" w:rsidRPr="009526BF" w:rsidRDefault="003D7D5C" w:rsidP="000F4809">
      <w:pPr>
        <w:numPr>
          <w:ilvl w:val="0"/>
          <w:numId w:val="48"/>
        </w:numPr>
        <w:jc w:val="both"/>
        <w:rPr>
          <w:sz w:val="22"/>
          <w:szCs w:val="22"/>
        </w:rPr>
      </w:pPr>
      <w:r w:rsidRPr="009526BF">
        <w:rPr>
          <w:b/>
          <w:bCs/>
          <w:sz w:val="22"/>
          <w:szCs w:val="22"/>
        </w:rPr>
        <w:t>Электронная торговая площадка</w:t>
      </w:r>
      <w:r w:rsidRPr="009526BF">
        <w:rPr>
          <w:sz w:val="22"/>
          <w:szCs w:val="22"/>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09E9BE7" w14:textId="77777777" w:rsidR="003D7D5C" w:rsidRPr="009526BF" w:rsidRDefault="003D7D5C" w:rsidP="003D7D5C">
      <w:pPr>
        <w:tabs>
          <w:tab w:val="num" w:pos="1134"/>
        </w:tabs>
        <w:spacing w:before="120" w:after="120"/>
        <w:ind w:firstLine="567"/>
        <w:jc w:val="both"/>
        <w:rPr>
          <w:rStyle w:val="12"/>
          <w:rFonts w:ascii="Times New Roman" w:eastAsia="Times New Roman" w:hAnsi="Times New Roman" w:cs="Times New Roman"/>
          <w:bCs w:val="0"/>
          <w:color w:val="auto"/>
          <w:sz w:val="22"/>
          <w:szCs w:val="22"/>
        </w:rPr>
      </w:pPr>
      <w:r w:rsidRPr="009526BF">
        <w:rPr>
          <w:rStyle w:val="12"/>
          <w:rFonts w:ascii="Times New Roman" w:hAnsi="Times New Roman" w:cs="Times New Roman"/>
          <w:bCs w:val="0"/>
          <w:caps/>
          <w:sz w:val="22"/>
          <w:szCs w:val="22"/>
        </w:rPr>
        <w:t>II.  УСЛОВИЯ  ПРОВЕДЕНИЯ ЗАКУПКИ</w:t>
      </w:r>
    </w:p>
    <w:p w14:paraId="5FCF8AD0" w14:textId="77777777" w:rsidR="003D7D5C" w:rsidRPr="009526BF" w:rsidRDefault="003D7D5C" w:rsidP="003D7D5C">
      <w:pPr>
        <w:pStyle w:val="10"/>
        <w:keepNext w:val="0"/>
        <w:tabs>
          <w:tab w:val="clear" w:pos="432"/>
          <w:tab w:val="num" w:pos="-142"/>
          <w:tab w:val="num" w:pos="1134"/>
        </w:tabs>
        <w:spacing w:after="120"/>
        <w:ind w:left="0" w:firstLine="567"/>
        <w:jc w:val="both"/>
        <w:rPr>
          <w:sz w:val="22"/>
          <w:szCs w:val="22"/>
        </w:rPr>
      </w:pPr>
      <w:r w:rsidRPr="009526BF">
        <w:rPr>
          <w:sz w:val="22"/>
          <w:szCs w:val="22"/>
        </w:rPr>
        <w:t>ОБЩИЕ ПОЛОЖЕНИЯ</w:t>
      </w:r>
    </w:p>
    <w:p w14:paraId="380D399C" w14:textId="77777777" w:rsidR="003D7D5C" w:rsidRPr="009526BF" w:rsidRDefault="003D7D5C" w:rsidP="003D7D5C">
      <w:pPr>
        <w:pStyle w:val="2"/>
        <w:keepNext w:val="0"/>
        <w:tabs>
          <w:tab w:val="num" w:pos="-142"/>
          <w:tab w:val="num" w:pos="1134"/>
        </w:tabs>
        <w:spacing w:before="120" w:after="120"/>
        <w:ind w:firstLine="567"/>
        <w:jc w:val="both"/>
        <w:rPr>
          <w:sz w:val="22"/>
          <w:szCs w:val="22"/>
        </w:rPr>
      </w:pPr>
      <w:r w:rsidRPr="009526BF">
        <w:rPr>
          <w:sz w:val="22"/>
          <w:szCs w:val="22"/>
        </w:rPr>
        <w:t>Нормативное регулирование</w:t>
      </w:r>
    </w:p>
    <w:p w14:paraId="6E67F820" w14:textId="77777777" w:rsidR="003D7D5C" w:rsidRPr="009526BF" w:rsidRDefault="003D7D5C" w:rsidP="003D7D5C">
      <w:pPr>
        <w:pStyle w:val="3"/>
        <w:keepNext w:val="0"/>
        <w:numPr>
          <w:ilvl w:val="2"/>
          <w:numId w:val="3"/>
        </w:numPr>
        <w:tabs>
          <w:tab w:val="num" w:pos="-142"/>
          <w:tab w:val="num" w:pos="1134"/>
        </w:tabs>
        <w:spacing w:before="60"/>
        <w:ind w:left="0" w:firstLine="567"/>
        <w:rPr>
          <w:rFonts w:ascii="Times New Roman" w:hAnsi="Times New Roman"/>
          <w:b w:val="0"/>
          <w:sz w:val="22"/>
          <w:szCs w:val="22"/>
        </w:rPr>
      </w:pPr>
      <w:r w:rsidRPr="009526BF">
        <w:rPr>
          <w:rFonts w:ascii="Times New Roman" w:hAnsi="Times New Roman"/>
          <w:b w:val="0"/>
          <w:sz w:val="22"/>
          <w:szCs w:val="22"/>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25A6D764" w14:textId="77777777" w:rsidR="003D7D5C" w:rsidRPr="009526BF" w:rsidRDefault="003D7D5C" w:rsidP="003D7D5C">
      <w:pPr>
        <w:pStyle w:val="3"/>
        <w:keepNext w:val="0"/>
        <w:numPr>
          <w:ilvl w:val="2"/>
          <w:numId w:val="3"/>
        </w:numPr>
        <w:tabs>
          <w:tab w:val="num" w:pos="-142"/>
          <w:tab w:val="num" w:pos="1134"/>
        </w:tabs>
        <w:spacing w:before="60"/>
        <w:ind w:left="0" w:firstLine="567"/>
        <w:rPr>
          <w:rFonts w:ascii="Times New Roman" w:hAnsi="Times New Roman"/>
          <w:b w:val="0"/>
          <w:sz w:val="22"/>
          <w:szCs w:val="22"/>
        </w:rPr>
      </w:pPr>
      <w:r w:rsidRPr="009526BF">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0CA1E33C"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Расходы на участие в закупке и при заключении договора</w:t>
      </w:r>
    </w:p>
    <w:p w14:paraId="39972859" w14:textId="77777777" w:rsidR="003D7D5C" w:rsidRPr="009526BF" w:rsidRDefault="003D7D5C" w:rsidP="003D7D5C">
      <w:pPr>
        <w:pStyle w:val="3"/>
        <w:keepNext w:val="0"/>
        <w:tabs>
          <w:tab w:val="num" w:pos="-142"/>
          <w:tab w:val="left" w:pos="720"/>
          <w:tab w:val="num" w:pos="1134"/>
        </w:tabs>
        <w:suppressAutoHyphens/>
        <w:spacing w:before="60"/>
        <w:ind w:firstLine="567"/>
        <w:rPr>
          <w:rFonts w:ascii="Times New Roman" w:hAnsi="Times New Roman"/>
          <w:b w:val="0"/>
          <w:sz w:val="22"/>
          <w:szCs w:val="22"/>
        </w:rPr>
      </w:pPr>
      <w:r w:rsidRPr="009526BF">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6F3B6F8"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webHidden/>
          <w:sz w:val="22"/>
          <w:szCs w:val="22"/>
        </w:rPr>
        <w:t>Отстранение от участия в закупке</w:t>
      </w:r>
    </w:p>
    <w:p w14:paraId="7EBF43B9" w14:textId="77777777" w:rsidR="003D7D5C" w:rsidRPr="009526BF" w:rsidRDefault="003D7D5C" w:rsidP="003D7D5C">
      <w:pPr>
        <w:tabs>
          <w:tab w:val="left" w:pos="1418"/>
        </w:tabs>
        <w:spacing w:before="120"/>
        <w:ind w:left="142" w:firstLine="425"/>
        <w:jc w:val="both"/>
        <w:rPr>
          <w:webHidden/>
          <w:sz w:val="22"/>
          <w:szCs w:val="22"/>
        </w:rPr>
      </w:pPr>
      <w:r w:rsidRPr="009526BF">
        <w:rPr>
          <w:sz w:val="22"/>
          <w:szCs w:val="22"/>
        </w:rPr>
        <w:t>1.3</w:t>
      </w:r>
      <w:r w:rsidRPr="009526BF">
        <w:rPr>
          <w:b/>
          <w:sz w:val="22"/>
          <w:szCs w:val="22"/>
        </w:rPr>
        <w:t>.</w:t>
      </w:r>
      <w:r w:rsidRPr="009526BF">
        <w:rPr>
          <w:sz w:val="22"/>
          <w:szCs w:val="22"/>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0A960553" w14:textId="77777777" w:rsidR="003D7D5C" w:rsidRPr="009526BF" w:rsidRDefault="003D7D5C" w:rsidP="003D7D5C">
      <w:pPr>
        <w:numPr>
          <w:ilvl w:val="0"/>
          <w:numId w:val="26"/>
        </w:numPr>
        <w:tabs>
          <w:tab w:val="left" w:pos="1418"/>
        </w:tabs>
        <w:spacing w:before="120"/>
        <w:ind w:left="142" w:firstLine="425"/>
        <w:jc w:val="both"/>
        <w:rPr>
          <w:sz w:val="22"/>
          <w:szCs w:val="22"/>
        </w:rPr>
      </w:pPr>
      <w:r w:rsidRPr="009526B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856F108" w14:textId="77777777" w:rsidR="003D7D5C" w:rsidRPr="009526BF" w:rsidRDefault="003D7D5C" w:rsidP="003D7D5C">
      <w:pPr>
        <w:numPr>
          <w:ilvl w:val="0"/>
          <w:numId w:val="26"/>
        </w:numPr>
        <w:tabs>
          <w:tab w:val="left" w:pos="1418"/>
        </w:tabs>
        <w:spacing w:before="120"/>
        <w:ind w:left="142" w:firstLine="425"/>
        <w:jc w:val="both"/>
        <w:rPr>
          <w:sz w:val="22"/>
          <w:szCs w:val="22"/>
        </w:rPr>
      </w:pPr>
      <w:r w:rsidRPr="009526BF">
        <w:rPr>
          <w:sz w:val="22"/>
          <w:szCs w:val="22"/>
        </w:rPr>
        <w:t>Несоответствие участника требованиям, указанным в документации о закупке.</w:t>
      </w:r>
    </w:p>
    <w:p w14:paraId="7A699C5D" w14:textId="77777777" w:rsidR="003D7D5C" w:rsidRPr="009526BF" w:rsidRDefault="003D7D5C" w:rsidP="003D7D5C">
      <w:pPr>
        <w:numPr>
          <w:ilvl w:val="0"/>
          <w:numId w:val="26"/>
        </w:numPr>
        <w:tabs>
          <w:tab w:val="left" w:pos="1418"/>
        </w:tabs>
        <w:spacing w:before="120"/>
        <w:ind w:left="0" w:firstLine="567"/>
        <w:jc w:val="both"/>
        <w:rPr>
          <w:sz w:val="22"/>
          <w:szCs w:val="22"/>
        </w:rPr>
      </w:pPr>
      <w:r w:rsidRPr="009526BF">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40A0A188" w14:textId="77777777" w:rsidR="003D7D5C" w:rsidRPr="009526BF" w:rsidRDefault="003D7D5C" w:rsidP="003D7D5C">
      <w:pPr>
        <w:pStyle w:val="ab"/>
        <w:numPr>
          <w:ilvl w:val="2"/>
          <w:numId w:val="28"/>
        </w:numPr>
        <w:tabs>
          <w:tab w:val="left" w:pos="1418"/>
        </w:tabs>
        <w:spacing w:before="120"/>
        <w:ind w:left="0" w:firstLine="567"/>
        <w:jc w:val="both"/>
        <w:rPr>
          <w:sz w:val="22"/>
          <w:szCs w:val="22"/>
        </w:rPr>
      </w:pPr>
      <w:r w:rsidRPr="009526BF">
        <w:rPr>
          <w:sz w:val="22"/>
          <w:szCs w:val="22"/>
        </w:rPr>
        <w:t>Основания для отстранения участника закупки от участия в закупке на любом этапе ее проведения:</w:t>
      </w:r>
    </w:p>
    <w:p w14:paraId="6D61C116" w14:textId="77777777" w:rsidR="003D7D5C" w:rsidRPr="009526BF" w:rsidRDefault="003D7D5C" w:rsidP="003D7D5C">
      <w:pPr>
        <w:numPr>
          <w:ilvl w:val="0"/>
          <w:numId w:val="27"/>
        </w:numPr>
        <w:tabs>
          <w:tab w:val="left" w:pos="1418"/>
        </w:tabs>
        <w:spacing w:before="120"/>
        <w:ind w:left="0" w:firstLine="567"/>
        <w:jc w:val="both"/>
        <w:rPr>
          <w:sz w:val="22"/>
          <w:szCs w:val="22"/>
        </w:rPr>
      </w:pPr>
      <w:r w:rsidRPr="009526B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5A394B4C" w14:textId="77777777" w:rsidR="003D7D5C" w:rsidRPr="009526BF" w:rsidRDefault="003D7D5C" w:rsidP="003D7D5C">
      <w:pPr>
        <w:numPr>
          <w:ilvl w:val="0"/>
          <w:numId w:val="27"/>
        </w:numPr>
        <w:tabs>
          <w:tab w:val="left" w:pos="1418"/>
        </w:tabs>
        <w:spacing w:before="120"/>
        <w:ind w:left="0" w:firstLine="567"/>
        <w:jc w:val="both"/>
        <w:rPr>
          <w:sz w:val="22"/>
          <w:szCs w:val="22"/>
        </w:rPr>
      </w:pPr>
      <w:r w:rsidRPr="009526BF">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630A886F"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62104C2"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BC058AC" w14:textId="77777777" w:rsidR="003D7D5C" w:rsidRPr="009526BF" w:rsidRDefault="003D7D5C" w:rsidP="003D7D5C">
      <w:pPr>
        <w:numPr>
          <w:ilvl w:val="0"/>
          <w:numId w:val="27"/>
        </w:numPr>
        <w:tabs>
          <w:tab w:val="left" w:pos="1134"/>
        </w:tabs>
        <w:spacing w:before="120"/>
        <w:ind w:left="0" w:firstLine="567"/>
        <w:jc w:val="both"/>
        <w:rPr>
          <w:sz w:val="22"/>
          <w:szCs w:val="22"/>
        </w:rPr>
      </w:pPr>
      <w:r w:rsidRPr="009526B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Заказчика;</w:t>
      </w:r>
    </w:p>
    <w:p w14:paraId="7D16A249" w14:textId="77777777" w:rsidR="003D7D5C" w:rsidRPr="009526BF" w:rsidRDefault="003D7D5C" w:rsidP="003D7D5C">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2"/>
          <w:szCs w:val="22"/>
        </w:rPr>
      </w:pPr>
      <w:r w:rsidRPr="009526BF">
        <w:rPr>
          <w:sz w:val="22"/>
          <w:szCs w:val="22"/>
        </w:rPr>
        <w:lastRenderedPageBreak/>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685CC89F" w14:textId="77777777" w:rsidR="003D7D5C" w:rsidRPr="009526BF" w:rsidRDefault="003D7D5C" w:rsidP="003D7D5C">
      <w:pPr>
        <w:pStyle w:val="ab"/>
        <w:tabs>
          <w:tab w:val="left" w:pos="900"/>
          <w:tab w:val="left" w:pos="1418"/>
          <w:tab w:val="num" w:pos="2880"/>
        </w:tabs>
        <w:suppressAutoHyphens/>
        <w:spacing w:before="120" w:after="120"/>
        <w:ind w:left="567"/>
        <w:jc w:val="both"/>
        <w:rPr>
          <w:sz w:val="22"/>
          <w:szCs w:val="22"/>
        </w:rPr>
      </w:pPr>
    </w:p>
    <w:p w14:paraId="4A897093" w14:textId="77777777" w:rsidR="003D7D5C" w:rsidRPr="009526BF" w:rsidRDefault="003D7D5C" w:rsidP="003D7D5C">
      <w:pPr>
        <w:pStyle w:val="ab"/>
        <w:numPr>
          <w:ilvl w:val="0"/>
          <w:numId w:val="28"/>
        </w:numPr>
        <w:tabs>
          <w:tab w:val="left" w:pos="900"/>
          <w:tab w:val="left" w:pos="1418"/>
          <w:tab w:val="num" w:pos="2880"/>
        </w:tabs>
        <w:suppressAutoHyphens/>
        <w:spacing w:before="120" w:after="120"/>
        <w:jc w:val="both"/>
        <w:rPr>
          <w:b/>
          <w:sz w:val="22"/>
          <w:szCs w:val="22"/>
        </w:rPr>
      </w:pPr>
      <w:r w:rsidRPr="009526BF">
        <w:rPr>
          <w:b/>
          <w:sz w:val="22"/>
          <w:szCs w:val="22"/>
        </w:rPr>
        <w:t>ЗАКУПОЧНАЯ ДОКУМЕНТАЦИЯ</w:t>
      </w:r>
    </w:p>
    <w:p w14:paraId="15B09810" w14:textId="77777777" w:rsidR="003D7D5C" w:rsidRPr="009526BF" w:rsidRDefault="003D7D5C" w:rsidP="003D7D5C">
      <w:pPr>
        <w:pStyle w:val="2"/>
        <w:keepNext w:val="0"/>
        <w:tabs>
          <w:tab w:val="num" w:pos="-142"/>
          <w:tab w:val="num" w:pos="720"/>
          <w:tab w:val="num" w:pos="1134"/>
        </w:tabs>
        <w:suppressAutoHyphens/>
        <w:spacing w:before="120" w:after="120"/>
        <w:ind w:firstLine="567"/>
        <w:jc w:val="both"/>
        <w:rPr>
          <w:sz w:val="22"/>
          <w:szCs w:val="22"/>
        </w:rPr>
      </w:pPr>
      <w:r w:rsidRPr="009526BF">
        <w:rPr>
          <w:sz w:val="22"/>
          <w:szCs w:val="22"/>
        </w:rPr>
        <w:t>Содержание закупочной документации</w:t>
      </w:r>
    </w:p>
    <w:p w14:paraId="32C65D6E" w14:textId="77777777" w:rsidR="003D7D5C" w:rsidRPr="009526BF" w:rsidRDefault="003D7D5C" w:rsidP="003D7D5C">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Состав закупочной документации:</w:t>
      </w:r>
    </w:p>
    <w:p w14:paraId="7EFB009A"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 xml:space="preserve">Часть </w:t>
      </w:r>
      <w:r w:rsidRPr="009526BF">
        <w:rPr>
          <w:sz w:val="22"/>
          <w:szCs w:val="22"/>
        </w:rPr>
        <w:fldChar w:fldCharType="begin"/>
      </w:r>
      <w:r w:rsidRPr="009526BF">
        <w:rPr>
          <w:sz w:val="22"/>
          <w:szCs w:val="22"/>
        </w:rPr>
        <w:instrText xml:space="preserve"> REF _Ref166101239 \r \h  \* MERGEFORMAT </w:instrText>
      </w:r>
      <w:r w:rsidRPr="009526BF">
        <w:rPr>
          <w:sz w:val="22"/>
          <w:szCs w:val="22"/>
        </w:rPr>
      </w:r>
      <w:r w:rsidRPr="009526BF">
        <w:rPr>
          <w:sz w:val="22"/>
          <w:szCs w:val="22"/>
        </w:rPr>
        <w:fldChar w:fldCharType="separate"/>
      </w:r>
      <w:r w:rsidRPr="009526BF">
        <w:rPr>
          <w:sz w:val="22"/>
          <w:szCs w:val="22"/>
        </w:rPr>
        <w:t>I</w:t>
      </w:r>
      <w:r w:rsidRPr="009526BF">
        <w:rPr>
          <w:sz w:val="22"/>
          <w:szCs w:val="22"/>
        </w:rPr>
        <w:fldChar w:fldCharType="end"/>
      </w:r>
      <w:r w:rsidRPr="009526BF">
        <w:rPr>
          <w:sz w:val="22"/>
          <w:szCs w:val="22"/>
        </w:rPr>
        <w:t xml:space="preserve"> ТЕРМИНЫ И ОПРЕДЕЛЕНИЯ.</w:t>
      </w:r>
    </w:p>
    <w:p w14:paraId="7E530442"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II ОБЩИЕ УСЛОВИЯ ОСУЩЕСТВЛЕНИЯ ЗАКУПКИ.</w:t>
      </w:r>
    </w:p>
    <w:p w14:paraId="51D762F8"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III ИНФОРМАЦИОННАЯ КАРТА ЗАКУПКИ.</w:t>
      </w:r>
    </w:p>
    <w:p w14:paraId="4EFC9BD6"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 xml:space="preserve">Часть IV </w:t>
      </w:r>
      <w:r w:rsidRPr="009526BF">
        <w:rPr>
          <w:sz w:val="22"/>
          <w:szCs w:val="22"/>
        </w:rPr>
        <w:fldChar w:fldCharType="begin"/>
      </w:r>
      <w:r w:rsidRPr="009526BF">
        <w:rPr>
          <w:sz w:val="22"/>
          <w:szCs w:val="22"/>
        </w:rPr>
        <w:instrText xml:space="preserve"> REF _Ref166101291 \h  \* MERGEFORMAT </w:instrText>
      </w:r>
      <w:r w:rsidRPr="009526BF">
        <w:rPr>
          <w:sz w:val="22"/>
          <w:szCs w:val="22"/>
        </w:rPr>
      </w:r>
      <w:r w:rsidRPr="009526BF">
        <w:rPr>
          <w:sz w:val="22"/>
          <w:szCs w:val="22"/>
        </w:rPr>
        <w:fldChar w:fldCharType="separate"/>
      </w:r>
      <w:r w:rsidRPr="009526BF">
        <w:rPr>
          <w:sz w:val="22"/>
          <w:szCs w:val="22"/>
        </w:rPr>
        <w:t>ОБРАЗЦЫ ФОРМ И ДОКУМЕНТОВ ДЛЯ ЗАПОЛНЕНИЯ УЧАСТНИКАМИ ЗАКУПКИ</w:t>
      </w:r>
      <w:r w:rsidRPr="009526BF">
        <w:rPr>
          <w:sz w:val="22"/>
          <w:szCs w:val="22"/>
        </w:rPr>
        <w:fldChar w:fldCharType="end"/>
      </w:r>
      <w:r w:rsidRPr="009526BF">
        <w:rPr>
          <w:sz w:val="22"/>
          <w:szCs w:val="22"/>
        </w:rPr>
        <w:t>.</w:t>
      </w:r>
    </w:p>
    <w:p w14:paraId="4BF32F1E"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V ПРОЕКТ ДОГОВОРА</w:t>
      </w:r>
      <w:r w:rsidRPr="009526BF">
        <w:rPr>
          <w:color w:val="FF0000"/>
          <w:sz w:val="22"/>
          <w:szCs w:val="22"/>
        </w:rPr>
        <w:t>.</w:t>
      </w:r>
    </w:p>
    <w:p w14:paraId="4B636B96" w14:textId="77777777" w:rsidR="003D7D5C" w:rsidRPr="009526BF" w:rsidRDefault="003D7D5C" w:rsidP="003D7D5C">
      <w:pPr>
        <w:numPr>
          <w:ilvl w:val="0"/>
          <w:numId w:val="5"/>
        </w:numPr>
        <w:tabs>
          <w:tab w:val="clear" w:pos="1080"/>
          <w:tab w:val="num" w:pos="-142"/>
          <w:tab w:val="num" w:pos="720"/>
          <w:tab w:val="num" w:pos="1134"/>
        </w:tabs>
        <w:spacing w:after="60"/>
        <w:ind w:left="0" w:firstLine="567"/>
        <w:jc w:val="both"/>
        <w:rPr>
          <w:sz w:val="22"/>
          <w:szCs w:val="22"/>
        </w:rPr>
      </w:pPr>
      <w:r w:rsidRPr="009526BF">
        <w:rPr>
          <w:sz w:val="22"/>
          <w:szCs w:val="22"/>
        </w:rPr>
        <w:t>Часть VI ТЕХНИЧЕСКАЯ ЧАСТЬ ЗАКУПОЧНОЙ ДОКУМЕНТАЦИИ.</w:t>
      </w:r>
    </w:p>
    <w:p w14:paraId="40234397" w14:textId="77777777" w:rsidR="003D7D5C" w:rsidRPr="009526BF" w:rsidRDefault="003D7D5C" w:rsidP="003D7D5C">
      <w:pPr>
        <w:pStyle w:val="3"/>
        <w:keepNext w:val="0"/>
        <w:tabs>
          <w:tab w:val="num" w:pos="-142"/>
          <w:tab w:val="num" w:pos="1134"/>
          <w:tab w:val="num" w:pos="3240"/>
        </w:tabs>
        <w:suppressAutoHyphens/>
        <w:spacing w:before="60"/>
        <w:ind w:firstLine="567"/>
        <w:rPr>
          <w:rFonts w:ascii="Times New Roman" w:hAnsi="Times New Roman"/>
          <w:b w:val="0"/>
          <w:sz w:val="22"/>
          <w:szCs w:val="22"/>
        </w:rPr>
      </w:pPr>
      <w:r w:rsidRPr="009526BF">
        <w:rPr>
          <w:rFonts w:ascii="Times New Roman" w:hAnsi="Times New Roman"/>
          <w:b w:val="0"/>
          <w:sz w:val="22"/>
          <w:szCs w:val="22"/>
        </w:rPr>
        <w:t>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ЭТП и сайте Заказчика.</w:t>
      </w:r>
    </w:p>
    <w:p w14:paraId="23E4D97D"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2.3 Внесение изменений в закупочную документацию</w:t>
      </w:r>
    </w:p>
    <w:p w14:paraId="1D785DE3" w14:textId="77777777" w:rsidR="003D7D5C" w:rsidRPr="009526BF" w:rsidRDefault="003D7D5C" w:rsidP="003D7D5C">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Заказчик вправе принять решение о внесении изменений в закупочную документацию. При этом изменение предмета закупки не допускается.</w:t>
      </w:r>
    </w:p>
    <w:p w14:paraId="2DB6A043" w14:textId="77777777" w:rsidR="003D7D5C" w:rsidRPr="009526BF" w:rsidRDefault="003D7D5C" w:rsidP="003D7D5C">
      <w:pPr>
        <w:numPr>
          <w:ilvl w:val="0"/>
          <w:numId w:val="6"/>
        </w:numPr>
        <w:tabs>
          <w:tab w:val="clear" w:pos="1320"/>
          <w:tab w:val="num" w:pos="-142"/>
          <w:tab w:val="num" w:pos="720"/>
          <w:tab w:val="num" w:pos="1134"/>
        </w:tabs>
        <w:spacing w:after="60"/>
        <w:ind w:left="0" w:firstLine="567"/>
        <w:jc w:val="both"/>
        <w:rPr>
          <w:sz w:val="22"/>
          <w:szCs w:val="22"/>
        </w:rPr>
      </w:pPr>
      <w:r w:rsidRPr="009526BF">
        <w:rPr>
          <w:sz w:val="22"/>
          <w:szCs w:val="22"/>
        </w:rPr>
        <w:t>В течение одного дня со дня принятия решения о внесении изменений, такие изменения размещаются Заказчиком на  сайте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22EF92A" w14:textId="77777777" w:rsidR="003D7D5C" w:rsidRPr="009526BF" w:rsidRDefault="003D7D5C" w:rsidP="003D7D5C">
      <w:pPr>
        <w:pStyle w:val="10"/>
        <w:keepNext w:val="0"/>
        <w:numPr>
          <w:ilvl w:val="0"/>
          <w:numId w:val="28"/>
        </w:numPr>
        <w:tabs>
          <w:tab w:val="num" w:pos="1134"/>
        </w:tabs>
        <w:suppressAutoHyphens/>
        <w:spacing w:after="120"/>
        <w:jc w:val="both"/>
        <w:rPr>
          <w:sz w:val="22"/>
          <w:szCs w:val="22"/>
        </w:rPr>
      </w:pPr>
      <w:r w:rsidRPr="009526BF">
        <w:rPr>
          <w:sz w:val="22"/>
          <w:szCs w:val="22"/>
        </w:rPr>
        <w:t>ПОДГОТОВКА ПРЕДЛОЖЕНИЯ НА УЧАСТИЕ В ЗАКУПКЕ</w:t>
      </w:r>
    </w:p>
    <w:p w14:paraId="6F199D64" w14:textId="77777777" w:rsidR="003D7D5C" w:rsidRPr="009526BF" w:rsidRDefault="003D7D5C" w:rsidP="003D7D5C">
      <w:pPr>
        <w:pStyle w:val="2"/>
        <w:keepNext w:val="0"/>
        <w:tabs>
          <w:tab w:val="num" w:pos="-142"/>
          <w:tab w:val="num" w:pos="1134"/>
        </w:tabs>
        <w:suppressAutoHyphens/>
        <w:spacing w:before="120" w:after="120"/>
        <w:ind w:firstLine="567"/>
        <w:jc w:val="both"/>
        <w:rPr>
          <w:sz w:val="22"/>
          <w:szCs w:val="22"/>
        </w:rPr>
      </w:pPr>
      <w:r w:rsidRPr="009526BF">
        <w:rPr>
          <w:sz w:val="22"/>
          <w:szCs w:val="22"/>
        </w:rPr>
        <w:t>Форма предложения  и требования к его оформлению</w:t>
      </w:r>
    </w:p>
    <w:p w14:paraId="44B7FD10" w14:textId="77777777" w:rsidR="003D7D5C" w:rsidRPr="009526BF" w:rsidRDefault="003D7D5C" w:rsidP="003D7D5C">
      <w:pPr>
        <w:pStyle w:val="3"/>
        <w:keepNext w:val="0"/>
        <w:numPr>
          <w:ilvl w:val="1"/>
          <w:numId w:val="36"/>
        </w:numPr>
        <w:tabs>
          <w:tab w:val="num" w:pos="0"/>
          <w:tab w:val="num" w:pos="1134"/>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617432D7" w14:textId="77777777" w:rsidR="003D7D5C" w:rsidRPr="009526BF" w:rsidRDefault="003D7D5C" w:rsidP="003D7D5C">
      <w:pPr>
        <w:pStyle w:val="affffffffd"/>
        <w:rPr>
          <w:sz w:val="22"/>
          <w:szCs w:val="22"/>
        </w:rPr>
      </w:pPr>
      <w:r w:rsidRPr="009526BF">
        <w:rPr>
          <w:sz w:val="22"/>
          <w:szCs w:val="22"/>
        </w:rPr>
        <w:t>3.1.1 Порядок подготовки Заявки в электронном виде</w:t>
      </w:r>
    </w:p>
    <w:p w14:paraId="41CF4EC0" w14:textId="77777777" w:rsidR="003D7D5C" w:rsidRPr="009526BF" w:rsidRDefault="003D7D5C" w:rsidP="003D7D5C">
      <w:pPr>
        <w:pStyle w:val="affffffffc"/>
        <w:rPr>
          <w:sz w:val="22"/>
          <w:szCs w:val="22"/>
        </w:rPr>
      </w:pPr>
      <w:r w:rsidRPr="009526BF">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490D0420" w14:textId="77777777" w:rsidR="003D7D5C" w:rsidRPr="009526BF" w:rsidRDefault="003D7D5C" w:rsidP="003D7D5C">
      <w:pPr>
        <w:pStyle w:val="affffffffc"/>
        <w:rPr>
          <w:sz w:val="22"/>
          <w:szCs w:val="22"/>
        </w:rPr>
      </w:pPr>
      <w:r w:rsidRPr="009526BF">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13641A71" w14:textId="77777777" w:rsidR="003D7D5C" w:rsidRPr="009526BF" w:rsidRDefault="003D7D5C" w:rsidP="003D7D5C">
      <w:pPr>
        <w:pStyle w:val="affffffffc"/>
        <w:rPr>
          <w:sz w:val="22"/>
          <w:szCs w:val="22"/>
        </w:rPr>
      </w:pPr>
      <w:r w:rsidRPr="009526BF">
        <w:rPr>
          <w:sz w:val="22"/>
          <w:szCs w:val="22"/>
        </w:rPr>
        <w:t>а) не редактируемый формат pdf;</w:t>
      </w:r>
    </w:p>
    <w:p w14:paraId="02571A3A" w14:textId="77777777" w:rsidR="003D7D5C" w:rsidRPr="009526BF" w:rsidRDefault="003D7D5C" w:rsidP="003D7D5C">
      <w:pPr>
        <w:pStyle w:val="affffffffc"/>
        <w:rPr>
          <w:sz w:val="22"/>
          <w:szCs w:val="22"/>
        </w:rPr>
      </w:pPr>
      <w:r w:rsidRPr="009526BF">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6295C6E2" w14:textId="77777777" w:rsidR="003D7D5C" w:rsidRPr="009526BF" w:rsidRDefault="003D7D5C" w:rsidP="003D7D5C">
      <w:pPr>
        <w:pStyle w:val="affffffffc"/>
        <w:rPr>
          <w:sz w:val="22"/>
          <w:szCs w:val="22"/>
        </w:rPr>
      </w:pPr>
      <w:r w:rsidRPr="009526BF">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6FBC591" w14:textId="77777777" w:rsidR="003D7D5C" w:rsidRPr="009526BF" w:rsidRDefault="003D7D5C" w:rsidP="003D7D5C">
      <w:pPr>
        <w:pStyle w:val="affffffffc"/>
        <w:rPr>
          <w:sz w:val="22"/>
          <w:szCs w:val="22"/>
        </w:rPr>
      </w:pPr>
      <w:r w:rsidRPr="009526BF">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23D700A7" w14:textId="77777777" w:rsidR="003D7D5C" w:rsidRPr="009526BF" w:rsidRDefault="003D7D5C" w:rsidP="003D7D5C">
      <w:pPr>
        <w:pStyle w:val="affffffffc"/>
        <w:rPr>
          <w:sz w:val="22"/>
          <w:szCs w:val="22"/>
        </w:rPr>
      </w:pPr>
      <w:r w:rsidRPr="009526BF">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A40CA42" w14:textId="77777777" w:rsidR="003D7D5C" w:rsidRPr="009526BF" w:rsidRDefault="003D7D5C" w:rsidP="003D7D5C">
      <w:pPr>
        <w:pStyle w:val="affffffffc"/>
        <w:rPr>
          <w:sz w:val="22"/>
          <w:szCs w:val="22"/>
        </w:rPr>
      </w:pPr>
      <w:r w:rsidRPr="009526BF">
        <w:rPr>
          <w:sz w:val="22"/>
          <w:szCs w:val="22"/>
        </w:rPr>
        <w:t xml:space="preserve">3.1.1.5 Заявка на участие в Закупке должна быть выполнена машинописным способом. </w:t>
      </w:r>
    </w:p>
    <w:p w14:paraId="729BF34E" w14:textId="77777777" w:rsidR="003D7D5C" w:rsidRPr="009526BF" w:rsidRDefault="003D7D5C" w:rsidP="003D7D5C">
      <w:pPr>
        <w:pStyle w:val="affffffffc"/>
        <w:rPr>
          <w:sz w:val="22"/>
          <w:szCs w:val="22"/>
        </w:rPr>
      </w:pPr>
      <w:r w:rsidRPr="009526BF">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63D1F36A" w14:textId="77777777" w:rsidR="003D7D5C" w:rsidRPr="009526BF" w:rsidRDefault="003D7D5C" w:rsidP="003D7D5C">
      <w:pPr>
        <w:pStyle w:val="affffffffc"/>
        <w:rPr>
          <w:sz w:val="22"/>
          <w:szCs w:val="22"/>
        </w:rPr>
      </w:pPr>
      <w:r w:rsidRPr="009526BF">
        <w:rPr>
          <w:sz w:val="22"/>
          <w:szCs w:val="22"/>
        </w:rPr>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087421EC" w14:textId="77777777" w:rsidR="003D7D5C" w:rsidRPr="009526BF" w:rsidRDefault="003D7D5C" w:rsidP="003D7D5C">
      <w:pPr>
        <w:pStyle w:val="affffffffc"/>
        <w:rPr>
          <w:sz w:val="22"/>
          <w:szCs w:val="22"/>
        </w:rPr>
      </w:pPr>
      <w:r w:rsidRPr="009526BF">
        <w:rPr>
          <w:sz w:val="22"/>
          <w:szCs w:val="22"/>
        </w:rPr>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6A460A3D" w14:textId="77777777" w:rsidR="003D7D5C" w:rsidRPr="009526BF" w:rsidRDefault="003D7D5C" w:rsidP="003D7D5C">
      <w:pPr>
        <w:pStyle w:val="affffffffc"/>
        <w:rPr>
          <w:sz w:val="22"/>
          <w:szCs w:val="22"/>
        </w:rPr>
      </w:pPr>
      <w:r w:rsidRPr="009526BF">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C03A625" w14:textId="77777777" w:rsidR="003D7D5C" w:rsidRPr="009526BF" w:rsidRDefault="003D7D5C" w:rsidP="003D7D5C">
      <w:pPr>
        <w:pStyle w:val="affffffffc"/>
        <w:rPr>
          <w:sz w:val="22"/>
          <w:szCs w:val="22"/>
        </w:rPr>
      </w:pPr>
      <w:r w:rsidRPr="009526BF">
        <w:rPr>
          <w:sz w:val="22"/>
          <w:szCs w:val="22"/>
        </w:rP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309A711" w14:textId="77777777" w:rsidR="003D7D5C" w:rsidRPr="009526BF" w:rsidRDefault="003D7D5C" w:rsidP="003D7D5C">
      <w:pPr>
        <w:rPr>
          <w:sz w:val="22"/>
          <w:szCs w:val="22"/>
        </w:rPr>
      </w:pPr>
    </w:p>
    <w:p w14:paraId="345B17E9" w14:textId="77777777" w:rsidR="003D7D5C" w:rsidRPr="009526BF" w:rsidRDefault="003D7D5C" w:rsidP="003D7D5C">
      <w:pPr>
        <w:pStyle w:val="3"/>
        <w:keepNext w:val="0"/>
        <w:numPr>
          <w:ilvl w:val="1"/>
          <w:numId w:val="37"/>
        </w:numPr>
        <w:tabs>
          <w:tab w:val="num" w:pos="1134"/>
        </w:tabs>
        <w:suppressAutoHyphens/>
        <w:spacing w:before="60"/>
        <w:ind w:left="0" w:firstLine="567"/>
        <w:rPr>
          <w:rFonts w:ascii="Times New Roman" w:hAnsi="Times New Roman"/>
          <w:sz w:val="22"/>
          <w:szCs w:val="22"/>
        </w:rPr>
      </w:pPr>
      <w:r w:rsidRPr="009526BF">
        <w:rPr>
          <w:rFonts w:ascii="Times New Roman" w:hAnsi="Times New Roman"/>
          <w:sz w:val="22"/>
          <w:szCs w:val="22"/>
        </w:rPr>
        <w:t>Язык документов, входящих в состав предложения на участие в закупке</w:t>
      </w:r>
    </w:p>
    <w:p w14:paraId="25B10C3B" w14:textId="77777777" w:rsidR="003D7D5C" w:rsidRPr="009526BF" w:rsidRDefault="003D7D5C" w:rsidP="000F4809">
      <w:pPr>
        <w:pStyle w:val="3"/>
        <w:keepNext w:val="0"/>
        <w:numPr>
          <w:ilvl w:val="2"/>
          <w:numId w:val="45"/>
        </w:numPr>
        <w:tabs>
          <w:tab w:val="left" w:pos="1418"/>
        </w:tabs>
        <w:suppressAutoHyphens/>
        <w:spacing w:before="60"/>
        <w:ind w:left="0" w:firstLine="567"/>
        <w:rPr>
          <w:rFonts w:ascii="Times New Roman" w:hAnsi="Times New Roman"/>
          <w:b w:val="0"/>
          <w:sz w:val="22"/>
          <w:szCs w:val="22"/>
        </w:rPr>
      </w:pPr>
      <w:r w:rsidRPr="009526BF">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42EEAF5" w14:textId="77777777" w:rsidR="003D7D5C" w:rsidRPr="009526BF" w:rsidRDefault="003D7D5C" w:rsidP="003D7D5C">
      <w:pPr>
        <w:pStyle w:val="3"/>
        <w:keepNext w:val="0"/>
        <w:numPr>
          <w:ilvl w:val="1"/>
          <w:numId w:val="38"/>
        </w:numPr>
        <w:tabs>
          <w:tab w:val="num" w:pos="1134"/>
          <w:tab w:val="left" w:pos="1418"/>
        </w:tabs>
        <w:suppressAutoHyphens/>
        <w:spacing w:before="60"/>
        <w:ind w:left="0" w:firstLine="567"/>
        <w:rPr>
          <w:rFonts w:ascii="Times New Roman" w:hAnsi="Times New Roman"/>
          <w:sz w:val="22"/>
          <w:szCs w:val="22"/>
        </w:rPr>
      </w:pPr>
      <w:r w:rsidRPr="009526BF">
        <w:rPr>
          <w:rFonts w:ascii="Times New Roman" w:hAnsi="Times New Roman"/>
          <w:sz w:val="22"/>
          <w:szCs w:val="22"/>
        </w:rPr>
        <w:t>Валюта предложения на участие в закупке.</w:t>
      </w:r>
    </w:p>
    <w:p w14:paraId="66F88355" w14:textId="77777777" w:rsidR="003D7D5C" w:rsidRPr="009526BF" w:rsidRDefault="003D7D5C" w:rsidP="003D7D5C">
      <w:pPr>
        <w:pStyle w:val="ab"/>
        <w:numPr>
          <w:ilvl w:val="2"/>
          <w:numId w:val="38"/>
        </w:numPr>
        <w:tabs>
          <w:tab w:val="left" w:pos="851"/>
          <w:tab w:val="num" w:pos="1134"/>
          <w:tab w:val="left" w:pos="1418"/>
        </w:tabs>
        <w:ind w:left="0" w:firstLine="567"/>
        <w:jc w:val="both"/>
        <w:rPr>
          <w:rFonts w:eastAsia="Calibri"/>
          <w:sz w:val="22"/>
          <w:szCs w:val="22"/>
        </w:rPr>
      </w:pPr>
      <w:r w:rsidRPr="009526B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66D334E9" w14:textId="77777777" w:rsidR="003D7D5C" w:rsidRPr="009526BF" w:rsidRDefault="003D7D5C" w:rsidP="003D7D5C">
      <w:pPr>
        <w:pStyle w:val="ab"/>
        <w:numPr>
          <w:ilvl w:val="2"/>
          <w:numId w:val="38"/>
        </w:numPr>
        <w:tabs>
          <w:tab w:val="left" w:pos="851"/>
          <w:tab w:val="num" w:pos="1134"/>
          <w:tab w:val="left" w:pos="1418"/>
        </w:tabs>
        <w:ind w:left="0" w:firstLine="567"/>
        <w:jc w:val="both"/>
        <w:rPr>
          <w:rFonts w:eastAsia="Calibri"/>
          <w:sz w:val="22"/>
          <w:szCs w:val="22"/>
        </w:rPr>
      </w:pPr>
      <w:r w:rsidRPr="009526B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FA1B11A" w14:textId="77777777" w:rsidR="003D7D5C" w:rsidRPr="009526BF" w:rsidRDefault="003D7D5C" w:rsidP="003D7D5C">
      <w:pPr>
        <w:pStyle w:val="ab"/>
        <w:numPr>
          <w:ilvl w:val="1"/>
          <w:numId w:val="38"/>
        </w:numPr>
        <w:tabs>
          <w:tab w:val="left" w:pos="1418"/>
        </w:tabs>
        <w:spacing w:before="120"/>
        <w:ind w:left="0" w:firstLine="567"/>
        <w:jc w:val="both"/>
        <w:rPr>
          <w:b/>
          <w:sz w:val="22"/>
          <w:szCs w:val="22"/>
        </w:rPr>
      </w:pPr>
      <w:r w:rsidRPr="009526BF">
        <w:rPr>
          <w:b/>
          <w:sz w:val="22"/>
          <w:szCs w:val="22"/>
        </w:rPr>
        <w:t>Единые требования к участникам закупки:</w:t>
      </w:r>
    </w:p>
    <w:p w14:paraId="0913FFDA" w14:textId="77777777" w:rsidR="003D7D5C" w:rsidRPr="009526BF" w:rsidRDefault="003D7D5C" w:rsidP="003D7D5C">
      <w:pPr>
        <w:pStyle w:val="ab"/>
        <w:numPr>
          <w:ilvl w:val="2"/>
          <w:numId w:val="38"/>
        </w:numPr>
        <w:tabs>
          <w:tab w:val="left" w:pos="1418"/>
        </w:tabs>
        <w:spacing w:before="120"/>
        <w:ind w:left="0" w:firstLine="567"/>
        <w:jc w:val="both"/>
        <w:rPr>
          <w:rFonts w:eastAsia="Calibri"/>
          <w:sz w:val="22"/>
          <w:szCs w:val="22"/>
        </w:rPr>
      </w:pPr>
      <w:r w:rsidRPr="009526BF">
        <w:rPr>
          <w:rFonts w:eastAsia="Calibri"/>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5F4AF3A8"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9726D57"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5D97F5F"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F80E0B"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3F8E1D"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 xml:space="preserve">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w:t>
      </w:r>
      <w:r w:rsidRPr="009526BF">
        <w:rPr>
          <w:rFonts w:eastAsia="Calibri"/>
          <w:sz w:val="22"/>
          <w:szCs w:val="22"/>
        </w:rPr>
        <w:lastRenderedPageBreak/>
        <w:t>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73BF1BD" w14:textId="77777777" w:rsidR="003D7D5C" w:rsidRPr="009526BF" w:rsidRDefault="003D7D5C" w:rsidP="003D7D5C">
      <w:pPr>
        <w:pStyle w:val="ab"/>
        <w:numPr>
          <w:ilvl w:val="2"/>
          <w:numId w:val="38"/>
        </w:numPr>
        <w:tabs>
          <w:tab w:val="left" w:pos="1134"/>
        </w:tabs>
        <w:spacing w:before="120"/>
        <w:ind w:left="0" w:firstLine="567"/>
        <w:jc w:val="both"/>
        <w:rPr>
          <w:rFonts w:eastAsia="Calibri"/>
          <w:sz w:val="22"/>
          <w:szCs w:val="22"/>
        </w:rPr>
      </w:pPr>
      <w:r w:rsidRPr="009526BF">
        <w:rPr>
          <w:rFonts w:eastAsia="Calibri"/>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B5953B" w14:textId="77777777" w:rsidR="003D7D5C" w:rsidRPr="009526BF" w:rsidRDefault="003D7D5C" w:rsidP="000F4809">
      <w:pPr>
        <w:pStyle w:val="ab"/>
        <w:numPr>
          <w:ilvl w:val="2"/>
          <w:numId w:val="46"/>
        </w:numPr>
        <w:tabs>
          <w:tab w:val="left" w:pos="0"/>
        </w:tabs>
        <w:spacing w:before="120"/>
        <w:ind w:left="1418" w:hanging="851"/>
        <w:jc w:val="both"/>
        <w:rPr>
          <w:rFonts w:eastAsia="Calibri"/>
          <w:sz w:val="22"/>
          <w:szCs w:val="22"/>
        </w:rPr>
      </w:pPr>
      <w:r w:rsidRPr="009526BF">
        <w:rPr>
          <w:rFonts w:eastAsia="Calibri"/>
          <w:sz w:val="22"/>
          <w:szCs w:val="22"/>
        </w:rPr>
        <w:t>отсутствие судимости учредителей (участников) и/или исполнительного органа участника закупки;</w:t>
      </w:r>
    </w:p>
    <w:p w14:paraId="5E2AF3C4" w14:textId="77777777" w:rsidR="003D7D5C" w:rsidRPr="009526BF" w:rsidRDefault="003D7D5C" w:rsidP="000F4809">
      <w:pPr>
        <w:pStyle w:val="ab"/>
        <w:numPr>
          <w:ilvl w:val="2"/>
          <w:numId w:val="46"/>
        </w:numPr>
        <w:tabs>
          <w:tab w:val="left" w:pos="0"/>
        </w:tabs>
        <w:spacing w:before="120"/>
        <w:ind w:left="0" w:firstLine="567"/>
        <w:jc w:val="both"/>
        <w:rPr>
          <w:rFonts w:eastAsia="Calibri"/>
          <w:sz w:val="22"/>
          <w:szCs w:val="22"/>
        </w:rPr>
      </w:pPr>
      <w:r w:rsidRPr="009526BF">
        <w:rPr>
          <w:rFonts w:eastAsia="Calibri"/>
          <w:sz w:val="22"/>
          <w:szCs w:val="22"/>
        </w:rPr>
        <w:t>отсутствие в Реестрах недобросовестных поставщиков;</w:t>
      </w:r>
    </w:p>
    <w:p w14:paraId="30D67F72" w14:textId="77777777" w:rsidR="003D7D5C" w:rsidRPr="009526BF" w:rsidRDefault="003D7D5C" w:rsidP="000F4809">
      <w:pPr>
        <w:pStyle w:val="ab"/>
        <w:numPr>
          <w:ilvl w:val="2"/>
          <w:numId w:val="46"/>
        </w:numPr>
        <w:tabs>
          <w:tab w:val="left" w:pos="567"/>
        </w:tabs>
        <w:spacing w:before="120"/>
        <w:ind w:left="0" w:firstLine="567"/>
        <w:jc w:val="both"/>
        <w:rPr>
          <w:rFonts w:eastAsia="Calibri"/>
          <w:sz w:val="22"/>
          <w:szCs w:val="22"/>
        </w:rPr>
      </w:pPr>
      <w:r w:rsidRPr="009526BF">
        <w:rPr>
          <w:rFonts w:eastAsia="Calibri"/>
          <w:sz w:val="22"/>
          <w:szCs w:val="22"/>
        </w:rPr>
        <w:t>отсутствие у участника закупки ограничений для участия в закупках, установленных законодательством Российской Федерации.</w:t>
      </w:r>
    </w:p>
    <w:p w14:paraId="57C8E562" w14:textId="77777777" w:rsidR="003D7D5C" w:rsidRPr="009526BF" w:rsidRDefault="003D7D5C" w:rsidP="000F4809">
      <w:pPr>
        <w:pStyle w:val="3"/>
        <w:keepNext w:val="0"/>
        <w:numPr>
          <w:ilvl w:val="1"/>
          <w:numId w:val="46"/>
        </w:numPr>
        <w:tabs>
          <w:tab w:val="left" w:pos="1134"/>
          <w:tab w:val="left" w:pos="1418"/>
        </w:tabs>
        <w:suppressAutoHyphens/>
        <w:spacing w:before="60"/>
        <w:rPr>
          <w:rFonts w:ascii="Times New Roman" w:hAnsi="Times New Roman"/>
          <w:sz w:val="22"/>
          <w:szCs w:val="22"/>
        </w:rPr>
      </w:pPr>
      <w:r w:rsidRPr="009526BF">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5114D231" w14:textId="77777777" w:rsidR="003D7D5C" w:rsidRPr="009526BF" w:rsidRDefault="003D7D5C" w:rsidP="000F4809">
      <w:pPr>
        <w:pStyle w:val="ab"/>
        <w:numPr>
          <w:ilvl w:val="2"/>
          <w:numId w:val="47"/>
        </w:numPr>
        <w:tabs>
          <w:tab w:val="left" w:pos="1134"/>
        </w:tabs>
        <w:spacing w:before="120"/>
        <w:ind w:left="0" w:firstLine="567"/>
        <w:jc w:val="both"/>
        <w:rPr>
          <w:sz w:val="22"/>
          <w:szCs w:val="22"/>
        </w:rPr>
      </w:pPr>
      <w:r w:rsidRPr="009526BF">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9526BF">
        <w:rPr>
          <w:sz w:val="22"/>
          <w:szCs w:val="22"/>
          <w:shd w:val="clear" w:color="auto" w:fill="FFFFFF" w:themeFill="background1"/>
        </w:rPr>
        <w:t>2</w:t>
      </w:r>
      <w:r w:rsidRPr="009526BF">
        <w:rPr>
          <w:sz w:val="22"/>
          <w:szCs w:val="22"/>
        </w:rPr>
        <w:t xml:space="preserve"> части </w:t>
      </w:r>
      <w:r w:rsidRPr="009526BF">
        <w:rPr>
          <w:sz w:val="22"/>
          <w:szCs w:val="22"/>
        </w:rPr>
        <w:fldChar w:fldCharType="begin"/>
      </w:r>
      <w:r w:rsidRPr="009526BF">
        <w:rPr>
          <w:sz w:val="22"/>
          <w:szCs w:val="22"/>
        </w:rPr>
        <w:instrText xml:space="preserve"> REF _Ref166329210 \r \h  \* MERGEFORMAT </w:instrText>
      </w:r>
      <w:r w:rsidRPr="009526BF">
        <w:rPr>
          <w:sz w:val="22"/>
          <w:szCs w:val="22"/>
        </w:rPr>
      </w:r>
      <w:r w:rsidRPr="009526BF">
        <w:rPr>
          <w:sz w:val="22"/>
          <w:szCs w:val="22"/>
        </w:rPr>
        <w:fldChar w:fldCharType="separate"/>
      </w:r>
      <w:r w:rsidRPr="009526BF">
        <w:rPr>
          <w:sz w:val="22"/>
          <w:szCs w:val="22"/>
        </w:rPr>
        <w:t>IV</w:t>
      </w:r>
      <w:r w:rsidRPr="009526BF">
        <w:rPr>
          <w:sz w:val="22"/>
          <w:szCs w:val="22"/>
        </w:rPr>
        <w:fldChar w:fldCharType="end"/>
      </w:r>
      <w:r w:rsidRPr="009526BF">
        <w:rPr>
          <w:sz w:val="22"/>
          <w:szCs w:val="22"/>
        </w:rPr>
        <w:t xml:space="preserve">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26D089BA"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Декларацию о соответствии участника закупки требованиям, установленным в подпунктах 3.4.2-3.4.10</w:t>
      </w:r>
      <w:r w:rsidRPr="009526BF">
        <w:rPr>
          <w:b/>
          <w:sz w:val="22"/>
          <w:szCs w:val="22"/>
        </w:rPr>
        <w:t xml:space="preserve"> пункта 3.4</w:t>
      </w:r>
      <w:r w:rsidRPr="009526BF">
        <w:rPr>
          <w:sz w:val="22"/>
          <w:szCs w:val="22"/>
        </w:rPr>
        <w:t>. Закупочной документации;</w:t>
      </w:r>
    </w:p>
    <w:p w14:paraId="29407BF0" w14:textId="77777777" w:rsidR="003D7D5C" w:rsidRPr="009526BF" w:rsidRDefault="003D7D5C" w:rsidP="003D7D5C">
      <w:pPr>
        <w:numPr>
          <w:ilvl w:val="0"/>
          <w:numId w:val="29"/>
        </w:numPr>
        <w:tabs>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9526BF">
        <w:rPr>
          <w:sz w:val="22"/>
          <w:szCs w:val="22"/>
        </w:rPr>
        <w:t>пункта 3.4. Закупочной документации</w:t>
      </w:r>
      <w:r w:rsidRPr="009526B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9DF7816"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D0EABEC" w14:textId="77777777" w:rsidR="003D7D5C" w:rsidRPr="009526BF" w:rsidRDefault="003D7D5C" w:rsidP="003D7D5C">
      <w:pPr>
        <w:numPr>
          <w:ilvl w:val="0"/>
          <w:numId w:val="29"/>
        </w:numPr>
        <w:tabs>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документ</w:t>
      </w:r>
      <w:r w:rsidRPr="009526BF">
        <w:rPr>
          <w:rFonts w:eastAsia="Calibri"/>
          <w:i/>
          <w:sz w:val="22"/>
          <w:szCs w:val="22"/>
        </w:rPr>
        <w:t>,</w:t>
      </w:r>
      <w:r w:rsidRPr="009526B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9526BF">
        <w:rPr>
          <w:rFonts w:eastAsia="Calibri"/>
          <w:b/>
          <w:sz w:val="22"/>
          <w:szCs w:val="22"/>
        </w:rPr>
        <w:t>также</w:t>
      </w:r>
      <w:r w:rsidRPr="009526B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9526BF">
        <w:rPr>
          <w:rFonts w:eastAsia="Calibri"/>
          <w:b/>
          <w:sz w:val="22"/>
          <w:szCs w:val="22"/>
        </w:rPr>
        <w:t xml:space="preserve">также </w:t>
      </w:r>
      <w:r w:rsidRPr="009526BF">
        <w:rPr>
          <w:rFonts w:eastAsia="Calibri"/>
          <w:sz w:val="22"/>
          <w:szCs w:val="22"/>
        </w:rPr>
        <w:t>документ, подтверждающий полномочия такого лица;</w:t>
      </w:r>
    </w:p>
    <w:p w14:paraId="36E664F6" w14:textId="77777777" w:rsidR="003D7D5C" w:rsidRPr="009526BF" w:rsidRDefault="003D7D5C" w:rsidP="003D7D5C">
      <w:pPr>
        <w:numPr>
          <w:ilvl w:val="0"/>
          <w:numId w:val="29"/>
        </w:numPr>
        <w:tabs>
          <w:tab w:val="clear" w:pos="540"/>
          <w:tab w:val="num" w:pos="0"/>
          <w:tab w:val="left" w:pos="1134"/>
        </w:tabs>
        <w:autoSpaceDE w:val="0"/>
        <w:autoSpaceDN w:val="0"/>
        <w:adjustRightInd w:val="0"/>
        <w:spacing w:before="120"/>
        <w:ind w:left="0" w:firstLine="567"/>
        <w:jc w:val="both"/>
        <w:rPr>
          <w:rFonts w:eastAsia="Calibri"/>
          <w:sz w:val="22"/>
          <w:szCs w:val="22"/>
        </w:rPr>
      </w:pPr>
      <w:r w:rsidRPr="009526BF">
        <w:rPr>
          <w:rFonts w:eastAsia="Calibri"/>
          <w:sz w:val="22"/>
          <w:szCs w:val="22"/>
        </w:rPr>
        <w:t xml:space="preserve">Согласие на обработку персональных данных руководителя и главного бухгалтера участника закупки,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ООО «ФРИИ ИНВЕСТ». (Форма 7 части IV  «ОБРАЗЦЫ </w:t>
      </w:r>
      <w:r w:rsidRPr="009526BF">
        <w:rPr>
          <w:rFonts w:eastAsia="Calibri"/>
          <w:sz w:val="22"/>
          <w:szCs w:val="22"/>
        </w:rPr>
        <w:lastRenderedPageBreak/>
        <w:t>ФОРМ И ДОКУМЕНТОВ ДЛЯ ЗАПОЛНЕНИЯ УЧАСТНИКАМИ ЗАКУПКИ»).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3FBBFE52" w14:textId="77777777" w:rsidR="003D7D5C" w:rsidRPr="009526BF" w:rsidRDefault="003D7D5C" w:rsidP="003D7D5C">
      <w:pPr>
        <w:pStyle w:val="ab"/>
        <w:numPr>
          <w:ilvl w:val="0"/>
          <w:numId w:val="29"/>
        </w:numPr>
        <w:shd w:val="clear" w:color="auto" w:fill="FFFFFF" w:themeFill="background1"/>
        <w:tabs>
          <w:tab w:val="clear" w:pos="540"/>
          <w:tab w:val="num" w:pos="0"/>
        </w:tabs>
        <w:spacing w:before="120"/>
        <w:ind w:left="0" w:firstLine="567"/>
        <w:jc w:val="both"/>
        <w:rPr>
          <w:bCs/>
          <w:sz w:val="22"/>
          <w:szCs w:val="22"/>
        </w:rPr>
      </w:pPr>
      <w:r w:rsidRPr="009526BF">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8" w:history="1">
        <w:r w:rsidRPr="009526BF">
          <w:rPr>
            <w:rStyle w:val="affa"/>
            <w:bCs/>
            <w:sz w:val="22"/>
            <w:szCs w:val="22"/>
            <w:lang w:val="en-US"/>
          </w:rPr>
          <w:t>www</w:t>
        </w:r>
        <w:r w:rsidRPr="009526BF">
          <w:rPr>
            <w:rStyle w:val="affa"/>
            <w:bCs/>
            <w:sz w:val="22"/>
            <w:szCs w:val="22"/>
          </w:rPr>
          <w:t>.</w:t>
        </w:r>
        <w:r w:rsidRPr="009526BF">
          <w:rPr>
            <w:rStyle w:val="affa"/>
            <w:bCs/>
            <w:sz w:val="22"/>
            <w:szCs w:val="22"/>
            <w:lang w:val="en-US"/>
          </w:rPr>
          <w:t>nalog</w:t>
        </w:r>
        <w:r w:rsidRPr="009526BF">
          <w:rPr>
            <w:rStyle w:val="affa"/>
            <w:bCs/>
            <w:sz w:val="22"/>
            <w:szCs w:val="22"/>
          </w:rPr>
          <w:t>.</w:t>
        </w:r>
        <w:r w:rsidRPr="009526BF">
          <w:rPr>
            <w:rStyle w:val="affa"/>
            <w:bCs/>
            <w:sz w:val="22"/>
            <w:szCs w:val="22"/>
            <w:lang w:val="en-US"/>
          </w:rPr>
          <w:t>ru</w:t>
        </w:r>
      </w:hyperlink>
      <w:r w:rsidRPr="009526BF">
        <w:rPr>
          <w:rStyle w:val="affa"/>
          <w:bCs/>
          <w:sz w:val="22"/>
          <w:szCs w:val="22"/>
        </w:rPr>
        <w:t xml:space="preserve"> </w:t>
      </w:r>
      <w:r w:rsidRPr="009526BF">
        <w:rPr>
          <w:bCs/>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2A18582C" w14:textId="77777777" w:rsidR="003D7D5C" w:rsidRPr="009526BF" w:rsidRDefault="003D7D5C" w:rsidP="003D7D5C">
      <w:pPr>
        <w:pStyle w:val="ab"/>
        <w:numPr>
          <w:ilvl w:val="0"/>
          <w:numId w:val="29"/>
        </w:numPr>
        <w:shd w:val="clear" w:color="auto" w:fill="FFFFFF" w:themeFill="background1"/>
        <w:tabs>
          <w:tab w:val="left" w:pos="1134"/>
        </w:tabs>
        <w:spacing w:before="120"/>
        <w:ind w:left="0" w:firstLine="567"/>
        <w:jc w:val="both"/>
        <w:rPr>
          <w:color w:val="000000"/>
          <w:sz w:val="22"/>
          <w:szCs w:val="22"/>
        </w:rPr>
      </w:pPr>
      <w:r w:rsidRPr="009526BF">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02FB554C" w14:textId="77777777" w:rsidR="003D7D5C" w:rsidRPr="009526BF" w:rsidRDefault="003D7D5C" w:rsidP="003D7D5C">
      <w:pPr>
        <w:pStyle w:val="ab"/>
        <w:numPr>
          <w:ilvl w:val="0"/>
          <w:numId w:val="29"/>
        </w:numPr>
        <w:shd w:val="clear" w:color="auto" w:fill="FFFFFF" w:themeFill="background1"/>
        <w:tabs>
          <w:tab w:val="left" w:pos="1134"/>
        </w:tabs>
        <w:spacing w:before="120"/>
        <w:ind w:left="0" w:firstLine="567"/>
        <w:jc w:val="both"/>
        <w:rPr>
          <w:sz w:val="22"/>
          <w:szCs w:val="22"/>
        </w:rPr>
      </w:pPr>
      <w:r w:rsidRPr="009526BF">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7F03F8C2"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 xml:space="preserve">предложение участника закупки в отношении объекта закупки, а в случае закупки товара </w:t>
      </w:r>
      <w:r w:rsidRPr="009526BF">
        <w:rPr>
          <w:b/>
          <w:sz w:val="22"/>
          <w:szCs w:val="22"/>
        </w:rPr>
        <w:t>также</w:t>
      </w:r>
      <w:r w:rsidRPr="009526BF">
        <w:rPr>
          <w:sz w:val="22"/>
          <w:szCs w:val="22"/>
        </w:rPr>
        <w:t xml:space="preserve"> предлагаемая цена единицы товара, информация о стране происхождения товара и производителе товара;</w:t>
      </w:r>
    </w:p>
    <w:p w14:paraId="566B1480"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4FE642A"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 xml:space="preserve">в случае, если в документации указан такой критерий оценки заявок на участие в закупке, как </w:t>
      </w:r>
      <w:r w:rsidRPr="009526BF">
        <w:rPr>
          <w:b/>
          <w:sz w:val="22"/>
          <w:szCs w:val="22"/>
        </w:rPr>
        <w:t>квалификация</w:t>
      </w:r>
      <w:r w:rsidRPr="009526BF">
        <w:rPr>
          <w:sz w:val="22"/>
          <w:szCs w:val="22"/>
        </w:rPr>
        <w:t xml:space="preserve"> участника закупки, заявка участника может содержать </w:t>
      </w:r>
      <w:r w:rsidRPr="009526BF">
        <w:rPr>
          <w:b/>
          <w:sz w:val="22"/>
          <w:szCs w:val="22"/>
        </w:rPr>
        <w:t>также</w:t>
      </w:r>
      <w:r w:rsidRPr="009526B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E558E28" w14:textId="77777777" w:rsidR="003D7D5C" w:rsidRPr="009526BF" w:rsidRDefault="003D7D5C" w:rsidP="003D7D5C">
      <w:pPr>
        <w:pStyle w:val="ab"/>
        <w:numPr>
          <w:ilvl w:val="0"/>
          <w:numId w:val="29"/>
        </w:numPr>
        <w:tabs>
          <w:tab w:val="left" w:pos="1134"/>
        </w:tabs>
        <w:spacing w:before="120"/>
        <w:ind w:left="0" w:firstLine="567"/>
        <w:jc w:val="both"/>
        <w:rPr>
          <w:sz w:val="22"/>
          <w:szCs w:val="22"/>
        </w:rPr>
      </w:pPr>
      <w:r w:rsidRPr="009526BF">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033B416B" w14:textId="77777777" w:rsidR="003D7D5C" w:rsidRPr="009526BF" w:rsidRDefault="003D7D5C" w:rsidP="000F4809">
      <w:pPr>
        <w:pStyle w:val="ab"/>
        <w:numPr>
          <w:ilvl w:val="2"/>
          <w:numId w:val="47"/>
        </w:numPr>
        <w:tabs>
          <w:tab w:val="left" w:pos="1134"/>
        </w:tabs>
        <w:spacing w:before="120"/>
        <w:ind w:left="0" w:firstLine="567"/>
        <w:jc w:val="both"/>
        <w:rPr>
          <w:sz w:val="22"/>
          <w:szCs w:val="22"/>
        </w:rPr>
      </w:pPr>
      <w:r w:rsidRPr="009526BF">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134951C8" w14:textId="77777777" w:rsidR="003D7D5C" w:rsidRPr="009526BF" w:rsidRDefault="003D7D5C" w:rsidP="000F4809">
      <w:pPr>
        <w:pStyle w:val="ab"/>
        <w:numPr>
          <w:ilvl w:val="2"/>
          <w:numId w:val="47"/>
        </w:numPr>
        <w:tabs>
          <w:tab w:val="left" w:pos="1276"/>
        </w:tabs>
        <w:spacing w:before="120"/>
        <w:ind w:left="0" w:firstLine="567"/>
        <w:jc w:val="both"/>
        <w:rPr>
          <w:sz w:val="22"/>
          <w:szCs w:val="22"/>
        </w:rPr>
      </w:pPr>
      <w:r w:rsidRPr="009526BF">
        <w:rPr>
          <w:sz w:val="22"/>
          <w:szCs w:val="22"/>
        </w:rPr>
        <w:t>В случае непредставления документов, указанных в пункте 3.5.  Закупочной документации, заявка такого участника подлежит отклонению.</w:t>
      </w:r>
    </w:p>
    <w:p w14:paraId="7ED32A11" w14:textId="77777777" w:rsidR="003D7D5C" w:rsidRPr="009526BF" w:rsidRDefault="003D7D5C" w:rsidP="000F4809">
      <w:pPr>
        <w:pStyle w:val="ab"/>
        <w:numPr>
          <w:ilvl w:val="2"/>
          <w:numId w:val="47"/>
        </w:numPr>
        <w:tabs>
          <w:tab w:val="left" w:pos="1276"/>
        </w:tabs>
        <w:spacing w:before="120"/>
        <w:ind w:left="0" w:firstLine="567"/>
        <w:jc w:val="both"/>
        <w:rPr>
          <w:sz w:val="22"/>
          <w:szCs w:val="22"/>
        </w:rPr>
      </w:pPr>
      <w:r w:rsidRPr="009526B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601B8CD" w14:textId="77777777" w:rsidR="003D7D5C" w:rsidRPr="009526BF" w:rsidRDefault="003D7D5C" w:rsidP="000F4809">
      <w:pPr>
        <w:pStyle w:val="3"/>
        <w:keepNext w:val="0"/>
        <w:numPr>
          <w:ilvl w:val="1"/>
          <w:numId w:val="47"/>
        </w:numPr>
        <w:tabs>
          <w:tab w:val="left" w:pos="1276"/>
        </w:tabs>
        <w:suppressAutoHyphens/>
        <w:spacing w:before="60"/>
        <w:ind w:left="0" w:firstLine="567"/>
        <w:rPr>
          <w:rFonts w:ascii="Times New Roman" w:hAnsi="Times New Roman"/>
          <w:sz w:val="22"/>
          <w:szCs w:val="22"/>
        </w:rPr>
      </w:pPr>
      <w:r w:rsidRPr="009526BF">
        <w:rPr>
          <w:rFonts w:ascii="Times New Roman" w:hAnsi="Times New Roman"/>
          <w:sz w:val="22"/>
          <w:szCs w:val="22"/>
        </w:rPr>
        <w:t>Требования к предложениям о цене договора/</w:t>
      </w:r>
      <w:r w:rsidRPr="009526BF">
        <w:rPr>
          <w:rFonts w:ascii="Times New Roman" w:eastAsia="Calibri" w:hAnsi="Times New Roman"/>
          <w:sz w:val="22"/>
          <w:szCs w:val="22"/>
        </w:rPr>
        <w:t>цене за единицу услуги (далее – Цена договора).</w:t>
      </w:r>
    </w:p>
    <w:p w14:paraId="0B1B563C" w14:textId="77777777" w:rsidR="003D7D5C" w:rsidRPr="009526BF" w:rsidRDefault="003D7D5C" w:rsidP="000F4809">
      <w:pPr>
        <w:pStyle w:val="ab"/>
        <w:numPr>
          <w:ilvl w:val="2"/>
          <w:numId w:val="47"/>
        </w:numPr>
        <w:tabs>
          <w:tab w:val="left" w:pos="1276"/>
        </w:tabs>
        <w:ind w:left="0" w:firstLine="567"/>
        <w:jc w:val="both"/>
        <w:rPr>
          <w:rFonts w:eastAsia="Calibri"/>
          <w:sz w:val="22"/>
          <w:szCs w:val="22"/>
        </w:rPr>
      </w:pPr>
      <w:r w:rsidRPr="009526BF">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9526BF">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сумму единичных расценок, указанную в документации о закупке, соответствующий участник закупки отстраняется от участия в закупке.</w:t>
      </w:r>
    </w:p>
    <w:p w14:paraId="32C7F365" w14:textId="77777777" w:rsidR="003D7D5C" w:rsidRPr="009526BF" w:rsidRDefault="003D7D5C" w:rsidP="000F4809">
      <w:pPr>
        <w:pStyle w:val="ab"/>
        <w:numPr>
          <w:ilvl w:val="2"/>
          <w:numId w:val="47"/>
        </w:numPr>
        <w:tabs>
          <w:tab w:val="left" w:pos="1276"/>
        </w:tabs>
        <w:ind w:left="0" w:firstLine="567"/>
        <w:jc w:val="both"/>
        <w:rPr>
          <w:rFonts w:eastAsia="Calibri"/>
          <w:sz w:val="22"/>
          <w:szCs w:val="22"/>
        </w:rPr>
      </w:pPr>
      <w:r w:rsidRPr="009526BF">
        <w:rPr>
          <w:rFonts w:eastAsia="Calibri"/>
          <w:sz w:val="22"/>
          <w:szCs w:val="22"/>
        </w:rPr>
        <w:t xml:space="preserve">При предоставлении Участником закупки </w:t>
      </w:r>
      <w:r w:rsidRPr="009526BF">
        <w:rPr>
          <w:sz w:val="22"/>
          <w:szCs w:val="22"/>
        </w:rPr>
        <w:t xml:space="preserve">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9526B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9526BF">
        <w:rPr>
          <w:rFonts w:eastAsia="Calibri"/>
          <w:b/>
          <w:i/>
          <w:sz w:val="22"/>
          <w:szCs w:val="22"/>
        </w:rPr>
        <w:t>В случае несовпадения указанных цен</w:t>
      </w:r>
      <w:r w:rsidRPr="009526BF">
        <w:rPr>
          <w:rFonts w:eastAsia="Calibri"/>
          <w:i/>
          <w:sz w:val="22"/>
          <w:szCs w:val="22"/>
        </w:rPr>
        <w:t xml:space="preserve">, в том числе при наличии арифметической ошибки, опечатки или иной </w:t>
      </w:r>
      <w:r w:rsidRPr="009526BF">
        <w:rPr>
          <w:rFonts w:eastAsia="Calibri"/>
          <w:i/>
          <w:sz w:val="22"/>
          <w:szCs w:val="22"/>
        </w:rPr>
        <w:lastRenderedPageBreak/>
        <w:t xml:space="preserve">ошибки, не позволяющей </w:t>
      </w:r>
      <w:r w:rsidRPr="009526BF">
        <w:rPr>
          <w:rFonts w:eastAsia="Calibri"/>
          <w:b/>
          <w:i/>
          <w:sz w:val="22"/>
          <w:szCs w:val="22"/>
        </w:rPr>
        <w:t>достоверно</w:t>
      </w:r>
      <w:r w:rsidRPr="009526BF">
        <w:rPr>
          <w:rFonts w:eastAsia="Calibri"/>
          <w:i/>
          <w:sz w:val="22"/>
          <w:szCs w:val="22"/>
        </w:rPr>
        <w:t xml:space="preserve"> определить Цену договора, предлагаемую участником закупки, </w:t>
      </w:r>
      <w:r w:rsidRPr="009526BF">
        <w:rPr>
          <w:rFonts w:eastAsia="Calibri"/>
          <w:b/>
          <w:i/>
          <w:sz w:val="22"/>
          <w:szCs w:val="22"/>
        </w:rPr>
        <w:t xml:space="preserve">заявка на участие в закупке признается несоответствующей </w:t>
      </w:r>
      <w:r w:rsidRPr="009526BF">
        <w:rPr>
          <w:rFonts w:eastAsia="Calibri"/>
          <w:i/>
          <w:sz w:val="22"/>
          <w:szCs w:val="22"/>
        </w:rPr>
        <w:t>требованиям документации о закупке, что влечет за собой отказ в допуске к участию  в закупке.</w:t>
      </w:r>
    </w:p>
    <w:p w14:paraId="3BD13AFD" w14:textId="77777777" w:rsidR="003D7D5C" w:rsidRPr="009526BF" w:rsidRDefault="003D7D5C" w:rsidP="000F4809">
      <w:pPr>
        <w:pStyle w:val="ab"/>
        <w:numPr>
          <w:ilvl w:val="2"/>
          <w:numId w:val="47"/>
        </w:numPr>
        <w:tabs>
          <w:tab w:val="left" w:pos="1276"/>
        </w:tabs>
        <w:ind w:left="0" w:firstLine="567"/>
        <w:jc w:val="both"/>
        <w:rPr>
          <w:rFonts w:eastAsia="Calibri"/>
          <w:b/>
          <w:sz w:val="22"/>
          <w:szCs w:val="22"/>
        </w:rPr>
      </w:pPr>
      <w:r w:rsidRPr="009526BF">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9526BF">
        <w:rPr>
          <w:rFonts w:eastAsia="Calibri"/>
          <w:b/>
          <w:sz w:val="22"/>
          <w:szCs w:val="22"/>
        </w:rPr>
        <w:t xml:space="preserve">если иное не предусмотрено </w:t>
      </w:r>
      <w:r w:rsidRPr="009526BF">
        <w:rPr>
          <w:b/>
          <w:sz w:val="22"/>
          <w:szCs w:val="22"/>
        </w:rPr>
        <w:t>частью III «ИНФОРМАЦИОННАЯ КАРТА».</w:t>
      </w:r>
    </w:p>
    <w:p w14:paraId="64D0D8D2" w14:textId="77777777" w:rsidR="003D7D5C" w:rsidRPr="009526BF" w:rsidRDefault="003D7D5C" w:rsidP="000F4809">
      <w:pPr>
        <w:pStyle w:val="ab"/>
        <w:numPr>
          <w:ilvl w:val="2"/>
          <w:numId w:val="47"/>
        </w:numPr>
        <w:tabs>
          <w:tab w:val="left" w:pos="1276"/>
        </w:tabs>
        <w:ind w:left="0" w:firstLine="567"/>
        <w:jc w:val="both"/>
        <w:rPr>
          <w:rFonts w:eastAsia="Calibri"/>
          <w:sz w:val="22"/>
          <w:szCs w:val="22"/>
        </w:rPr>
      </w:pPr>
      <w:r w:rsidRPr="009526B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3B1AD31F" w14:textId="77777777" w:rsidR="003D7D5C" w:rsidRPr="009526BF" w:rsidRDefault="003D7D5C" w:rsidP="003D7D5C">
      <w:pPr>
        <w:pStyle w:val="10"/>
        <w:keepNext w:val="0"/>
        <w:numPr>
          <w:ilvl w:val="0"/>
          <w:numId w:val="28"/>
        </w:numPr>
        <w:tabs>
          <w:tab w:val="num" w:pos="1134"/>
        </w:tabs>
        <w:spacing w:after="120"/>
        <w:ind w:left="0" w:firstLine="567"/>
        <w:jc w:val="both"/>
        <w:rPr>
          <w:sz w:val="22"/>
          <w:szCs w:val="22"/>
        </w:rPr>
      </w:pPr>
      <w:r w:rsidRPr="009526BF">
        <w:rPr>
          <w:sz w:val="22"/>
          <w:szCs w:val="22"/>
        </w:rPr>
        <w:t>ПОДАЧА ПРЕДЛОЖЕНИЙ НА УЧАСТИЕ В ЗАКУПКЕ</w:t>
      </w:r>
    </w:p>
    <w:p w14:paraId="0F221625" w14:textId="77777777" w:rsidR="003D7D5C" w:rsidRPr="009526BF" w:rsidRDefault="003D7D5C" w:rsidP="003D7D5C">
      <w:pPr>
        <w:pStyle w:val="2"/>
        <w:keepNext w:val="0"/>
        <w:tabs>
          <w:tab w:val="num" w:pos="-142"/>
          <w:tab w:val="num" w:pos="1134"/>
        </w:tabs>
        <w:spacing w:before="120" w:after="120"/>
        <w:ind w:firstLine="567"/>
        <w:jc w:val="both"/>
        <w:rPr>
          <w:sz w:val="22"/>
          <w:szCs w:val="22"/>
        </w:rPr>
      </w:pPr>
      <w:r w:rsidRPr="009526BF">
        <w:rPr>
          <w:sz w:val="22"/>
          <w:szCs w:val="22"/>
        </w:rPr>
        <w:t>4.1 Порядок, место, дата начала и дата окончания срока подачи предложений на участие в закупке</w:t>
      </w:r>
    </w:p>
    <w:p w14:paraId="29B840AA"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b w:val="0"/>
          <w:sz w:val="22"/>
          <w:szCs w:val="22"/>
        </w:rPr>
      </w:pPr>
      <w:r w:rsidRPr="009526BF">
        <w:rPr>
          <w:rFonts w:ascii="Times New Roman" w:hAnsi="Times New Roman"/>
          <w:b w:val="0"/>
          <w:sz w:val="22"/>
          <w:szCs w:val="22"/>
        </w:rPr>
        <w:t>Предложения на участие в закупке подаются участниками закупки в порядке и сроки, указанные в пункте 8.11 части III «ИНФОРМАЦИОННАЯ КАРТА».</w:t>
      </w:r>
    </w:p>
    <w:p w14:paraId="1C958E94"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sz w:val="22"/>
          <w:szCs w:val="22"/>
        </w:rPr>
      </w:pPr>
      <w:r w:rsidRPr="009526BF">
        <w:rPr>
          <w:rFonts w:ascii="Times New Roman" w:hAnsi="Times New Roman"/>
          <w:b w:val="0"/>
          <w:sz w:val="22"/>
          <w:szCs w:val="22"/>
        </w:rPr>
        <w:t>Участники закупки имеют право подать свои предложения на участие в закупке</w:t>
      </w:r>
      <w:r w:rsidRPr="009526BF">
        <w:rPr>
          <w:rFonts w:ascii="Times New Roman" w:hAnsi="Times New Roman"/>
          <w:sz w:val="22"/>
          <w:szCs w:val="22"/>
        </w:rPr>
        <w:t xml:space="preserve"> до окончания срока подачи заявок на участие в закупке, указанного в п. 8.11 части III «ИНФОРМАЦИОННАЯ КАРТА».</w:t>
      </w:r>
    </w:p>
    <w:p w14:paraId="308B8EEC" w14:textId="77777777" w:rsidR="003D7D5C" w:rsidRPr="009526BF" w:rsidRDefault="003D7D5C" w:rsidP="003D7D5C">
      <w:pPr>
        <w:pStyle w:val="3"/>
        <w:keepNext w:val="0"/>
        <w:numPr>
          <w:ilvl w:val="2"/>
          <w:numId w:val="39"/>
        </w:numPr>
        <w:tabs>
          <w:tab w:val="left" w:pos="851"/>
        </w:tabs>
        <w:spacing w:before="60"/>
        <w:ind w:left="0" w:firstLine="567"/>
        <w:rPr>
          <w:rFonts w:ascii="Times New Roman" w:hAnsi="Times New Roman"/>
          <w:b w:val="0"/>
          <w:sz w:val="22"/>
          <w:szCs w:val="22"/>
        </w:rPr>
      </w:pPr>
      <w:r w:rsidRPr="009526BF">
        <w:rPr>
          <w:rFonts w:ascii="Times New Roman" w:hAnsi="Times New Roman"/>
          <w:b w:val="0"/>
          <w:sz w:val="22"/>
          <w:szCs w:val="22"/>
        </w:rPr>
        <w:t>Предложения в электронной форме подаются с помощью функционала  электронной торговой площадки в соответствии с регламентом и в сроки, установленные п. 8.11 части III «ИНФОРМАЦИОННАЯ КАРТА».</w:t>
      </w:r>
    </w:p>
    <w:p w14:paraId="74F6AE53" w14:textId="77777777" w:rsidR="003D7D5C" w:rsidRPr="009526BF" w:rsidRDefault="003D7D5C" w:rsidP="003D7D5C">
      <w:pPr>
        <w:pStyle w:val="3"/>
        <w:keepNext w:val="0"/>
        <w:numPr>
          <w:ilvl w:val="2"/>
          <w:numId w:val="39"/>
        </w:numPr>
        <w:tabs>
          <w:tab w:val="num" w:pos="-142"/>
          <w:tab w:val="num" w:pos="720"/>
          <w:tab w:val="left" w:pos="851"/>
          <w:tab w:val="left" w:pos="993"/>
          <w:tab w:val="num" w:pos="1418"/>
        </w:tabs>
        <w:spacing w:before="120" w:after="120"/>
        <w:ind w:left="-142" w:firstLine="567"/>
        <w:rPr>
          <w:sz w:val="22"/>
          <w:szCs w:val="22"/>
        </w:rPr>
      </w:pPr>
      <w:r w:rsidRPr="009526BF">
        <w:rPr>
          <w:rFonts w:ascii="Times New Roman" w:eastAsia="Calibri" w:hAnsi="Times New Roman"/>
          <w:b w:val="0"/>
          <w:sz w:val="22"/>
          <w:szCs w:val="22"/>
        </w:rPr>
        <w:t xml:space="preserve">Заявки на участие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p>
    <w:p w14:paraId="368AA801" w14:textId="77777777" w:rsidR="003D7D5C" w:rsidRPr="009526BF" w:rsidRDefault="003D7D5C" w:rsidP="003D7D5C">
      <w:pPr>
        <w:pStyle w:val="3"/>
        <w:keepNext w:val="0"/>
        <w:tabs>
          <w:tab w:val="num" w:pos="-142"/>
          <w:tab w:val="left" w:pos="851"/>
          <w:tab w:val="left" w:pos="993"/>
          <w:tab w:val="num" w:pos="1418"/>
        </w:tabs>
        <w:spacing w:before="120" w:after="120"/>
        <w:ind w:left="425" w:firstLine="142"/>
        <w:rPr>
          <w:rFonts w:ascii="Times New Roman" w:hAnsi="Times New Roman"/>
          <w:sz w:val="22"/>
          <w:szCs w:val="22"/>
        </w:rPr>
      </w:pPr>
      <w:r w:rsidRPr="009526BF">
        <w:rPr>
          <w:rFonts w:ascii="Times New Roman" w:hAnsi="Times New Roman"/>
          <w:sz w:val="22"/>
          <w:szCs w:val="22"/>
        </w:rPr>
        <w:t>4.2 Изменения предложений на участие в закупке</w:t>
      </w:r>
    </w:p>
    <w:p w14:paraId="005BFFF7" w14:textId="77777777" w:rsidR="003D7D5C" w:rsidRPr="009526BF" w:rsidRDefault="003D7D5C" w:rsidP="003D7D5C">
      <w:pPr>
        <w:pStyle w:val="ab"/>
        <w:numPr>
          <w:ilvl w:val="2"/>
          <w:numId w:val="30"/>
        </w:numPr>
        <w:tabs>
          <w:tab w:val="left" w:pos="709"/>
          <w:tab w:val="num" w:pos="1418"/>
        </w:tabs>
        <w:spacing w:before="120"/>
        <w:ind w:left="0" w:firstLine="567"/>
        <w:jc w:val="both"/>
        <w:rPr>
          <w:rFonts w:eastAsia="Calibri"/>
          <w:sz w:val="22"/>
          <w:szCs w:val="22"/>
        </w:rPr>
      </w:pPr>
      <w:r w:rsidRPr="009526B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647752C9" w14:textId="77777777" w:rsidR="003D7D5C" w:rsidRPr="009526BF" w:rsidRDefault="003D7D5C" w:rsidP="003D7D5C">
      <w:pPr>
        <w:pStyle w:val="2"/>
        <w:tabs>
          <w:tab w:val="num" w:pos="-142"/>
          <w:tab w:val="left" w:pos="1276"/>
          <w:tab w:val="num" w:pos="1418"/>
        </w:tabs>
        <w:spacing w:before="120" w:after="120"/>
        <w:ind w:firstLine="567"/>
        <w:jc w:val="both"/>
        <w:rPr>
          <w:sz w:val="22"/>
          <w:szCs w:val="22"/>
        </w:rPr>
      </w:pPr>
      <w:r w:rsidRPr="009526BF">
        <w:rPr>
          <w:sz w:val="22"/>
          <w:szCs w:val="22"/>
        </w:rPr>
        <w:t>4.3 Отзыв предложений на участие в закупке</w:t>
      </w:r>
    </w:p>
    <w:p w14:paraId="50AFE1BB" w14:textId="77777777" w:rsidR="003D7D5C" w:rsidRPr="009526BF" w:rsidRDefault="003D7D5C" w:rsidP="003D7D5C">
      <w:pPr>
        <w:pStyle w:val="ab"/>
        <w:numPr>
          <w:ilvl w:val="2"/>
          <w:numId w:val="31"/>
        </w:numPr>
        <w:tabs>
          <w:tab w:val="left" w:pos="1276"/>
        </w:tabs>
        <w:spacing w:before="120"/>
        <w:ind w:left="0" w:firstLine="567"/>
        <w:jc w:val="both"/>
        <w:rPr>
          <w:rFonts w:eastAsia="Calibri"/>
          <w:sz w:val="22"/>
          <w:szCs w:val="22"/>
        </w:rPr>
      </w:pPr>
      <w:r w:rsidRPr="009526B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06739CB4" w14:textId="77777777" w:rsidR="003D7D5C" w:rsidRPr="009526BF" w:rsidRDefault="003D7D5C" w:rsidP="003D7D5C">
      <w:pPr>
        <w:pStyle w:val="ab"/>
        <w:numPr>
          <w:ilvl w:val="2"/>
          <w:numId w:val="31"/>
        </w:numPr>
        <w:tabs>
          <w:tab w:val="left" w:pos="1276"/>
        </w:tabs>
        <w:spacing w:before="120"/>
        <w:ind w:left="0" w:firstLine="567"/>
        <w:jc w:val="both"/>
        <w:rPr>
          <w:rFonts w:eastAsia="Calibri"/>
          <w:sz w:val="22"/>
          <w:szCs w:val="22"/>
        </w:rPr>
      </w:pPr>
      <w:r w:rsidRPr="009526B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1C4F49BC" w14:textId="77777777" w:rsidR="003D7D5C" w:rsidRPr="009526BF" w:rsidRDefault="003D7D5C" w:rsidP="003D7D5C">
      <w:pPr>
        <w:pStyle w:val="2"/>
        <w:keepNext w:val="0"/>
        <w:tabs>
          <w:tab w:val="num" w:pos="-142"/>
          <w:tab w:val="left" w:pos="1276"/>
          <w:tab w:val="num" w:pos="1418"/>
        </w:tabs>
        <w:spacing w:before="120" w:after="120"/>
        <w:ind w:firstLine="567"/>
        <w:jc w:val="both"/>
        <w:rPr>
          <w:b w:val="0"/>
          <w:sz w:val="22"/>
          <w:szCs w:val="22"/>
        </w:rPr>
      </w:pPr>
      <w:r w:rsidRPr="009526BF">
        <w:rPr>
          <w:b w:val="0"/>
          <w:sz w:val="22"/>
          <w:szCs w:val="22"/>
        </w:rPr>
        <w:t>4.4. Предложения на участие в закупке, полученные Заказчиком по истечении срока их предоставления.</w:t>
      </w:r>
    </w:p>
    <w:p w14:paraId="28CC6872" w14:textId="77777777" w:rsidR="003D7D5C" w:rsidRPr="009526BF" w:rsidRDefault="003D7D5C" w:rsidP="003D7D5C">
      <w:pPr>
        <w:pStyle w:val="10"/>
        <w:numPr>
          <w:ilvl w:val="0"/>
          <w:numId w:val="31"/>
        </w:numPr>
        <w:tabs>
          <w:tab w:val="num" w:pos="1134"/>
        </w:tabs>
        <w:spacing w:after="120"/>
        <w:ind w:firstLine="27"/>
        <w:jc w:val="both"/>
        <w:rPr>
          <w:sz w:val="22"/>
          <w:szCs w:val="22"/>
        </w:rPr>
      </w:pPr>
      <w:r w:rsidRPr="009526BF">
        <w:rPr>
          <w:sz w:val="22"/>
          <w:szCs w:val="22"/>
        </w:rPr>
        <w:t>ВСКРЫТИЕ КОНВЕРТОВ С ПРЕДЛОЖЕНИЯМИ НА УЧАСТИЕ В ЗАКУПКЕ (ОТКРЫТИЕ ДОСТУПА НА ЭТП)</w:t>
      </w:r>
    </w:p>
    <w:p w14:paraId="44CFAB44" w14:textId="77777777" w:rsidR="003D7D5C" w:rsidRPr="009526BF" w:rsidRDefault="003D7D5C" w:rsidP="003D7D5C">
      <w:pPr>
        <w:pStyle w:val="2"/>
        <w:tabs>
          <w:tab w:val="num" w:pos="-142"/>
          <w:tab w:val="num" w:pos="1276"/>
        </w:tabs>
        <w:spacing w:before="120" w:after="120"/>
        <w:ind w:firstLine="567"/>
        <w:jc w:val="both"/>
        <w:rPr>
          <w:sz w:val="22"/>
          <w:szCs w:val="22"/>
        </w:rPr>
      </w:pPr>
      <w:r w:rsidRPr="009526BF">
        <w:rPr>
          <w:sz w:val="22"/>
          <w:szCs w:val="22"/>
        </w:rPr>
        <w:t>5.1 Порядок вскрытия конвертов с предложениями на участие в закупке</w:t>
      </w:r>
    </w:p>
    <w:p w14:paraId="6DEA1EFA"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 xml:space="preserve"> 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
    <w:p w14:paraId="49B33D67"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В случае установления факта подачи одним участником закупки двух и более заявок на участие в закупке</w:t>
      </w:r>
      <w:r w:rsidRPr="009526BF">
        <w:rPr>
          <w:color w:val="000000"/>
          <w:sz w:val="22"/>
          <w:szCs w:val="22"/>
        </w:rPr>
        <w:t xml:space="preserve"> в отношении одного предмета закупки (лота)</w:t>
      </w:r>
      <w:r w:rsidRPr="009526B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C477780" w14:textId="77777777" w:rsidR="003D7D5C" w:rsidRPr="009526BF" w:rsidRDefault="003D7D5C" w:rsidP="003D7D5C">
      <w:pPr>
        <w:pStyle w:val="ab"/>
        <w:numPr>
          <w:ilvl w:val="2"/>
          <w:numId w:val="32"/>
        </w:numPr>
        <w:tabs>
          <w:tab w:val="num" w:pos="1276"/>
        </w:tabs>
        <w:spacing w:before="120"/>
        <w:ind w:left="0" w:firstLine="567"/>
        <w:jc w:val="both"/>
        <w:rPr>
          <w:sz w:val="22"/>
          <w:szCs w:val="22"/>
        </w:rPr>
      </w:pPr>
      <w:r w:rsidRPr="009526BF">
        <w:rPr>
          <w:sz w:val="22"/>
          <w:szCs w:val="22"/>
        </w:rPr>
        <w:t>По результатам вскрытия конвертов с заявками (открытия доступа к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5CC05698" w14:textId="77777777" w:rsidR="003D7D5C" w:rsidRPr="009526BF" w:rsidRDefault="003D7D5C" w:rsidP="003D7D5C">
      <w:pPr>
        <w:pStyle w:val="ab"/>
        <w:numPr>
          <w:ilvl w:val="2"/>
          <w:numId w:val="40"/>
        </w:numPr>
        <w:tabs>
          <w:tab w:val="num" w:pos="1276"/>
        </w:tabs>
        <w:spacing w:before="120" w:after="120"/>
        <w:ind w:left="0" w:firstLine="567"/>
        <w:jc w:val="both"/>
        <w:rPr>
          <w:sz w:val="22"/>
          <w:szCs w:val="22"/>
        </w:rPr>
      </w:pPr>
      <w:r w:rsidRPr="009526B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9C6F10A" w14:textId="77777777" w:rsidR="003D7D5C" w:rsidRPr="009526BF" w:rsidRDefault="003D7D5C" w:rsidP="003D7D5C">
      <w:pPr>
        <w:pStyle w:val="10"/>
        <w:keepNext w:val="0"/>
        <w:numPr>
          <w:ilvl w:val="0"/>
          <w:numId w:val="31"/>
        </w:numPr>
        <w:tabs>
          <w:tab w:val="num" w:pos="1134"/>
        </w:tabs>
        <w:spacing w:after="120"/>
        <w:ind w:left="0" w:firstLine="567"/>
        <w:jc w:val="both"/>
        <w:rPr>
          <w:sz w:val="22"/>
          <w:szCs w:val="22"/>
        </w:rPr>
      </w:pPr>
      <w:r w:rsidRPr="009526BF">
        <w:rPr>
          <w:sz w:val="22"/>
          <w:szCs w:val="22"/>
        </w:rPr>
        <w:lastRenderedPageBreak/>
        <w:t>РАССМОТРЕНИЕ ПРЕДЛОЖЕНИЙ НА УЧАСТИЕ В ЗАКУПКЕ</w:t>
      </w:r>
    </w:p>
    <w:p w14:paraId="4019F515" w14:textId="77777777" w:rsidR="003D7D5C" w:rsidRPr="009526BF" w:rsidRDefault="003D7D5C" w:rsidP="003D7D5C">
      <w:pPr>
        <w:pStyle w:val="2"/>
        <w:keepNext w:val="0"/>
        <w:tabs>
          <w:tab w:val="num" w:pos="1134"/>
        </w:tabs>
        <w:ind w:firstLine="567"/>
        <w:jc w:val="both"/>
        <w:rPr>
          <w:b w:val="0"/>
          <w:sz w:val="22"/>
          <w:szCs w:val="22"/>
        </w:rPr>
      </w:pPr>
      <w:r w:rsidRPr="009526BF">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EDC0869" w14:textId="77777777" w:rsidR="003D7D5C" w:rsidRPr="009526BF" w:rsidRDefault="003D7D5C" w:rsidP="003D7D5C">
      <w:pPr>
        <w:pStyle w:val="2"/>
        <w:keepNext w:val="0"/>
        <w:tabs>
          <w:tab w:val="num" w:pos="1134"/>
        </w:tabs>
        <w:ind w:firstLine="567"/>
        <w:jc w:val="both"/>
        <w:rPr>
          <w:rStyle w:val="afffffff4"/>
          <w:bCs w:val="0"/>
          <w:sz w:val="22"/>
          <w:szCs w:val="22"/>
        </w:rPr>
      </w:pPr>
      <w:r w:rsidRPr="009526BF">
        <w:rPr>
          <w:rStyle w:val="afffffff4"/>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A3B7F8F" w14:textId="77777777" w:rsidR="003D7D5C" w:rsidRPr="009526BF" w:rsidRDefault="003D7D5C" w:rsidP="003D7D5C">
      <w:pPr>
        <w:pStyle w:val="2"/>
        <w:keepNext w:val="0"/>
        <w:tabs>
          <w:tab w:val="num" w:pos="1134"/>
          <w:tab w:val="left" w:pos="1276"/>
        </w:tabs>
        <w:ind w:firstLine="567"/>
        <w:jc w:val="both"/>
        <w:rPr>
          <w:rStyle w:val="afffffff4"/>
          <w:bCs w:val="0"/>
          <w:sz w:val="22"/>
          <w:szCs w:val="22"/>
        </w:rPr>
      </w:pPr>
      <w:r w:rsidRPr="009526BF">
        <w:rPr>
          <w:rStyle w:val="afffffff4"/>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77995B80" w14:textId="77777777" w:rsidR="003D7D5C" w:rsidRPr="009526BF" w:rsidRDefault="003D7D5C" w:rsidP="003D7D5C">
      <w:pPr>
        <w:pStyle w:val="2"/>
        <w:keepNext w:val="0"/>
        <w:numPr>
          <w:ilvl w:val="2"/>
          <w:numId w:val="34"/>
        </w:numPr>
        <w:tabs>
          <w:tab w:val="left" w:pos="1276"/>
        </w:tabs>
        <w:ind w:left="0" w:firstLine="567"/>
        <w:jc w:val="both"/>
        <w:rPr>
          <w:rStyle w:val="afffffff4"/>
          <w:bCs w:val="0"/>
          <w:sz w:val="22"/>
          <w:szCs w:val="22"/>
        </w:rPr>
      </w:pPr>
      <w:r w:rsidRPr="009526BF">
        <w:rPr>
          <w:rStyle w:val="afffffff4"/>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51583370" w14:textId="77777777" w:rsidR="003D7D5C" w:rsidRPr="009526BF" w:rsidRDefault="003D7D5C" w:rsidP="003D7D5C">
      <w:pPr>
        <w:pStyle w:val="2"/>
        <w:keepNext w:val="0"/>
        <w:numPr>
          <w:ilvl w:val="2"/>
          <w:numId w:val="34"/>
        </w:numPr>
        <w:tabs>
          <w:tab w:val="left" w:pos="1276"/>
        </w:tabs>
        <w:ind w:left="0" w:firstLine="567"/>
        <w:jc w:val="both"/>
        <w:rPr>
          <w:rStyle w:val="afffffff4"/>
          <w:bCs w:val="0"/>
          <w:sz w:val="22"/>
          <w:szCs w:val="22"/>
        </w:rPr>
      </w:pPr>
      <w:r w:rsidRPr="009526BF">
        <w:rPr>
          <w:rStyle w:val="afffffff4"/>
          <w:sz w:val="22"/>
          <w:szCs w:val="22"/>
        </w:rPr>
        <w:t>Участники закупки участвуют в переговорах о снижении цены лично или через своих представителей. В случае проведения переторжки в электронной форме, предложения подаются с помощью технических средств ЭТП.</w:t>
      </w:r>
    </w:p>
    <w:p w14:paraId="3FBA25EE" w14:textId="77777777" w:rsidR="003D7D5C" w:rsidRPr="009526BF" w:rsidRDefault="003D7D5C" w:rsidP="003D7D5C">
      <w:pPr>
        <w:pStyle w:val="2"/>
        <w:keepNext w:val="0"/>
        <w:numPr>
          <w:ilvl w:val="2"/>
          <w:numId w:val="34"/>
        </w:numPr>
        <w:tabs>
          <w:tab w:val="left" w:pos="1276"/>
        </w:tabs>
        <w:ind w:left="0" w:firstLine="567"/>
        <w:jc w:val="both"/>
        <w:rPr>
          <w:b w:val="0"/>
          <w:sz w:val="22"/>
          <w:szCs w:val="22"/>
        </w:rPr>
      </w:pPr>
      <w:r w:rsidRPr="009526BF">
        <w:rPr>
          <w:rStyle w:val="afffffff4"/>
          <w:sz w:val="22"/>
          <w:szCs w:val="22"/>
        </w:rPr>
        <w:t>При проведении переговоров по снижению цены участники закупки не могут делать предложения выше цены своего предложения, содержащегося в Заявке  на участие в закупке</w:t>
      </w:r>
      <w:r w:rsidRPr="009526BF">
        <w:rPr>
          <w:b w:val="0"/>
          <w:sz w:val="22"/>
          <w:szCs w:val="22"/>
        </w:rPr>
        <w:t>.</w:t>
      </w:r>
    </w:p>
    <w:p w14:paraId="634DF7EC" w14:textId="77777777" w:rsidR="003D7D5C" w:rsidRPr="009526BF" w:rsidRDefault="003D7D5C" w:rsidP="003D7D5C">
      <w:pPr>
        <w:pStyle w:val="2"/>
        <w:keepNext w:val="0"/>
        <w:numPr>
          <w:ilvl w:val="2"/>
          <w:numId w:val="34"/>
        </w:numPr>
        <w:tabs>
          <w:tab w:val="left" w:pos="1134"/>
          <w:tab w:val="left" w:pos="1276"/>
        </w:tabs>
        <w:ind w:left="0" w:firstLine="567"/>
        <w:jc w:val="both"/>
        <w:rPr>
          <w:b w:val="0"/>
          <w:sz w:val="22"/>
          <w:szCs w:val="22"/>
        </w:rPr>
      </w:pPr>
      <w:r w:rsidRPr="009526BF">
        <w:rPr>
          <w:b w:val="0"/>
          <w:sz w:val="22"/>
          <w:szCs w:val="22"/>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412CF81E" w14:textId="77777777" w:rsidR="003D7D5C" w:rsidRPr="009526BF" w:rsidRDefault="003D7D5C" w:rsidP="003D7D5C">
      <w:pPr>
        <w:pStyle w:val="2"/>
        <w:keepNext w:val="0"/>
        <w:numPr>
          <w:ilvl w:val="2"/>
          <w:numId w:val="34"/>
        </w:numPr>
        <w:tabs>
          <w:tab w:val="left" w:pos="1134"/>
          <w:tab w:val="left" w:pos="1276"/>
        </w:tabs>
        <w:ind w:left="0" w:firstLine="567"/>
        <w:jc w:val="both"/>
        <w:rPr>
          <w:b w:val="0"/>
          <w:sz w:val="22"/>
          <w:szCs w:val="22"/>
        </w:rPr>
      </w:pPr>
      <w:r w:rsidRPr="009526BF">
        <w:rPr>
          <w:b w:val="0"/>
          <w:sz w:val="22"/>
          <w:szCs w:val="22"/>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5377980" w14:textId="77777777" w:rsidR="003D7D5C" w:rsidRPr="009526BF" w:rsidRDefault="003D7D5C" w:rsidP="003D7D5C">
      <w:pPr>
        <w:pStyle w:val="ab"/>
        <w:numPr>
          <w:ilvl w:val="1"/>
          <w:numId w:val="34"/>
        </w:numPr>
        <w:tabs>
          <w:tab w:val="left" w:pos="1134"/>
        </w:tabs>
        <w:spacing w:before="120"/>
        <w:ind w:left="0" w:firstLine="567"/>
        <w:jc w:val="both"/>
        <w:rPr>
          <w:sz w:val="22"/>
          <w:szCs w:val="22"/>
        </w:rPr>
      </w:pPr>
      <w:r w:rsidRPr="009526B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C3D2533" w14:textId="77777777" w:rsidR="003D7D5C" w:rsidRPr="009526BF" w:rsidRDefault="003D7D5C" w:rsidP="003D7D5C">
      <w:pPr>
        <w:numPr>
          <w:ilvl w:val="0"/>
          <w:numId w:val="33"/>
        </w:numPr>
        <w:tabs>
          <w:tab w:val="left" w:pos="1134"/>
          <w:tab w:val="left" w:pos="1276"/>
        </w:tabs>
        <w:spacing w:before="120"/>
        <w:ind w:left="0" w:firstLine="567"/>
        <w:contextualSpacing/>
        <w:jc w:val="both"/>
        <w:rPr>
          <w:sz w:val="22"/>
          <w:szCs w:val="22"/>
        </w:rPr>
      </w:pPr>
      <w:r w:rsidRPr="009526BF">
        <w:rPr>
          <w:sz w:val="22"/>
          <w:szCs w:val="22"/>
        </w:rPr>
        <w:t>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00C8FF8E" w14:textId="77777777" w:rsidR="003D7D5C" w:rsidRPr="009526BF" w:rsidRDefault="003D7D5C" w:rsidP="003D7D5C">
      <w:pPr>
        <w:numPr>
          <w:ilvl w:val="0"/>
          <w:numId w:val="33"/>
        </w:numPr>
        <w:tabs>
          <w:tab w:val="left" w:pos="1134"/>
          <w:tab w:val="left" w:pos="1276"/>
        </w:tabs>
        <w:spacing w:before="120"/>
        <w:ind w:left="0" w:firstLine="567"/>
        <w:contextualSpacing/>
        <w:jc w:val="both"/>
        <w:rPr>
          <w:sz w:val="22"/>
          <w:szCs w:val="22"/>
        </w:rPr>
      </w:pPr>
      <w:r w:rsidRPr="009526BF">
        <w:rPr>
          <w:sz w:val="22"/>
          <w:szCs w:val="22"/>
        </w:rPr>
        <w:t>об отказе в допуске участника закупки к участию в закупке и отклонении поданной им заявки.</w:t>
      </w:r>
    </w:p>
    <w:p w14:paraId="3A009EF6" w14:textId="77777777" w:rsidR="003D7D5C" w:rsidRPr="009526BF" w:rsidRDefault="003D7D5C" w:rsidP="003D7D5C">
      <w:pPr>
        <w:pStyle w:val="ab"/>
        <w:numPr>
          <w:ilvl w:val="1"/>
          <w:numId w:val="34"/>
        </w:numPr>
        <w:tabs>
          <w:tab w:val="left" w:pos="1134"/>
          <w:tab w:val="left" w:pos="1276"/>
        </w:tabs>
        <w:spacing w:before="120"/>
        <w:ind w:left="0" w:firstLine="567"/>
        <w:jc w:val="both"/>
        <w:rPr>
          <w:sz w:val="22"/>
          <w:szCs w:val="22"/>
        </w:rPr>
      </w:pPr>
      <w:r w:rsidRPr="009526BF">
        <w:rPr>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4DF1BEF" w14:textId="77777777" w:rsidR="003D7D5C" w:rsidRPr="009526BF" w:rsidRDefault="003D7D5C" w:rsidP="003D7D5C">
      <w:pPr>
        <w:pStyle w:val="ab"/>
        <w:numPr>
          <w:ilvl w:val="1"/>
          <w:numId w:val="34"/>
        </w:numPr>
        <w:tabs>
          <w:tab w:val="left" w:pos="1134"/>
          <w:tab w:val="left" w:pos="1276"/>
        </w:tabs>
        <w:spacing w:before="120"/>
        <w:ind w:left="0" w:firstLine="567"/>
        <w:jc w:val="both"/>
        <w:rPr>
          <w:sz w:val="22"/>
          <w:szCs w:val="22"/>
        </w:rPr>
      </w:pPr>
      <w:r w:rsidRPr="009526BF">
        <w:rPr>
          <w:sz w:val="22"/>
          <w:szCs w:val="22"/>
        </w:rPr>
        <w:t xml:space="preserve">В случае, если закупка признана несостоявшейся и только один участник </w:t>
      </w:r>
      <w:r w:rsidRPr="009526BF">
        <w:rPr>
          <w:bCs/>
          <w:sz w:val="22"/>
          <w:szCs w:val="22"/>
        </w:rPr>
        <w:t>закупки</w:t>
      </w:r>
      <w:r w:rsidRPr="009526BF">
        <w:rPr>
          <w:sz w:val="22"/>
          <w:szCs w:val="22"/>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E3F7997" w14:textId="77777777" w:rsidR="003D7D5C" w:rsidRPr="009526BF" w:rsidRDefault="003D7D5C" w:rsidP="000F4809">
      <w:pPr>
        <w:pStyle w:val="2"/>
        <w:keepNext w:val="0"/>
        <w:numPr>
          <w:ilvl w:val="1"/>
          <w:numId w:val="50"/>
        </w:numPr>
        <w:tabs>
          <w:tab w:val="left" w:pos="1134"/>
        </w:tabs>
        <w:spacing w:before="120" w:after="120"/>
        <w:jc w:val="both"/>
        <w:rPr>
          <w:sz w:val="22"/>
          <w:szCs w:val="22"/>
        </w:rPr>
      </w:pPr>
      <w:r w:rsidRPr="009526BF">
        <w:rPr>
          <w:sz w:val="22"/>
          <w:szCs w:val="22"/>
        </w:rPr>
        <w:t>Критерии оценки предложений на участие в закупке, их содержание и значимость</w:t>
      </w:r>
    </w:p>
    <w:p w14:paraId="24286090" w14:textId="77777777" w:rsidR="003D7D5C" w:rsidRPr="009526BF" w:rsidRDefault="003D7D5C" w:rsidP="003D7D5C">
      <w:pPr>
        <w:pStyle w:val="3"/>
        <w:keepNext w:val="0"/>
        <w:tabs>
          <w:tab w:val="num" w:pos="1134"/>
          <w:tab w:val="num" w:pos="2340"/>
        </w:tabs>
        <w:spacing w:before="60"/>
        <w:ind w:firstLine="567"/>
        <w:rPr>
          <w:rFonts w:ascii="Times New Roman" w:hAnsi="Times New Roman"/>
          <w:b w:val="0"/>
          <w:sz w:val="22"/>
          <w:szCs w:val="22"/>
        </w:rPr>
      </w:pPr>
      <w:r w:rsidRPr="009526BF">
        <w:rPr>
          <w:rFonts w:ascii="Times New Roman" w:hAnsi="Times New Roman"/>
          <w:b w:val="0"/>
          <w:sz w:val="22"/>
          <w:szCs w:val="22"/>
        </w:rPr>
        <w:t>6.7.1. Критерии оценки предложений, их содержание и значимость установлены в Приложении № 1 части III «ИНФОРМАЦИОННАЯ КАРТА».</w:t>
      </w:r>
      <w:bookmarkStart w:id="5" w:name="_Toc123405485"/>
      <w:bookmarkStart w:id="6" w:name="_Toc166101211"/>
      <w:r w:rsidRPr="009526BF">
        <w:rPr>
          <w:rFonts w:ascii="Times New Roman" w:hAnsi="Times New Roman"/>
          <w:b w:val="0"/>
          <w:sz w:val="22"/>
          <w:szCs w:val="22"/>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электронной торговой площадке  не позднее чем через три дня со дня подписания.</w:t>
      </w:r>
    </w:p>
    <w:bookmarkEnd w:id="5"/>
    <w:bookmarkEnd w:id="6"/>
    <w:p w14:paraId="3C0D2B76" w14:textId="77777777" w:rsidR="003D7D5C" w:rsidRPr="009526BF" w:rsidRDefault="003D7D5C" w:rsidP="003D7D5C">
      <w:pPr>
        <w:pStyle w:val="10"/>
        <w:numPr>
          <w:ilvl w:val="0"/>
          <w:numId w:val="7"/>
        </w:numPr>
        <w:tabs>
          <w:tab w:val="num" w:pos="1134"/>
        </w:tabs>
        <w:spacing w:after="120"/>
        <w:ind w:left="0" w:firstLine="567"/>
        <w:jc w:val="both"/>
        <w:rPr>
          <w:sz w:val="22"/>
          <w:szCs w:val="22"/>
        </w:rPr>
      </w:pPr>
      <w:r w:rsidRPr="009526BF">
        <w:rPr>
          <w:sz w:val="22"/>
          <w:szCs w:val="22"/>
        </w:rPr>
        <w:t>ЗАКЛЮЧЕНИЕ ДОГОВОРА ПО РЕЗУЛЬТАТАМ ПРОВЕДЕНИЯ ЗАКУПКИ</w:t>
      </w:r>
    </w:p>
    <w:p w14:paraId="60491BB7" w14:textId="77777777" w:rsidR="003D7D5C" w:rsidRPr="009526BF" w:rsidRDefault="003D7D5C" w:rsidP="003D7D5C">
      <w:pPr>
        <w:pStyle w:val="2"/>
        <w:numPr>
          <w:ilvl w:val="1"/>
          <w:numId w:val="7"/>
        </w:numPr>
        <w:tabs>
          <w:tab w:val="num" w:pos="-142"/>
          <w:tab w:val="num" w:pos="1134"/>
        </w:tabs>
        <w:spacing w:before="120" w:after="120"/>
        <w:ind w:left="0" w:firstLine="567"/>
        <w:jc w:val="both"/>
        <w:rPr>
          <w:sz w:val="22"/>
          <w:szCs w:val="22"/>
        </w:rPr>
      </w:pPr>
      <w:r w:rsidRPr="009526BF">
        <w:rPr>
          <w:sz w:val="22"/>
          <w:szCs w:val="22"/>
        </w:rPr>
        <w:t>Срок заключения договора</w:t>
      </w:r>
    </w:p>
    <w:p w14:paraId="6FB9311E" w14:textId="77777777" w:rsidR="003D7D5C" w:rsidRPr="009526BF" w:rsidRDefault="003D7D5C" w:rsidP="003D7D5C">
      <w:pPr>
        <w:pStyle w:val="3"/>
        <w:keepNext w:val="0"/>
        <w:tabs>
          <w:tab w:val="num" w:pos="1134"/>
          <w:tab w:val="num" w:pos="2340"/>
        </w:tabs>
        <w:spacing w:before="60"/>
        <w:ind w:firstLine="567"/>
        <w:rPr>
          <w:rFonts w:ascii="Times New Roman" w:hAnsi="Times New Roman"/>
          <w:b w:val="0"/>
          <w:sz w:val="22"/>
          <w:szCs w:val="22"/>
        </w:rPr>
      </w:pPr>
      <w:r w:rsidRPr="009526BF">
        <w:rPr>
          <w:rFonts w:ascii="Times New Roman" w:hAnsi="Times New Roman"/>
          <w:b w:val="0"/>
          <w:sz w:val="22"/>
          <w:szCs w:val="22"/>
        </w:rPr>
        <w:t>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E9E2C7B" w14:textId="77777777" w:rsidR="003D7D5C" w:rsidRPr="009526BF" w:rsidRDefault="003D7D5C" w:rsidP="003D7D5C">
      <w:pPr>
        <w:pStyle w:val="2"/>
        <w:numPr>
          <w:ilvl w:val="1"/>
          <w:numId w:val="7"/>
        </w:numPr>
        <w:tabs>
          <w:tab w:val="num" w:pos="-142"/>
          <w:tab w:val="num" w:pos="1276"/>
        </w:tabs>
        <w:spacing w:before="120" w:after="120"/>
        <w:ind w:left="0" w:firstLine="567"/>
        <w:jc w:val="both"/>
        <w:rPr>
          <w:sz w:val="22"/>
          <w:szCs w:val="22"/>
        </w:rPr>
      </w:pPr>
      <w:r w:rsidRPr="009526BF">
        <w:rPr>
          <w:sz w:val="22"/>
          <w:szCs w:val="22"/>
        </w:rPr>
        <w:lastRenderedPageBreak/>
        <w:t>Порядок заключения договора</w:t>
      </w:r>
    </w:p>
    <w:p w14:paraId="051D49C6" w14:textId="77777777" w:rsidR="003D7D5C" w:rsidRPr="009526BF" w:rsidRDefault="003D7D5C" w:rsidP="003D7D5C">
      <w:pPr>
        <w:tabs>
          <w:tab w:val="left" w:pos="1134"/>
        </w:tabs>
        <w:ind w:firstLine="567"/>
        <w:contextualSpacing/>
        <w:jc w:val="both"/>
        <w:rPr>
          <w:rFonts w:eastAsia="Calibri"/>
          <w:sz w:val="22"/>
          <w:szCs w:val="22"/>
          <w:lang w:eastAsia="ar-SA"/>
        </w:rPr>
      </w:pPr>
      <w:r w:rsidRPr="009526BF">
        <w:rPr>
          <w:rFonts w:eastAsia="Calibri"/>
          <w:sz w:val="22"/>
          <w:szCs w:val="22"/>
          <w:lang w:eastAsia="ar-SA"/>
        </w:rPr>
        <w:t>7.2.1 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4FA3D14C"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5AA13C6E"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6983068"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7860DED" w14:textId="77777777" w:rsidR="003D7D5C" w:rsidRPr="009526BF" w:rsidRDefault="003D7D5C" w:rsidP="003D7D5C">
      <w:pPr>
        <w:tabs>
          <w:tab w:val="left" w:pos="1134"/>
        </w:tabs>
        <w:ind w:firstLine="426"/>
        <w:contextualSpacing/>
        <w:jc w:val="both"/>
        <w:rPr>
          <w:rFonts w:eastAsia="Calibri"/>
          <w:sz w:val="22"/>
          <w:szCs w:val="22"/>
          <w:lang w:eastAsia="ar-SA"/>
        </w:rPr>
      </w:pPr>
      <w:r w:rsidRPr="009526BF">
        <w:rPr>
          <w:rFonts w:eastAsia="Calibri"/>
          <w:sz w:val="22"/>
          <w:szCs w:val="22"/>
          <w:lang w:eastAsia="ar-SA"/>
        </w:rPr>
        <w:t xml:space="preserve">  7.2.5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7CD11895"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7CA90403"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7.2.7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7B0BD8E7" w14:textId="77777777" w:rsidR="003D7D5C" w:rsidRPr="009526BF" w:rsidRDefault="003D7D5C" w:rsidP="003D7D5C">
      <w:pPr>
        <w:numPr>
          <w:ilvl w:val="0"/>
          <w:numId w:val="35"/>
        </w:numPr>
        <w:tabs>
          <w:tab w:val="left" w:pos="1134"/>
        </w:tabs>
        <w:ind w:left="0" w:firstLine="567"/>
        <w:contextualSpacing/>
        <w:jc w:val="both"/>
        <w:rPr>
          <w:rFonts w:eastAsia="Calibri"/>
          <w:bCs/>
          <w:sz w:val="22"/>
          <w:szCs w:val="22"/>
          <w:lang w:eastAsia="ar-SA"/>
        </w:rPr>
      </w:pPr>
      <w:r w:rsidRPr="009526BF">
        <w:rPr>
          <w:rFonts w:eastAsia="Calibri"/>
          <w:bCs/>
          <w:sz w:val="22"/>
          <w:szCs w:val="22"/>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08D12D4" w14:textId="77777777" w:rsidR="003D7D5C" w:rsidRPr="009526BF" w:rsidRDefault="003D7D5C" w:rsidP="003D7D5C">
      <w:pPr>
        <w:tabs>
          <w:tab w:val="left" w:pos="1134"/>
        </w:tabs>
        <w:ind w:firstLine="567"/>
        <w:jc w:val="both"/>
        <w:rPr>
          <w:rFonts w:eastAsia="Calibri"/>
          <w:bCs/>
          <w:sz w:val="22"/>
          <w:szCs w:val="22"/>
          <w:lang w:eastAsia="ar-SA"/>
        </w:rPr>
      </w:pPr>
      <w:r w:rsidRPr="009526BF">
        <w:rPr>
          <w:rFonts w:eastAsia="Calibri"/>
          <w:bCs/>
          <w:sz w:val="22"/>
          <w:szCs w:val="22"/>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F17FAB4" w14:textId="77777777" w:rsidR="003D7D5C" w:rsidRPr="009526BF" w:rsidRDefault="003D7D5C" w:rsidP="003D7D5C">
      <w:pPr>
        <w:numPr>
          <w:ilvl w:val="0"/>
          <w:numId w:val="35"/>
        </w:numPr>
        <w:tabs>
          <w:tab w:val="left" w:pos="1134"/>
        </w:tabs>
        <w:spacing w:line="288" w:lineRule="auto"/>
        <w:ind w:left="0" w:firstLine="567"/>
        <w:contextualSpacing/>
        <w:jc w:val="both"/>
        <w:rPr>
          <w:rFonts w:eastAsia="Calibri"/>
          <w:bCs/>
          <w:sz w:val="22"/>
          <w:szCs w:val="22"/>
          <w:lang w:eastAsia="ar-SA"/>
        </w:rPr>
      </w:pPr>
      <w:r w:rsidRPr="009526BF">
        <w:rPr>
          <w:rFonts w:eastAsia="Calibri"/>
          <w:bCs/>
          <w:sz w:val="22"/>
          <w:szCs w:val="22"/>
          <w:lang w:eastAsia="ar-SA"/>
        </w:rPr>
        <w:t>сроки исполнения обязательств по договору;</w:t>
      </w:r>
    </w:p>
    <w:p w14:paraId="25F97AE6" w14:textId="77777777" w:rsidR="003D7D5C" w:rsidRPr="009526BF" w:rsidRDefault="003D7D5C" w:rsidP="003D7D5C">
      <w:pPr>
        <w:numPr>
          <w:ilvl w:val="0"/>
          <w:numId w:val="35"/>
        </w:numPr>
        <w:tabs>
          <w:tab w:val="left" w:pos="1134"/>
        </w:tabs>
        <w:spacing w:line="288" w:lineRule="auto"/>
        <w:ind w:left="0" w:firstLine="567"/>
        <w:contextualSpacing/>
        <w:jc w:val="both"/>
        <w:rPr>
          <w:rFonts w:eastAsia="Calibri"/>
          <w:bCs/>
          <w:sz w:val="22"/>
          <w:szCs w:val="22"/>
          <w:lang w:eastAsia="ar-SA"/>
        </w:rPr>
      </w:pPr>
      <w:r w:rsidRPr="009526BF">
        <w:rPr>
          <w:rFonts w:eastAsia="Calibri"/>
          <w:bCs/>
          <w:sz w:val="22"/>
          <w:szCs w:val="22"/>
          <w:lang w:eastAsia="ar-SA"/>
        </w:rPr>
        <w:t>цену договора.</w:t>
      </w:r>
    </w:p>
    <w:p w14:paraId="6EEC832C" w14:textId="77777777" w:rsidR="003D7D5C" w:rsidRPr="009526BF" w:rsidRDefault="003D7D5C" w:rsidP="003D7D5C">
      <w:pPr>
        <w:tabs>
          <w:tab w:val="left" w:pos="1134"/>
        </w:tabs>
        <w:ind w:firstLine="426"/>
        <w:contextualSpacing/>
        <w:jc w:val="both"/>
        <w:rPr>
          <w:rFonts w:eastAsia="Calibri"/>
          <w:bCs/>
          <w:sz w:val="22"/>
          <w:szCs w:val="22"/>
          <w:lang w:eastAsia="ar-SA"/>
        </w:rPr>
      </w:pPr>
      <w:r w:rsidRPr="009526BF">
        <w:rPr>
          <w:rFonts w:eastAsia="Calibri"/>
          <w:bCs/>
          <w:sz w:val="22"/>
          <w:szCs w:val="22"/>
          <w:lang w:eastAsia="ar-SA"/>
        </w:rPr>
        <w:t xml:space="preserve">  7.2.8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27122FA" w14:textId="77777777" w:rsidR="003D7D5C" w:rsidRPr="009526BF" w:rsidRDefault="003D7D5C" w:rsidP="000F4809">
      <w:pPr>
        <w:pStyle w:val="ab"/>
        <w:numPr>
          <w:ilvl w:val="2"/>
          <w:numId w:val="49"/>
        </w:numPr>
        <w:tabs>
          <w:tab w:val="left" w:pos="-142"/>
        </w:tabs>
        <w:autoSpaceDE w:val="0"/>
        <w:autoSpaceDN w:val="0"/>
        <w:adjustRightInd w:val="0"/>
        <w:ind w:left="0" w:firstLine="567"/>
        <w:jc w:val="both"/>
        <w:rPr>
          <w:color w:val="000000"/>
          <w:sz w:val="22"/>
          <w:szCs w:val="22"/>
        </w:rPr>
      </w:pPr>
      <w:r w:rsidRPr="009526BF">
        <w:rPr>
          <w:color w:val="000000"/>
          <w:sz w:val="22"/>
          <w:szCs w:val="22"/>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49578B30" w14:textId="77777777" w:rsidR="003D7D5C" w:rsidRPr="009526BF" w:rsidRDefault="003D7D5C" w:rsidP="000F4809">
      <w:pPr>
        <w:pStyle w:val="ab"/>
        <w:numPr>
          <w:ilvl w:val="2"/>
          <w:numId w:val="49"/>
        </w:numPr>
        <w:tabs>
          <w:tab w:val="left" w:pos="-142"/>
          <w:tab w:val="left" w:pos="0"/>
        </w:tabs>
        <w:autoSpaceDE w:val="0"/>
        <w:autoSpaceDN w:val="0"/>
        <w:adjustRightInd w:val="0"/>
        <w:ind w:left="0" w:firstLine="567"/>
        <w:jc w:val="both"/>
        <w:rPr>
          <w:color w:val="000000"/>
          <w:sz w:val="22"/>
          <w:szCs w:val="22"/>
        </w:rPr>
      </w:pPr>
      <w:r w:rsidRPr="009526BF">
        <w:rPr>
          <w:color w:val="000000"/>
          <w:sz w:val="22"/>
          <w:szCs w:val="22"/>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3E839D63" w14:textId="77777777" w:rsidR="003D7D5C" w:rsidRPr="009526BF" w:rsidRDefault="003D7D5C" w:rsidP="003D7D5C">
      <w:pPr>
        <w:tabs>
          <w:tab w:val="left" w:pos="-142"/>
          <w:tab w:val="left" w:pos="0"/>
          <w:tab w:val="left" w:pos="1418"/>
          <w:tab w:val="left" w:pos="1560"/>
        </w:tabs>
        <w:autoSpaceDE w:val="0"/>
        <w:autoSpaceDN w:val="0"/>
        <w:adjustRightInd w:val="0"/>
        <w:ind w:firstLine="567"/>
        <w:jc w:val="both"/>
        <w:rPr>
          <w:color w:val="000000"/>
          <w:sz w:val="22"/>
          <w:szCs w:val="22"/>
        </w:rPr>
      </w:pPr>
      <w:r w:rsidRPr="009526BF">
        <w:rPr>
          <w:color w:val="000000"/>
          <w:sz w:val="22"/>
          <w:szCs w:val="22"/>
        </w:rPr>
        <w:t>7.2.11</w:t>
      </w:r>
      <w:r w:rsidRPr="009526BF">
        <w:rPr>
          <w:color w:val="000000"/>
          <w:sz w:val="22"/>
          <w:szCs w:val="22"/>
        </w:rPr>
        <w:tab/>
        <w:t>Заказчик вправе отказаться от заключения договора  по результатам процедуры закупки   в случаях:</w:t>
      </w:r>
    </w:p>
    <w:p w14:paraId="5A39AD7D" w14:textId="77777777" w:rsidR="003D7D5C" w:rsidRPr="009526BF" w:rsidRDefault="003D7D5C" w:rsidP="003D7D5C">
      <w:pPr>
        <w:tabs>
          <w:tab w:val="left" w:pos="0"/>
        </w:tabs>
        <w:autoSpaceDE w:val="0"/>
        <w:autoSpaceDN w:val="0"/>
        <w:adjustRightInd w:val="0"/>
        <w:ind w:left="567" w:hanging="540"/>
        <w:rPr>
          <w:color w:val="000000"/>
          <w:sz w:val="22"/>
          <w:szCs w:val="22"/>
        </w:rPr>
      </w:pPr>
      <w:r w:rsidRPr="009526BF">
        <w:rPr>
          <w:color w:val="000000"/>
          <w:sz w:val="22"/>
          <w:szCs w:val="22"/>
        </w:rPr>
        <w:t>- выявления несоответствия такого участника закупочной процедуры требованиям, установленным в документации о закупке;</w:t>
      </w:r>
    </w:p>
    <w:p w14:paraId="71C17C09" w14:textId="77777777" w:rsidR="003D7D5C" w:rsidRPr="009526BF" w:rsidRDefault="003D7D5C" w:rsidP="003D7D5C">
      <w:pPr>
        <w:tabs>
          <w:tab w:val="left" w:pos="0"/>
        </w:tabs>
        <w:autoSpaceDE w:val="0"/>
        <w:autoSpaceDN w:val="0"/>
        <w:adjustRightInd w:val="0"/>
        <w:jc w:val="both"/>
        <w:rPr>
          <w:color w:val="000000"/>
          <w:sz w:val="22"/>
          <w:szCs w:val="22"/>
        </w:rPr>
      </w:pPr>
      <w:r w:rsidRPr="009526BF">
        <w:rPr>
          <w:color w:val="000000"/>
          <w:sz w:val="22"/>
          <w:szCs w:val="22"/>
        </w:rPr>
        <w:t>- предоставления таким участником закупочной процедуры недостоверных сведений в заявке на участие в закупочной процедуре.</w:t>
      </w:r>
    </w:p>
    <w:p w14:paraId="26C04721" w14:textId="77777777" w:rsidR="003D7D5C" w:rsidRPr="009526BF" w:rsidRDefault="003D7D5C" w:rsidP="003D7D5C">
      <w:pPr>
        <w:rPr>
          <w:sz w:val="22"/>
          <w:szCs w:val="22"/>
        </w:rPr>
      </w:pPr>
    </w:p>
    <w:p w14:paraId="7EA4F304" w14:textId="77777777" w:rsidR="003D7D5C" w:rsidRPr="009526BF" w:rsidRDefault="003D7D5C" w:rsidP="00F23A29">
      <w:pPr>
        <w:jc w:val="center"/>
        <w:rPr>
          <w:b/>
          <w:sz w:val="22"/>
          <w:szCs w:val="22"/>
        </w:rPr>
      </w:pPr>
    </w:p>
    <w:p w14:paraId="0059CD9D" w14:textId="77777777" w:rsidR="005767F6" w:rsidRPr="000839C7" w:rsidRDefault="005767F6" w:rsidP="000F4809">
      <w:pPr>
        <w:pStyle w:val="10"/>
        <w:keepNext w:val="0"/>
        <w:pageBreakBefore/>
        <w:numPr>
          <w:ilvl w:val="0"/>
          <w:numId w:val="41"/>
        </w:numPr>
        <w:rPr>
          <w:rStyle w:val="12"/>
          <w:rFonts w:ascii="Times New Roman" w:hAnsi="Times New Roman" w:cs="Times New Roman"/>
          <w:b/>
          <w:bCs w:val="0"/>
          <w:sz w:val="24"/>
          <w:szCs w:val="24"/>
        </w:rPr>
      </w:pPr>
      <w:bookmarkStart w:id="7" w:name="_Ref119427269"/>
      <w:bookmarkStart w:id="8" w:name="_Toc166101214"/>
      <w:bookmarkStart w:id="9" w:name="_Toc228706442"/>
      <w:bookmarkStart w:id="10" w:name="_Toc366896198"/>
      <w:bookmarkStart w:id="11" w:name="_Toc275078235"/>
      <w:bookmarkStart w:id="12" w:name="OLE_LINK78"/>
      <w:bookmarkEnd w:id="3"/>
      <w:bookmarkEnd w:id="4"/>
      <w:r w:rsidRPr="000839C7">
        <w:rPr>
          <w:rStyle w:val="12"/>
          <w:rFonts w:ascii="Times New Roman" w:hAnsi="Times New Roman" w:cs="Times New Roman"/>
          <w:b/>
          <w:bCs w:val="0"/>
          <w:sz w:val="24"/>
          <w:szCs w:val="24"/>
        </w:rPr>
        <w:lastRenderedPageBreak/>
        <w:t>ИНФОРМАЦИОННАЯ КАРТА</w:t>
      </w:r>
    </w:p>
    <w:p w14:paraId="1031B0E4" w14:textId="77777777" w:rsidR="005767F6" w:rsidRPr="008D032E" w:rsidRDefault="005767F6" w:rsidP="005767F6">
      <w:pPr>
        <w:pStyle w:val="3"/>
        <w:keepNext w:val="0"/>
        <w:spacing w:before="60"/>
        <w:rPr>
          <w:rFonts w:ascii="Times New Roman" w:hAnsi="Times New Roman"/>
          <w:b w:val="0"/>
          <w:sz w:val="22"/>
          <w:szCs w:val="22"/>
        </w:rPr>
      </w:pPr>
      <w:bookmarkStart w:id="13" w:name="_Toc275078236"/>
      <w:r w:rsidRPr="008D032E">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3"/>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6946"/>
      </w:tblGrid>
      <w:tr w:rsidR="005767F6" w:rsidRPr="008D032E" w14:paraId="2F3CE0E9" w14:textId="77777777" w:rsidTr="006E44B3">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8D032E" w:rsidRDefault="005767F6" w:rsidP="00FD6A97">
            <w:pPr>
              <w:keepNext/>
              <w:keepLines/>
              <w:widowControl w:val="0"/>
              <w:suppressLineNumbers/>
              <w:suppressAutoHyphens/>
              <w:spacing w:line="264" w:lineRule="auto"/>
              <w:jc w:val="center"/>
              <w:rPr>
                <w:b/>
                <w:sz w:val="22"/>
                <w:szCs w:val="22"/>
              </w:rPr>
            </w:pPr>
            <w:bookmarkStart w:id="14" w:name="OLE_LINK116"/>
            <w:r w:rsidRPr="008D032E">
              <w:rPr>
                <w:b/>
                <w:sz w:val="22"/>
                <w:szCs w:val="22"/>
              </w:rPr>
              <w:t>№</w:t>
            </w:r>
          </w:p>
          <w:p w14:paraId="287EC9ED" w14:textId="77777777" w:rsidR="005767F6" w:rsidRPr="008D032E" w:rsidRDefault="005767F6" w:rsidP="00FD6A97">
            <w:pPr>
              <w:keepNext/>
              <w:keepLines/>
              <w:widowControl w:val="0"/>
              <w:suppressLineNumbers/>
              <w:suppressAutoHyphens/>
              <w:spacing w:line="264" w:lineRule="auto"/>
              <w:jc w:val="center"/>
              <w:rPr>
                <w:b/>
                <w:sz w:val="22"/>
                <w:szCs w:val="22"/>
              </w:rPr>
            </w:pPr>
            <w:r w:rsidRPr="008D032E">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8D032E" w:rsidRDefault="005767F6" w:rsidP="00FD6A97">
            <w:pPr>
              <w:keepNext/>
              <w:keepLines/>
              <w:widowControl w:val="0"/>
              <w:suppressLineNumbers/>
              <w:suppressAutoHyphens/>
              <w:spacing w:line="264" w:lineRule="auto"/>
              <w:jc w:val="center"/>
              <w:rPr>
                <w:b/>
                <w:sz w:val="22"/>
                <w:szCs w:val="22"/>
              </w:rPr>
            </w:pPr>
            <w:r w:rsidRPr="008D032E">
              <w:rPr>
                <w:b/>
                <w:sz w:val="22"/>
                <w:szCs w:val="22"/>
              </w:rPr>
              <w:t>Наименование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8D032E" w:rsidRDefault="005767F6" w:rsidP="00FD6A97">
            <w:pPr>
              <w:keepNext/>
              <w:keepLines/>
              <w:widowControl w:val="0"/>
              <w:suppressLineNumbers/>
              <w:suppressAutoHyphens/>
              <w:spacing w:line="264" w:lineRule="auto"/>
              <w:jc w:val="center"/>
              <w:rPr>
                <w:b/>
                <w:sz w:val="22"/>
                <w:szCs w:val="22"/>
              </w:rPr>
            </w:pPr>
            <w:r w:rsidRPr="008D032E">
              <w:rPr>
                <w:b/>
                <w:sz w:val="22"/>
                <w:szCs w:val="22"/>
              </w:rPr>
              <w:t>Информация</w:t>
            </w:r>
          </w:p>
        </w:tc>
      </w:tr>
      <w:tr w:rsidR="005767F6" w:rsidRPr="008D032E" w14:paraId="5F282CE8" w14:textId="77777777" w:rsidTr="006E44B3">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15" w:name="_Toc275078237"/>
            <w:bookmarkStart w:id="16" w:name="_Ref166267282"/>
            <w:r w:rsidRPr="008D032E">
              <w:rPr>
                <w:rFonts w:ascii="Times New Roman" w:hAnsi="Times New Roman"/>
                <w:b w:val="0"/>
                <w:sz w:val="22"/>
                <w:szCs w:val="22"/>
              </w:rPr>
              <w:t>8.1.</w:t>
            </w:r>
            <w:bookmarkEnd w:id="15"/>
          </w:p>
          <w:bookmarkEnd w:id="16"/>
          <w:p w14:paraId="3A059A00"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 xml:space="preserve">Наименование Заказчика </w:t>
            </w:r>
          </w:p>
          <w:p w14:paraId="740B5290" w14:textId="77777777" w:rsidR="005767F6" w:rsidRPr="008D032E" w:rsidRDefault="005767F6" w:rsidP="00FD6A97">
            <w:pPr>
              <w:keepNext/>
              <w:keepLines/>
              <w:widowControl w:val="0"/>
              <w:suppressLineNumbers/>
              <w:suppressAutoHyphens/>
              <w:spacing w:line="264" w:lineRule="auto"/>
              <w:rPr>
                <w:sz w:val="22"/>
                <w:szCs w:val="22"/>
              </w:rPr>
            </w:pP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8D032E" w:rsidRDefault="00EB1C4A" w:rsidP="00EB1C4A">
            <w:pPr>
              <w:spacing w:line="264" w:lineRule="auto"/>
              <w:jc w:val="both"/>
              <w:rPr>
                <w:b/>
                <w:iCs/>
                <w:spacing w:val="1"/>
                <w:sz w:val="22"/>
                <w:szCs w:val="22"/>
              </w:rPr>
            </w:pPr>
            <w:r w:rsidRPr="008D032E">
              <w:rPr>
                <w:b/>
                <w:iCs/>
                <w:spacing w:val="1"/>
                <w:sz w:val="22"/>
                <w:szCs w:val="22"/>
              </w:rPr>
              <w:t>Общество с ограниченной ответстве</w:t>
            </w:r>
            <w:r w:rsidR="00891805" w:rsidRPr="008D032E">
              <w:rPr>
                <w:b/>
                <w:iCs/>
                <w:spacing w:val="1"/>
                <w:sz w:val="22"/>
                <w:szCs w:val="22"/>
              </w:rPr>
              <w:t>нностью</w:t>
            </w:r>
          </w:p>
          <w:p w14:paraId="3E244A90" w14:textId="77777777" w:rsidR="005767F6" w:rsidRPr="008D032E" w:rsidRDefault="00891805" w:rsidP="00EB1C4A">
            <w:pPr>
              <w:spacing w:line="264" w:lineRule="auto"/>
              <w:jc w:val="both"/>
              <w:rPr>
                <w:b/>
                <w:iCs/>
                <w:spacing w:val="1"/>
                <w:sz w:val="22"/>
                <w:szCs w:val="22"/>
              </w:rPr>
            </w:pPr>
            <w:r w:rsidRPr="008D032E">
              <w:rPr>
                <w:b/>
                <w:iCs/>
                <w:spacing w:val="1"/>
                <w:sz w:val="22"/>
                <w:szCs w:val="22"/>
              </w:rPr>
              <w:t xml:space="preserve">                       «ФРИИ ИНВЕСТ</w:t>
            </w:r>
            <w:r w:rsidR="00EB1C4A" w:rsidRPr="008D032E">
              <w:rPr>
                <w:b/>
                <w:iCs/>
                <w:spacing w:val="1"/>
                <w:sz w:val="22"/>
                <w:szCs w:val="22"/>
              </w:rPr>
              <w:t>»</w:t>
            </w:r>
          </w:p>
          <w:p w14:paraId="114D57A6" w14:textId="77777777" w:rsidR="00D346D7" w:rsidRPr="008D032E" w:rsidRDefault="00D346D7" w:rsidP="00EB1C4A">
            <w:pPr>
              <w:spacing w:line="264" w:lineRule="auto"/>
              <w:jc w:val="both"/>
              <w:rPr>
                <w:sz w:val="22"/>
                <w:szCs w:val="22"/>
              </w:rPr>
            </w:pPr>
            <w:r w:rsidRPr="008D032E">
              <w:rPr>
                <w:iCs/>
                <w:spacing w:val="1"/>
                <w:sz w:val="22"/>
                <w:szCs w:val="22"/>
              </w:rPr>
              <w:t>ИНН 7709961670</w:t>
            </w:r>
          </w:p>
        </w:tc>
      </w:tr>
      <w:tr w:rsidR="005767F6" w:rsidRPr="008D032E" w14:paraId="5E42BD53" w14:textId="77777777" w:rsidTr="006E44B3">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17" w:name="_Toc275078238"/>
            <w:r w:rsidRPr="008D032E">
              <w:rPr>
                <w:rFonts w:ascii="Times New Roman" w:hAnsi="Times New Roman"/>
                <w:b w:val="0"/>
                <w:sz w:val="22"/>
                <w:szCs w:val="22"/>
              </w:rPr>
              <w:t>8.2.</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Контактная информация</w:t>
            </w:r>
          </w:p>
          <w:p w14:paraId="32E69070"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Заказчика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7777777" w:rsidR="005767F6" w:rsidRPr="008D032E" w:rsidRDefault="005767F6" w:rsidP="00FD6A97">
            <w:pPr>
              <w:spacing w:line="264" w:lineRule="auto"/>
              <w:ind w:right="113"/>
              <w:jc w:val="both"/>
              <w:rPr>
                <w:sz w:val="22"/>
                <w:szCs w:val="22"/>
              </w:rPr>
            </w:pPr>
            <w:r w:rsidRPr="008D032E">
              <w:rPr>
                <w:rStyle w:val="spanbodytext21"/>
                <w:sz w:val="22"/>
                <w:szCs w:val="22"/>
              </w:rPr>
              <w:t>Место нахождения:</w:t>
            </w:r>
            <w:r w:rsidRPr="008D032E">
              <w:rPr>
                <w:sz w:val="22"/>
                <w:szCs w:val="22"/>
              </w:rPr>
              <w:t xml:space="preserve">  </w:t>
            </w:r>
            <w:r w:rsidR="00EB1C4A" w:rsidRPr="008D032E">
              <w:rPr>
                <w:sz w:val="22"/>
                <w:szCs w:val="22"/>
              </w:rPr>
              <w:t xml:space="preserve">101000 </w:t>
            </w:r>
            <w:r w:rsidRPr="008D032E">
              <w:rPr>
                <w:sz w:val="22"/>
                <w:szCs w:val="22"/>
              </w:rPr>
              <w:t>г. Москва,</w:t>
            </w:r>
            <w:r w:rsidRPr="008D032E">
              <w:rPr>
                <w:sz w:val="22"/>
                <w:szCs w:val="22"/>
              </w:rPr>
              <w:cr/>
              <w:t>ул. Мясницкая, д. 13, стр. 18</w:t>
            </w:r>
            <w:r w:rsidRPr="008D032E">
              <w:rPr>
                <w:sz w:val="22"/>
                <w:szCs w:val="22"/>
              </w:rPr>
              <w:cr/>
              <w:t>Контактное лицо: Специалист по закупкам –</w:t>
            </w:r>
            <w:r w:rsidR="005F3BDE" w:rsidRPr="008D032E">
              <w:rPr>
                <w:sz w:val="22"/>
                <w:szCs w:val="22"/>
              </w:rPr>
              <w:t xml:space="preserve"> </w:t>
            </w:r>
            <w:r w:rsidRPr="008D032E">
              <w:rPr>
                <w:sz w:val="22"/>
                <w:szCs w:val="22"/>
              </w:rPr>
              <w:t>Попова Ирина Александровна, контактный телефон: +7 495 258 88 77</w:t>
            </w:r>
          </w:p>
          <w:p w14:paraId="45A355EA" w14:textId="144FA743" w:rsidR="005767F6" w:rsidRPr="008D032E" w:rsidRDefault="005767F6" w:rsidP="00FD6A97">
            <w:pPr>
              <w:spacing w:line="264" w:lineRule="auto"/>
              <w:ind w:right="113"/>
              <w:jc w:val="both"/>
              <w:rPr>
                <w:sz w:val="22"/>
                <w:szCs w:val="22"/>
              </w:rPr>
            </w:pPr>
            <w:r w:rsidRPr="008D032E">
              <w:rPr>
                <w:sz w:val="22"/>
                <w:szCs w:val="22"/>
              </w:rPr>
              <w:t xml:space="preserve"> Факс: +7 495 258 88 77</w:t>
            </w:r>
          </w:p>
          <w:p w14:paraId="2623D8BD" w14:textId="77777777" w:rsidR="005767F6" w:rsidRPr="008D032E" w:rsidRDefault="005767F6" w:rsidP="00FD6A97">
            <w:pPr>
              <w:spacing w:line="264" w:lineRule="auto"/>
              <w:ind w:right="113"/>
              <w:jc w:val="both"/>
              <w:rPr>
                <w:sz w:val="22"/>
                <w:szCs w:val="22"/>
              </w:rPr>
            </w:pPr>
            <w:r w:rsidRPr="008D032E">
              <w:rPr>
                <w:sz w:val="22"/>
                <w:szCs w:val="22"/>
              </w:rPr>
              <w:t xml:space="preserve">Адрес электронной почты: </w:t>
            </w:r>
            <w:hyperlink r:id="rId9" w:history="1">
              <w:r w:rsidRPr="008D032E">
                <w:rPr>
                  <w:rStyle w:val="affa"/>
                  <w:sz w:val="22"/>
                  <w:szCs w:val="22"/>
                  <w:lang w:val="en-US"/>
                </w:rPr>
                <w:t>ipopova</w:t>
              </w:r>
              <w:r w:rsidRPr="008D032E">
                <w:rPr>
                  <w:rStyle w:val="affa"/>
                  <w:sz w:val="22"/>
                  <w:szCs w:val="22"/>
                </w:rPr>
                <w:t>@@iidf.ru</w:t>
              </w:r>
            </w:hyperlink>
          </w:p>
          <w:p w14:paraId="483E7F42" w14:textId="77777777" w:rsidR="005767F6" w:rsidRPr="008D032E" w:rsidRDefault="005767F6" w:rsidP="00FD6A97">
            <w:pPr>
              <w:spacing w:line="264" w:lineRule="auto"/>
              <w:ind w:right="113"/>
              <w:jc w:val="both"/>
              <w:rPr>
                <w:sz w:val="22"/>
                <w:szCs w:val="22"/>
              </w:rPr>
            </w:pPr>
            <w:r w:rsidRPr="008D032E">
              <w:rPr>
                <w:sz w:val="22"/>
                <w:szCs w:val="22"/>
              </w:rPr>
              <w:t xml:space="preserve">Сайт Заказчика в сети «Интернет» </w:t>
            </w:r>
            <w:hyperlink r:id="rId10" w:history="1">
              <w:r w:rsidRPr="008D032E">
                <w:rPr>
                  <w:rStyle w:val="affa"/>
                  <w:sz w:val="22"/>
                  <w:szCs w:val="22"/>
                </w:rPr>
                <w:t>www.iidf.ru</w:t>
              </w:r>
            </w:hyperlink>
            <w:r w:rsidRPr="008D032E">
              <w:rPr>
                <w:sz w:val="22"/>
                <w:szCs w:val="22"/>
              </w:rPr>
              <w:t>.</w:t>
            </w:r>
          </w:p>
          <w:p w14:paraId="20A4F473" w14:textId="77777777" w:rsidR="00EB4F39" w:rsidRPr="008D032E" w:rsidRDefault="00EB4F39" w:rsidP="0072754F">
            <w:pPr>
              <w:spacing w:line="264" w:lineRule="auto"/>
              <w:ind w:right="113"/>
              <w:jc w:val="both"/>
              <w:rPr>
                <w:sz w:val="22"/>
                <w:szCs w:val="22"/>
              </w:rPr>
            </w:pPr>
            <w:r w:rsidRPr="008D032E">
              <w:rPr>
                <w:b/>
                <w:bCs/>
                <w:color w:val="000000"/>
                <w:sz w:val="22"/>
                <w:szCs w:val="22"/>
              </w:rPr>
              <w:t>Сведения об операторе электронной площадки:</w:t>
            </w:r>
            <w:r w:rsidRPr="008D032E">
              <w:rPr>
                <w:color w:val="000000"/>
                <w:sz w:val="22"/>
                <w:szCs w:val="22"/>
              </w:rPr>
              <w:t> Акционерное общество «Российский аукционный дом» (ИНН: 7838430413, КПП: 783801001, ОГРН: 1097847233351).</w:t>
            </w:r>
          </w:p>
          <w:p w14:paraId="7342A1B6" w14:textId="77777777" w:rsidR="00B828DD" w:rsidRPr="008D032E" w:rsidRDefault="00F777B6" w:rsidP="0072754F">
            <w:pPr>
              <w:spacing w:line="264" w:lineRule="auto"/>
              <w:ind w:right="113"/>
              <w:jc w:val="both"/>
              <w:rPr>
                <w:b/>
                <w:iCs/>
                <w:spacing w:val="1"/>
                <w:sz w:val="22"/>
                <w:szCs w:val="22"/>
              </w:rPr>
            </w:pPr>
            <w:hyperlink r:id="rId11" w:history="1">
              <w:r w:rsidR="0072754F" w:rsidRPr="008D032E">
                <w:rPr>
                  <w:rStyle w:val="affa"/>
                  <w:sz w:val="22"/>
                  <w:szCs w:val="22"/>
                </w:rPr>
                <w:t>https://lot-online.ru/home/index.html</w:t>
              </w:r>
            </w:hyperlink>
            <w:r w:rsidR="0072754F" w:rsidRPr="008D032E">
              <w:rPr>
                <w:sz w:val="22"/>
                <w:szCs w:val="22"/>
              </w:rPr>
              <w:t xml:space="preserve"> </w:t>
            </w:r>
          </w:p>
        </w:tc>
      </w:tr>
      <w:tr w:rsidR="005767F6" w:rsidRPr="008D032E" w14:paraId="25B4C554" w14:textId="77777777" w:rsidTr="006E44B3">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18" w:name="_Toc275078239"/>
            <w:r w:rsidRPr="008D032E">
              <w:rPr>
                <w:rFonts w:ascii="Times New Roman" w:hAnsi="Times New Roman"/>
                <w:b w:val="0"/>
                <w:sz w:val="22"/>
                <w:szCs w:val="22"/>
              </w:rPr>
              <w:t>8.3.</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8D032E" w:rsidRDefault="005767F6" w:rsidP="00FD6A97">
            <w:pPr>
              <w:keepNext/>
              <w:keepLines/>
              <w:widowControl w:val="0"/>
              <w:suppressLineNumbers/>
              <w:suppressAutoHyphens/>
              <w:spacing w:line="264" w:lineRule="auto"/>
              <w:rPr>
                <w:b/>
                <w:sz w:val="22"/>
                <w:szCs w:val="22"/>
              </w:rPr>
            </w:pPr>
            <w:r w:rsidRPr="008D032E">
              <w:rPr>
                <w:b/>
                <w:sz w:val="22"/>
                <w:szCs w:val="22"/>
              </w:rPr>
              <w:t xml:space="preserve">Наименование закупки и предмет закупки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487963" w14:textId="1FC6D3DF" w:rsidR="005767F6" w:rsidRDefault="005767F6" w:rsidP="009E7749">
            <w:pPr>
              <w:rPr>
                <w:sz w:val="22"/>
                <w:szCs w:val="22"/>
              </w:rPr>
            </w:pPr>
            <w:r w:rsidRPr="008D032E">
              <w:rPr>
                <w:sz w:val="22"/>
                <w:szCs w:val="22"/>
              </w:rPr>
              <w:t xml:space="preserve"> </w:t>
            </w:r>
            <w:r w:rsidR="009E7749" w:rsidRPr="008D032E">
              <w:rPr>
                <w:sz w:val="22"/>
                <w:szCs w:val="22"/>
              </w:rPr>
              <w:t xml:space="preserve">Запрос </w:t>
            </w:r>
            <w:r w:rsidR="00091A2D" w:rsidRPr="008D032E">
              <w:rPr>
                <w:sz w:val="22"/>
                <w:szCs w:val="22"/>
              </w:rPr>
              <w:t xml:space="preserve"> предложений </w:t>
            </w:r>
            <w:r w:rsidR="00EA2B6A" w:rsidRPr="008D032E">
              <w:rPr>
                <w:sz w:val="22"/>
                <w:szCs w:val="22"/>
              </w:rPr>
              <w:t xml:space="preserve"> в </w:t>
            </w:r>
            <w:r w:rsidR="00EA2B6A" w:rsidRPr="007C7BF6">
              <w:rPr>
                <w:sz w:val="22"/>
                <w:szCs w:val="22"/>
              </w:rPr>
              <w:t xml:space="preserve">электронной форме </w:t>
            </w:r>
            <w:r w:rsidR="0065561A" w:rsidRPr="007C7BF6">
              <w:rPr>
                <w:sz w:val="22"/>
                <w:szCs w:val="22"/>
              </w:rPr>
              <w:t xml:space="preserve">на </w:t>
            </w:r>
            <w:bookmarkStart w:id="19" w:name="_Hlk145576580"/>
            <w:r w:rsidR="008F6C40" w:rsidRPr="007C7BF6">
              <w:rPr>
                <w:sz w:val="22"/>
                <w:szCs w:val="22"/>
              </w:rPr>
              <w:t>поставку</w:t>
            </w:r>
            <w:bookmarkEnd w:id="19"/>
            <w:r w:rsidR="007C7BF6" w:rsidRPr="007C7BF6">
              <w:rPr>
                <w:sz w:val="22"/>
                <w:szCs w:val="22"/>
              </w:rPr>
              <w:t xml:space="preserve"> комплект</w:t>
            </w:r>
            <w:r w:rsidR="007C7BF6">
              <w:rPr>
                <w:sz w:val="22"/>
                <w:szCs w:val="22"/>
              </w:rPr>
              <w:t>а</w:t>
            </w:r>
            <w:r w:rsidR="007C7BF6" w:rsidRPr="007C7BF6">
              <w:rPr>
                <w:sz w:val="22"/>
                <w:szCs w:val="22"/>
              </w:rPr>
              <w:t xml:space="preserve"> сетевого оборудования для организации беспроводной сети в офисе</w:t>
            </w:r>
            <w:r w:rsidR="007C7BF6" w:rsidRPr="007C7BF6">
              <w:rPr>
                <w:sz w:val="22"/>
                <w:szCs w:val="22"/>
                <w:highlight w:val="yellow"/>
              </w:rPr>
              <w:t xml:space="preserve"> </w:t>
            </w:r>
            <w:r w:rsidR="007C7BF6" w:rsidRPr="007C7BF6">
              <w:rPr>
                <w:sz w:val="22"/>
                <w:szCs w:val="22"/>
              </w:rPr>
              <w:t>Заказчика.</w:t>
            </w:r>
          </w:p>
          <w:p w14:paraId="111675E0" w14:textId="4852A255" w:rsidR="00BF30F6" w:rsidRPr="00C77EC9" w:rsidRDefault="00BF30F6" w:rsidP="009E7749">
            <w:pPr>
              <w:rPr>
                <w:b/>
                <w:sz w:val="22"/>
                <w:szCs w:val="22"/>
              </w:rPr>
            </w:pPr>
            <w:r>
              <w:rPr>
                <w:sz w:val="22"/>
                <w:szCs w:val="22"/>
              </w:rPr>
              <w:t>Поставка эквивалента не допускается.</w:t>
            </w:r>
          </w:p>
        </w:tc>
      </w:tr>
      <w:tr w:rsidR="005767F6" w:rsidRPr="008D032E" w14:paraId="59D5F68E"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0" w:name="_Toc275078240"/>
            <w:r w:rsidRPr="008D032E">
              <w:rPr>
                <w:rFonts w:ascii="Times New Roman" w:hAnsi="Times New Roman"/>
                <w:b w:val="0"/>
                <w:sz w:val="22"/>
                <w:szCs w:val="22"/>
              </w:rPr>
              <w:t>8.4.</w:t>
            </w:r>
            <w:bookmarkEnd w:id="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8D032E" w:rsidRDefault="00CD095D" w:rsidP="00FD6A97">
            <w:pPr>
              <w:pStyle w:val="ConsPlusNormal"/>
              <w:widowControl/>
              <w:spacing w:line="264" w:lineRule="auto"/>
              <w:ind w:firstLine="0"/>
              <w:rPr>
                <w:rFonts w:ascii="Times New Roman" w:hAnsi="Times New Roman" w:cs="Times New Roman"/>
                <w:b/>
                <w:sz w:val="22"/>
                <w:szCs w:val="22"/>
              </w:rPr>
            </w:pPr>
            <w:r w:rsidRPr="008D032E">
              <w:rPr>
                <w:rFonts w:ascii="Times New Roman" w:hAnsi="Times New Roman" w:cs="Times New Roman"/>
                <w:b/>
                <w:sz w:val="22"/>
                <w:szCs w:val="22"/>
              </w:rPr>
              <w:t>Наименование электронной торговой площадки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8D032E" w:rsidRDefault="008015F0" w:rsidP="00CD095D">
            <w:pPr>
              <w:pStyle w:val="ConsPlusNormal"/>
              <w:widowControl/>
              <w:spacing w:line="264" w:lineRule="auto"/>
              <w:ind w:right="113" w:firstLine="0"/>
              <w:jc w:val="both"/>
              <w:rPr>
                <w:rFonts w:ascii="Times New Roman" w:hAnsi="Times New Roman" w:cs="Times New Roman"/>
                <w:sz w:val="22"/>
                <w:szCs w:val="22"/>
              </w:rPr>
            </w:pPr>
            <w:r w:rsidRPr="008D032E">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8D032E" w:rsidRDefault="00F777B6" w:rsidP="00CD095D">
            <w:pPr>
              <w:pStyle w:val="ConsPlusNormal"/>
              <w:widowControl/>
              <w:spacing w:line="264" w:lineRule="auto"/>
              <w:ind w:right="113" w:firstLine="0"/>
              <w:jc w:val="both"/>
              <w:rPr>
                <w:rFonts w:ascii="Times New Roman" w:hAnsi="Times New Roman" w:cs="Times New Roman"/>
                <w:sz w:val="22"/>
                <w:szCs w:val="22"/>
              </w:rPr>
            </w:pPr>
            <w:hyperlink r:id="rId12" w:history="1">
              <w:r w:rsidR="008015F0" w:rsidRPr="008D032E">
                <w:rPr>
                  <w:rStyle w:val="affa"/>
                  <w:rFonts w:ascii="Times New Roman" w:hAnsi="Times New Roman"/>
                  <w:sz w:val="22"/>
                  <w:szCs w:val="22"/>
                </w:rPr>
                <w:t>https://lot-online.ru/static/about.html</w:t>
              </w:r>
            </w:hyperlink>
            <w:r w:rsidR="008015F0" w:rsidRPr="008D032E">
              <w:rPr>
                <w:rFonts w:ascii="Times New Roman" w:hAnsi="Times New Roman" w:cs="Times New Roman"/>
                <w:sz w:val="22"/>
                <w:szCs w:val="22"/>
              </w:rPr>
              <w:t xml:space="preserve"> </w:t>
            </w:r>
          </w:p>
        </w:tc>
      </w:tr>
      <w:tr w:rsidR="005767F6" w:rsidRPr="008D032E" w14:paraId="43931246" w14:textId="77777777" w:rsidTr="006E44B3">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1" w:name="_Toc275078241"/>
            <w:r w:rsidRPr="008D032E">
              <w:rPr>
                <w:rFonts w:ascii="Times New Roman" w:hAnsi="Times New Roman"/>
                <w:b w:val="0"/>
                <w:sz w:val="22"/>
                <w:szCs w:val="22"/>
              </w:rPr>
              <w:t>8.5.</w:t>
            </w:r>
            <w:bookmarkEnd w:id="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8D032E" w:rsidRDefault="005767F6" w:rsidP="00FD6A97">
            <w:pPr>
              <w:keepNext/>
              <w:keepLines/>
              <w:widowControl w:val="0"/>
              <w:suppressLineNumbers/>
              <w:suppressAutoHyphens/>
              <w:spacing w:line="264" w:lineRule="auto"/>
              <w:rPr>
                <w:b/>
                <w:sz w:val="22"/>
                <w:szCs w:val="22"/>
              </w:rPr>
            </w:pPr>
            <w:r w:rsidRPr="008D032E">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8D032E" w:rsidRDefault="005767F6" w:rsidP="00FD6A97">
            <w:pPr>
              <w:keepNext/>
              <w:keepLines/>
              <w:widowControl w:val="0"/>
              <w:suppressLineNumbers/>
              <w:suppressAutoHyphens/>
              <w:spacing w:line="264" w:lineRule="auto"/>
              <w:rPr>
                <w:sz w:val="22"/>
                <w:szCs w:val="22"/>
              </w:rPr>
            </w:pPr>
            <w:r w:rsidRPr="008D032E">
              <w:rPr>
                <w:b/>
                <w:sz w:val="22"/>
                <w:szCs w:val="22"/>
              </w:rPr>
              <w:t>условия и сроки (периоды) поставки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890A65" w14:textId="137819A5" w:rsidR="006D05FF" w:rsidRDefault="008F6C40" w:rsidP="00DB1887">
            <w:pPr>
              <w:keepNext/>
              <w:keepLines/>
              <w:widowControl w:val="0"/>
              <w:suppressLineNumbers/>
              <w:suppressAutoHyphens/>
              <w:ind w:right="113"/>
              <w:jc w:val="both"/>
              <w:rPr>
                <w:sz w:val="22"/>
                <w:szCs w:val="22"/>
              </w:rPr>
            </w:pPr>
            <w:r>
              <w:rPr>
                <w:sz w:val="22"/>
                <w:szCs w:val="22"/>
              </w:rPr>
              <w:t xml:space="preserve">Срок поставки устанавливается в соответствии с предложением победителя, но не должен превышать </w:t>
            </w:r>
            <w:r w:rsidR="00633178">
              <w:rPr>
                <w:sz w:val="22"/>
                <w:szCs w:val="22"/>
              </w:rPr>
              <w:t>45</w:t>
            </w:r>
            <w:r w:rsidR="00B071B7">
              <w:rPr>
                <w:sz w:val="22"/>
                <w:szCs w:val="22"/>
              </w:rPr>
              <w:t xml:space="preserve"> дней</w:t>
            </w:r>
            <w:r>
              <w:rPr>
                <w:sz w:val="22"/>
                <w:szCs w:val="22"/>
              </w:rPr>
              <w:t xml:space="preserve"> с даты заключения договора.</w:t>
            </w:r>
          </w:p>
          <w:p w14:paraId="62F65027" w14:textId="52476534" w:rsidR="00B071B7" w:rsidRDefault="00B071B7" w:rsidP="00B071B7">
            <w:pPr>
              <w:rPr>
                <w:sz w:val="22"/>
                <w:szCs w:val="22"/>
              </w:rPr>
            </w:pPr>
            <w:r>
              <w:rPr>
                <w:sz w:val="22"/>
                <w:szCs w:val="22"/>
              </w:rPr>
              <w:t>Максимальный срок поставки товара-</w:t>
            </w:r>
            <w:r w:rsidR="00633178">
              <w:rPr>
                <w:sz w:val="22"/>
                <w:szCs w:val="22"/>
              </w:rPr>
              <w:t xml:space="preserve">45 </w:t>
            </w:r>
            <w:r>
              <w:rPr>
                <w:sz w:val="22"/>
                <w:szCs w:val="22"/>
              </w:rPr>
              <w:t>(</w:t>
            </w:r>
            <w:r w:rsidR="00633178">
              <w:rPr>
                <w:sz w:val="22"/>
                <w:szCs w:val="22"/>
              </w:rPr>
              <w:t>сорок пять</w:t>
            </w:r>
            <w:r>
              <w:rPr>
                <w:sz w:val="22"/>
                <w:szCs w:val="22"/>
              </w:rPr>
              <w:t xml:space="preserve">) календарных дней  с даты заключения договора. </w:t>
            </w:r>
          </w:p>
          <w:p w14:paraId="5A8DAFB1" w14:textId="725FDEE1" w:rsidR="00B071B7" w:rsidRDefault="00B071B7" w:rsidP="00B071B7">
            <w:pPr>
              <w:rPr>
                <w:sz w:val="22"/>
                <w:szCs w:val="22"/>
              </w:rPr>
            </w:pPr>
            <w:r>
              <w:rPr>
                <w:sz w:val="22"/>
                <w:szCs w:val="22"/>
              </w:rPr>
              <w:t>Минимальный срок поставки – 10 календарных дней с даты заключения договора.</w:t>
            </w:r>
          </w:p>
          <w:p w14:paraId="5CF7B0B1" w14:textId="77777777" w:rsidR="00B071B7" w:rsidRDefault="00B071B7" w:rsidP="00DB1887">
            <w:pPr>
              <w:keepNext/>
              <w:keepLines/>
              <w:widowControl w:val="0"/>
              <w:suppressLineNumbers/>
              <w:suppressAutoHyphens/>
              <w:ind w:right="113"/>
              <w:jc w:val="both"/>
              <w:rPr>
                <w:sz w:val="22"/>
                <w:szCs w:val="22"/>
              </w:rPr>
            </w:pPr>
          </w:p>
          <w:p w14:paraId="74823E0B" w14:textId="2823ED27" w:rsidR="008F6C40" w:rsidRPr="008D032E" w:rsidRDefault="008F6C40" w:rsidP="00DB1887">
            <w:pPr>
              <w:keepNext/>
              <w:keepLines/>
              <w:widowControl w:val="0"/>
              <w:suppressLineNumbers/>
              <w:suppressAutoHyphens/>
              <w:ind w:right="113"/>
              <w:jc w:val="both"/>
              <w:rPr>
                <w:sz w:val="22"/>
                <w:szCs w:val="22"/>
              </w:rPr>
            </w:pPr>
            <w:r>
              <w:rPr>
                <w:sz w:val="22"/>
                <w:szCs w:val="22"/>
              </w:rPr>
              <w:t>Место поставки товара: г. Москва, ул. Мясницкая, д. 13, стр. 18.</w:t>
            </w:r>
          </w:p>
        </w:tc>
      </w:tr>
      <w:tr w:rsidR="005767F6" w:rsidRPr="008D032E" w14:paraId="2B289DE8"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2" w:name="_Toc275078242"/>
            <w:r w:rsidRPr="008D032E">
              <w:rPr>
                <w:rFonts w:ascii="Times New Roman" w:hAnsi="Times New Roman"/>
                <w:b w:val="0"/>
                <w:sz w:val="22"/>
                <w:szCs w:val="22"/>
              </w:rPr>
              <w:t>8.6.</w:t>
            </w:r>
            <w:bookmarkEnd w:id="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8D032E" w:rsidRDefault="005767F6" w:rsidP="00FD6A97">
            <w:pPr>
              <w:keepNext/>
              <w:keepLines/>
              <w:widowControl w:val="0"/>
              <w:suppressLineNumbers/>
              <w:suppressAutoHyphens/>
              <w:spacing w:line="264" w:lineRule="auto"/>
              <w:rPr>
                <w:b/>
                <w:sz w:val="22"/>
                <w:szCs w:val="22"/>
              </w:rPr>
            </w:pPr>
            <w:r w:rsidRPr="008D032E">
              <w:rPr>
                <w:b/>
                <w:sz w:val="22"/>
                <w:szCs w:val="22"/>
              </w:rPr>
              <w:t>Начальная (максимальная) цена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26624C" w14:textId="7E8B7621" w:rsidR="0088618D" w:rsidRPr="0088618D" w:rsidRDefault="00764FDB" w:rsidP="00A85FE7">
            <w:pPr>
              <w:ind w:right="113"/>
              <w:jc w:val="both"/>
              <w:rPr>
                <w:b/>
                <w:bCs/>
                <w:sz w:val="22"/>
                <w:szCs w:val="22"/>
              </w:rPr>
            </w:pPr>
            <w:r w:rsidRPr="00764FDB">
              <w:rPr>
                <w:b/>
                <w:bCs/>
                <w:sz w:val="22"/>
                <w:szCs w:val="22"/>
              </w:rPr>
              <w:t>5 058 216</w:t>
            </w:r>
            <w:r>
              <w:rPr>
                <w:b/>
                <w:bCs/>
                <w:sz w:val="22"/>
                <w:szCs w:val="22"/>
              </w:rPr>
              <w:t xml:space="preserve"> </w:t>
            </w:r>
            <w:r w:rsidR="007E45C5">
              <w:rPr>
                <w:b/>
                <w:bCs/>
                <w:sz w:val="22"/>
                <w:szCs w:val="22"/>
              </w:rPr>
              <w:t>рублей, 00 коп.</w:t>
            </w:r>
            <w:r>
              <w:rPr>
                <w:b/>
                <w:bCs/>
                <w:sz w:val="22"/>
                <w:szCs w:val="22"/>
              </w:rPr>
              <w:t xml:space="preserve"> (Пять миллионов пятьдесят восемь тысяч двести шестнадцать) руб., 00</w:t>
            </w:r>
          </w:p>
          <w:p w14:paraId="780D23F0" w14:textId="280535B1" w:rsidR="005767F6" w:rsidRPr="008D032E" w:rsidRDefault="00DE1DA5" w:rsidP="00A85FE7">
            <w:pPr>
              <w:ind w:right="113"/>
              <w:jc w:val="both"/>
              <w:rPr>
                <w:b/>
                <w:sz w:val="22"/>
                <w:szCs w:val="22"/>
              </w:rPr>
            </w:pPr>
            <w:r w:rsidRPr="008D032E">
              <w:rPr>
                <w:sz w:val="22"/>
                <w:szCs w:val="22"/>
              </w:rPr>
              <w:t xml:space="preserve">Цена Договора включает в себя стоимость всех затрат, издержек и иных расходов </w:t>
            </w:r>
            <w:r w:rsidR="00984752" w:rsidRPr="008D032E">
              <w:rPr>
                <w:sz w:val="22"/>
                <w:szCs w:val="22"/>
              </w:rPr>
              <w:t>По</w:t>
            </w:r>
            <w:r w:rsidR="008F6C40">
              <w:rPr>
                <w:sz w:val="22"/>
                <w:szCs w:val="22"/>
              </w:rPr>
              <w:t>ставщика</w:t>
            </w:r>
            <w:r w:rsidRPr="008D032E">
              <w:rPr>
                <w:sz w:val="22"/>
                <w:szCs w:val="22"/>
              </w:rPr>
              <w:t xml:space="preserve">, все обязательные платежи, налоги и сборы, предусмотренные законодательством РФ, </w:t>
            </w:r>
            <w:r w:rsidR="008F6C40">
              <w:rPr>
                <w:sz w:val="22"/>
                <w:szCs w:val="22"/>
              </w:rPr>
              <w:t>расходы на доставку и разгрузку товара в офис Покупателя.</w:t>
            </w:r>
          </w:p>
        </w:tc>
      </w:tr>
      <w:tr w:rsidR="005767F6" w:rsidRPr="008D032E" w14:paraId="6CCE2F88"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3" w:name="_Toc275078245"/>
            <w:bookmarkStart w:id="24" w:name="_Ref166311380"/>
            <w:r w:rsidRPr="008D032E">
              <w:rPr>
                <w:rFonts w:ascii="Times New Roman" w:hAnsi="Times New Roman"/>
                <w:b w:val="0"/>
                <w:sz w:val="22"/>
                <w:szCs w:val="22"/>
              </w:rPr>
              <w:t>8.7.</w:t>
            </w:r>
            <w:bookmarkEnd w:id="23"/>
          </w:p>
        </w:tc>
        <w:bookmarkEnd w:id="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 xml:space="preserve">Форма, сроки и порядок оплаты товара, работ, услуг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A86EC3" w14:textId="77777777" w:rsidR="002C52B4" w:rsidRPr="002C52B4" w:rsidRDefault="002C52B4" w:rsidP="002C52B4">
            <w:pPr>
              <w:widowControl w:val="0"/>
              <w:ind w:right="113"/>
              <w:jc w:val="both"/>
              <w:rPr>
                <w:bCs/>
                <w:sz w:val="22"/>
                <w:szCs w:val="22"/>
              </w:rPr>
            </w:pPr>
            <w:r w:rsidRPr="002C52B4">
              <w:rPr>
                <w:bCs/>
                <w:sz w:val="22"/>
                <w:szCs w:val="22"/>
              </w:rPr>
              <w:t xml:space="preserve">Аванс, в размере 30 (тридцати) процентов от цены Договора перечисляется Покупателем в течение 10 (десяти) рабочих дней с даты заключения договора. </w:t>
            </w:r>
          </w:p>
          <w:p w14:paraId="6A48255C" w14:textId="011351E0" w:rsidR="00EA2B6A" w:rsidRPr="008D032E" w:rsidRDefault="002C52B4" w:rsidP="002C52B4">
            <w:pPr>
              <w:widowControl w:val="0"/>
              <w:ind w:right="113"/>
              <w:jc w:val="both"/>
              <w:rPr>
                <w:bCs/>
                <w:sz w:val="22"/>
                <w:szCs w:val="22"/>
              </w:rPr>
            </w:pPr>
            <w:r w:rsidRPr="002C52B4">
              <w:rPr>
                <w:bCs/>
                <w:sz w:val="22"/>
                <w:szCs w:val="22"/>
              </w:rPr>
              <w:t>Окончательный расчет в размере 70 (семидесяти) процентов от цены Договора осуществляется в течение 10 (десяти) рабочих дней с даты поставки товара, подписания Сторонами документов о приемке товара, а также передачи Поставщиком Покупателю полного комплекта документации, на основании выставленного Поставщиком счета</w:t>
            </w:r>
            <w:r>
              <w:rPr>
                <w:bCs/>
                <w:sz w:val="22"/>
                <w:szCs w:val="22"/>
              </w:rPr>
              <w:t>.</w:t>
            </w:r>
          </w:p>
        </w:tc>
      </w:tr>
      <w:tr w:rsidR="005767F6" w:rsidRPr="008D032E" w14:paraId="167A6D6A" w14:textId="77777777" w:rsidTr="006E44B3">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8D032E" w:rsidRDefault="005767F6" w:rsidP="00FD6A97">
            <w:pPr>
              <w:spacing w:line="264" w:lineRule="auto"/>
              <w:jc w:val="center"/>
              <w:rPr>
                <w:sz w:val="22"/>
                <w:szCs w:val="22"/>
              </w:rPr>
            </w:pPr>
            <w:bookmarkStart w:id="25" w:name="_Ref166312013"/>
            <w:r w:rsidRPr="008D032E">
              <w:rPr>
                <w:sz w:val="22"/>
                <w:szCs w:val="22"/>
              </w:rPr>
              <w:t>8.8.</w:t>
            </w:r>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222807" w:rsidRDefault="005767F6" w:rsidP="00FD6A97">
            <w:pPr>
              <w:spacing w:line="264" w:lineRule="auto"/>
              <w:jc w:val="both"/>
              <w:rPr>
                <w:b/>
                <w:sz w:val="22"/>
                <w:szCs w:val="22"/>
              </w:rPr>
            </w:pPr>
            <w:r w:rsidRPr="00222807">
              <w:rPr>
                <w:b/>
                <w:sz w:val="22"/>
                <w:szCs w:val="22"/>
              </w:rPr>
              <w:t xml:space="preserve">Обязательные Требования к участникам закупки, </w:t>
            </w:r>
            <w:r w:rsidRPr="00222807">
              <w:rPr>
                <w:b/>
                <w:sz w:val="22"/>
                <w:szCs w:val="22"/>
              </w:rPr>
              <w:lastRenderedPageBreak/>
              <w:t>установленные Законом/</w:t>
            </w:r>
          </w:p>
          <w:p w14:paraId="7DC8C274" w14:textId="77777777" w:rsidR="005767F6" w:rsidRPr="008D032E" w:rsidRDefault="005767F6" w:rsidP="00FD6A97">
            <w:pPr>
              <w:spacing w:line="264" w:lineRule="auto"/>
              <w:jc w:val="both"/>
              <w:rPr>
                <w:b/>
                <w:sz w:val="22"/>
                <w:szCs w:val="22"/>
              </w:rPr>
            </w:pPr>
            <w:r w:rsidRPr="00222807">
              <w:rPr>
                <w:b/>
                <w:sz w:val="22"/>
                <w:szCs w:val="22"/>
              </w:rPr>
              <w:t>Заказчиком</w:t>
            </w:r>
            <w:r w:rsidRPr="008D032E">
              <w:rPr>
                <w:b/>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DEF140" w14:textId="3A4C6291" w:rsidR="000F4809" w:rsidRPr="008D032E" w:rsidRDefault="00C77EC9" w:rsidP="000F4809">
            <w:pPr>
              <w:suppressLineNumbers/>
              <w:suppressAutoHyphens/>
              <w:rPr>
                <w:sz w:val="22"/>
                <w:szCs w:val="22"/>
              </w:rPr>
            </w:pPr>
            <w:r>
              <w:rPr>
                <w:sz w:val="22"/>
                <w:szCs w:val="22"/>
              </w:rPr>
              <w:lastRenderedPageBreak/>
              <w:t>1</w:t>
            </w:r>
            <w:r w:rsidR="000F4809" w:rsidRPr="008D032E">
              <w:rPr>
                <w:sz w:val="22"/>
                <w:szCs w:val="22"/>
              </w:rPr>
              <w:t xml:space="preserve">. Опыт компании на рынке: не менее </w:t>
            </w:r>
            <w:r w:rsidR="002418D5">
              <w:rPr>
                <w:sz w:val="22"/>
                <w:szCs w:val="22"/>
              </w:rPr>
              <w:t>3</w:t>
            </w:r>
            <w:r w:rsidR="000F4809" w:rsidRPr="008D032E">
              <w:rPr>
                <w:sz w:val="22"/>
                <w:szCs w:val="22"/>
              </w:rPr>
              <w:t xml:space="preserve"> лет на дату подачи заявки. Подтверждается выпиской из ЕГРЮЛ.</w:t>
            </w:r>
          </w:p>
          <w:p w14:paraId="0AD9E36B" w14:textId="77777777" w:rsidR="000F4809" w:rsidRPr="008D032E" w:rsidRDefault="000F4809" w:rsidP="000F4809">
            <w:pPr>
              <w:suppressLineNumbers/>
              <w:suppressAutoHyphens/>
              <w:rPr>
                <w:sz w:val="22"/>
                <w:szCs w:val="22"/>
              </w:rPr>
            </w:pPr>
          </w:p>
          <w:p w14:paraId="63F63811" w14:textId="5A005A50" w:rsidR="000F4809" w:rsidRPr="00C77EC9" w:rsidRDefault="000F4809" w:rsidP="00F8560F">
            <w:pPr>
              <w:pStyle w:val="ab"/>
              <w:numPr>
                <w:ilvl w:val="0"/>
                <w:numId w:val="3"/>
              </w:numPr>
              <w:suppressLineNumbers/>
              <w:tabs>
                <w:tab w:val="clear" w:pos="690"/>
                <w:tab w:val="num" w:pos="112"/>
                <w:tab w:val="left" w:pos="395"/>
              </w:tabs>
              <w:suppressAutoHyphens/>
              <w:ind w:left="0" w:hanging="11"/>
              <w:rPr>
                <w:sz w:val="22"/>
                <w:szCs w:val="22"/>
              </w:rPr>
            </w:pPr>
            <w:r w:rsidRPr="00C77EC9">
              <w:rPr>
                <w:sz w:val="22"/>
                <w:szCs w:val="22"/>
              </w:rPr>
              <w:t xml:space="preserve">Суммарная выручка компании должна составлять не менее </w:t>
            </w:r>
            <w:r w:rsidR="002418D5">
              <w:rPr>
                <w:sz w:val="22"/>
                <w:szCs w:val="22"/>
              </w:rPr>
              <w:t>100</w:t>
            </w:r>
            <w:r w:rsidRPr="00607173">
              <w:rPr>
                <w:sz w:val="22"/>
                <w:szCs w:val="22"/>
              </w:rPr>
              <w:t xml:space="preserve"> млн. </w:t>
            </w:r>
            <w:r w:rsidRPr="00607173">
              <w:rPr>
                <w:sz w:val="22"/>
                <w:szCs w:val="22"/>
              </w:rPr>
              <w:lastRenderedPageBreak/>
              <w:t>руб. за 2021-2022гг.</w:t>
            </w:r>
            <w:r w:rsidRPr="00C77EC9">
              <w:rPr>
                <w:sz w:val="22"/>
                <w:szCs w:val="22"/>
              </w:rPr>
              <w:t xml:space="preserve"> Подтверждается копиями финансовой отчетности за указанный период (Бухгалтерский баланс, отчеты о финансовых результатах</w:t>
            </w:r>
            <w:r w:rsidR="000A59E9" w:rsidRPr="00C77EC9">
              <w:rPr>
                <w:sz w:val="22"/>
                <w:szCs w:val="22"/>
              </w:rPr>
              <w:t xml:space="preserve"> за требуемый период</w:t>
            </w:r>
            <w:r w:rsidRPr="00C77EC9">
              <w:rPr>
                <w:sz w:val="22"/>
                <w:szCs w:val="22"/>
              </w:rPr>
              <w:t>).</w:t>
            </w:r>
          </w:p>
          <w:p w14:paraId="4AA06FE1" w14:textId="2AC4E04D" w:rsidR="00C77EC9" w:rsidRDefault="00C77EC9" w:rsidP="006E540E">
            <w:pPr>
              <w:pStyle w:val="ab"/>
              <w:numPr>
                <w:ilvl w:val="0"/>
                <w:numId w:val="3"/>
              </w:numPr>
              <w:suppressLineNumbers/>
              <w:tabs>
                <w:tab w:val="clear" w:pos="690"/>
              </w:tabs>
              <w:suppressAutoHyphens/>
              <w:ind w:left="111" w:firstLine="0"/>
              <w:rPr>
                <w:sz w:val="22"/>
                <w:szCs w:val="22"/>
              </w:rPr>
            </w:pPr>
            <w:r>
              <w:rPr>
                <w:sz w:val="22"/>
                <w:szCs w:val="22"/>
              </w:rPr>
              <w:t>Наличие авторизованного сервисного центра в г. Москве.</w:t>
            </w:r>
            <w:r w:rsidR="000A0F1F">
              <w:rPr>
                <w:sz w:val="22"/>
                <w:szCs w:val="22"/>
              </w:rPr>
              <w:t xml:space="preserve"> – подтверждается информационным письмом в произвольной форме.</w:t>
            </w:r>
          </w:p>
          <w:p w14:paraId="47AAC0B4" w14:textId="469F099A" w:rsidR="00C77EC9" w:rsidRPr="00C77EC9" w:rsidRDefault="00C77EC9" w:rsidP="006E540E">
            <w:pPr>
              <w:pStyle w:val="ab"/>
              <w:numPr>
                <w:ilvl w:val="0"/>
                <w:numId w:val="3"/>
              </w:numPr>
              <w:suppressLineNumbers/>
              <w:tabs>
                <w:tab w:val="clear" w:pos="690"/>
              </w:tabs>
              <w:suppressAutoHyphens/>
              <w:ind w:left="111" w:firstLine="0"/>
              <w:rPr>
                <w:sz w:val="22"/>
                <w:szCs w:val="22"/>
              </w:rPr>
            </w:pPr>
            <w:r>
              <w:rPr>
                <w:sz w:val="22"/>
                <w:szCs w:val="22"/>
              </w:rPr>
              <w:t>Страна происхождения товара-Россия.</w:t>
            </w:r>
            <w:r w:rsidR="000A0F1F">
              <w:rPr>
                <w:sz w:val="22"/>
                <w:szCs w:val="22"/>
              </w:rPr>
              <w:t xml:space="preserve"> Подтверждается копиями Сертификатов/Деклараций о соответствии товара</w:t>
            </w:r>
            <w:r w:rsidR="00CE07EA">
              <w:rPr>
                <w:sz w:val="22"/>
                <w:szCs w:val="22"/>
              </w:rPr>
              <w:t>, и/или записью в реестре Минпромторга России</w:t>
            </w:r>
            <w:r w:rsidR="00E34BB3">
              <w:rPr>
                <w:sz w:val="22"/>
                <w:szCs w:val="22"/>
              </w:rPr>
              <w:t xml:space="preserve"> </w:t>
            </w:r>
            <w:hyperlink r:id="rId13" w:history="1">
              <w:r w:rsidR="0019117C" w:rsidRPr="00827944">
                <w:rPr>
                  <w:rStyle w:val="affa"/>
                  <w:sz w:val="22"/>
                  <w:szCs w:val="22"/>
                </w:rPr>
                <w:t>https://gisp.gov.ru/goods</w:t>
              </w:r>
            </w:hyperlink>
            <w:r w:rsidR="0019117C">
              <w:rPr>
                <w:sz w:val="22"/>
                <w:szCs w:val="22"/>
              </w:rPr>
              <w:t xml:space="preserve"> </w:t>
            </w:r>
            <w:r w:rsidR="00B4286F">
              <w:rPr>
                <w:sz w:val="22"/>
                <w:szCs w:val="22"/>
              </w:rPr>
              <w:t>, иными документами.</w:t>
            </w:r>
          </w:p>
          <w:p w14:paraId="77D1C6DA" w14:textId="77777777" w:rsidR="000F4809" w:rsidRPr="008D032E" w:rsidRDefault="000F4809" w:rsidP="000F4809">
            <w:pPr>
              <w:suppressLineNumbers/>
              <w:suppressAutoHyphens/>
              <w:rPr>
                <w:color w:val="C0504D" w:themeColor="accent2"/>
                <w:sz w:val="22"/>
                <w:szCs w:val="22"/>
              </w:rPr>
            </w:pPr>
          </w:p>
          <w:p w14:paraId="3D558FCD" w14:textId="1A0CA759" w:rsidR="005767F6" w:rsidRPr="008D032E" w:rsidRDefault="005767F6" w:rsidP="00B93B96">
            <w:pPr>
              <w:pStyle w:val="ab"/>
              <w:numPr>
                <w:ilvl w:val="0"/>
                <w:numId w:val="3"/>
              </w:numPr>
              <w:ind w:left="112" w:right="113" w:hanging="578"/>
              <w:jc w:val="both"/>
              <w:rPr>
                <w:bCs/>
                <w:iCs/>
                <w:sz w:val="22"/>
                <w:szCs w:val="22"/>
              </w:rPr>
            </w:pPr>
          </w:p>
        </w:tc>
      </w:tr>
      <w:tr w:rsidR="005767F6" w:rsidRPr="008D032E" w14:paraId="382F94B2"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6" w:name="_Toc275078246"/>
            <w:bookmarkStart w:id="27" w:name="_Ref166324425"/>
            <w:r w:rsidRPr="008D032E">
              <w:rPr>
                <w:rFonts w:ascii="Times New Roman" w:hAnsi="Times New Roman"/>
                <w:b w:val="0"/>
                <w:sz w:val="22"/>
                <w:szCs w:val="22"/>
              </w:rPr>
              <w:lastRenderedPageBreak/>
              <w:t>8.9.</w:t>
            </w:r>
            <w:bookmarkEnd w:id="26"/>
          </w:p>
        </w:tc>
        <w:bookmarkEnd w:id="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8D032E" w:rsidRDefault="005767F6" w:rsidP="00FD6A97">
            <w:pPr>
              <w:spacing w:line="264" w:lineRule="auto"/>
              <w:rPr>
                <w:sz w:val="22"/>
                <w:szCs w:val="22"/>
              </w:rPr>
            </w:pPr>
            <w:r w:rsidRPr="008D032E">
              <w:rPr>
                <w:sz w:val="22"/>
                <w:szCs w:val="22"/>
              </w:rPr>
              <w:t>Привлечение соисполнителей (субподрядчиков) к исполнению договора.</w:t>
            </w:r>
          </w:p>
          <w:p w14:paraId="039065A2" w14:textId="77777777" w:rsidR="005767F6" w:rsidRPr="008D032E" w:rsidRDefault="005767F6" w:rsidP="00FD6A97">
            <w:pPr>
              <w:spacing w:line="264" w:lineRule="auto"/>
              <w:rPr>
                <w:sz w:val="22"/>
                <w:szCs w:val="22"/>
              </w:rPr>
            </w:pPr>
            <w:r w:rsidRPr="008D032E">
              <w:rPr>
                <w:sz w:val="22"/>
                <w:szCs w:val="22"/>
              </w:rPr>
              <w:t>Условия их привлечения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77777777" w:rsidR="005767F6" w:rsidRPr="008D032E" w:rsidRDefault="00CA40FB" w:rsidP="00A85FE7">
            <w:pPr>
              <w:keepNext/>
              <w:keepLines/>
              <w:widowControl w:val="0"/>
              <w:suppressLineNumbers/>
              <w:suppressAutoHyphens/>
              <w:spacing w:line="264" w:lineRule="auto"/>
              <w:ind w:right="113"/>
              <w:jc w:val="both"/>
              <w:rPr>
                <w:snapToGrid w:val="0"/>
                <w:sz w:val="22"/>
                <w:szCs w:val="22"/>
              </w:rPr>
            </w:pPr>
            <w:r w:rsidRPr="008D032E">
              <w:rPr>
                <w:snapToGrid w:val="0"/>
                <w:sz w:val="22"/>
                <w:szCs w:val="22"/>
                <w:lang w:val="en-US"/>
              </w:rPr>
              <w:t xml:space="preserve">  </w:t>
            </w:r>
            <w:r w:rsidR="00372E19" w:rsidRPr="008D032E">
              <w:rPr>
                <w:snapToGrid w:val="0"/>
                <w:sz w:val="22"/>
                <w:szCs w:val="22"/>
              </w:rPr>
              <w:t xml:space="preserve">                              не предусмотрено</w:t>
            </w:r>
          </w:p>
        </w:tc>
      </w:tr>
      <w:tr w:rsidR="005767F6" w:rsidRPr="008D032E" w14:paraId="76181946" w14:textId="77777777" w:rsidTr="006E44B3">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28" w:name="_Toc275078247"/>
            <w:bookmarkStart w:id="29" w:name="_Ref166381471"/>
            <w:r w:rsidRPr="008D032E">
              <w:rPr>
                <w:rFonts w:ascii="Times New Roman" w:hAnsi="Times New Roman"/>
                <w:b w:val="0"/>
                <w:sz w:val="22"/>
                <w:szCs w:val="22"/>
              </w:rPr>
              <w:t>8.10.</w:t>
            </w:r>
            <w:bookmarkEnd w:id="28"/>
          </w:p>
        </w:tc>
        <w:bookmarkEnd w:id="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 xml:space="preserve">Дата начала и окончания срока предоставления участникам закупки </w:t>
            </w:r>
            <w:r w:rsidRPr="008D032E">
              <w:rPr>
                <w:b/>
                <w:sz w:val="22"/>
                <w:szCs w:val="22"/>
              </w:rPr>
              <w:t xml:space="preserve">разъяснений </w:t>
            </w:r>
            <w:r w:rsidRPr="008D032E">
              <w:rPr>
                <w:sz w:val="22"/>
                <w:szCs w:val="22"/>
              </w:rPr>
              <w:t>положений закупочной документации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8D032E" w:rsidRDefault="00726329" w:rsidP="00FD6A97">
            <w:pPr>
              <w:spacing w:line="264" w:lineRule="auto"/>
              <w:jc w:val="both"/>
              <w:rPr>
                <w:b/>
                <w:sz w:val="22"/>
                <w:szCs w:val="22"/>
              </w:rPr>
            </w:pPr>
          </w:p>
          <w:p w14:paraId="34CEA18B" w14:textId="718F629B" w:rsidR="005767F6" w:rsidRPr="00222807" w:rsidRDefault="00FF2A15" w:rsidP="00735A0F">
            <w:pPr>
              <w:jc w:val="center"/>
              <w:rPr>
                <w:sz w:val="22"/>
                <w:szCs w:val="22"/>
                <w:lang w:val="en-US"/>
              </w:rPr>
            </w:pPr>
            <w:r w:rsidRPr="00222807">
              <w:rPr>
                <w:sz w:val="22"/>
                <w:szCs w:val="22"/>
              </w:rPr>
              <w:t xml:space="preserve">с </w:t>
            </w:r>
            <w:r w:rsidR="004F6C4F">
              <w:rPr>
                <w:sz w:val="22"/>
                <w:szCs w:val="22"/>
              </w:rPr>
              <w:t xml:space="preserve"> </w:t>
            </w:r>
            <w:r w:rsidR="002B777B" w:rsidRPr="00222807">
              <w:rPr>
                <w:sz w:val="22"/>
                <w:szCs w:val="22"/>
              </w:rPr>
              <w:t>0</w:t>
            </w:r>
            <w:r w:rsidR="00A47E87">
              <w:rPr>
                <w:sz w:val="22"/>
                <w:szCs w:val="22"/>
              </w:rPr>
              <w:t>3</w:t>
            </w:r>
            <w:r w:rsidRPr="00222807">
              <w:rPr>
                <w:sz w:val="22"/>
                <w:szCs w:val="22"/>
              </w:rPr>
              <w:t>.</w:t>
            </w:r>
            <w:r w:rsidR="00F8560F">
              <w:rPr>
                <w:sz w:val="22"/>
                <w:szCs w:val="22"/>
              </w:rPr>
              <w:t>11</w:t>
            </w:r>
            <w:r w:rsidRPr="00222807">
              <w:rPr>
                <w:sz w:val="22"/>
                <w:szCs w:val="22"/>
              </w:rPr>
              <w:t>.202</w:t>
            </w:r>
            <w:r w:rsidR="00222807" w:rsidRPr="00222807">
              <w:rPr>
                <w:sz w:val="22"/>
                <w:szCs w:val="22"/>
                <w:lang w:val="en-US"/>
              </w:rPr>
              <w:t>3</w:t>
            </w:r>
            <w:r w:rsidRPr="00222807">
              <w:rPr>
                <w:sz w:val="22"/>
                <w:szCs w:val="22"/>
              </w:rPr>
              <w:t xml:space="preserve"> </w:t>
            </w:r>
            <w:r w:rsidR="00F8560F">
              <w:rPr>
                <w:sz w:val="22"/>
                <w:szCs w:val="22"/>
              </w:rPr>
              <w:t>по</w:t>
            </w:r>
            <w:r w:rsidRPr="00222807">
              <w:rPr>
                <w:sz w:val="22"/>
                <w:szCs w:val="22"/>
              </w:rPr>
              <w:t xml:space="preserve"> </w:t>
            </w:r>
            <w:r w:rsidR="00F8560F">
              <w:rPr>
                <w:sz w:val="22"/>
                <w:szCs w:val="22"/>
              </w:rPr>
              <w:t>0</w:t>
            </w:r>
            <w:r w:rsidR="00A47E87">
              <w:rPr>
                <w:sz w:val="22"/>
                <w:szCs w:val="22"/>
              </w:rPr>
              <w:t>7</w:t>
            </w:r>
            <w:r w:rsidRPr="00222807">
              <w:rPr>
                <w:sz w:val="22"/>
                <w:szCs w:val="22"/>
              </w:rPr>
              <w:t>.</w:t>
            </w:r>
            <w:r w:rsidR="00F8560F">
              <w:rPr>
                <w:sz w:val="22"/>
                <w:szCs w:val="22"/>
              </w:rPr>
              <w:t>11</w:t>
            </w:r>
            <w:r w:rsidRPr="00222807">
              <w:rPr>
                <w:sz w:val="22"/>
                <w:szCs w:val="22"/>
              </w:rPr>
              <w:t>.202</w:t>
            </w:r>
            <w:r w:rsidR="00222807">
              <w:rPr>
                <w:sz w:val="22"/>
                <w:szCs w:val="22"/>
                <w:lang w:val="en-US"/>
              </w:rPr>
              <w:t>3</w:t>
            </w:r>
          </w:p>
        </w:tc>
      </w:tr>
      <w:tr w:rsidR="005767F6" w:rsidRPr="008D032E" w14:paraId="23C5CE6E" w14:textId="77777777" w:rsidTr="006E44B3">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8D032E" w:rsidRDefault="005767F6" w:rsidP="00FD6A97">
            <w:pPr>
              <w:pStyle w:val="3"/>
              <w:keepNext w:val="0"/>
              <w:spacing w:before="0" w:after="0" w:line="264" w:lineRule="auto"/>
              <w:jc w:val="center"/>
              <w:rPr>
                <w:rFonts w:ascii="Times New Roman" w:hAnsi="Times New Roman"/>
                <w:b w:val="0"/>
                <w:sz w:val="22"/>
                <w:szCs w:val="22"/>
              </w:rPr>
            </w:pPr>
            <w:bookmarkStart w:id="30" w:name="_Toc275078248"/>
            <w:r w:rsidRPr="008D032E">
              <w:rPr>
                <w:rFonts w:ascii="Times New Roman" w:hAnsi="Times New Roman"/>
                <w:b w:val="0"/>
                <w:sz w:val="22"/>
                <w:szCs w:val="22"/>
              </w:rPr>
              <w:t>8.11.</w:t>
            </w:r>
            <w:bookmarkEnd w:id="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8D032E" w:rsidRDefault="005767F6" w:rsidP="00FD6A97">
            <w:pPr>
              <w:keepNext/>
              <w:keepLines/>
              <w:widowControl w:val="0"/>
              <w:suppressLineNumbers/>
              <w:suppressAutoHyphens/>
              <w:spacing w:line="264" w:lineRule="auto"/>
              <w:rPr>
                <w:sz w:val="22"/>
                <w:szCs w:val="22"/>
              </w:rPr>
            </w:pPr>
            <w:r w:rsidRPr="008D032E">
              <w:rPr>
                <w:sz w:val="22"/>
                <w:szCs w:val="22"/>
              </w:rPr>
              <w:t>Порядок, срок и место подачи предложений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8D032E" w:rsidRDefault="00B92B29" w:rsidP="00B15717">
            <w:pPr>
              <w:shd w:val="clear" w:color="auto" w:fill="FFFFFF" w:themeFill="background1"/>
              <w:spacing w:line="264" w:lineRule="auto"/>
              <w:ind w:right="113"/>
              <w:jc w:val="both"/>
              <w:rPr>
                <w:b/>
                <w:sz w:val="22"/>
                <w:szCs w:val="22"/>
              </w:rPr>
            </w:pPr>
            <w:r w:rsidRPr="008D032E">
              <w:rPr>
                <w:sz w:val="22"/>
                <w:szCs w:val="22"/>
              </w:rPr>
              <w:t xml:space="preserve">Заявка </w:t>
            </w:r>
            <w:r w:rsidR="00EB1C4A" w:rsidRPr="008D032E">
              <w:rPr>
                <w:sz w:val="22"/>
                <w:szCs w:val="22"/>
              </w:rPr>
              <w:t xml:space="preserve">подается в электронной </w:t>
            </w:r>
            <w:r w:rsidR="001C12CC" w:rsidRPr="008D032E">
              <w:rPr>
                <w:sz w:val="22"/>
                <w:szCs w:val="22"/>
              </w:rPr>
              <w:t>форме через</w:t>
            </w:r>
            <w:r w:rsidRPr="008D032E">
              <w:rPr>
                <w:sz w:val="22"/>
                <w:szCs w:val="22"/>
              </w:rPr>
              <w:t xml:space="preserve"> функционал ЭТП «</w:t>
            </w:r>
            <w:r w:rsidR="0031763A" w:rsidRPr="008D032E">
              <w:rPr>
                <w:sz w:val="22"/>
                <w:szCs w:val="22"/>
              </w:rPr>
              <w:t>РАД</w:t>
            </w:r>
            <w:r w:rsidRPr="008D032E">
              <w:rPr>
                <w:sz w:val="22"/>
                <w:szCs w:val="22"/>
              </w:rPr>
              <w:t>» в соответствии с регламентом площадки и в порядке, установленном настоящей документацией</w:t>
            </w:r>
            <w:r w:rsidRPr="008D032E">
              <w:rPr>
                <w:b/>
                <w:sz w:val="22"/>
                <w:szCs w:val="22"/>
              </w:rPr>
              <w:t>.</w:t>
            </w:r>
          </w:p>
          <w:p w14:paraId="1A1AF3E0" w14:textId="77777777" w:rsidR="00B92B29" w:rsidRPr="008D032E" w:rsidRDefault="00B92B29" w:rsidP="00EB1C4A">
            <w:pPr>
              <w:shd w:val="clear" w:color="auto" w:fill="FFFFFF" w:themeFill="background1"/>
              <w:spacing w:line="264" w:lineRule="auto"/>
              <w:ind w:right="113"/>
              <w:jc w:val="both"/>
              <w:rPr>
                <w:sz w:val="22"/>
                <w:szCs w:val="22"/>
                <w:highlight w:val="magenta"/>
              </w:rPr>
            </w:pPr>
            <w:r w:rsidRPr="008D032E">
              <w:rPr>
                <w:sz w:val="22"/>
                <w:szCs w:val="22"/>
                <w:highlight w:val="magenta"/>
              </w:rPr>
              <w:t xml:space="preserve"> </w:t>
            </w:r>
          </w:p>
          <w:p w14:paraId="170A8F60" w14:textId="77777777" w:rsidR="00B92B29" w:rsidRPr="008D032E" w:rsidRDefault="00B92B29" w:rsidP="00B15717">
            <w:pPr>
              <w:shd w:val="clear" w:color="auto" w:fill="FFFFFF" w:themeFill="background1"/>
              <w:spacing w:line="264" w:lineRule="auto"/>
              <w:ind w:right="113"/>
              <w:jc w:val="both"/>
              <w:rPr>
                <w:b/>
                <w:sz w:val="22"/>
                <w:szCs w:val="22"/>
              </w:rPr>
            </w:pPr>
            <w:r w:rsidRPr="008D032E">
              <w:rPr>
                <w:b/>
                <w:sz w:val="22"/>
                <w:szCs w:val="22"/>
              </w:rPr>
              <w:t xml:space="preserve">Дата начала подачи предложений на участие в закупке: </w:t>
            </w:r>
          </w:p>
          <w:p w14:paraId="0B2B15CB" w14:textId="1B71C327" w:rsidR="006D0F3B" w:rsidRPr="002957DB" w:rsidRDefault="00222807" w:rsidP="00B15717">
            <w:pPr>
              <w:shd w:val="clear" w:color="auto" w:fill="FFFFFF" w:themeFill="background1"/>
              <w:spacing w:line="264" w:lineRule="auto"/>
              <w:ind w:right="113"/>
              <w:jc w:val="both"/>
              <w:rPr>
                <w:b/>
                <w:sz w:val="22"/>
                <w:szCs w:val="22"/>
              </w:rPr>
            </w:pPr>
            <w:r w:rsidRPr="002957DB">
              <w:rPr>
                <w:b/>
                <w:sz w:val="22"/>
                <w:szCs w:val="22"/>
              </w:rPr>
              <w:t>0</w:t>
            </w:r>
            <w:r w:rsidR="00A47E87">
              <w:rPr>
                <w:b/>
                <w:sz w:val="22"/>
                <w:szCs w:val="22"/>
              </w:rPr>
              <w:t>3</w:t>
            </w:r>
            <w:r w:rsidRPr="002957DB">
              <w:rPr>
                <w:b/>
                <w:sz w:val="22"/>
                <w:szCs w:val="22"/>
              </w:rPr>
              <w:t>.</w:t>
            </w:r>
            <w:r w:rsidR="00F8560F">
              <w:rPr>
                <w:b/>
                <w:sz w:val="22"/>
                <w:szCs w:val="22"/>
              </w:rPr>
              <w:t>11</w:t>
            </w:r>
            <w:r w:rsidRPr="002957DB">
              <w:rPr>
                <w:b/>
                <w:sz w:val="22"/>
                <w:szCs w:val="22"/>
              </w:rPr>
              <w:t>.2023</w:t>
            </w:r>
          </w:p>
          <w:p w14:paraId="0EEFBDE7" w14:textId="77777777" w:rsidR="00B92B29" w:rsidRPr="00222807" w:rsidRDefault="00B92B29" w:rsidP="00B15717">
            <w:pPr>
              <w:shd w:val="clear" w:color="auto" w:fill="FFFFFF" w:themeFill="background1"/>
              <w:spacing w:line="264" w:lineRule="auto"/>
              <w:ind w:right="113"/>
              <w:jc w:val="both"/>
              <w:rPr>
                <w:b/>
                <w:sz w:val="22"/>
                <w:szCs w:val="22"/>
              </w:rPr>
            </w:pPr>
            <w:r w:rsidRPr="00222807">
              <w:rPr>
                <w:b/>
                <w:sz w:val="22"/>
                <w:szCs w:val="22"/>
              </w:rPr>
              <w:t xml:space="preserve">Дата окончания подачи предложений на участие в закупке: </w:t>
            </w:r>
          </w:p>
          <w:p w14:paraId="1E550064" w14:textId="2E3D68A4" w:rsidR="00B92B29" w:rsidRPr="008D032E" w:rsidRDefault="00A47E87" w:rsidP="00B15717">
            <w:pPr>
              <w:shd w:val="clear" w:color="auto" w:fill="FFFFFF" w:themeFill="background1"/>
              <w:spacing w:line="264" w:lineRule="auto"/>
              <w:ind w:right="113"/>
              <w:jc w:val="both"/>
              <w:rPr>
                <w:b/>
                <w:sz w:val="22"/>
                <w:szCs w:val="22"/>
              </w:rPr>
            </w:pPr>
            <w:r>
              <w:rPr>
                <w:b/>
                <w:sz w:val="22"/>
                <w:szCs w:val="22"/>
              </w:rPr>
              <w:t>09</w:t>
            </w:r>
            <w:r w:rsidR="00EA52D0" w:rsidRPr="00222807">
              <w:rPr>
                <w:b/>
                <w:sz w:val="22"/>
                <w:szCs w:val="22"/>
              </w:rPr>
              <w:t>.</w:t>
            </w:r>
            <w:r w:rsidR="00F8560F">
              <w:rPr>
                <w:b/>
                <w:sz w:val="22"/>
                <w:szCs w:val="22"/>
              </w:rPr>
              <w:t>11</w:t>
            </w:r>
            <w:r w:rsidR="00FA6AC5" w:rsidRPr="00222807">
              <w:rPr>
                <w:b/>
                <w:sz w:val="22"/>
                <w:szCs w:val="22"/>
              </w:rPr>
              <w:t>.202</w:t>
            </w:r>
            <w:r w:rsidR="00222807" w:rsidRPr="00222807">
              <w:rPr>
                <w:b/>
                <w:sz w:val="22"/>
                <w:szCs w:val="22"/>
                <w:lang w:val="en-US"/>
              </w:rPr>
              <w:t>3</w:t>
            </w:r>
            <w:r w:rsidR="00FA6AC5" w:rsidRPr="00222807">
              <w:rPr>
                <w:b/>
                <w:sz w:val="22"/>
                <w:szCs w:val="22"/>
              </w:rPr>
              <w:t>г., 1</w:t>
            </w:r>
            <w:r w:rsidR="00F8560F">
              <w:rPr>
                <w:b/>
                <w:sz w:val="22"/>
                <w:szCs w:val="22"/>
              </w:rPr>
              <w:t>3</w:t>
            </w:r>
            <w:r w:rsidR="006D0F3B" w:rsidRPr="00222807">
              <w:rPr>
                <w:b/>
                <w:sz w:val="22"/>
                <w:szCs w:val="22"/>
              </w:rPr>
              <w:t>-00 по</w:t>
            </w:r>
            <w:r w:rsidR="006D0F3B" w:rsidRPr="008D032E">
              <w:rPr>
                <w:b/>
                <w:sz w:val="22"/>
                <w:szCs w:val="22"/>
              </w:rPr>
              <w:t xml:space="preserve"> московскому времени</w:t>
            </w:r>
          </w:p>
          <w:p w14:paraId="3DFCBC05" w14:textId="77777777" w:rsidR="005767F6" w:rsidRPr="008D032E" w:rsidRDefault="00B92B29" w:rsidP="00EB1C4A">
            <w:pPr>
              <w:shd w:val="clear" w:color="auto" w:fill="FFFFFF" w:themeFill="background1"/>
              <w:spacing w:line="264" w:lineRule="auto"/>
              <w:ind w:right="113"/>
              <w:jc w:val="both"/>
              <w:rPr>
                <w:sz w:val="22"/>
                <w:szCs w:val="22"/>
              </w:rPr>
            </w:pPr>
            <w:r w:rsidRPr="008D032E">
              <w:rPr>
                <w:sz w:val="22"/>
                <w:szCs w:val="22"/>
              </w:rPr>
              <w:t xml:space="preserve"> </w:t>
            </w:r>
          </w:p>
        </w:tc>
      </w:tr>
      <w:tr w:rsidR="00205873" w:rsidRPr="008D032E" w14:paraId="44A25296"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205873" w:rsidRPr="008D032E" w:rsidRDefault="00205873" w:rsidP="00205873">
            <w:pPr>
              <w:spacing w:line="264" w:lineRule="auto"/>
              <w:jc w:val="center"/>
              <w:rPr>
                <w:sz w:val="22"/>
                <w:szCs w:val="22"/>
              </w:rPr>
            </w:pPr>
            <w:bookmarkStart w:id="31" w:name="_Ref166313061"/>
            <w:bookmarkEnd w:id="14"/>
            <w:r w:rsidRPr="008D032E">
              <w:rPr>
                <w:sz w:val="22"/>
                <w:szCs w:val="22"/>
              </w:rPr>
              <w:t>8.12.</w:t>
            </w:r>
            <w:bookmarkEnd w:id="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205873" w:rsidRPr="008D032E" w:rsidRDefault="00205873" w:rsidP="00205873">
            <w:pPr>
              <w:spacing w:line="264" w:lineRule="auto"/>
              <w:rPr>
                <w:sz w:val="22"/>
                <w:szCs w:val="22"/>
              </w:rPr>
            </w:pPr>
            <w:r w:rsidRPr="008D032E">
              <w:rPr>
                <w:sz w:val="22"/>
                <w:szCs w:val="22"/>
              </w:rPr>
              <w:t>Документы, входящие в состав предложения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89B41" w14:textId="77777777" w:rsidR="00205873" w:rsidRPr="008D032E" w:rsidRDefault="00205873" w:rsidP="00BF53A2">
            <w:pPr>
              <w:spacing w:line="264" w:lineRule="auto"/>
              <w:ind w:right="113" w:firstLine="112"/>
              <w:jc w:val="both"/>
              <w:rPr>
                <w:sz w:val="22"/>
                <w:szCs w:val="22"/>
              </w:rPr>
            </w:pPr>
            <w:r w:rsidRPr="008D032E">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DBA12E5" w14:textId="59EDF8EE" w:rsidR="00205873" w:rsidRPr="008D032E" w:rsidRDefault="00205873" w:rsidP="00205873">
            <w:pPr>
              <w:spacing w:line="264" w:lineRule="auto"/>
              <w:ind w:right="113" w:firstLine="539"/>
              <w:jc w:val="both"/>
              <w:rPr>
                <w:sz w:val="22"/>
                <w:szCs w:val="22"/>
              </w:rPr>
            </w:pPr>
            <w:r w:rsidRPr="008D032E">
              <w:rPr>
                <w:sz w:val="22"/>
                <w:szCs w:val="22"/>
              </w:rPr>
              <w:t>Приложение №1 «Техническое предложение» (Форма 3 части IV «ОБРАЗЦЫ ФОРМ И ДОКУМЕНТОВ ДЛЯ ЗАПОЛНЕНИЯ УЧАСТНИКАМИ ЗАКУПКИ»).</w:t>
            </w:r>
            <w:r w:rsidRPr="008D032E">
              <w:rPr>
                <w:sz w:val="22"/>
                <w:szCs w:val="22"/>
              </w:rPr>
              <w:br/>
              <w:t>Приложение №</w:t>
            </w:r>
            <w:r w:rsidR="00756209">
              <w:rPr>
                <w:sz w:val="22"/>
                <w:szCs w:val="22"/>
              </w:rPr>
              <w:t>2</w:t>
            </w:r>
            <w:r w:rsidRPr="008D032E">
              <w:rPr>
                <w:sz w:val="22"/>
                <w:szCs w:val="22"/>
              </w:rPr>
              <w:t xml:space="preserve">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sidR="00E609CF">
              <w:rPr>
                <w:sz w:val="22"/>
                <w:szCs w:val="22"/>
              </w:rPr>
              <w:t>4</w:t>
            </w:r>
            <w:r w:rsidRPr="008D032E">
              <w:rPr>
                <w:sz w:val="22"/>
                <w:szCs w:val="22"/>
              </w:rPr>
              <w:t xml:space="preserve"> части  IV  «ОБРАЗЦЫ ФОРМ И ДОКУМЕНТОВ ДЛЯ ЗАПОЛНЕНИЯ УЧАСТНИКАМИ ЗАКУПКИ»). </w:t>
            </w:r>
          </w:p>
          <w:p w14:paraId="3F9309FA" w14:textId="77777777" w:rsidR="00205873" w:rsidRPr="008D032E" w:rsidRDefault="00205873" w:rsidP="00205873">
            <w:pPr>
              <w:spacing w:line="264" w:lineRule="auto"/>
              <w:ind w:right="113" w:firstLine="539"/>
              <w:jc w:val="both"/>
              <w:rPr>
                <w:sz w:val="22"/>
                <w:szCs w:val="22"/>
              </w:rPr>
            </w:pPr>
            <w:r w:rsidRPr="008D032E">
              <w:rPr>
                <w:sz w:val="22"/>
                <w:szCs w:val="22"/>
              </w:rPr>
              <w:t>2. Сведения и документы об участнике закупки, подавшем такое предложение:</w:t>
            </w:r>
          </w:p>
          <w:p w14:paraId="06F287E0" w14:textId="77777777" w:rsidR="00205873" w:rsidRPr="008D032E" w:rsidRDefault="00205873" w:rsidP="000F4809">
            <w:pPr>
              <w:numPr>
                <w:ilvl w:val="0"/>
                <w:numId w:val="57"/>
              </w:numPr>
              <w:pBdr>
                <w:top w:val="nil"/>
                <w:left w:val="nil"/>
                <w:bottom w:val="nil"/>
                <w:right w:val="nil"/>
                <w:between w:val="nil"/>
              </w:pBdr>
              <w:spacing w:line="264" w:lineRule="auto"/>
              <w:ind w:left="114" w:right="113" w:firstLine="0"/>
              <w:jc w:val="both"/>
              <w:rPr>
                <w:color w:val="000000"/>
                <w:sz w:val="22"/>
                <w:szCs w:val="22"/>
              </w:rPr>
            </w:pPr>
            <w:r w:rsidRPr="008D032E">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21535DDD" w14:textId="77777777" w:rsidR="00205873" w:rsidRPr="008D032E" w:rsidRDefault="00205873" w:rsidP="000F4809">
            <w:pPr>
              <w:numPr>
                <w:ilvl w:val="0"/>
                <w:numId w:val="57"/>
              </w:numPr>
              <w:pBdr>
                <w:top w:val="nil"/>
                <w:left w:val="nil"/>
                <w:bottom w:val="nil"/>
                <w:right w:val="nil"/>
                <w:between w:val="nil"/>
              </w:pBdr>
              <w:spacing w:line="264" w:lineRule="auto"/>
              <w:ind w:left="114" w:right="113" w:firstLine="0"/>
              <w:jc w:val="both"/>
              <w:rPr>
                <w:color w:val="000000"/>
                <w:sz w:val="22"/>
                <w:szCs w:val="22"/>
              </w:rPr>
            </w:pPr>
            <w:r w:rsidRPr="008D032E">
              <w:rPr>
                <w:color w:val="000000"/>
                <w:sz w:val="22"/>
                <w:szCs w:val="22"/>
              </w:rPr>
              <w:lastRenderedPageBreak/>
              <w:t>Выписка из ЕГРЮЛ,</w:t>
            </w:r>
            <w:r w:rsidRPr="008D032E">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1644B7B0" w14:textId="59019797" w:rsidR="00205873" w:rsidRPr="008D032E" w:rsidRDefault="00205873" w:rsidP="000F4809">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8D032E">
              <w:rPr>
                <w:color w:val="000000"/>
                <w:sz w:val="22"/>
                <w:szCs w:val="22"/>
              </w:rPr>
              <w:t xml:space="preserve">декларация о соответствии участника закупки требованиям, установленным в </w:t>
            </w:r>
            <w:r w:rsidRPr="008D032E">
              <w:rPr>
                <w:b/>
                <w:color w:val="000000"/>
                <w:sz w:val="22"/>
                <w:szCs w:val="22"/>
              </w:rPr>
              <w:t xml:space="preserve">пунктах </w:t>
            </w:r>
            <w:r w:rsidR="0085781F" w:rsidRPr="008D032E">
              <w:rPr>
                <w:b/>
                <w:color w:val="000000"/>
                <w:sz w:val="22"/>
                <w:szCs w:val="22"/>
              </w:rPr>
              <w:t>3.4.2-3.4.10</w:t>
            </w:r>
            <w:r w:rsidRPr="008D032E">
              <w:rPr>
                <w:color w:val="000000"/>
                <w:sz w:val="22"/>
                <w:szCs w:val="22"/>
              </w:rPr>
              <w:t xml:space="preserve"> статьи 3.4. части 1 Закупочной документации – </w:t>
            </w:r>
            <w:r w:rsidRPr="008D032E">
              <w:rPr>
                <w:b/>
                <w:color w:val="000000"/>
                <w:sz w:val="22"/>
                <w:szCs w:val="22"/>
                <w:u w:val="single"/>
              </w:rPr>
              <w:t>документ предоставляется в свободной форме в подлиннике</w:t>
            </w:r>
            <w:r w:rsidRPr="008D032E">
              <w:rPr>
                <w:color w:val="000000"/>
                <w:sz w:val="22"/>
                <w:szCs w:val="22"/>
              </w:rPr>
              <w:t>;</w:t>
            </w:r>
          </w:p>
          <w:p w14:paraId="65478A97" w14:textId="77777777" w:rsidR="00205873" w:rsidRPr="008D032E" w:rsidRDefault="00205873" w:rsidP="000F4809">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8D032E">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049CB0C7" w14:textId="77777777" w:rsidR="00205873" w:rsidRPr="008D032E" w:rsidRDefault="00205873" w:rsidP="000F4809">
            <w:pPr>
              <w:numPr>
                <w:ilvl w:val="0"/>
                <w:numId w:val="56"/>
              </w:numPr>
              <w:pBdr>
                <w:top w:val="nil"/>
                <w:left w:val="nil"/>
                <w:bottom w:val="nil"/>
                <w:right w:val="nil"/>
                <w:between w:val="nil"/>
              </w:pBdr>
              <w:tabs>
                <w:tab w:val="left" w:pos="1134"/>
              </w:tabs>
              <w:ind w:left="0" w:right="113" w:firstLine="539"/>
              <w:jc w:val="both"/>
              <w:rPr>
                <w:color w:val="000000"/>
                <w:sz w:val="22"/>
                <w:szCs w:val="22"/>
              </w:rPr>
            </w:pPr>
            <w:r w:rsidRPr="008D032E">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A3687AE" w14:textId="7AB2A7AA" w:rsidR="00205873" w:rsidRPr="008D032E" w:rsidRDefault="00205873" w:rsidP="000F4809">
            <w:pPr>
              <w:numPr>
                <w:ilvl w:val="0"/>
                <w:numId w:val="56"/>
              </w:numPr>
              <w:pBdr>
                <w:top w:val="nil"/>
                <w:left w:val="nil"/>
                <w:bottom w:val="nil"/>
                <w:right w:val="nil"/>
                <w:between w:val="nil"/>
              </w:pBdr>
              <w:ind w:left="114" w:firstLine="425"/>
              <w:jc w:val="both"/>
              <w:rPr>
                <w:color w:val="000000"/>
                <w:sz w:val="22"/>
                <w:szCs w:val="22"/>
              </w:rPr>
            </w:pPr>
            <w:r w:rsidRPr="008D032E">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w:t>
            </w:r>
            <w:r w:rsidR="0026450C" w:rsidRPr="008D032E">
              <w:rPr>
                <w:color w:val="000000"/>
                <w:sz w:val="22"/>
                <w:szCs w:val="22"/>
              </w:rPr>
              <w:t>предложении о цене</w:t>
            </w:r>
            <w:r w:rsidRPr="008D032E">
              <w:rPr>
                <w:color w:val="000000"/>
                <w:sz w:val="22"/>
                <w:szCs w:val="22"/>
              </w:rPr>
              <w:t xml:space="preserve">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8FFD954" w14:textId="7E050BF5" w:rsidR="00205873" w:rsidRDefault="00756209" w:rsidP="00756209">
            <w:pPr>
              <w:numPr>
                <w:ilvl w:val="0"/>
                <w:numId w:val="56"/>
              </w:numPr>
              <w:pBdr>
                <w:top w:val="nil"/>
                <w:left w:val="nil"/>
                <w:bottom w:val="nil"/>
                <w:right w:val="nil"/>
                <w:between w:val="nil"/>
              </w:pBdr>
              <w:ind w:left="114" w:firstLine="425"/>
              <w:jc w:val="both"/>
              <w:rPr>
                <w:color w:val="000000"/>
                <w:sz w:val="22"/>
                <w:szCs w:val="22"/>
              </w:rPr>
            </w:pPr>
            <w:r>
              <w:rPr>
                <w:color w:val="000000"/>
                <w:sz w:val="22"/>
                <w:szCs w:val="22"/>
              </w:rPr>
              <w:t>Копии финансовой отчетности за 2021-2022гг.</w:t>
            </w:r>
          </w:p>
          <w:p w14:paraId="3B439985" w14:textId="67A646D6" w:rsidR="00756209" w:rsidRDefault="00756209" w:rsidP="00756209">
            <w:pPr>
              <w:numPr>
                <w:ilvl w:val="0"/>
                <w:numId w:val="56"/>
              </w:numPr>
              <w:pBdr>
                <w:top w:val="nil"/>
                <w:left w:val="nil"/>
                <w:bottom w:val="nil"/>
                <w:right w:val="nil"/>
                <w:between w:val="nil"/>
              </w:pBdr>
              <w:ind w:left="114" w:firstLine="425"/>
              <w:jc w:val="both"/>
              <w:rPr>
                <w:color w:val="000000"/>
                <w:sz w:val="22"/>
                <w:szCs w:val="22"/>
              </w:rPr>
            </w:pPr>
            <w:r>
              <w:rPr>
                <w:color w:val="000000"/>
                <w:sz w:val="22"/>
                <w:szCs w:val="22"/>
              </w:rPr>
              <w:t>Документ, подтверждающий страну происхождения товара</w:t>
            </w:r>
          </w:p>
          <w:p w14:paraId="05127DF7" w14:textId="156DDC49" w:rsidR="00756209" w:rsidRPr="008D032E" w:rsidRDefault="00756209" w:rsidP="00756209">
            <w:pPr>
              <w:numPr>
                <w:ilvl w:val="0"/>
                <w:numId w:val="56"/>
              </w:numPr>
              <w:pBdr>
                <w:top w:val="nil"/>
                <w:left w:val="nil"/>
                <w:bottom w:val="nil"/>
                <w:right w:val="nil"/>
                <w:between w:val="nil"/>
              </w:pBdr>
              <w:ind w:left="114" w:firstLine="425"/>
              <w:jc w:val="both"/>
              <w:rPr>
                <w:color w:val="000000"/>
                <w:sz w:val="22"/>
                <w:szCs w:val="22"/>
              </w:rPr>
            </w:pPr>
            <w:r>
              <w:rPr>
                <w:color w:val="000000"/>
                <w:sz w:val="22"/>
                <w:szCs w:val="22"/>
              </w:rPr>
              <w:t>Информационное письмо о наличии автор</w:t>
            </w:r>
            <w:r w:rsidR="006E7F60">
              <w:rPr>
                <w:color w:val="000000"/>
                <w:sz w:val="22"/>
                <w:szCs w:val="22"/>
              </w:rPr>
              <w:t>изованного сервисного</w:t>
            </w:r>
            <w:r>
              <w:rPr>
                <w:color w:val="000000"/>
                <w:sz w:val="22"/>
                <w:szCs w:val="22"/>
              </w:rPr>
              <w:t xml:space="preserve"> центра в г. Москве.</w:t>
            </w:r>
          </w:p>
          <w:p w14:paraId="3A41516B" w14:textId="77777777" w:rsidR="00205873" w:rsidRPr="008D032E" w:rsidRDefault="00205873" w:rsidP="00205873">
            <w:pPr>
              <w:pStyle w:val="a2"/>
              <w:numPr>
                <w:ilvl w:val="0"/>
                <w:numId w:val="0"/>
              </w:numPr>
              <w:ind w:left="114"/>
              <w:rPr>
                <w:b w:val="0"/>
                <w:sz w:val="22"/>
                <w:szCs w:val="22"/>
              </w:rPr>
            </w:pPr>
            <w:r w:rsidRPr="008D032E">
              <w:rPr>
                <w:b w:val="0"/>
                <w:sz w:val="22"/>
                <w:szCs w:val="22"/>
                <w:highlight w:val="white"/>
              </w:rPr>
              <w:t>3.Другие документы, прикладываемые по усмотрению участника закупки.</w:t>
            </w:r>
          </w:p>
          <w:p w14:paraId="7B31E81B" w14:textId="3E455AB1" w:rsidR="00205873" w:rsidRPr="008D032E" w:rsidRDefault="00205873" w:rsidP="00205873">
            <w:pPr>
              <w:pStyle w:val="ab"/>
              <w:shd w:val="clear" w:color="auto" w:fill="FFFFFF" w:themeFill="background1"/>
              <w:tabs>
                <w:tab w:val="left" w:pos="397"/>
                <w:tab w:val="left" w:pos="1134"/>
              </w:tabs>
              <w:spacing w:before="120"/>
              <w:ind w:left="112" w:right="113" w:hanging="2"/>
              <w:jc w:val="both"/>
              <w:rPr>
                <w:sz w:val="22"/>
                <w:szCs w:val="22"/>
              </w:rPr>
            </w:pPr>
          </w:p>
        </w:tc>
      </w:tr>
      <w:tr w:rsidR="00205873" w:rsidRPr="008D032E" w14:paraId="1AC8F890"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2" w:name="_Toc275078249"/>
            <w:r w:rsidRPr="008D032E">
              <w:rPr>
                <w:rFonts w:ascii="Times New Roman" w:hAnsi="Times New Roman"/>
                <w:b w:val="0"/>
                <w:sz w:val="22"/>
                <w:szCs w:val="22"/>
              </w:rPr>
              <w:lastRenderedPageBreak/>
              <w:t>8.13.</w:t>
            </w:r>
            <w:bookmarkEnd w:id="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205873" w:rsidRPr="008D032E" w:rsidRDefault="00205873" w:rsidP="00205873">
            <w:pPr>
              <w:keepLines/>
              <w:widowControl w:val="0"/>
              <w:suppressLineNumbers/>
              <w:suppressAutoHyphens/>
              <w:spacing w:line="264" w:lineRule="auto"/>
              <w:rPr>
                <w:sz w:val="22"/>
                <w:szCs w:val="22"/>
              </w:rPr>
            </w:pPr>
            <w:r w:rsidRPr="008D032E">
              <w:rPr>
                <w:sz w:val="22"/>
                <w:szCs w:val="22"/>
              </w:rPr>
              <w:t xml:space="preserve">Дата, время и место вскрытия конвертов с предложениями на участие в закупке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272718EE" w:rsidR="00205873" w:rsidRPr="00200584" w:rsidRDefault="00205873" w:rsidP="00205873">
            <w:pPr>
              <w:pStyle w:val="21"/>
              <w:tabs>
                <w:tab w:val="clear" w:pos="567"/>
                <w:tab w:val="num" w:pos="255"/>
              </w:tabs>
              <w:spacing w:line="276" w:lineRule="auto"/>
              <w:ind w:left="0" w:firstLine="0"/>
              <w:jc w:val="left"/>
              <w:rPr>
                <w:sz w:val="22"/>
                <w:szCs w:val="22"/>
              </w:rPr>
            </w:pPr>
            <w:r w:rsidRPr="008D032E">
              <w:rPr>
                <w:sz w:val="22"/>
                <w:szCs w:val="22"/>
              </w:rPr>
              <w:t xml:space="preserve">Открытие доступа к заявкам на ЭТП состоится, начиная с </w:t>
            </w:r>
            <w:r w:rsidRPr="00200584">
              <w:rPr>
                <w:sz w:val="22"/>
                <w:szCs w:val="22"/>
              </w:rPr>
              <w:t>1</w:t>
            </w:r>
            <w:r w:rsidR="007552F6">
              <w:rPr>
                <w:sz w:val="22"/>
                <w:szCs w:val="22"/>
              </w:rPr>
              <w:t>3</w:t>
            </w:r>
            <w:r w:rsidRPr="00200584">
              <w:rPr>
                <w:sz w:val="22"/>
                <w:szCs w:val="22"/>
              </w:rPr>
              <w:t>-00</w:t>
            </w:r>
          </w:p>
          <w:p w14:paraId="44981E23" w14:textId="385B1598" w:rsidR="00205873" w:rsidRPr="008D032E" w:rsidRDefault="00C0281B" w:rsidP="00205873">
            <w:pPr>
              <w:pStyle w:val="21"/>
              <w:tabs>
                <w:tab w:val="clear" w:pos="567"/>
                <w:tab w:val="num" w:pos="255"/>
              </w:tabs>
              <w:spacing w:line="276" w:lineRule="auto"/>
              <w:ind w:left="0" w:firstLine="0"/>
              <w:jc w:val="left"/>
              <w:rPr>
                <w:b/>
                <w:sz w:val="22"/>
                <w:szCs w:val="22"/>
              </w:rPr>
            </w:pPr>
            <w:r>
              <w:rPr>
                <w:b/>
                <w:sz w:val="22"/>
                <w:szCs w:val="22"/>
              </w:rPr>
              <w:t>09</w:t>
            </w:r>
            <w:r w:rsidR="00205873" w:rsidRPr="00200584">
              <w:rPr>
                <w:b/>
                <w:sz w:val="22"/>
                <w:szCs w:val="22"/>
              </w:rPr>
              <w:t>.</w:t>
            </w:r>
            <w:r w:rsidR="007552F6">
              <w:rPr>
                <w:b/>
                <w:sz w:val="22"/>
                <w:szCs w:val="22"/>
              </w:rPr>
              <w:t>11</w:t>
            </w:r>
            <w:r w:rsidR="00205873" w:rsidRPr="00200584">
              <w:rPr>
                <w:b/>
                <w:sz w:val="22"/>
                <w:szCs w:val="22"/>
              </w:rPr>
              <w:t>.202</w:t>
            </w:r>
            <w:r w:rsidR="00200584" w:rsidRPr="00200584">
              <w:rPr>
                <w:b/>
                <w:sz w:val="22"/>
                <w:szCs w:val="22"/>
                <w:lang w:val="en-US"/>
              </w:rPr>
              <w:t>3</w:t>
            </w:r>
            <w:r w:rsidR="00205873" w:rsidRPr="00200584">
              <w:rPr>
                <w:b/>
                <w:sz w:val="22"/>
                <w:szCs w:val="22"/>
              </w:rPr>
              <w:t>г.</w:t>
            </w:r>
          </w:p>
        </w:tc>
      </w:tr>
      <w:tr w:rsidR="00205873" w:rsidRPr="008D032E" w14:paraId="36EEFDF4"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3" w:name="_Toc275078250"/>
            <w:r w:rsidRPr="008D032E">
              <w:rPr>
                <w:rFonts w:ascii="Times New Roman" w:hAnsi="Times New Roman"/>
                <w:b w:val="0"/>
                <w:sz w:val="22"/>
                <w:szCs w:val="22"/>
              </w:rPr>
              <w:t>8.14.</w:t>
            </w:r>
            <w:bookmarkEnd w:id="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205873" w:rsidRPr="008D032E" w:rsidRDefault="00205873" w:rsidP="00205873">
            <w:pPr>
              <w:keepLines/>
              <w:widowControl w:val="0"/>
              <w:suppressLineNumbers/>
              <w:suppressAutoHyphens/>
              <w:spacing w:line="264" w:lineRule="auto"/>
              <w:rPr>
                <w:sz w:val="22"/>
                <w:szCs w:val="22"/>
              </w:rPr>
            </w:pPr>
            <w:bookmarkStart w:id="34" w:name="OLE_LINK106"/>
            <w:r w:rsidRPr="008D032E">
              <w:rPr>
                <w:sz w:val="22"/>
                <w:szCs w:val="22"/>
              </w:rPr>
              <w:t xml:space="preserve">Место и дата рассмотрения предложений на участие в закупке </w:t>
            </w:r>
            <w:bookmarkEnd w:id="34"/>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5FCD555B" w:rsidR="00205873" w:rsidRPr="008D032E" w:rsidRDefault="00205873" w:rsidP="00205873">
            <w:pPr>
              <w:pStyle w:val="21"/>
              <w:tabs>
                <w:tab w:val="clear" w:pos="567"/>
                <w:tab w:val="num" w:pos="0"/>
                <w:tab w:val="num" w:pos="255"/>
              </w:tabs>
              <w:spacing w:line="276" w:lineRule="auto"/>
              <w:ind w:left="0" w:firstLine="0"/>
              <w:jc w:val="left"/>
              <w:rPr>
                <w:sz w:val="22"/>
                <w:szCs w:val="22"/>
              </w:rPr>
            </w:pPr>
            <w:bookmarkStart w:id="35" w:name="OLE_LINK107"/>
            <w:r w:rsidRPr="008D032E">
              <w:rPr>
                <w:sz w:val="22"/>
                <w:szCs w:val="22"/>
              </w:rPr>
              <w:t>Рассмотрение предложений на участие в закупке и подведение итогов будет осуществляться начиная</w:t>
            </w:r>
            <w:r w:rsidRPr="008D032E">
              <w:rPr>
                <w:bCs/>
                <w:sz w:val="22"/>
                <w:szCs w:val="22"/>
              </w:rPr>
              <w:t xml:space="preserve"> </w:t>
            </w:r>
            <w:r w:rsidRPr="00FC3609">
              <w:rPr>
                <w:bCs/>
                <w:sz w:val="22"/>
                <w:szCs w:val="22"/>
                <w:shd w:val="clear" w:color="auto" w:fill="FFFFFF" w:themeFill="background1"/>
              </w:rPr>
              <w:t xml:space="preserve">с </w:t>
            </w:r>
            <w:bookmarkEnd w:id="35"/>
            <w:r w:rsidRPr="00FC3609">
              <w:rPr>
                <w:bCs/>
                <w:sz w:val="22"/>
                <w:szCs w:val="22"/>
              </w:rPr>
              <w:t>1</w:t>
            </w:r>
            <w:r w:rsidR="007552F6">
              <w:rPr>
                <w:bCs/>
                <w:sz w:val="22"/>
                <w:szCs w:val="22"/>
              </w:rPr>
              <w:t>3</w:t>
            </w:r>
            <w:r w:rsidRPr="00FC3609">
              <w:rPr>
                <w:bCs/>
                <w:sz w:val="22"/>
                <w:szCs w:val="22"/>
              </w:rPr>
              <w:t xml:space="preserve">-00  </w:t>
            </w:r>
            <w:r w:rsidR="00C0281B">
              <w:rPr>
                <w:b/>
                <w:bCs/>
                <w:sz w:val="22"/>
                <w:szCs w:val="22"/>
              </w:rPr>
              <w:t>09</w:t>
            </w:r>
            <w:r w:rsidRPr="00FC3609">
              <w:rPr>
                <w:b/>
                <w:bCs/>
                <w:sz w:val="22"/>
                <w:szCs w:val="22"/>
              </w:rPr>
              <w:t>.</w:t>
            </w:r>
            <w:r w:rsidR="006C6475">
              <w:rPr>
                <w:b/>
                <w:bCs/>
                <w:sz w:val="22"/>
                <w:szCs w:val="22"/>
              </w:rPr>
              <w:t>11</w:t>
            </w:r>
            <w:r w:rsidRPr="00FC3609">
              <w:rPr>
                <w:b/>
                <w:bCs/>
                <w:sz w:val="22"/>
                <w:szCs w:val="22"/>
              </w:rPr>
              <w:t>.202</w:t>
            </w:r>
            <w:r w:rsidR="00FC3609" w:rsidRPr="00FC3609">
              <w:rPr>
                <w:b/>
                <w:bCs/>
                <w:sz w:val="22"/>
                <w:szCs w:val="22"/>
              </w:rPr>
              <w:t>3</w:t>
            </w:r>
            <w:r w:rsidRPr="00FC3609">
              <w:rPr>
                <w:b/>
                <w:bCs/>
                <w:sz w:val="22"/>
                <w:szCs w:val="22"/>
              </w:rPr>
              <w:t>г.</w:t>
            </w:r>
          </w:p>
        </w:tc>
      </w:tr>
      <w:tr w:rsidR="00205873" w:rsidRPr="008D032E" w14:paraId="5D5109FA"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6" w:name="_Toc275078251"/>
            <w:r w:rsidRPr="008D032E">
              <w:rPr>
                <w:rFonts w:ascii="Times New Roman" w:hAnsi="Times New Roman"/>
                <w:b w:val="0"/>
                <w:sz w:val="22"/>
                <w:szCs w:val="22"/>
              </w:rPr>
              <w:t>8.15.</w:t>
            </w:r>
            <w:bookmarkEnd w:id="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205873" w:rsidRPr="008D032E" w:rsidRDefault="00205873" w:rsidP="00205873">
            <w:pPr>
              <w:pStyle w:val="ConsPlusNormal"/>
              <w:widowControl/>
              <w:spacing w:line="264" w:lineRule="auto"/>
              <w:ind w:firstLine="0"/>
              <w:rPr>
                <w:rFonts w:ascii="Times New Roman" w:hAnsi="Times New Roman" w:cs="Times New Roman"/>
                <w:sz w:val="22"/>
                <w:szCs w:val="22"/>
              </w:rPr>
            </w:pPr>
            <w:bookmarkStart w:id="37" w:name="OLE_LINK111"/>
            <w:r w:rsidRPr="008D032E">
              <w:rPr>
                <w:rFonts w:ascii="Times New Roman" w:hAnsi="Times New Roman" w:cs="Times New Roman"/>
                <w:sz w:val="22"/>
                <w:szCs w:val="22"/>
              </w:rPr>
              <w:t xml:space="preserve">Место и дата подведения итогов </w:t>
            </w:r>
            <w:bookmarkEnd w:id="37"/>
            <w:r w:rsidRPr="008D032E">
              <w:rPr>
                <w:rFonts w:ascii="Times New Roman" w:hAnsi="Times New Roman" w:cs="Times New Roman"/>
                <w:sz w:val="22"/>
                <w:szCs w:val="22"/>
              </w:rPr>
              <w:t>закупки.</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1EA77DF1" w:rsidR="00205873" w:rsidRPr="008D032E" w:rsidRDefault="00205873" w:rsidP="00205873">
            <w:pPr>
              <w:pStyle w:val="21"/>
              <w:tabs>
                <w:tab w:val="clear" w:pos="567"/>
                <w:tab w:val="num" w:pos="0"/>
                <w:tab w:val="num" w:pos="255"/>
              </w:tabs>
              <w:spacing w:line="276" w:lineRule="auto"/>
              <w:ind w:left="0" w:firstLine="0"/>
              <w:jc w:val="left"/>
              <w:rPr>
                <w:sz w:val="22"/>
                <w:szCs w:val="22"/>
              </w:rPr>
            </w:pPr>
            <w:r w:rsidRPr="008D032E">
              <w:rPr>
                <w:sz w:val="22"/>
                <w:szCs w:val="22"/>
              </w:rPr>
              <w:t xml:space="preserve">Подведение итогов закупки будет осуществляться с </w:t>
            </w:r>
            <w:r w:rsidR="00C0281B">
              <w:rPr>
                <w:sz w:val="22"/>
                <w:szCs w:val="22"/>
              </w:rPr>
              <w:t>09</w:t>
            </w:r>
            <w:r w:rsidRPr="00FC3609">
              <w:rPr>
                <w:sz w:val="22"/>
                <w:szCs w:val="22"/>
              </w:rPr>
              <w:t>.</w:t>
            </w:r>
            <w:r w:rsidR="006C6475">
              <w:rPr>
                <w:sz w:val="22"/>
                <w:szCs w:val="22"/>
              </w:rPr>
              <w:t>11</w:t>
            </w:r>
            <w:r w:rsidRPr="00FC3609">
              <w:rPr>
                <w:sz w:val="22"/>
                <w:szCs w:val="22"/>
              </w:rPr>
              <w:t>.202</w:t>
            </w:r>
            <w:r w:rsidR="00FC3609" w:rsidRPr="00FC3609">
              <w:rPr>
                <w:sz w:val="22"/>
                <w:szCs w:val="22"/>
              </w:rPr>
              <w:t>3</w:t>
            </w:r>
            <w:r w:rsidRPr="00FC3609">
              <w:rPr>
                <w:sz w:val="22"/>
                <w:szCs w:val="22"/>
              </w:rPr>
              <w:t>г. по адресу: 101000, г. Москва, Мясницкая ул., д.13, стр.18, 3 этаж.</w:t>
            </w:r>
            <w:r w:rsidRPr="008D032E">
              <w:rPr>
                <w:sz w:val="22"/>
                <w:szCs w:val="22"/>
              </w:rPr>
              <w:t xml:space="preserve"> </w:t>
            </w:r>
          </w:p>
        </w:tc>
      </w:tr>
      <w:tr w:rsidR="00205873" w:rsidRPr="008D032E" w14:paraId="760FAE5A" w14:textId="77777777" w:rsidTr="006E44B3">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38" w:name="_Toc275078252"/>
            <w:r w:rsidRPr="008D032E">
              <w:rPr>
                <w:rFonts w:ascii="Times New Roman" w:hAnsi="Times New Roman"/>
                <w:b w:val="0"/>
                <w:sz w:val="22"/>
                <w:szCs w:val="22"/>
              </w:rPr>
              <w:t>8.16.</w:t>
            </w:r>
            <w:bookmarkEnd w:id="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205873" w:rsidRPr="008D032E" w:rsidRDefault="00205873" w:rsidP="00205873">
            <w:pPr>
              <w:widowControl w:val="0"/>
              <w:suppressLineNumbers/>
              <w:suppressAutoHyphens/>
              <w:spacing w:line="264" w:lineRule="auto"/>
              <w:rPr>
                <w:sz w:val="22"/>
                <w:szCs w:val="22"/>
              </w:rPr>
            </w:pPr>
            <w:bookmarkStart w:id="39" w:name="OLE_LINK79"/>
            <w:r w:rsidRPr="008D032E">
              <w:rPr>
                <w:sz w:val="22"/>
                <w:szCs w:val="22"/>
              </w:rPr>
              <w:t xml:space="preserve">Критерии оценки предложений на </w:t>
            </w:r>
            <w:r w:rsidRPr="008D032E">
              <w:rPr>
                <w:sz w:val="22"/>
                <w:szCs w:val="22"/>
              </w:rPr>
              <w:lastRenderedPageBreak/>
              <w:t xml:space="preserve">участие в закупке, их содержание и значимость </w:t>
            </w:r>
            <w:bookmarkEnd w:id="39"/>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7563A1" w14:textId="6E049E02" w:rsidR="00205873" w:rsidRPr="008D032E" w:rsidRDefault="0068446A" w:rsidP="00F04385">
            <w:pPr>
              <w:pStyle w:val="ab"/>
              <w:numPr>
                <w:ilvl w:val="3"/>
                <w:numId w:val="56"/>
              </w:numPr>
              <w:spacing w:line="264" w:lineRule="auto"/>
              <w:ind w:left="679" w:right="113"/>
              <w:jc w:val="both"/>
              <w:rPr>
                <w:sz w:val="22"/>
                <w:szCs w:val="22"/>
              </w:rPr>
            </w:pPr>
            <w:r w:rsidRPr="008D032E">
              <w:rPr>
                <w:sz w:val="22"/>
                <w:szCs w:val="22"/>
              </w:rPr>
              <w:lastRenderedPageBreak/>
              <w:t>Цена</w:t>
            </w:r>
            <w:r w:rsidR="00CC6630" w:rsidRPr="008D032E">
              <w:rPr>
                <w:sz w:val="22"/>
                <w:szCs w:val="22"/>
              </w:rPr>
              <w:t>-</w:t>
            </w:r>
            <w:r w:rsidR="009B5D88">
              <w:rPr>
                <w:sz w:val="22"/>
                <w:szCs w:val="22"/>
              </w:rPr>
              <w:t>4</w:t>
            </w:r>
            <w:r w:rsidR="00CC6630" w:rsidRPr="008D032E">
              <w:rPr>
                <w:sz w:val="22"/>
                <w:szCs w:val="22"/>
              </w:rPr>
              <w:t>0%</w:t>
            </w:r>
          </w:p>
          <w:p w14:paraId="0B40A623" w14:textId="0CBBD3F5" w:rsidR="0068446A" w:rsidRPr="008D032E" w:rsidRDefault="0068446A" w:rsidP="006C6475">
            <w:pPr>
              <w:pStyle w:val="ab"/>
              <w:spacing w:line="264" w:lineRule="auto"/>
              <w:ind w:left="679" w:right="113"/>
              <w:jc w:val="both"/>
              <w:rPr>
                <w:sz w:val="22"/>
                <w:szCs w:val="22"/>
              </w:rPr>
            </w:pPr>
          </w:p>
          <w:p w14:paraId="580813D3" w14:textId="69738517" w:rsidR="0068446A" w:rsidRDefault="0068446A" w:rsidP="00F04385">
            <w:pPr>
              <w:pStyle w:val="ab"/>
              <w:numPr>
                <w:ilvl w:val="3"/>
                <w:numId w:val="56"/>
              </w:numPr>
              <w:spacing w:line="264" w:lineRule="auto"/>
              <w:ind w:left="679" w:right="113"/>
              <w:jc w:val="both"/>
              <w:rPr>
                <w:sz w:val="22"/>
                <w:szCs w:val="22"/>
              </w:rPr>
            </w:pPr>
            <w:r w:rsidRPr="008D032E">
              <w:rPr>
                <w:sz w:val="22"/>
                <w:szCs w:val="22"/>
              </w:rPr>
              <w:lastRenderedPageBreak/>
              <w:t xml:space="preserve">Срок </w:t>
            </w:r>
            <w:r w:rsidR="00370928">
              <w:rPr>
                <w:sz w:val="22"/>
                <w:szCs w:val="22"/>
              </w:rPr>
              <w:t>поставки</w:t>
            </w:r>
            <w:r w:rsidR="00CC6630" w:rsidRPr="008D032E">
              <w:rPr>
                <w:sz w:val="22"/>
                <w:szCs w:val="22"/>
              </w:rPr>
              <w:t>-</w:t>
            </w:r>
            <w:r w:rsidR="00370928">
              <w:rPr>
                <w:sz w:val="22"/>
                <w:szCs w:val="22"/>
              </w:rPr>
              <w:t>45</w:t>
            </w:r>
            <w:r w:rsidR="00CC6630" w:rsidRPr="008D032E">
              <w:rPr>
                <w:sz w:val="22"/>
                <w:szCs w:val="22"/>
              </w:rPr>
              <w:t>%</w:t>
            </w:r>
          </w:p>
          <w:p w14:paraId="48ED5AB2" w14:textId="77777777" w:rsidR="00827C03" w:rsidRPr="00827C03" w:rsidRDefault="00827C03" w:rsidP="00827C03">
            <w:pPr>
              <w:pStyle w:val="ab"/>
              <w:rPr>
                <w:sz w:val="22"/>
                <w:szCs w:val="22"/>
              </w:rPr>
            </w:pPr>
          </w:p>
          <w:p w14:paraId="0A4E39E5" w14:textId="0370F3AC" w:rsidR="00827C03" w:rsidRPr="008D032E" w:rsidRDefault="006E540E" w:rsidP="00F04385">
            <w:pPr>
              <w:pStyle w:val="ab"/>
              <w:numPr>
                <w:ilvl w:val="3"/>
                <w:numId w:val="56"/>
              </w:numPr>
              <w:spacing w:line="264" w:lineRule="auto"/>
              <w:ind w:left="679" w:right="113"/>
              <w:jc w:val="both"/>
              <w:rPr>
                <w:sz w:val="22"/>
                <w:szCs w:val="22"/>
              </w:rPr>
            </w:pPr>
            <w:r>
              <w:rPr>
                <w:sz w:val="22"/>
                <w:szCs w:val="22"/>
              </w:rPr>
              <w:t xml:space="preserve">Срок предоставления гарантии качества товара </w:t>
            </w:r>
            <w:r w:rsidR="00370928">
              <w:rPr>
                <w:sz w:val="22"/>
                <w:szCs w:val="22"/>
              </w:rPr>
              <w:t>15</w:t>
            </w:r>
            <w:r w:rsidR="009B5D88">
              <w:rPr>
                <w:sz w:val="22"/>
                <w:szCs w:val="22"/>
              </w:rPr>
              <w:t>%</w:t>
            </w:r>
          </w:p>
        </w:tc>
      </w:tr>
      <w:tr w:rsidR="00205873" w:rsidRPr="008D032E" w14:paraId="6F26119F"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40" w:name="_Toc275078253"/>
            <w:r w:rsidRPr="008D032E">
              <w:rPr>
                <w:rFonts w:ascii="Times New Roman" w:hAnsi="Times New Roman"/>
                <w:b w:val="0"/>
                <w:sz w:val="22"/>
                <w:szCs w:val="22"/>
              </w:rPr>
              <w:lastRenderedPageBreak/>
              <w:t>8.17.</w:t>
            </w:r>
            <w:bookmarkEnd w:id="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205873" w:rsidRPr="008D032E" w:rsidRDefault="00205873" w:rsidP="00205873">
            <w:pPr>
              <w:widowControl w:val="0"/>
              <w:suppressLineNumbers/>
              <w:suppressAutoHyphens/>
              <w:spacing w:line="264" w:lineRule="auto"/>
              <w:rPr>
                <w:bCs/>
                <w:sz w:val="22"/>
                <w:szCs w:val="22"/>
              </w:rPr>
            </w:pPr>
            <w:r w:rsidRPr="008D032E">
              <w:rPr>
                <w:bCs/>
                <w:sz w:val="22"/>
                <w:szCs w:val="22"/>
              </w:rPr>
              <w:t xml:space="preserve">Обеспечение исполнения договора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205873" w:rsidRPr="008D032E" w:rsidRDefault="00205873" w:rsidP="00205873">
            <w:pPr>
              <w:spacing w:line="264" w:lineRule="auto"/>
              <w:jc w:val="both"/>
              <w:rPr>
                <w:snapToGrid w:val="0"/>
                <w:sz w:val="22"/>
                <w:szCs w:val="22"/>
              </w:rPr>
            </w:pPr>
            <w:r w:rsidRPr="008D032E">
              <w:rPr>
                <w:sz w:val="22"/>
                <w:szCs w:val="22"/>
              </w:rPr>
              <w:t>Не установлено</w:t>
            </w:r>
          </w:p>
        </w:tc>
      </w:tr>
      <w:tr w:rsidR="00205873" w:rsidRPr="008D032E" w14:paraId="3A218852"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41" w:name="_Toc275078254"/>
            <w:bookmarkStart w:id="42" w:name="_Ref166337491"/>
            <w:r w:rsidRPr="008D032E">
              <w:rPr>
                <w:rFonts w:ascii="Times New Roman" w:hAnsi="Times New Roman"/>
                <w:b w:val="0"/>
                <w:sz w:val="22"/>
                <w:szCs w:val="22"/>
              </w:rPr>
              <w:t>8.18.</w:t>
            </w:r>
            <w:bookmarkEnd w:id="41"/>
          </w:p>
        </w:tc>
        <w:bookmarkEnd w:id="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205873" w:rsidRPr="008D032E" w:rsidRDefault="00205873" w:rsidP="00205873">
            <w:pPr>
              <w:widowControl w:val="0"/>
              <w:suppressLineNumbers/>
              <w:suppressAutoHyphens/>
              <w:spacing w:line="264" w:lineRule="auto"/>
              <w:rPr>
                <w:bCs/>
                <w:sz w:val="22"/>
                <w:szCs w:val="22"/>
              </w:rPr>
            </w:pPr>
            <w:r w:rsidRPr="008D032E">
              <w:rPr>
                <w:bCs/>
                <w:sz w:val="22"/>
                <w:szCs w:val="22"/>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205873" w:rsidRPr="008D032E" w:rsidRDefault="00205873" w:rsidP="00205873">
            <w:pPr>
              <w:spacing w:line="264" w:lineRule="auto"/>
              <w:jc w:val="both"/>
              <w:rPr>
                <w:sz w:val="22"/>
                <w:szCs w:val="22"/>
              </w:rPr>
            </w:pPr>
            <w:r w:rsidRPr="008D032E">
              <w:rPr>
                <w:sz w:val="22"/>
                <w:szCs w:val="22"/>
              </w:rPr>
              <w:t>Не установлен</w:t>
            </w:r>
          </w:p>
        </w:tc>
      </w:tr>
      <w:tr w:rsidR="00205873" w:rsidRPr="008D032E" w14:paraId="3A2F842E"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43" w:name="_Toc275078255"/>
            <w:bookmarkStart w:id="44" w:name="_Ref166315737"/>
            <w:r w:rsidRPr="008D032E">
              <w:rPr>
                <w:rFonts w:ascii="Times New Roman" w:hAnsi="Times New Roman"/>
                <w:b w:val="0"/>
                <w:sz w:val="22"/>
                <w:szCs w:val="22"/>
              </w:rPr>
              <w:t>8.19.</w:t>
            </w:r>
            <w:bookmarkEnd w:id="43"/>
          </w:p>
        </w:tc>
        <w:bookmarkEnd w:id="4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205873" w:rsidRPr="008D032E" w:rsidRDefault="00205873" w:rsidP="00205873">
            <w:pPr>
              <w:widowControl w:val="0"/>
              <w:suppressLineNumbers/>
              <w:suppressAutoHyphens/>
              <w:spacing w:line="264" w:lineRule="auto"/>
              <w:rPr>
                <w:bCs/>
                <w:sz w:val="22"/>
                <w:szCs w:val="22"/>
              </w:rPr>
            </w:pPr>
            <w:r w:rsidRPr="008D032E">
              <w:rPr>
                <w:bCs/>
                <w:sz w:val="22"/>
                <w:szCs w:val="22"/>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205873" w:rsidRPr="008D032E" w:rsidRDefault="00205873" w:rsidP="00205873">
            <w:pPr>
              <w:spacing w:line="264" w:lineRule="auto"/>
              <w:jc w:val="both"/>
              <w:rPr>
                <w:sz w:val="22"/>
                <w:szCs w:val="22"/>
              </w:rPr>
            </w:pPr>
            <w:r w:rsidRPr="008D032E">
              <w:rPr>
                <w:sz w:val="22"/>
                <w:szCs w:val="22"/>
              </w:rPr>
              <w:t>Не установлены</w:t>
            </w:r>
          </w:p>
        </w:tc>
      </w:tr>
      <w:tr w:rsidR="00205873" w:rsidRPr="008D032E" w14:paraId="74C7D760"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bookmarkStart w:id="45" w:name="_Toc275078257"/>
            <w:r w:rsidRPr="008D032E">
              <w:rPr>
                <w:rFonts w:ascii="Times New Roman" w:hAnsi="Times New Roman"/>
                <w:b w:val="0"/>
                <w:sz w:val="22"/>
                <w:szCs w:val="22"/>
              </w:rPr>
              <w:t>8.2</w:t>
            </w:r>
            <w:bookmarkEnd w:id="45"/>
            <w:r w:rsidRPr="008D032E">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205873" w:rsidRPr="008D032E" w:rsidRDefault="00205873" w:rsidP="00205873">
            <w:pPr>
              <w:widowControl w:val="0"/>
              <w:suppressLineNumbers/>
              <w:suppressAutoHyphens/>
              <w:spacing w:line="264" w:lineRule="auto"/>
              <w:rPr>
                <w:sz w:val="22"/>
                <w:szCs w:val="22"/>
              </w:rPr>
            </w:pPr>
            <w:r w:rsidRPr="008D032E">
              <w:rPr>
                <w:sz w:val="22"/>
                <w:szCs w:val="22"/>
              </w:rPr>
              <w:t>Срок, в течение которого отобранный Поставщик должен подписать проект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205873" w:rsidRPr="008D032E" w:rsidRDefault="00205873" w:rsidP="00205873">
            <w:pPr>
              <w:spacing w:line="264" w:lineRule="auto"/>
              <w:ind w:right="113"/>
              <w:jc w:val="both"/>
              <w:rPr>
                <w:sz w:val="22"/>
                <w:szCs w:val="22"/>
              </w:rPr>
            </w:pPr>
            <w:r w:rsidRPr="008D032E">
              <w:rPr>
                <w:sz w:val="22"/>
                <w:szCs w:val="22"/>
              </w:rPr>
              <w:t>В течение 3-х рабочих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10 (десяти)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205873" w:rsidRPr="008D032E" w14:paraId="11765A5D" w14:textId="77777777" w:rsidTr="006E44B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r w:rsidRPr="008D032E">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205873" w:rsidRPr="008D032E" w:rsidRDefault="00205873" w:rsidP="00205873">
            <w:pPr>
              <w:widowControl w:val="0"/>
              <w:suppressLineNumbers/>
              <w:suppressAutoHyphens/>
              <w:spacing w:line="264" w:lineRule="auto"/>
              <w:rPr>
                <w:sz w:val="22"/>
                <w:szCs w:val="22"/>
              </w:rPr>
            </w:pPr>
            <w:r w:rsidRPr="008D032E">
              <w:rPr>
                <w:sz w:val="22"/>
                <w:szCs w:val="22"/>
              </w:rPr>
              <w:t>Возможность проведения переторжки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205873" w:rsidRPr="008D032E" w:rsidRDefault="00205873" w:rsidP="00205873">
            <w:pPr>
              <w:spacing w:line="264" w:lineRule="auto"/>
              <w:ind w:right="113"/>
              <w:jc w:val="both"/>
              <w:rPr>
                <w:sz w:val="22"/>
                <w:szCs w:val="22"/>
              </w:rPr>
            </w:pPr>
            <w:r w:rsidRPr="008D032E">
              <w:rPr>
                <w:sz w:val="22"/>
                <w:szCs w:val="22"/>
              </w:rPr>
              <w:t>предусмотрена</w:t>
            </w:r>
          </w:p>
        </w:tc>
      </w:tr>
      <w:tr w:rsidR="00205873" w:rsidRPr="008D032E" w14:paraId="201146E3" w14:textId="77777777" w:rsidTr="006E44B3">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756A52"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r w:rsidRPr="008D032E">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Pr>
          <w:p w14:paraId="277C78AC" w14:textId="1C0A74AF" w:rsidR="00205873" w:rsidRPr="008D032E" w:rsidRDefault="00205873" w:rsidP="00205873">
            <w:pPr>
              <w:widowControl w:val="0"/>
              <w:suppressLineNumbers/>
              <w:suppressAutoHyphens/>
              <w:spacing w:line="264" w:lineRule="auto"/>
              <w:rPr>
                <w:sz w:val="22"/>
                <w:szCs w:val="22"/>
                <w:lang w:eastAsia="en-US"/>
              </w:rPr>
            </w:pPr>
            <w:r w:rsidRPr="008D032E">
              <w:rPr>
                <w:sz w:val="22"/>
                <w:szCs w:val="22"/>
                <w:lang w:eastAsia="en-US"/>
              </w:rPr>
              <w:t>Требования к качеству</w:t>
            </w:r>
            <w:r w:rsidR="003B33B4">
              <w:rPr>
                <w:sz w:val="22"/>
                <w:szCs w:val="22"/>
                <w:lang w:eastAsia="en-US"/>
              </w:rPr>
              <w:t>, гарантии на поставляемый товар</w:t>
            </w:r>
          </w:p>
        </w:tc>
        <w:tc>
          <w:tcPr>
            <w:tcW w:w="6946" w:type="dxa"/>
            <w:tcBorders>
              <w:top w:val="single" w:sz="4" w:space="0" w:color="auto"/>
              <w:left w:val="single" w:sz="4" w:space="0" w:color="auto"/>
              <w:bottom w:val="single" w:sz="4" w:space="0" w:color="auto"/>
              <w:right w:val="single" w:sz="4" w:space="0" w:color="auto"/>
            </w:tcBorders>
          </w:tcPr>
          <w:p w14:paraId="6D2E30C1" w14:textId="306D904E" w:rsidR="00205873" w:rsidRPr="008D032E" w:rsidRDefault="00205873" w:rsidP="00205873">
            <w:pPr>
              <w:spacing w:line="264" w:lineRule="auto"/>
              <w:jc w:val="both"/>
              <w:rPr>
                <w:sz w:val="22"/>
                <w:szCs w:val="22"/>
                <w:lang w:eastAsia="en-US"/>
              </w:rPr>
            </w:pPr>
            <w:r w:rsidRPr="008D032E">
              <w:rPr>
                <w:sz w:val="22"/>
                <w:szCs w:val="22"/>
                <w:lang w:eastAsia="en-US"/>
              </w:rPr>
              <w:t>В соответствии с Технической частью документации</w:t>
            </w:r>
            <w:r w:rsidR="00F777B6">
              <w:rPr>
                <w:sz w:val="22"/>
                <w:szCs w:val="22"/>
                <w:lang w:eastAsia="en-US"/>
              </w:rPr>
              <w:t>, но не менее 12 месяцев с даты подписания документов о приемке.</w:t>
            </w:r>
          </w:p>
        </w:tc>
      </w:tr>
      <w:tr w:rsidR="00205873" w:rsidRPr="008D032E" w14:paraId="30E0F87F" w14:textId="77777777" w:rsidTr="006E44B3">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205873" w:rsidRPr="008D032E" w:rsidRDefault="00205873" w:rsidP="00205873">
            <w:pPr>
              <w:pStyle w:val="3"/>
              <w:keepNext w:val="0"/>
              <w:spacing w:before="0" w:after="0" w:line="264" w:lineRule="auto"/>
              <w:jc w:val="center"/>
              <w:rPr>
                <w:rFonts w:ascii="Times New Roman" w:hAnsi="Times New Roman"/>
                <w:b w:val="0"/>
                <w:sz w:val="22"/>
                <w:szCs w:val="22"/>
              </w:rPr>
            </w:pPr>
            <w:r w:rsidRPr="008D032E">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205873" w:rsidRPr="008D032E" w:rsidRDefault="00205873" w:rsidP="00205873">
            <w:pPr>
              <w:widowControl w:val="0"/>
              <w:suppressLineNumbers/>
              <w:suppressAutoHyphens/>
              <w:spacing w:line="264" w:lineRule="auto"/>
              <w:rPr>
                <w:sz w:val="22"/>
                <w:szCs w:val="22"/>
                <w:lang w:eastAsia="en-US"/>
              </w:rPr>
            </w:pPr>
            <w:r w:rsidRPr="008D032E">
              <w:rPr>
                <w:sz w:val="22"/>
                <w:szCs w:val="22"/>
                <w:lang w:eastAsia="en-US"/>
              </w:rPr>
              <w:t>Сведения о возможности отмены процедуры закупки</w:t>
            </w:r>
          </w:p>
        </w:tc>
        <w:tc>
          <w:tcPr>
            <w:tcW w:w="6946" w:type="dxa"/>
            <w:tcBorders>
              <w:top w:val="single" w:sz="4" w:space="0" w:color="auto"/>
              <w:left w:val="single" w:sz="4" w:space="0" w:color="auto"/>
              <w:bottom w:val="single" w:sz="4" w:space="0" w:color="auto"/>
              <w:right w:val="single" w:sz="4" w:space="0" w:color="auto"/>
            </w:tcBorders>
          </w:tcPr>
          <w:p w14:paraId="286B2115" w14:textId="77777777" w:rsidR="00205873" w:rsidRPr="008D032E" w:rsidRDefault="00205873" w:rsidP="00205873">
            <w:pPr>
              <w:spacing w:line="264" w:lineRule="auto"/>
              <w:jc w:val="both"/>
              <w:rPr>
                <w:sz w:val="22"/>
                <w:szCs w:val="22"/>
                <w:lang w:eastAsia="en-US"/>
              </w:rPr>
            </w:pPr>
            <w:r w:rsidRPr="008D032E">
              <w:rPr>
                <w:sz w:val="22"/>
                <w:szCs w:val="22"/>
                <w:lang w:eastAsia="en-US"/>
              </w:rPr>
              <w:t>В любое время до определения победителя.</w:t>
            </w:r>
          </w:p>
        </w:tc>
      </w:tr>
    </w:tbl>
    <w:p w14:paraId="41AA001F" w14:textId="77777777" w:rsidR="0064055F" w:rsidRPr="008D032E" w:rsidRDefault="0064055F" w:rsidP="000002B2">
      <w:pPr>
        <w:suppressLineNumbers/>
        <w:suppressAutoHyphens/>
        <w:jc w:val="right"/>
        <w:rPr>
          <w:sz w:val="22"/>
          <w:szCs w:val="22"/>
        </w:rPr>
      </w:pPr>
    </w:p>
    <w:p w14:paraId="18AC00A9" w14:textId="5BD240CA" w:rsidR="00BA2342" w:rsidRPr="008D032E" w:rsidRDefault="00BA2342" w:rsidP="00BA2342">
      <w:pPr>
        <w:autoSpaceDE w:val="0"/>
        <w:autoSpaceDN w:val="0"/>
        <w:adjustRightInd w:val="0"/>
        <w:rPr>
          <w:rFonts w:eastAsia="Calibri"/>
          <w:b/>
          <w:sz w:val="22"/>
          <w:szCs w:val="22"/>
          <w:lang w:eastAsia="en-US"/>
        </w:rPr>
      </w:pPr>
    </w:p>
    <w:p w14:paraId="212A0CDD" w14:textId="77777777" w:rsidR="006A53F4" w:rsidRPr="008D032E" w:rsidRDefault="006A53F4" w:rsidP="006A53F4">
      <w:pPr>
        <w:rPr>
          <w:sz w:val="22"/>
          <w:szCs w:val="22"/>
        </w:rPr>
      </w:pPr>
    </w:p>
    <w:p w14:paraId="0DB2169C" w14:textId="77777777" w:rsidR="00F159D4" w:rsidRPr="008D032E" w:rsidRDefault="00F159D4" w:rsidP="006A53F4">
      <w:pPr>
        <w:rPr>
          <w:sz w:val="22"/>
          <w:szCs w:val="22"/>
        </w:rPr>
      </w:pPr>
    </w:p>
    <w:p w14:paraId="78340218" w14:textId="77777777" w:rsidR="00F159D4" w:rsidRPr="008D032E" w:rsidRDefault="00F159D4" w:rsidP="006A53F4">
      <w:pPr>
        <w:rPr>
          <w:sz w:val="22"/>
          <w:szCs w:val="22"/>
        </w:rPr>
      </w:pPr>
    </w:p>
    <w:p w14:paraId="286AD843" w14:textId="77777777" w:rsidR="00F159D4" w:rsidRPr="008D032E" w:rsidRDefault="00F159D4" w:rsidP="006A53F4">
      <w:pPr>
        <w:rPr>
          <w:sz w:val="22"/>
          <w:szCs w:val="22"/>
        </w:rPr>
      </w:pPr>
    </w:p>
    <w:p w14:paraId="1C16F3B7" w14:textId="77777777" w:rsidR="00F159D4" w:rsidRPr="008D032E" w:rsidRDefault="00F159D4" w:rsidP="006A53F4">
      <w:pPr>
        <w:rPr>
          <w:sz w:val="22"/>
          <w:szCs w:val="22"/>
        </w:rPr>
      </w:pPr>
    </w:p>
    <w:p w14:paraId="3BFDFD54" w14:textId="77777777" w:rsidR="00F159D4" w:rsidRPr="008D032E" w:rsidRDefault="00F159D4" w:rsidP="006A53F4">
      <w:pPr>
        <w:rPr>
          <w:sz w:val="22"/>
          <w:szCs w:val="22"/>
        </w:rPr>
      </w:pPr>
    </w:p>
    <w:p w14:paraId="653C2B97" w14:textId="77777777" w:rsidR="006A53F4" w:rsidRDefault="006A53F4" w:rsidP="006A53F4"/>
    <w:p w14:paraId="5CCFCE9D" w14:textId="77777777" w:rsidR="005E3078" w:rsidRDefault="005E3078" w:rsidP="00B50691">
      <w:pPr>
        <w:suppressLineNumbers/>
        <w:suppressAutoHyphens/>
        <w:jc w:val="right"/>
        <w:rPr>
          <w:sz w:val="22"/>
          <w:szCs w:val="22"/>
        </w:rPr>
      </w:pPr>
    </w:p>
    <w:p w14:paraId="3D648FC7" w14:textId="77777777" w:rsidR="009B5D88" w:rsidRDefault="009B5D88" w:rsidP="00B50691">
      <w:pPr>
        <w:suppressLineNumbers/>
        <w:suppressAutoHyphens/>
        <w:jc w:val="right"/>
        <w:rPr>
          <w:sz w:val="22"/>
          <w:szCs w:val="22"/>
        </w:rPr>
      </w:pPr>
    </w:p>
    <w:p w14:paraId="72FD7D5F" w14:textId="77777777" w:rsidR="009B5D88" w:rsidRDefault="009B5D88" w:rsidP="00B50691">
      <w:pPr>
        <w:suppressLineNumbers/>
        <w:suppressAutoHyphens/>
        <w:jc w:val="right"/>
        <w:rPr>
          <w:sz w:val="22"/>
          <w:szCs w:val="22"/>
        </w:rPr>
      </w:pPr>
    </w:p>
    <w:p w14:paraId="3036CFF3" w14:textId="77777777" w:rsidR="009B5D88" w:rsidRDefault="009B5D88" w:rsidP="00B50691">
      <w:pPr>
        <w:suppressLineNumbers/>
        <w:suppressAutoHyphens/>
        <w:jc w:val="right"/>
        <w:rPr>
          <w:sz w:val="22"/>
          <w:szCs w:val="22"/>
        </w:rPr>
      </w:pPr>
    </w:p>
    <w:p w14:paraId="0E46C9F3" w14:textId="77777777" w:rsidR="009B5D88" w:rsidRDefault="009B5D88" w:rsidP="00B50691">
      <w:pPr>
        <w:suppressLineNumbers/>
        <w:suppressAutoHyphens/>
        <w:jc w:val="right"/>
        <w:rPr>
          <w:sz w:val="22"/>
          <w:szCs w:val="22"/>
        </w:rPr>
      </w:pPr>
    </w:p>
    <w:p w14:paraId="34902010" w14:textId="77777777" w:rsidR="009B5D88" w:rsidRDefault="009B5D88" w:rsidP="00B50691">
      <w:pPr>
        <w:suppressLineNumbers/>
        <w:suppressAutoHyphens/>
        <w:jc w:val="right"/>
        <w:rPr>
          <w:sz w:val="22"/>
          <w:szCs w:val="22"/>
        </w:rPr>
      </w:pPr>
    </w:p>
    <w:p w14:paraId="3F09A465" w14:textId="77777777" w:rsidR="009B5D88" w:rsidRDefault="009B5D88" w:rsidP="00B50691">
      <w:pPr>
        <w:suppressLineNumbers/>
        <w:suppressAutoHyphens/>
        <w:jc w:val="right"/>
        <w:rPr>
          <w:sz w:val="22"/>
          <w:szCs w:val="22"/>
        </w:rPr>
      </w:pPr>
    </w:p>
    <w:p w14:paraId="118523AC" w14:textId="77777777" w:rsidR="009B5D88" w:rsidRDefault="009B5D88" w:rsidP="00B50691">
      <w:pPr>
        <w:suppressLineNumbers/>
        <w:suppressAutoHyphens/>
        <w:jc w:val="right"/>
        <w:rPr>
          <w:sz w:val="22"/>
          <w:szCs w:val="22"/>
        </w:rPr>
      </w:pPr>
    </w:p>
    <w:p w14:paraId="57DD1AE6" w14:textId="77777777" w:rsidR="009B5D88" w:rsidRDefault="009B5D88" w:rsidP="00B50691">
      <w:pPr>
        <w:suppressLineNumbers/>
        <w:suppressAutoHyphens/>
        <w:jc w:val="right"/>
        <w:rPr>
          <w:sz w:val="22"/>
          <w:szCs w:val="22"/>
        </w:rPr>
      </w:pPr>
    </w:p>
    <w:p w14:paraId="234866E5" w14:textId="77777777" w:rsidR="009B5D88" w:rsidRDefault="009B5D88" w:rsidP="00B50691">
      <w:pPr>
        <w:suppressLineNumbers/>
        <w:suppressAutoHyphens/>
        <w:jc w:val="right"/>
        <w:rPr>
          <w:sz w:val="22"/>
          <w:szCs w:val="22"/>
        </w:rPr>
      </w:pPr>
    </w:p>
    <w:p w14:paraId="3AF84DC1" w14:textId="77777777" w:rsidR="009B5D88" w:rsidRDefault="009B5D88" w:rsidP="00B50691">
      <w:pPr>
        <w:suppressLineNumbers/>
        <w:suppressAutoHyphens/>
        <w:jc w:val="right"/>
        <w:rPr>
          <w:sz w:val="22"/>
          <w:szCs w:val="22"/>
        </w:rPr>
      </w:pPr>
    </w:p>
    <w:p w14:paraId="3BF3B920" w14:textId="77777777" w:rsidR="009B5D88" w:rsidRDefault="009B5D88" w:rsidP="00B50691">
      <w:pPr>
        <w:suppressLineNumbers/>
        <w:suppressAutoHyphens/>
        <w:jc w:val="right"/>
        <w:rPr>
          <w:sz w:val="22"/>
          <w:szCs w:val="22"/>
        </w:rPr>
      </w:pPr>
    </w:p>
    <w:p w14:paraId="17B1DC02" w14:textId="77777777" w:rsidR="009B5D88" w:rsidRDefault="009B5D88" w:rsidP="00B50691">
      <w:pPr>
        <w:suppressLineNumbers/>
        <w:suppressAutoHyphens/>
        <w:jc w:val="right"/>
        <w:rPr>
          <w:sz w:val="22"/>
          <w:szCs w:val="22"/>
        </w:rPr>
      </w:pPr>
    </w:p>
    <w:p w14:paraId="6E20F30E" w14:textId="77777777" w:rsidR="009B5D88" w:rsidRDefault="009B5D88" w:rsidP="00B50691">
      <w:pPr>
        <w:suppressLineNumbers/>
        <w:suppressAutoHyphens/>
        <w:jc w:val="right"/>
        <w:rPr>
          <w:sz w:val="22"/>
          <w:szCs w:val="22"/>
        </w:rPr>
      </w:pPr>
    </w:p>
    <w:p w14:paraId="449E537E" w14:textId="77777777" w:rsidR="009B5D88" w:rsidRDefault="009B5D88" w:rsidP="00B50691">
      <w:pPr>
        <w:suppressLineNumbers/>
        <w:suppressAutoHyphens/>
        <w:jc w:val="right"/>
        <w:rPr>
          <w:sz w:val="22"/>
          <w:szCs w:val="22"/>
        </w:rPr>
      </w:pPr>
    </w:p>
    <w:p w14:paraId="5D20115E" w14:textId="77777777" w:rsidR="009B5D88" w:rsidRDefault="009B5D88" w:rsidP="00B50691">
      <w:pPr>
        <w:suppressLineNumbers/>
        <w:suppressAutoHyphens/>
        <w:jc w:val="right"/>
        <w:rPr>
          <w:sz w:val="22"/>
          <w:szCs w:val="22"/>
        </w:rPr>
      </w:pPr>
    </w:p>
    <w:p w14:paraId="3483BDBE" w14:textId="77777777" w:rsidR="006E540E" w:rsidRDefault="006E540E" w:rsidP="00B50691">
      <w:pPr>
        <w:suppressLineNumbers/>
        <w:suppressAutoHyphens/>
        <w:jc w:val="right"/>
        <w:rPr>
          <w:sz w:val="22"/>
          <w:szCs w:val="22"/>
        </w:rPr>
      </w:pPr>
    </w:p>
    <w:p w14:paraId="1A80940A" w14:textId="77777777" w:rsidR="006E540E" w:rsidRDefault="006E540E" w:rsidP="00B50691">
      <w:pPr>
        <w:suppressLineNumbers/>
        <w:suppressAutoHyphens/>
        <w:jc w:val="right"/>
        <w:rPr>
          <w:sz w:val="22"/>
          <w:szCs w:val="22"/>
        </w:rPr>
      </w:pPr>
    </w:p>
    <w:p w14:paraId="30B446BA" w14:textId="3D12EFA6" w:rsidR="00B50691" w:rsidRPr="00B50691" w:rsidRDefault="00B50691" w:rsidP="00B50691">
      <w:pPr>
        <w:suppressLineNumbers/>
        <w:suppressAutoHyphens/>
        <w:jc w:val="right"/>
        <w:rPr>
          <w:sz w:val="22"/>
          <w:szCs w:val="22"/>
        </w:rPr>
      </w:pPr>
      <w:r w:rsidRPr="00B50691">
        <w:rPr>
          <w:sz w:val="22"/>
          <w:szCs w:val="22"/>
        </w:rPr>
        <w:t>Приложение № 1 к «ИНФОРМАЦИОННОЙ КАРТЕ»</w:t>
      </w:r>
    </w:p>
    <w:p w14:paraId="0F0A0BD7" w14:textId="77777777" w:rsidR="00B50691" w:rsidRPr="00B50691" w:rsidRDefault="00B50691" w:rsidP="00B50691">
      <w:pPr>
        <w:rPr>
          <w:sz w:val="22"/>
          <w:szCs w:val="22"/>
        </w:rPr>
      </w:pPr>
    </w:p>
    <w:p w14:paraId="0F74E869" w14:textId="77777777" w:rsidR="00B50691" w:rsidRPr="00B50691" w:rsidRDefault="00B50691" w:rsidP="00B50691">
      <w:pPr>
        <w:widowControl w:val="0"/>
        <w:ind w:firstLine="709"/>
        <w:jc w:val="center"/>
        <w:rPr>
          <w:b/>
          <w:sz w:val="22"/>
          <w:szCs w:val="22"/>
        </w:rPr>
      </w:pPr>
      <w:r w:rsidRPr="00B50691">
        <w:rPr>
          <w:b/>
          <w:sz w:val="22"/>
          <w:szCs w:val="22"/>
        </w:rPr>
        <w:t>КРИТЕРИИ ОЦЕНКИ ЗАЯВОК НА УЧАСТИЕ В ЗАКУПКЕ, ИХ СОДЕРЖАНИЕ И ЗНАЧИМОСТЬ</w:t>
      </w:r>
    </w:p>
    <w:p w14:paraId="1304CB8E" w14:textId="77777777" w:rsidR="00B50691" w:rsidRPr="00B50691" w:rsidRDefault="00B50691" w:rsidP="00B50691">
      <w:pPr>
        <w:widowControl w:val="0"/>
        <w:spacing w:afterLines="20" w:after="48"/>
        <w:ind w:firstLine="709"/>
        <w:rPr>
          <w:sz w:val="22"/>
          <w:szCs w:val="22"/>
        </w:rPr>
      </w:pPr>
      <w:r w:rsidRPr="00B50691">
        <w:rPr>
          <w:sz w:val="22"/>
          <w:szCs w:val="22"/>
        </w:rPr>
        <w:t>Оценка заявок на участие в закупке проводится по следующим критериям:</w:t>
      </w:r>
    </w:p>
    <w:p w14:paraId="3A01BE09" w14:textId="77777777" w:rsidR="00B50691" w:rsidRPr="00B50691" w:rsidRDefault="00B50691" w:rsidP="00B50691">
      <w:pPr>
        <w:ind w:firstLine="709"/>
        <w:rPr>
          <w:color w:val="000000"/>
          <w:sz w:val="22"/>
          <w:szCs w:val="22"/>
        </w:rPr>
      </w:pPr>
      <w:r w:rsidRPr="00B50691">
        <w:rPr>
          <w:sz w:val="22"/>
          <w:szCs w:val="22"/>
        </w:rPr>
        <w:t xml:space="preserve">а) Цена </w:t>
      </w:r>
      <w:r w:rsidRPr="00B50691">
        <w:rPr>
          <w:color w:val="000000"/>
          <w:sz w:val="22"/>
          <w:szCs w:val="22"/>
        </w:rPr>
        <w:t>за единицу услуги (с учетом налогов и сборов)</w:t>
      </w:r>
      <w:r w:rsidRPr="00B50691">
        <w:rPr>
          <w:sz w:val="22"/>
          <w:szCs w:val="22"/>
        </w:rPr>
        <w:t>.</w:t>
      </w:r>
    </w:p>
    <w:p w14:paraId="6FE422A1" w14:textId="1347C8F8" w:rsidR="00B50691" w:rsidRPr="00B50691" w:rsidRDefault="00B50691" w:rsidP="00B50691">
      <w:pPr>
        <w:widowControl w:val="0"/>
        <w:spacing w:afterLines="20" w:after="48"/>
        <w:ind w:firstLine="709"/>
        <w:rPr>
          <w:sz w:val="22"/>
          <w:szCs w:val="22"/>
        </w:rPr>
      </w:pPr>
      <w:r w:rsidRPr="00B50691">
        <w:rPr>
          <w:sz w:val="22"/>
          <w:szCs w:val="22"/>
        </w:rPr>
        <w:t xml:space="preserve">б) </w:t>
      </w:r>
      <w:r w:rsidR="006E540E">
        <w:rPr>
          <w:sz w:val="22"/>
          <w:szCs w:val="22"/>
        </w:rPr>
        <w:t>Срок предоставления гарантии качества товара.</w:t>
      </w:r>
    </w:p>
    <w:p w14:paraId="1E115FA5" w14:textId="77777777" w:rsidR="00B50691" w:rsidRPr="00B50691" w:rsidRDefault="00B50691" w:rsidP="00B50691">
      <w:pPr>
        <w:widowControl w:val="0"/>
        <w:spacing w:afterLines="20" w:after="48"/>
        <w:ind w:firstLine="709"/>
        <w:rPr>
          <w:sz w:val="22"/>
          <w:szCs w:val="22"/>
        </w:rPr>
      </w:pPr>
      <w:r w:rsidRPr="00B50691">
        <w:rPr>
          <w:sz w:val="22"/>
          <w:szCs w:val="22"/>
        </w:rPr>
        <w:t>в) Срок (периоды) поставки товаров, выполнения работ, оказания услуг.</w:t>
      </w:r>
    </w:p>
    <w:p w14:paraId="1B8EF8D0" w14:textId="77777777" w:rsidR="00B50691" w:rsidRPr="00B50691" w:rsidRDefault="00B50691" w:rsidP="00B50691">
      <w:pPr>
        <w:widowControl w:val="0"/>
        <w:spacing w:afterLines="20" w:after="48"/>
        <w:ind w:firstLine="400"/>
        <w:rPr>
          <w:sz w:val="22"/>
          <w:szCs w:val="22"/>
        </w:rPr>
      </w:pPr>
    </w:p>
    <w:p w14:paraId="56EBFC0F" w14:textId="77777777" w:rsidR="00B50691" w:rsidRPr="00B50691" w:rsidRDefault="00B50691" w:rsidP="00B50691">
      <w:pPr>
        <w:widowControl w:val="0"/>
        <w:autoSpaceDE w:val="0"/>
        <w:autoSpaceDN w:val="0"/>
        <w:adjustRightInd w:val="0"/>
        <w:jc w:val="center"/>
        <w:rPr>
          <w:b/>
          <w:sz w:val="22"/>
          <w:szCs w:val="22"/>
        </w:rPr>
      </w:pPr>
      <w:r w:rsidRPr="00B50691">
        <w:rPr>
          <w:b/>
          <w:sz w:val="22"/>
          <w:szCs w:val="22"/>
        </w:rPr>
        <w:t>ПОРЯДОК ОЦЕНКИ И СОПОСТАВЛЕНИЯ ПРЕДЛОЖЕНИЙ НА УЧАСТИЕ В ЗАКУПКЕ</w:t>
      </w:r>
    </w:p>
    <w:p w14:paraId="3631A3A4" w14:textId="77777777" w:rsidR="00B50691" w:rsidRPr="00B50691" w:rsidRDefault="00B50691" w:rsidP="00B50691">
      <w:pPr>
        <w:numPr>
          <w:ilvl w:val="0"/>
          <w:numId w:val="51"/>
        </w:numPr>
        <w:autoSpaceDE w:val="0"/>
        <w:autoSpaceDN w:val="0"/>
        <w:adjustRightInd w:val="0"/>
        <w:ind w:left="0" w:firstLine="426"/>
        <w:contextualSpacing/>
        <w:jc w:val="both"/>
        <w:rPr>
          <w:sz w:val="22"/>
          <w:szCs w:val="22"/>
        </w:rPr>
      </w:pPr>
      <w:r w:rsidRPr="00B50691">
        <w:rPr>
          <w:sz w:val="22"/>
          <w:szCs w:val="22"/>
        </w:rPr>
        <w:t>Оценка заявок осуществляется в следующем порядке.</w:t>
      </w:r>
    </w:p>
    <w:p w14:paraId="295F9C67" w14:textId="77777777" w:rsidR="00B50691" w:rsidRPr="00B50691" w:rsidRDefault="00B50691" w:rsidP="00B50691">
      <w:pPr>
        <w:numPr>
          <w:ilvl w:val="0"/>
          <w:numId w:val="52"/>
        </w:numPr>
        <w:autoSpaceDE w:val="0"/>
        <w:autoSpaceDN w:val="0"/>
        <w:adjustRightInd w:val="0"/>
        <w:ind w:left="0" w:firstLine="426"/>
        <w:contextualSpacing/>
        <w:jc w:val="both"/>
        <w:rPr>
          <w:sz w:val="22"/>
          <w:szCs w:val="22"/>
        </w:rPr>
      </w:pPr>
      <w:r w:rsidRPr="00B50691">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53FFDC61" w14:textId="77777777" w:rsidR="00B50691" w:rsidRPr="00B50691" w:rsidRDefault="00B50691" w:rsidP="00B50691">
      <w:pPr>
        <w:numPr>
          <w:ilvl w:val="0"/>
          <w:numId w:val="52"/>
        </w:numPr>
        <w:autoSpaceDE w:val="0"/>
        <w:autoSpaceDN w:val="0"/>
        <w:adjustRightInd w:val="0"/>
        <w:ind w:left="0" w:firstLine="426"/>
        <w:contextualSpacing/>
        <w:jc w:val="both"/>
        <w:rPr>
          <w:sz w:val="22"/>
          <w:szCs w:val="22"/>
        </w:rPr>
      </w:pPr>
      <w:r w:rsidRPr="00B50691">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19B66196" w14:textId="77777777" w:rsidR="00B50691" w:rsidRPr="00B50691" w:rsidRDefault="00B50691" w:rsidP="00B50691">
      <w:pPr>
        <w:numPr>
          <w:ilvl w:val="0"/>
          <w:numId w:val="52"/>
        </w:numPr>
        <w:autoSpaceDE w:val="0"/>
        <w:autoSpaceDN w:val="0"/>
        <w:adjustRightInd w:val="0"/>
        <w:ind w:left="0" w:firstLine="426"/>
        <w:contextualSpacing/>
        <w:jc w:val="both"/>
        <w:rPr>
          <w:sz w:val="22"/>
          <w:szCs w:val="22"/>
        </w:rPr>
      </w:pPr>
      <w:r w:rsidRPr="00B50691">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04CA83FF" w14:textId="77777777" w:rsidR="00B50691" w:rsidRPr="00B50691" w:rsidRDefault="00B50691" w:rsidP="00B50691">
      <w:pPr>
        <w:autoSpaceDE w:val="0"/>
        <w:autoSpaceDN w:val="0"/>
        <w:adjustRightInd w:val="0"/>
        <w:jc w:val="both"/>
        <w:rPr>
          <w:sz w:val="22"/>
          <w:szCs w:val="22"/>
        </w:rPr>
      </w:pPr>
    </w:p>
    <w:p w14:paraId="68369292" w14:textId="77777777" w:rsidR="00B50691" w:rsidRPr="00B50691" w:rsidRDefault="00B50691" w:rsidP="00B50691">
      <w:pPr>
        <w:numPr>
          <w:ilvl w:val="0"/>
          <w:numId w:val="51"/>
        </w:numPr>
        <w:autoSpaceDE w:val="0"/>
        <w:autoSpaceDN w:val="0"/>
        <w:adjustRightInd w:val="0"/>
        <w:ind w:left="0" w:firstLine="426"/>
        <w:contextualSpacing/>
        <w:rPr>
          <w:sz w:val="22"/>
          <w:szCs w:val="22"/>
        </w:rPr>
      </w:pPr>
      <w:r w:rsidRPr="00B50691">
        <w:rPr>
          <w:sz w:val="22"/>
          <w:szCs w:val="22"/>
        </w:rPr>
        <w:t>Порядок оценки заявок по критериям оценки заявок</w:t>
      </w:r>
    </w:p>
    <w:p w14:paraId="10A1C914" w14:textId="77777777" w:rsidR="00B50691" w:rsidRPr="00B50691" w:rsidRDefault="00B50691" w:rsidP="00B50691">
      <w:pPr>
        <w:autoSpaceDE w:val="0"/>
        <w:autoSpaceDN w:val="0"/>
        <w:adjustRightInd w:val="0"/>
        <w:jc w:val="center"/>
        <w:outlineLvl w:val="0"/>
        <w:rPr>
          <w:sz w:val="22"/>
          <w:szCs w:val="22"/>
        </w:rPr>
      </w:pPr>
    </w:p>
    <w:p w14:paraId="29ABB62B" w14:textId="77777777" w:rsidR="00B50691" w:rsidRPr="00B50691" w:rsidRDefault="00B50691" w:rsidP="00B50691">
      <w:pPr>
        <w:jc w:val="center"/>
        <w:rPr>
          <w:b/>
          <w:bCs/>
          <w:sz w:val="22"/>
          <w:szCs w:val="22"/>
        </w:rPr>
      </w:pPr>
      <w:r w:rsidRPr="00B50691">
        <w:rPr>
          <w:b/>
          <w:bCs/>
          <w:sz w:val="22"/>
          <w:szCs w:val="22"/>
        </w:rPr>
        <w:t>2.1 Оценка заявок по критерию "цена договора"</w:t>
      </w:r>
    </w:p>
    <w:p w14:paraId="3B786869" w14:textId="77777777" w:rsidR="00B50691" w:rsidRPr="00B50691" w:rsidRDefault="00B50691" w:rsidP="00B50691">
      <w:pPr>
        <w:jc w:val="center"/>
        <w:rPr>
          <w:b/>
          <w:bCs/>
          <w:sz w:val="22"/>
          <w:szCs w:val="22"/>
        </w:rPr>
      </w:pPr>
      <w:r w:rsidRPr="00B50691">
        <w:rPr>
          <w:b/>
          <w:bCs/>
          <w:sz w:val="22"/>
          <w:szCs w:val="22"/>
        </w:rPr>
        <w:t>("цена договора за единицу товара, работы, услуги")</w:t>
      </w:r>
    </w:p>
    <w:p w14:paraId="154A675A" w14:textId="77777777" w:rsidR="00B50691" w:rsidRPr="00B50691" w:rsidRDefault="00B50691" w:rsidP="00B50691">
      <w:pPr>
        <w:autoSpaceDE w:val="0"/>
        <w:autoSpaceDN w:val="0"/>
        <w:adjustRightInd w:val="0"/>
        <w:ind w:firstLine="540"/>
        <w:jc w:val="both"/>
        <w:rPr>
          <w:sz w:val="22"/>
          <w:szCs w:val="22"/>
        </w:rPr>
      </w:pPr>
    </w:p>
    <w:p w14:paraId="626BAE0D"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58011811"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D051ADE"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7E4968F" w14:textId="77777777" w:rsidR="00B50691" w:rsidRPr="00B50691" w:rsidRDefault="00B50691" w:rsidP="00B50691">
      <w:pPr>
        <w:autoSpaceDE w:val="0"/>
        <w:autoSpaceDN w:val="0"/>
        <w:adjustRightInd w:val="0"/>
        <w:ind w:firstLine="540"/>
        <w:jc w:val="both"/>
        <w:rPr>
          <w:sz w:val="22"/>
          <w:szCs w:val="22"/>
        </w:rPr>
      </w:pPr>
    </w:p>
    <w:p w14:paraId="6770B29B" w14:textId="77777777" w:rsidR="00B50691" w:rsidRPr="00B50691" w:rsidRDefault="00B50691" w:rsidP="00B50691">
      <w:pPr>
        <w:autoSpaceDE w:val="0"/>
        <w:autoSpaceDN w:val="0"/>
        <w:adjustRightInd w:val="0"/>
        <w:ind w:firstLine="540"/>
        <w:rPr>
          <w:sz w:val="22"/>
          <w:szCs w:val="22"/>
          <w:lang w:val="en-US"/>
        </w:rPr>
      </w:pPr>
      <w:r w:rsidRPr="00B50691">
        <w:rPr>
          <w:sz w:val="22"/>
          <w:szCs w:val="22"/>
          <w:lang w:val="en-US"/>
        </w:rPr>
        <w:t>A</w:t>
      </w:r>
      <w:r w:rsidRPr="00B50691">
        <w:rPr>
          <w:sz w:val="22"/>
          <w:szCs w:val="22"/>
          <w:vertAlign w:val="subscript"/>
          <w:lang w:val="en-US"/>
        </w:rPr>
        <w:t>max</w:t>
      </w:r>
      <w:r w:rsidRPr="00B50691">
        <w:rPr>
          <w:sz w:val="22"/>
          <w:szCs w:val="22"/>
          <w:lang w:val="en-US"/>
        </w:rPr>
        <w:t xml:space="preserve"> - A</w:t>
      </w:r>
      <w:r w:rsidRPr="00B50691">
        <w:rPr>
          <w:sz w:val="22"/>
          <w:szCs w:val="22"/>
          <w:vertAlign w:val="subscript"/>
          <w:lang w:val="en-US"/>
        </w:rPr>
        <w:t>i</w:t>
      </w:r>
    </w:p>
    <w:p w14:paraId="6980C929" w14:textId="77777777" w:rsidR="00B50691" w:rsidRPr="00B50691" w:rsidRDefault="00B50691" w:rsidP="00B50691">
      <w:pPr>
        <w:autoSpaceDE w:val="0"/>
        <w:autoSpaceDN w:val="0"/>
        <w:adjustRightInd w:val="0"/>
        <w:rPr>
          <w:sz w:val="22"/>
          <w:szCs w:val="22"/>
          <w:lang w:val="en-US"/>
        </w:rPr>
      </w:pPr>
      <w:r w:rsidRPr="00B50691">
        <w:rPr>
          <w:sz w:val="22"/>
          <w:szCs w:val="22"/>
          <w:lang w:val="en-US"/>
        </w:rPr>
        <w:t>Ra</w:t>
      </w:r>
      <w:r w:rsidRPr="00B50691">
        <w:rPr>
          <w:sz w:val="22"/>
          <w:szCs w:val="22"/>
          <w:vertAlign w:val="subscript"/>
          <w:lang w:val="en-US"/>
        </w:rPr>
        <w:t>i</w:t>
      </w:r>
      <w:r w:rsidRPr="00B50691">
        <w:rPr>
          <w:sz w:val="22"/>
          <w:szCs w:val="22"/>
          <w:lang w:val="en-US"/>
        </w:rPr>
        <w:t xml:space="preserve">  = -------------- x 100,</w:t>
      </w:r>
    </w:p>
    <w:p w14:paraId="0CB21678" w14:textId="77777777" w:rsidR="00B50691" w:rsidRPr="00B50691" w:rsidRDefault="00B50691" w:rsidP="00B50691">
      <w:pPr>
        <w:autoSpaceDE w:val="0"/>
        <w:autoSpaceDN w:val="0"/>
        <w:adjustRightInd w:val="0"/>
        <w:rPr>
          <w:sz w:val="22"/>
          <w:szCs w:val="22"/>
          <w:lang w:val="en-US"/>
        </w:rPr>
      </w:pPr>
      <w:r w:rsidRPr="00B50691">
        <w:rPr>
          <w:sz w:val="22"/>
          <w:szCs w:val="22"/>
          <w:lang w:val="en-US"/>
        </w:rPr>
        <w:tab/>
        <w:t>A</w:t>
      </w:r>
      <w:r w:rsidRPr="00B50691">
        <w:rPr>
          <w:sz w:val="22"/>
          <w:szCs w:val="22"/>
          <w:vertAlign w:val="subscript"/>
          <w:lang w:val="en-US"/>
        </w:rPr>
        <w:t>max</w:t>
      </w:r>
    </w:p>
    <w:p w14:paraId="2714B4A4" w14:textId="77777777" w:rsidR="00B50691" w:rsidRPr="00B50691" w:rsidRDefault="00B50691" w:rsidP="00B50691">
      <w:pPr>
        <w:autoSpaceDE w:val="0"/>
        <w:autoSpaceDN w:val="0"/>
        <w:adjustRightInd w:val="0"/>
        <w:rPr>
          <w:sz w:val="22"/>
          <w:szCs w:val="22"/>
          <w:lang w:val="en-US"/>
        </w:rPr>
      </w:pPr>
      <w:r w:rsidRPr="00B50691">
        <w:rPr>
          <w:sz w:val="22"/>
          <w:szCs w:val="22"/>
        </w:rPr>
        <w:t>где</w:t>
      </w:r>
      <w:r w:rsidRPr="00B50691">
        <w:rPr>
          <w:sz w:val="22"/>
          <w:szCs w:val="22"/>
          <w:lang w:val="en-US"/>
        </w:rPr>
        <w:t>:</w:t>
      </w:r>
    </w:p>
    <w:p w14:paraId="6062B026" w14:textId="77777777" w:rsidR="00B50691" w:rsidRPr="00B50691" w:rsidRDefault="00B50691" w:rsidP="00B50691">
      <w:pPr>
        <w:autoSpaceDE w:val="0"/>
        <w:autoSpaceDN w:val="0"/>
        <w:adjustRightInd w:val="0"/>
        <w:ind w:firstLine="567"/>
        <w:rPr>
          <w:sz w:val="22"/>
          <w:szCs w:val="22"/>
        </w:rPr>
      </w:pPr>
      <w:r w:rsidRPr="00B50691">
        <w:rPr>
          <w:sz w:val="22"/>
          <w:szCs w:val="22"/>
        </w:rPr>
        <w:t>Ra</w:t>
      </w:r>
      <w:r w:rsidRPr="00B50691">
        <w:rPr>
          <w:sz w:val="22"/>
          <w:szCs w:val="22"/>
          <w:vertAlign w:val="subscript"/>
        </w:rPr>
        <w:t xml:space="preserve">i – </w:t>
      </w:r>
      <w:r w:rsidRPr="00B50691">
        <w:rPr>
          <w:sz w:val="22"/>
          <w:szCs w:val="22"/>
        </w:rPr>
        <w:t>рейтинг, присуждаемый i-й заявке по указанному критерию;</w:t>
      </w:r>
    </w:p>
    <w:p w14:paraId="450C80F7" w14:textId="77777777" w:rsidR="00B50691" w:rsidRPr="00B50691" w:rsidRDefault="00B50691" w:rsidP="00B50691">
      <w:pPr>
        <w:autoSpaceDE w:val="0"/>
        <w:autoSpaceDN w:val="0"/>
        <w:adjustRightInd w:val="0"/>
        <w:ind w:firstLine="567"/>
        <w:jc w:val="both"/>
        <w:rPr>
          <w:sz w:val="22"/>
          <w:szCs w:val="22"/>
        </w:rPr>
      </w:pPr>
      <w:r w:rsidRPr="00B50691">
        <w:rPr>
          <w:sz w:val="22"/>
          <w:szCs w:val="22"/>
        </w:rPr>
        <w:t>A</w:t>
      </w:r>
      <w:r w:rsidRPr="00B50691">
        <w:rPr>
          <w:sz w:val="22"/>
          <w:szCs w:val="22"/>
          <w:vertAlign w:val="subscript"/>
        </w:rPr>
        <w:t>max</w:t>
      </w:r>
      <w:r w:rsidRPr="00B50691">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0BBC516F" w14:textId="77777777" w:rsidR="00B50691" w:rsidRPr="00B50691" w:rsidRDefault="00B50691" w:rsidP="00B50691">
      <w:pPr>
        <w:autoSpaceDE w:val="0"/>
        <w:autoSpaceDN w:val="0"/>
        <w:adjustRightInd w:val="0"/>
        <w:ind w:firstLine="567"/>
        <w:jc w:val="both"/>
        <w:rPr>
          <w:sz w:val="22"/>
          <w:szCs w:val="22"/>
        </w:rPr>
      </w:pPr>
      <w:r w:rsidRPr="00B50691">
        <w:rPr>
          <w:sz w:val="22"/>
          <w:szCs w:val="22"/>
        </w:rPr>
        <w:t>A</w:t>
      </w:r>
      <w:r w:rsidRPr="00B50691">
        <w:rPr>
          <w:sz w:val="22"/>
          <w:szCs w:val="22"/>
          <w:vertAlign w:val="subscript"/>
        </w:rPr>
        <w:t>i</w:t>
      </w:r>
      <w:r w:rsidRPr="00B50691">
        <w:rPr>
          <w:sz w:val="22"/>
          <w:szCs w:val="22"/>
        </w:rPr>
        <w:t xml:space="preserve"> – предложение  i-го участника закупки по цене договора (по сумме цен за единицу товара, работы, услуги).</w:t>
      </w:r>
    </w:p>
    <w:p w14:paraId="528CD0A9"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 xml:space="preserve">Для расчета итогового рейтинга по заявке в соответствии с </w:t>
      </w:r>
      <w:hyperlink r:id="rId14" w:anchor="Par108" w:history="1">
        <w:r w:rsidRPr="00B50691">
          <w:rPr>
            <w:color w:val="0000FF"/>
            <w:sz w:val="22"/>
            <w:szCs w:val="22"/>
            <w:u w:val="single"/>
          </w:rPr>
          <w:t xml:space="preserve">пунктом </w:t>
        </w:r>
      </w:hyperlink>
      <w:r w:rsidRPr="00B50691">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7F2DCC37" w14:textId="77777777" w:rsidR="00B50691" w:rsidRPr="00B50691" w:rsidRDefault="00B50691" w:rsidP="00B50691">
      <w:pPr>
        <w:autoSpaceDE w:val="0"/>
        <w:autoSpaceDN w:val="0"/>
        <w:adjustRightInd w:val="0"/>
        <w:ind w:firstLine="540"/>
        <w:jc w:val="both"/>
        <w:rPr>
          <w:sz w:val="22"/>
          <w:szCs w:val="22"/>
        </w:rPr>
      </w:pPr>
      <w:r w:rsidRPr="00B50691">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B005E9B" w14:textId="77777777" w:rsidR="00B50691" w:rsidRPr="00B50691" w:rsidRDefault="00B50691" w:rsidP="00B50691">
      <w:pPr>
        <w:autoSpaceDE w:val="0"/>
        <w:autoSpaceDN w:val="0"/>
        <w:adjustRightInd w:val="0"/>
        <w:spacing w:line="360" w:lineRule="auto"/>
        <w:ind w:firstLine="540"/>
        <w:jc w:val="both"/>
        <w:rPr>
          <w:sz w:val="22"/>
          <w:szCs w:val="22"/>
        </w:rPr>
      </w:pPr>
      <w:r w:rsidRPr="00B50691">
        <w:rPr>
          <w:sz w:val="22"/>
          <w:szCs w:val="22"/>
        </w:rPr>
        <w:t>Договор заключается на условиях по данному критерию, указанных в заявке.</w:t>
      </w:r>
    </w:p>
    <w:p w14:paraId="49B5E848" w14:textId="2B6A1EA0" w:rsidR="00B50691" w:rsidRPr="00B50691" w:rsidRDefault="00B50691" w:rsidP="00B50691">
      <w:pPr>
        <w:jc w:val="center"/>
        <w:rPr>
          <w:b/>
          <w:sz w:val="22"/>
          <w:szCs w:val="22"/>
        </w:rPr>
      </w:pPr>
      <w:bookmarkStart w:id="46" w:name="_Toc362246794"/>
      <w:r w:rsidRPr="00B50691">
        <w:rPr>
          <w:b/>
          <w:sz w:val="22"/>
          <w:szCs w:val="22"/>
        </w:rPr>
        <w:t>2.</w:t>
      </w:r>
      <w:r w:rsidR="00F35F94">
        <w:rPr>
          <w:b/>
          <w:sz w:val="22"/>
          <w:szCs w:val="22"/>
        </w:rPr>
        <w:t>2</w:t>
      </w:r>
      <w:r w:rsidRPr="00B50691">
        <w:rPr>
          <w:b/>
          <w:sz w:val="22"/>
          <w:szCs w:val="22"/>
        </w:rPr>
        <w:t>. Оценка заявок по критерию "сроки (периоды) поставки товара,</w:t>
      </w:r>
      <w:bookmarkEnd w:id="46"/>
    </w:p>
    <w:p w14:paraId="629CF37C" w14:textId="77777777" w:rsidR="00B50691" w:rsidRPr="00B50691" w:rsidRDefault="00B50691" w:rsidP="00B50691">
      <w:pPr>
        <w:jc w:val="center"/>
        <w:rPr>
          <w:b/>
          <w:sz w:val="22"/>
          <w:szCs w:val="22"/>
        </w:rPr>
      </w:pPr>
      <w:r w:rsidRPr="00B50691">
        <w:rPr>
          <w:b/>
          <w:sz w:val="22"/>
          <w:szCs w:val="22"/>
        </w:rPr>
        <w:t>выполнения работ, оказания услуг"</w:t>
      </w:r>
    </w:p>
    <w:p w14:paraId="3A35DA60" w14:textId="77777777" w:rsidR="00B50691" w:rsidRPr="00B50691" w:rsidRDefault="00B50691" w:rsidP="00B50691">
      <w:pPr>
        <w:autoSpaceDE w:val="0"/>
        <w:autoSpaceDN w:val="0"/>
        <w:adjustRightInd w:val="0"/>
        <w:spacing w:line="360" w:lineRule="auto"/>
        <w:ind w:firstLine="540"/>
        <w:contextualSpacing/>
        <w:jc w:val="both"/>
        <w:rPr>
          <w:sz w:val="22"/>
          <w:szCs w:val="22"/>
        </w:rPr>
      </w:pPr>
    </w:p>
    <w:p w14:paraId="3F077828"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14:paraId="1C9963DC"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При оценке заявок по данному критерию использование подкритериев не допускается.</w:t>
      </w:r>
    </w:p>
    <w:p w14:paraId="4398B3C8"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14:paraId="5435D6B9"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
    <w:p w14:paraId="307B5398"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14:paraId="0642C6A3"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14:paraId="4ACB1B94"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договора.</w:t>
      </w:r>
    </w:p>
    <w:p w14:paraId="6CEDD7BA"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договора.</w:t>
      </w:r>
    </w:p>
    <w:p w14:paraId="7B79E80A"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договора, при этом минимальный срок поставки не может составлять менее половины максимального срока поставки.</w:t>
      </w:r>
    </w:p>
    <w:p w14:paraId="0EC7B003"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 каждому сроку (периоду) поставки.</w:t>
      </w:r>
    </w:p>
    <w:p w14:paraId="1DB8179E"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14:paraId="3A6EC88A"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
    <w:p w14:paraId="47101C31"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14:paraId="50165745" w14:textId="77777777" w:rsidR="00B50691" w:rsidRPr="00B50691" w:rsidRDefault="00B50691" w:rsidP="00B50691">
      <w:pPr>
        <w:autoSpaceDE w:val="0"/>
        <w:autoSpaceDN w:val="0"/>
        <w:adjustRightInd w:val="0"/>
        <w:ind w:firstLine="540"/>
        <w:contextualSpacing/>
        <w:jc w:val="both"/>
        <w:rPr>
          <w:sz w:val="22"/>
          <w:szCs w:val="22"/>
        </w:rPr>
      </w:pPr>
    </w:p>
    <w:p w14:paraId="041ED93F" w14:textId="77777777" w:rsidR="00B50691" w:rsidRPr="00B50691" w:rsidRDefault="00B50691" w:rsidP="00B50691">
      <w:pPr>
        <w:autoSpaceDE w:val="0"/>
        <w:autoSpaceDN w:val="0"/>
        <w:adjustRightInd w:val="0"/>
        <w:ind w:left="709" w:firstLine="709"/>
        <w:contextualSpacing/>
        <w:rPr>
          <w:sz w:val="22"/>
          <w:szCs w:val="22"/>
          <w:lang w:val="en-US"/>
        </w:rPr>
      </w:pPr>
      <w:r w:rsidRPr="00B50691">
        <w:rPr>
          <w:sz w:val="22"/>
          <w:szCs w:val="22"/>
          <w:lang w:val="en-US"/>
        </w:rPr>
        <w:t>F</w:t>
      </w:r>
      <w:r w:rsidRPr="00B50691">
        <w:rPr>
          <w:sz w:val="22"/>
          <w:szCs w:val="22"/>
          <w:vertAlign w:val="superscript"/>
          <w:lang w:val="en-US"/>
        </w:rPr>
        <w:t>max</w:t>
      </w:r>
      <w:r w:rsidRPr="00B50691">
        <w:rPr>
          <w:sz w:val="22"/>
          <w:szCs w:val="22"/>
          <w:lang w:val="en-US"/>
        </w:rPr>
        <w:t xml:space="preserve">    - F</w:t>
      </w:r>
      <w:r w:rsidRPr="00B50691">
        <w:rPr>
          <w:sz w:val="22"/>
          <w:szCs w:val="22"/>
          <w:vertAlign w:val="superscript"/>
          <w:lang w:val="en-US"/>
        </w:rPr>
        <w:t>i</w:t>
      </w:r>
    </w:p>
    <w:p w14:paraId="2E80FDEF" w14:textId="77777777" w:rsidR="00B50691" w:rsidRPr="00B50691" w:rsidRDefault="00B50691" w:rsidP="00B50691">
      <w:pPr>
        <w:autoSpaceDE w:val="0"/>
        <w:autoSpaceDN w:val="0"/>
        <w:adjustRightInd w:val="0"/>
        <w:ind w:firstLine="540"/>
        <w:contextualSpacing/>
        <w:rPr>
          <w:sz w:val="22"/>
          <w:szCs w:val="22"/>
          <w:lang w:val="en-US"/>
        </w:rPr>
      </w:pPr>
      <w:r w:rsidRPr="00B50691">
        <w:rPr>
          <w:sz w:val="22"/>
          <w:szCs w:val="22"/>
          <w:lang w:val="en-US"/>
        </w:rPr>
        <w:t>Rf</w:t>
      </w:r>
      <w:r w:rsidRPr="00B50691">
        <w:rPr>
          <w:sz w:val="22"/>
          <w:szCs w:val="22"/>
          <w:vertAlign w:val="subscript"/>
          <w:lang w:val="en-US"/>
        </w:rPr>
        <w:t>i</w:t>
      </w:r>
      <w:r w:rsidRPr="00B50691">
        <w:rPr>
          <w:sz w:val="22"/>
          <w:szCs w:val="22"/>
          <w:lang w:val="en-US"/>
        </w:rPr>
        <w:t xml:space="preserve">  = ---------------- x 100,</w:t>
      </w:r>
    </w:p>
    <w:p w14:paraId="259A8E92" w14:textId="77777777" w:rsidR="00B50691" w:rsidRPr="00B50691" w:rsidRDefault="00B50691" w:rsidP="00B50691">
      <w:pPr>
        <w:autoSpaceDE w:val="0"/>
        <w:autoSpaceDN w:val="0"/>
        <w:adjustRightInd w:val="0"/>
        <w:ind w:left="709" w:firstLine="709"/>
        <w:contextualSpacing/>
        <w:rPr>
          <w:sz w:val="22"/>
          <w:szCs w:val="22"/>
          <w:lang w:val="en-US"/>
        </w:rPr>
      </w:pPr>
      <w:r w:rsidRPr="00B50691">
        <w:rPr>
          <w:sz w:val="22"/>
          <w:szCs w:val="22"/>
          <w:lang w:val="en-US"/>
        </w:rPr>
        <w:t>F</w:t>
      </w:r>
      <w:r w:rsidRPr="00B50691">
        <w:rPr>
          <w:sz w:val="22"/>
          <w:szCs w:val="22"/>
          <w:vertAlign w:val="superscript"/>
          <w:lang w:val="en-US"/>
        </w:rPr>
        <w:t>max</w:t>
      </w:r>
      <w:r w:rsidRPr="00B50691">
        <w:rPr>
          <w:sz w:val="22"/>
          <w:szCs w:val="22"/>
          <w:lang w:val="en-US"/>
        </w:rPr>
        <w:t xml:space="preserve">    - F</w:t>
      </w:r>
      <w:r w:rsidRPr="00B50691">
        <w:rPr>
          <w:sz w:val="22"/>
          <w:szCs w:val="22"/>
          <w:vertAlign w:val="superscript"/>
          <w:lang w:val="en-US"/>
        </w:rPr>
        <w:t>min</w:t>
      </w:r>
    </w:p>
    <w:p w14:paraId="355C3B3A" w14:textId="77777777" w:rsidR="00B50691" w:rsidRPr="00B50691" w:rsidRDefault="00B50691" w:rsidP="00B50691">
      <w:pPr>
        <w:autoSpaceDE w:val="0"/>
        <w:autoSpaceDN w:val="0"/>
        <w:adjustRightInd w:val="0"/>
        <w:ind w:firstLine="540"/>
        <w:contextualSpacing/>
        <w:rPr>
          <w:sz w:val="22"/>
          <w:szCs w:val="22"/>
          <w:lang w:val="en-US"/>
        </w:rPr>
      </w:pPr>
    </w:p>
    <w:p w14:paraId="2E58DEC9" w14:textId="77777777" w:rsidR="00B50691" w:rsidRPr="00B50691" w:rsidRDefault="00B50691" w:rsidP="00B50691">
      <w:pPr>
        <w:autoSpaceDE w:val="0"/>
        <w:autoSpaceDN w:val="0"/>
        <w:adjustRightInd w:val="0"/>
        <w:ind w:firstLine="540"/>
        <w:contextualSpacing/>
        <w:rPr>
          <w:sz w:val="22"/>
          <w:szCs w:val="22"/>
        </w:rPr>
      </w:pPr>
      <w:r w:rsidRPr="00B50691">
        <w:rPr>
          <w:sz w:val="22"/>
          <w:szCs w:val="22"/>
          <w:lang w:val="en-US"/>
        </w:rPr>
        <w:t xml:space="preserve">    </w:t>
      </w:r>
      <w:r w:rsidRPr="00B50691">
        <w:rPr>
          <w:sz w:val="22"/>
          <w:szCs w:val="22"/>
        </w:rPr>
        <w:t>где:</w:t>
      </w:r>
    </w:p>
    <w:p w14:paraId="2267A022"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lang w:val="en-US"/>
        </w:rPr>
        <w:t>Rf</w:t>
      </w:r>
      <w:r w:rsidRPr="00B50691">
        <w:rPr>
          <w:sz w:val="22"/>
          <w:szCs w:val="22"/>
          <w:vertAlign w:val="subscript"/>
          <w:lang w:val="en-US"/>
        </w:rPr>
        <w:t>i</w:t>
      </w:r>
      <w:r w:rsidRPr="00B50691">
        <w:rPr>
          <w:sz w:val="22"/>
          <w:szCs w:val="22"/>
        </w:rPr>
        <w:t xml:space="preserve"> - рейтинг, присуждаемый i-й заявке по указанному критерию;</w:t>
      </w:r>
    </w:p>
    <w:p w14:paraId="7C770D64"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lang w:val="en-US"/>
        </w:rPr>
        <w:t>F</w:t>
      </w:r>
      <w:r w:rsidRPr="00B50691">
        <w:rPr>
          <w:sz w:val="22"/>
          <w:szCs w:val="22"/>
          <w:vertAlign w:val="superscript"/>
          <w:lang w:val="en-US"/>
        </w:rPr>
        <w:t>max</w:t>
      </w:r>
      <w:r w:rsidRPr="00B50691">
        <w:rPr>
          <w:sz w:val="22"/>
          <w:szCs w:val="22"/>
        </w:rPr>
        <w:t xml:space="preserve"> - максимальный срок поставки в единицах измерения срока (периода)</w:t>
      </w:r>
      <w:bookmarkStart w:id="47" w:name="Par226"/>
      <w:bookmarkEnd w:id="47"/>
      <w:r w:rsidRPr="00B50691">
        <w:rPr>
          <w:sz w:val="22"/>
          <w:szCs w:val="22"/>
        </w:rPr>
        <w:t xml:space="preserve"> поставки  (количество  лет, кварталов, месяцев, недель, дней, часов) с даты заключения договора; </w:t>
      </w:r>
    </w:p>
    <w:p w14:paraId="7E49BBBF" w14:textId="3DFAD93C" w:rsidR="00B50691" w:rsidRPr="00B50691" w:rsidRDefault="00B50691" w:rsidP="00B50691">
      <w:pPr>
        <w:autoSpaceDE w:val="0"/>
        <w:autoSpaceDN w:val="0"/>
        <w:adjustRightInd w:val="0"/>
        <w:ind w:firstLine="540"/>
        <w:contextualSpacing/>
        <w:jc w:val="both"/>
        <w:rPr>
          <w:sz w:val="22"/>
          <w:szCs w:val="22"/>
        </w:rPr>
      </w:pPr>
      <w:r w:rsidRPr="00B50691">
        <w:rPr>
          <w:sz w:val="22"/>
          <w:szCs w:val="22"/>
          <w:lang w:val="en-US"/>
        </w:rPr>
        <w:lastRenderedPageBreak/>
        <w:t>F</w:t>
      </w:r>
      <w:r w:rsidRPr="00B50691">
        <w:rPr>
          <w:sz w:val="22"/>
          <w:szCs w:val="22"/>
          <w:vertAlign w:val="superscript"/>
          <w:lang w:val="en-US"/>
        </w:rPr>
        <w:t>m</w:t>
      </w:r>
      <w:r w:rsidR="006E540E">
        <w:rPr>
          <w:sz w:val="22"/>
          <w:szCs w:val="22"/>
          <w:vertAlign w:val="superscript"/>
          <w:lang w:val="en-US"/>
        </w:rPr>
        <w:t>i</w:t>
      </w:r>
      <w:r w:rsidRPr="00B50691">
        <w:rPr>
          <w:sz w:val="22"/>
          <w:szCs w:val="22"/>
          <w:vertAlign w:val="superscript"/>
          <w:lang w:val="en-US"/>
        </w:rPr>
        <w:t>x</w:t>
      </w:r>
      <w:r w:rsidRPr="00B50691">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14:paraId="6DB4897E" w14:textId="77777777" w:rsidR="00B50691" w:rsidRPr="00B50691" w:rsidRDefault="00B50691" w:rsidP="00B50691">
      <w:pPr>
        <w:autoSpaceDE w:val="0"/>
        <w:autoSpaceDN w:val="0"/>
        <w:adjustRightInd w:val="0"/>
        <w:ind w:firstLine="540"/>
        <w:contextualSpacing/>
        <w:rPr>
          <w:sz w:val="22"/>
          <w:szCs w:val="22"/>
        </w:rPr>
      </w:pPr>
      <w:r w:rsidRPr="00B50691">
        <w:rPr>
          <w:sz w:val="22"/>
          <w:szCs w:val="22"/>
          <w:lang w:val="en-US"/>
        </w:rPr>
        <w:t>F</w:t>
      </w:r>
      <w:r w:rsidRPr="00B50691">
        <w:rPr>
          <w:sz w:val="22"/>
          <w:szCs w:val="22"/>
          <w:vertAlign w:val="superscript"/>
          <w:lang w:val="en-US"/>
        </w:rPr>
        <w:t>i</w:t>
      </w:r>
      <w:r w:rsidRPr="00B50691">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420B9166"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14:paraId="50D5BBD0" w14:textId="77777777" w:rsidR="00B50691" w:rsidRPr="00B50691" w:rsidRDefault="00B50691" w:rsidP="00B50691">
      <w:pPr>
        <w:autoSpaceDE w:val="0"/>
        <w:autoSpaceDN w:val="0"/>
        <w:adjustRightInd w:val="0"/>
        <w:ind w:firstLine="540"/>
        <w:contextualSpacing/>
        <w:jc w:val="both"/>
        <w:rPr>
          <w:sz w:val="22"/>
          <w:szCs w:val="22"/>
        </w:rPr>
      </w:pPr>
    </w:p>
    <w:p w14:paraId="3292F886" w14:textId="77777777" w:rsidR="00B50691" w:rsidRPr="00B50691" w:rsidRDefault="00B50691" w:rsidP="00B50691">
      <w:pPr>
        <w:autoSpaceDE w:val="0"/>
        <w:autoSpaceDN w:val="0"/>
        <w:adjustRightInd w:val="0"/>
        <w:contextualSpacing/>
        <w:rPr>
          <w:sz w:val="22"/>
          <w:szCs w:val="22"/>
        </w:rPr>
      </w:pPr>
      <w:r w:rsidRPr="00B50691">
        <w:rPr>
          <w:sz w:val="22"/>
          <w:szCs w:val="22"/>
        </w:rPr>
        <w:t xml:space="preserve">         (</w:t>
      </w:r>
      <w:r w:rsidRPr="00B50691">
        <w:rPr>
          <w:sz w:val="22"/>
          <w:szCs w:val="22"/>
          <w:lang w:val="en-US"/>
        </w:rPr>
        <w:t>F</w:t>
      </w:r>
      <w:r w:rsidRPr="00B50691">
        <w:rPr>
          <w:sz w:val="22"/>
          <w:szCs w:val="22"/>
          <w:vertAlign w:val="superscript"/>
          <w:lang w:val="en-US"/>
        </w:rPr>
        <w:t>max</w:t>
      </w:r>
      <w:r w:rsidRPr="00B50691">
        <w:rPr>
          <w:sz w:val="22"/>
          <w:szCs w:val="22"/>
          <w:vertAlign w:val="subscript"/>
        </w:rPr>
        <w:t>пер1</w:t>
      </w:r>
      <w:r w:rsidRPr="00B50691">
        <w:rPr>
          <w:sz w:val="22"/>
          <w:szCs w:val="22"/>
        </w:rPr>
        <w:t xml:space="preserve">- </w:t>
      </w:r>
      <w:r w:rsidRPr="00B50691">
        <w:rPr>
          <w:sz w:val="22"/>
          <w:szCs w:val="22"/>
          <w:lang w:val="en-US"/>
        </w:rPr>
        <w:t>F</w:t>
      </w:r>
      <w:r w:rsidRPr="00B50691">
        <w:rPr>
          <w:sz w:val="22"/>
          <w:szCs w:val="22"/>
          <w:vertAlign w:val="superscript"/>
          <w:lang w:val="en-US"/>
        </w:rPr>
        <w:t>i</w:t>
      </w:r>
      <w:r w:rsidRPr="00B50691">
        <w:rPr>
          <w:sz w:val="22"/>
          <w:szCs w:val="22"/>
          <w:vertAlign w:val="subscript"/>
        </w:rPr>
        <w:t>пер1</w:t>
      </w:r>
      <w:r w:rsidRPr="00B50691">
        <w:rPr>
          <w:sz w:val="22"/>
          <w:szCs w:val="22"/>
        </w:rPr>
        <w:t xml:space="preserve">    ) + (</w:t>
      </w:r>
      <w:r w:rsidRPr="00B50691">
        <w:rPr>
          <w:sz w:val="22"/>
          <w:szCs w:val="22"/>
          <w:lang w:val="en-US"/>
        </w:rPr>
        <w:t>F</w:t>
      </w:r>
      <w:r w:rsidRPr="00B50691">
        <w:rPr>
          <w:sz w:val="22"/>
          <w:szCs w:val="22"/>
          <w:vertAlign w:val="superscript"/>
          <w:lang w:val="en-US"/>
        </w:rPr>
        <w:t>max</w:t>
      </w:r>
      <w:r w:rsidRPr="00B50691">
        <w:rPr>
          <w:sz w:val="22"/>
          <w:szCs w:val="22"/>
          <w:vertAlign w:val="subscript"/>
        </w:rPr>
        <w:t>пер2</w:t>
      </w:r>
      <w:r w:rsidRPr="00B50691">
        <w:rPr>
          <w:sz w:val="22"/>
          <w:szCs w:val="22"/>
        </w:rPr>
        <w:t xml:space="preserve"> – </w:t>
      </w:r>
      <w:r w:rsidRPr="00B50691">
        <w:rPr>
          <w:sz w:val="22"/>
          <w:szCs w:val="22"/>
          <w:lang w:val="en-US"/>
        </w:rPr>
        <w:t>F</w:t>
      </w:r>
      <w:r w:rsidRPr="00B50691">
        <w:rPr>
          <w:sz w:val="22"/>
          <w:szCs w:val="22"/>
          <w:vertAlign w:val="superscript"/>
          <w:lang w:val="en-US"/>
        </w:rPr>
        <w:t>i</w:t>
      </w:r>
      <w:r w:rsidRPr="00B50691">
        <w:rPr>
          <w:sz w:val="22"/>
          <w:szCs w:val="22"/>
          <w:vertAlign w:val="subscript"/>
        </w:rPr>
        <w:t>пер2</w:t>
      </w:r>
      <w:r w:rsidRPr="00B50691">
        <w:rPr>
          <w:sz w:val="22"/>
          <w:szCs w:val="22"/>
        </w:rPr>
        <w:t>) + ... + (</w:t>
      </w:r>
      <w:r w:rsidRPr="00B50691">
        <w:rPr>
          <w:sz w:val="22"/>
          <w:szCs w:val="22"/>
          <w:lang w:val="en-US"/>
        </w:rPr>
        <w:t>F</w:t>
      </w:r>
      <w:r w:rsidRPr="00B50691">
        <w:rPr>
          <w:sz w:val="22"/>
          <w:szCs w:val="22"/>
          <w:vertAlign w:val="superscript"/>
          <w:lang w:val="en-US"/>
        </w:rPr>
        <w:t>max</w:t>
      </w:r>
      <w:r w:rsidRPr="00B50691">
        <w:rPr>
          <w:sz w:val="22"/>
          <w:szCs w:val="22"/>
          <w:vertAlign w:val="subscript"/>
        </w:rPr>
        <w:t>пер</w:t>
      </w:r>
      <w:r w:rsidRPr="00B50691">
        <w:rPr>
          <w:sz w:val="22"/>
          <w:szCs w:val="22"/>
          <w:vertAlign w:val="subscript"/>
          <w:lang w:val="en-US"/>
        </w:rPr>
        <w:t>k</w:t>
      </w:r>
      <w:r w:rsidRPr="00B50691">
        <w:rPr>
          <w:sz w:val="22"/>
          <w:szCs w:val="22"/>
        </w:rPr>
        <w:t xml:space="preserve"> - </w:t>
      </w:r>
      <w:r w:rsidRPr="00B50691">
        <w:rPr>
          <w:sz w:val="22"/>
          <w:szCs w:val="22"/>
          <w:lang w:val="en-US"/>
        </w:rPr>
        <w:t>F</w:t>
      </w:r>
      <w:r w:rsidRPr="00B50691">
        <w:rPr>
          <w:sz w:val="22"/>
          <w:szCs w:val="22"/>
          <w:vertAlign w:val="superscript"/>
          <w:lang w:val="en-US"/>
        </w:rPr>
        <w:t>i</w:t>
      </w:r>
      <w:r w:rsidRPr="00B50691">
        <w:rPr>
          <w:sz w:val="22"/>
          <w:szCs w:val="22"/>
          <w:vertAlign w:val="subscript"/>
        </w:rPr>
        <w:t>пер</w:t>
      </w:r>
      <w:r w:rsidRPr="00B50691">
        <w:rPr>
          <w:sz w:val="22"/>
          <w:szCs w:val="22"/>
          <w:vertAlign w:val="subscript"/>
          <w:lang w:val="en-US"/>
        </w:rPr>
        <w:t>k</w:t>
      </w:r>
      <w:r w:rsidRPr="00B50691">
        <w:rPr>
          <w:sz w:val="22"/>
          <w:szCs w:val="22"/>
        </w:rPr>
        <w:t>)</w:t>
      </w:r>
    </w:p>
    <w:p w14:paraId="4B54FDFA" w14:textId="77777777" w:rsidR="00B50691" w:rsidRPr="00B50691" w:rsidRDefault="00B50691" w:rsidP="00B50691">
      <w:pPr>
        <w:autoSpaceDE w:val="0"/>
        <w:autoSpaceDN w:val="0"/>
        <w:adjustRightInd w:val="0"/>
        <w:contextualSpacing/>
        <w:rPr>
          <w:sz w:val="22"/>
          <w:szCs w:val="22"/>
        </w:rPr>
      </w:pPr>
      <w:r w:rsidRPr="00B50691">
        <w:rPr>
          <w:sz w:val="22"/>
          <w:szCs w:val="22"/>
          <w:lang w:val="en-US"/>
        </w:rPr>
        <w:t>Rf</w:t>
      </w:r>
      <w:r w:rsidRPr="00B50691">
        <w:rPr>
          <w:sz w:val="22"/>
          <w:szCs w:val="22"/>
          <w:vertAlign w:val="subscript"/>
          <w:lang w:val="en-US"/>
        </w:rPr>
        <w:t>i</w:t>
      </w:r>
      <w:r w:rsidRPr="00B50691">
        <w:rPr>
          <w:sz w:val="22"/>
          <w:szCs w:val="22"/>
        </w:rPr>
        <w:t xml:space="preserve">  = --------------------------------------------------------- ---------------------</w:t>
      </w:r>
      <w:r w:rsidRPr="00B50691">
        <w:rPr>
          <w:sz w:val="22"/>
          <w:szCs w:val="22"/>
          <w:lang w:val="en-US"/>
        </w:rPr>
        <w:t>x</w:t>
      </w:r>
      <w:r w:rsidRPr="00B50691">
        <w:rPr>
          <w:sz w:val="22"/>
          <w:szCs w:val="22"/>
        </w:rPr>
        <w:t xml:space="preserve"> 100,</w:t>
      </w:r>
    </w:p>
    <w:p w14:paraId="16A03CBC" w14:textId="77777777" w:rsidR="00B50691" w:rsidRPr="00B50691" w:rsidRDefault="00B50691" w:rsidP="00B50691">
      <w:pPr>
        <w:autoSpaceDE w:val="0"/>
        <w:autoSpaceDN w:val="0"/>
        <w:adjustRightInd w:val="0"/>
        <w:contextualSpacing/>
        <w:rPr>
          <w:sz w:val="22"/>
          <w:szCs w:val="22"/>
        </w:rPr>
      </w:pPr>
      <w:r w:rsidRPr="00B50691">
        <w:rPr>
          <w:sz w:val="22"/>
          <w:szCs w:val="22"/>
        </w:rPr>
        <w:t xml:space="preserve">         (</w:t>
      </w:r>
      <w:r w:rsidRPr="00B50691">
        <w:rPr>
          <w:sz w:val="22"/>
          <w:szCs w:val="22"/>
          <w:lang w:val="en-US"/>
        </w:rPr>
        <w:t>F</w:t>
      </w:r>
      <w:r w:rsidRPr="00B50691">
        <w:rPr>
          <w:sz w:val="22"/>
          <w:szCs w:val="22"/>
          <w:vertAlign w:val="superscript"/>
          <w:lang w:val="en-US"/>
        </w:rPr>
        <w:t>max</w:t>
      </w:r>
      <w:r w:rsidRPr="00B50691">
        <w:rPr>
          <w:sz w:val="22"/>
          <w:szCs w:val="22"/>
          <w:vertAlign w:val="subscript"/>
        </w:rPr>
        <w:t>пер1</w:t>
      </w:r>
      <w:r w:rsidRPr="00B50691">
        <w:rPr>
          <w:sz w:val="22"/>
          <w:szCs w:val="22"/>
        </w:rPr>
        <w:t xml:space="preserve">- </w:t>
      </w:r>
      <w:r w:rsidRPr="00B50691">
        <w:rPr>
          <w:sz w:val="22"/>
          <w:szCs w:val="22"/>
          <w:lang w:val="en-US"/>
        </w:rPr>
        <w:t>F</w:t>
      </w:r>
      <w:r w:rsidRPr="00B50691">
        <w:rPr>
          <w:sz w:val="22"/>
          <w:szCs w:val="22"/>
          <w:vertAlign w:val="superscript"/>
          <w:lang w:val="en-US"/>
        </w:rPr>
        <w:t>min</w:t>
      </w:r>
      <w:r w:rsidRPr="00B50691">
        <w:rPr>
          <w:sz w:val="22"/>
          <w:szCs w:val="22"/>
          <w:vertAlign w:val="subscript"/>
        </w:rPr>
        <w:t>пер1</w:t>
      </w:r>
      <w:r w:rsidRPr="00B50691">
        <w:rPr>
          <w:sz w:val="22"/>
          <w:szCs w:val="22"/>
        </w:rPr>
        <w:t xml:space="preserve">    ) + (</w:t>
      </w:r>
      <w:r w:rsidRPr="00B50691">
        <w:rPr>
          <w:sz w:val="22"/>
          <w:szCs w:val="22"/>
          <w:lang w:val="en-US"/>
        </w:rPr>
        <w:t>F</w:t>
      </w:r>
      <w:r w:rsidRPr="00B50691">
        <w:rPr>
          <w:sz w:val="22"/>
          <w:szCs w:val="22"/>
          <w:vertAlign w:val="superscript"/>
          <w:lang w:val="en-US"/>
        </w:rPr>
        <w:t>max</w:t>
      </w:r>
      <w:r w:rsidRPr="00B50691">
        <w:rPr>
          <w:sz w:val="22"/>
          <w:szCs w:val="22"/>
          <w:vertAlign w:val="subscript"/>
        </w:rPr>
        <w:t>пер2</w:t>
      </w:r>
      <w:r w:rsidRPr="00B50691">
        <w:rPr>
          <w:sz w:val="22"/>
          <w:szCs w:val="22"/>
        </w:rPr>
        <w:t xml:space="preserve"> – </w:t>
      </w:r>
      <w:r w:rsidRPr="00B50691">
        <w:rPr>
          <w:sz w:val="22"/>
          <w:szCs w:val="22"/>
          <w:lang w:val="en-US"/>
        </w:rPr>
        <w:t>F</w:t>
      </w:r>
      <w:r w:rsidRPr="00B50691">
        <w:rPr>
          <w:sz w:val="22"/>
          <w:szCs w:val="22"/>
          <w:vertAlign w:val="superscript"/>
          <w:lang w:val="en-US"/>
        </w:rPr>
        <w:t>min</w:t>
      </w:r>
      <w:r w:rsidRPr="00B50691">
        <w:rPr>
          <w:sz w:val="22"/>
          <w:szCs w:val="22"/>
          <w:vertAlign w:val="subscript"/>
        </w:rPr>
        <w:t>пер2</w:t>
      </w:r>
      <w:r w:rsidRPr="00B50691">
        <w:rPr>
          <w:sz w:val="22"/>
          <w:szCs w:val="22"/>
        </w:rPr>
        <w:t>) + ... + (</w:t>
      </w:r>
      <w:r w:rsidRPr="00B50691">
        <w:rPr>
          <w:sz w:val="22"/>
          <w:szCs w:val="22"/>
          <w:lang w:val="en-US"/>
        </w:rPr>
        <w:t>F</w:t>
      </w:r>
      <w:r w:rsidRPr="00B50691">
        <w:rPr>
          <w:sz w:val="22"/>
          <w:szCs w:val="22"/>
          <w:vertAlign w:val="superscript"/>
          <w:lang w:val="en-US"/>
        </w:rPr>
        <w:t>max</w:t>
      </w:r>
      <w:r w:rsidRPr="00B50691">
        <w:rPr>
          <w:sz w:val="22"/>
          <w:szCs w:val="22"/>
          <w:vertAlign w:val="subscript"/>
        </w:rPr>
        <w:t>пер</w:t>
      </w:r>
      <w:r w:rsidRPr="00B50691">
        <w:rPr>
          <w:sz w:val="22"/>
          <w:szCs w:val="22"/>
          <w:vertAlign w:val="subscript"/>
          <w:lang w:val="en-US"/>
        </w:rPr>
        <w:t>k</w:t>
      </w:r>
      <w:r w:rsidRPr="00B50691">
        <w:rPr>
          <w:sz w:val="22"/>
          <w:szCs w:val="22"/>
        </w:rPr>
        <w:t xml:space="preserve"> - </w:t>
      </w:r>
      <w:r w:rsidRPr="00B50691">
        <w:rPr>
          <w:sz w:val="22"/>
          <w:szCs w:val="22"/>
          <w:lang w:val="en-US"/>
        </w:rPr>
        <w:t>F</w:t>
      </w:r>
      <w:r w:rsidRPr="00B50691">
        <w:rPr>
          <w:sz w:val="22"/>
          <w:szCs w:val="22"/>
          <w:vertAlign w:val="superscript"/>
          <w:lang w:val="en-US"/>
        </w:rPr>
        <w:t>min</w:t>
      </w:r>
      <w:r w:rsidRPr="00B50691">
        <w:rPr>
          <w:sz w:val="22"/>
          <w:szCs w:val="22"/>
          <w:vertAlign w:val="subscript"/>
        </w:rPr>
        <w:t>пер</w:t>
      </w:r>
      <w:r w:rsidRPr="00B50691">
        <w:rPr>
          <w:sz w:val="22"/>
          <w:szCs w:val="22"/>
          <w:vertAlign w:val="subscript"/>
          <w:lang w:val="en-US"/>
        </w:rPr>
        <w:t>k</w:t>
      </w:r>
      <w:r w:rsidRPr="00B50691">
        <w:rPr>
          <w:sz w:val="22"/>
          <w:szCs w:val="22"/>
        </w:rPr>
        <w:t>)</w:t>
      </w:r>
    </w:p>
    <w:p w14:paraId="1C46B4C4" w14:textId="77777777" w:rsidR="00B50691" w:rsidRPr="00B50691" w:rsidRDefault="00B50691" w:rsidP="00B50691">
      <w:pPr>
        <w:autoSpaceDE w:val="0"/>
        <w:autoSpaceDN w:val="0"/>
        <w:adjustRightInd w:val="0"/>
        <w:contextualSpacing/>
        <w:rPr>
          <w:sz w:val="22"/>
          <w:szCs w:val="22"/>
        </w:rPr>
      </w:pPr>
    </w:p>
    <w:p w14:paraId="5F918D15"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rPr>
        <w:t xml:space="preserve">    где:</w:t>
      </w:r>
    </w:p>
    <w:p w14:paraId="6DDE3C36"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rPr>
        <w:t xml:space="preserve">    </w:t>
      </w:r>
      <w:r w:rsidRPr="00B50691">
        <w:rPr>
          <w:sz w:val="22"/>
          <w:szCs w:val="22"/>
          <w:lang w:val="en-US"/>
        </w:rPr>
        <w:t>Rf</w:t>
      </w:r>
      <w:r w:rsidRPr="00B50691">
        <w:rPr>
          <w:sz w:val="22"/>
          <w:szCs w:val="22"/>
          <w:vertAlign w:val="subscript"/>
          <w:lang w:val="en-US"/>
        </w:rPr>
        <w:t>i</w:t>
      </w:r>
      <w:r w:rsidRPr="00B50691">
        <w:rPr>
          <w:sz w:val="22"/>
          <w:szCs w:val="22"/>
        </w:rPr>
        <w:t xml:space="preserve"> - рейтинг, присуждаемый i-й заявке по указанному критерию;</w:t>
      </w:r>
    </w:p>
    <w:p w14:paraId="01B8DECE"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rPr>
        <w:t xml:space="preserve">    </w:t>
      </w:r>
      <w:r w:rsidRPr="00B50691">
        <w:rPr>
          <w:sz w:val="22"/>
          <w:szCs w:val="22"/>
          <w:lang w:val="en-US"/>
        </w:rPr>
        <w:t>F</w:t>
      </w:r>
      <w:r w:rsidRPr="00B50691">
        <w:rPr>
          <w:sz w:val="22"/>
          <w:szCs w:val="22"/>
          <w:vertAlign w:val="superscript"/>
          <w:lang w:val="en-US"/>
        </w:rPr>
        <w:t>max</w:t>
      </w:r>
      <w:r w:rsidRPr="00B50691">
        <w:rPr>
          <w:sz w:val="22"/>
          <w:szCs w:val="22"/>
          <w:vertAlign w:val="subscript"/>
        </w:rPr>
        <w:t>пер</w:t>
      </w:r>
      <w:r w:rsidRPr="00B50691">
        <w:rPr>
          <w:sz w:val="22"/>
          <w:szCs w:val="22"/>
          <w:vertAlign w:val="subscript"/>
          <w:lang w:val="en-US"/>
        </w:rPr>
        <w:t>k</w:t>
      </w:r>
      <w:r w:rsidRPr="00B50691">
        <w:rPr>
          <w:sz w:val="22"/>
          <w:szCs w:val="22"/>
        </w:rPr>
        <w:t xml:space="preserve">  -  максимальный  срок поставки по k-му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2C4829A1"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lang w:val="en-US"/>
        </w:rPr>
        <w:t>F</w:t>
      </w:r>
      <w:r w:rsidRPr="00B50691">
        <w:rPr>
          <w:sz w:val="22"/>
          <w:szCs w:val="22"/>
          <w:vertAlign w:val="superscript"/>
          <w:lang w:val="en-US"/>
        </w:rPr>
        <w:t>max</w:t>
      </w:r>
      <w:r w:rsidRPr="00B50691">
        <w:rPr>
          <w:sz w:val="22"/>
          <w:szCs w:val="22"/>
          <w:vertAlign w:val="subscript"/>
        </w:rPr>
        <w:t>пер</w:t>
      </w:r>
      <w:r w:rsidRPr="00B50691">
        <w:rPr>
          <w:sz w:val="22"/>
          <w:szCs w:val="22"/>
          <w:vertAlign w:val="subscript"/>
          <w:lang w:val="en-US"/>
        </w:rPr>
        <w:t>k</w:t>
      </w:r>
      <w:r w:rsidRPr="00B50691">
        <w:rPr>
          <w:sz w:val="22"/>
          <w:szCs w:val="22"/>
        </w:rPr>
        <w:t xml:space="preserve">  -  минимальный срок поставки по k-му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6771C015" w14:textId="77777777" w:rsidR="00B50691" w:rsidRPr="00B50691" w:rsidRDefault="00B50691" w:rsidP="00B50691">
      <w:pPr>
        <w:autoSpaceDE w:val="0"/>
        <w:autoSpaceDN w:val="0"/>
        <w:adjustRightInd w:val="0"/>
        <w:ind w:firstLine="567"/>
        <w:contextualSpacing/>
        <w:jc w:val="both"/>
        <w:rPr>
          <w:sz w:val="22"/>
          <w:szCs w:val="22"/>
        </w:rPr>
      </w:pPr>
      <w:r w:rsidRPr="00B50691">
        <w:rPr>
          <w:sz w:val="22"/>
          <w:szCs w:val="22"/>
          <w:lang w:val="en-US"/>
        </w:rPr>
        <w:t>F</w:t>
      </w:r>
      <w:r w:rsidRPr="00B50691">
        <w:rPr>
          <w:sz w:val="22"/>
          <w:szCs w:val="22"/>
          <w:vertAlign w:val="superscript"/>
          <w:lang w:val="en-US"/>
        </w:rPr>
        <w:t>i</w:t>
      </w:r>
      <w:r w:rsidRPr="00B50691">
        <w:rPr>
          <w:sz w:val="22"/>
          <w:szCs w:val="22"/>
          <w:vertAlign w:val="subscript"/>
        </w:rPr>
        <w:t>пер</w:t>
      </w:r>
      <w:r w:rsidRPr="00B50691">
        <w:rPr>
          <w:sz w:val="22"/>
          <w:szCs w:val="22"/>
          <w:vertAlign w:val="subscript"/>
          <w:lang w:val="en-US"/>
        </w:rPr>
        <w:t>k</w:t>
      </w:r>
      <w:r w:rsidRPr="00B50691">
        <w:rPr>
          <w:sz w:val="22"/>
          <w:szCs w:val="22"/>
        </w:rPr>
        <w:t xml:space="preserve"> - предложение, содержащееся в i-й заявке по k-му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11E2D81F" w14:textId="77777777" w:rsidR="00B50691" w:rsidRPr="00B50691" w:rsidRDefault="00B50691" w:rsidP="00B50691">
      <w:pPr>
        <w:autoSpaceDE w:val="0"/>
        <w:autoSpaceDN w:val="0"/>
        <w:adjustRightInd w:val="0"/>
        <w:ind w:firstLine="540"/>
        <w:contextualSpacing/>
        <w:jc w:val="both"/>
        <w:rPr>
          <w:sz w:val="22"/>
          <w:szCs w:val="22"/>
        </w:rPr>
      </w:pPr>
      <w:bookmarkStart w:id="48" w:name="Par274"/>
      <w:bookmarkEnd w:id="48"/>
      <w:r w:rsidRPr="00B50691">
        <w:rPr>
          <w:sz w:val="22"/>
          <w:szCs w:val="22"/>
        </w:rPr>
        <w:t xml:space="preserve">Для получения итогового рейтинга по заявке в соответствии с </w:t>
      </w:r>
      <w:hyperlink w:anchor="Par108" w:history="1">
        <w:r w:rsidRPr="00B50691">
          <w:rPr>
            <w:color w:val="0000FF"/>
            <w:sz w:val="22"/>
            <w:szCs w:val="22"/>
          </w:rPr>
          <w:t xml:space="preserve">пунктом </w:t>
        </w:r>
      </w:hyperlink>
      <w:r w:rsidRPr="00B50691">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14:paraId="4689E5B8" w14:textId="77777777" w:rsidR="00B50691" w:rsidRPr="00B50691" w:rsidRDefault="00B50691" w:rsidP="00B50691">
      <w:pPr>
        <w:autoSpaceDE w:val="0"/>
        <w:autoSpaceDN w:val="0"/>
        <w:adjustRightInd w:val="0"/>
        <w:ind w:firstLine="540"/>
        <w:contextualSpacing/>
        <w:jc w:val="both"/>
        <w:rPr>
          <w:sz w:val="22"/>
          <w:szCs w:val="22"/>
        </w:rPr>
      </w:pPr>
      <w:r w:rsidRPr="00B50691">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14:paraId="333E901F" w14:textId="77777777" w:rsidR="00B50691" w:rsidRDefault="00B50691" w:rsidP="00B50691">
      <w:pPr>
        <w:rPr>
          <w:sz w:val="22"/>
          <w:szCs w:val="22"/>
        </w:rPr>
      </w:pPr>
      <w:r w:rsidRPr="00B50691">
        <w:rPr>
          <w:sz w:val="22"/>
          <w:szCs w:val="22"/>
        </w:rPr>
        <w:t>При этом договор заключается на условиях по данному критерию, указанных в заявке.</w:t>
      </w:r>
    </w:p>
    <w:p w14:paraId="0B3205E0" w14:textId="77777777" w:rsidR="00F35F94" w:rsidRPr="00B50691" w:rsidRDefault="00F35F94" w:rsidP="00B50691">
      <w:pPr>
        <w:rPr>
          <w:sz w:val="22"/>
          <w:szCs w:val="22"/>
        </w:rPr>
      </w:pPr>
    </w:p>
    <w:p w14:paraId="550045AB" w14:textId="6849AF52" w:rsidR="00F35F94" w:rsidRPr="00F35F94" w:rsidRDefault="00F35F94" w:rsidP="00F35F94">
      <w:pPr>
        <w:jc w:val="center"/>
        <w:rPr>
          <w:rFonts w:eastAsia="Calibri"/>
          <w:b/>
          <w:bCs/>
          <w:sz w:val="24"/>
          <w:szCs w:val="24"/>
        </w:rPr>
      </w:pPr>
      <w:bookmarkStart w:id="49" w:name="_Toc362246795"/>
      <w:r w:rsidRPr="00F35F94">
        <w:rPr>
          <w:rFonts w:eastAsia="Calibri"/>
          <w:b/>
          <w:bCs/>
          <w:sz w:val="24"/>
          <w:szCs w:val="24"/>
        </w:rPr>
        <w:t>2.3 Оценка заявок по критерию "срок предоставления гарантии</w:t>
      </w:r>
      <w:bookmarkEnd w:id="49"/>
    </w:p>
    <w:p w14:paraId="067D81BF" w14:textId="77777777" w:rsidR="00F35F94" w:rsidRDefault="00F35F94" w:rsidP="00F35F94">
      <w:pPr>
        <w:jc w:val="center"/>
        <w:rPr>
          <w:rFonts w:eastAsia="Calibri"/>
          <w:b/>
          <w:bCs/>
          <w:sz w:val="24"/>
          <w:szCs w:val="24"/>
        </w:rPr>
      </w:pPr>
      <w:r w:rsidRPr="00F35F94">
        <w:rPr>
          <w:rFonts w:eastAsia="Calibri"/>
          <w:b/>
          <w:bCs/>
          <w:sz w:val="24"/>
          <w:szCs w:val="24"/>
        </w:rPr>
        <w:t>качества товара, работ, услуг"</w:t>
      </w:r>
    </w:p>
    <w:p w14:paraId="256B1912" w14:textId="77777777" w:rsidR="00F35F94" w:rsidRPr="00F35F94" w:rsidRDefault="00F35F94" w:rsidP="00F35F94">
      <w:pPr>
        <w:jc w:val="center"/>
        <w:rPr>
          <w:rFonts w:eastAsia="Calibri"/>
          <w:b/>
          <w:bCs/>
          <w:sz w:val="24"/>
          <w:szCs w:val="24"/>
        </w:rPr>
      </w:pPr>
    </w:p>
    <w:p w14:paraId="1DB36579"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При оценке заявок по критерию "срок предоставления гарантии качества товара, работ, услуг" использование подкритериев не допускается.</w:t>
      </w:r>
    </w:p>
    <w:p w14:paraId="06489978"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В рамках указанного критерия оценивается срок предоставления гарантии качества товара, работ, услуг, на который участник закупки в случае заключения с ним договора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документации о закупке.</w:t>
      </w:r>
    </w:p>
    <w:p w14:paraId="2A344126"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Для определения рейтинга заявки по критерию "срок предоставления гарантии качества товара, работ, услуг" в документации о закупке устанавливаются:</w:t>
      </w:r>
    </w:p>
    <w:p w14:paraId="31B41D41" w14:textId="77777777" w:rsidR="00F35F94" w:rsidRPr="00F35F94" w:rsidRDefault="00F35F94" w:rsidP="00F35F94">
      <w:pPr>
        <w:numPr>
          <w:ilvl w:val="0"/>
          <w:numId w:val="61"/>
        </w:numPr>
        <w:autoSpaceDE w:val="0"/>
        <w:autoSpaceDN w:val="0"/>
        <w:adjustRightInd w:val="0"/>
        <w:spacing w:after="200"/>
        <w:ind w:left="0" w:firstLine="426"/>
        <w:contextualSpacing/>
        <w:jc w:val="both"/>
        <w:rPr>
          <w:rFonts w:eastAsia="Calibri"/>
          <w:sz w:val="22"/>
          <w:szCs w:val="22"/>
        </w:rPr>
      </w:pPr>
      <w:r w:rsidRPr="00F35F94">
        <w:rPr>
          <w:rFonts w:eastAsia="Calibri"/>
          <w:sz w:val="22"/>
          <w:szCs w:val="22"/>
        </w:rPr>
        <w:t>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14:paraId="65D32745" w14:textId="77777777" w:rsidR="00F35F94" w:rsidRPr="00F35F94" w:rsidRDefault="00F35F94" w:rsidP="00F35F94">
      <w:pPr>
        <w:numPr>
          <w:ilvl w:val="0"/>
          <w:numId w:val="61"/>
        </w:numPr>
        <w:autoSpaceDE w:val="0"/>
        <w:autoSpaceDN w:val="0"/>
        <w:adjustRightInd w:val="0"/>
        <w:spacing w:after="200"/>
        <w:ind w:left="0" w:firstLine="426"/>
        <w:contextualSpacing/>
        <w:jc w:val="both"/>
        <w:rPr>
          <w:rFonts w:eastAsia="Calibri"/>
          <w:sz w:val="22"/>
          <w:szCs w:val="22"/>
        </w:rPr>
      </w:pPr>
      <w:r w:rsidRPr="00F35F94">
        <w:rPr>
          <w:rFonts w:eastAsia="Calibri"/>
          <w:sz w:val="22"/>
          <w:szCs w:val="22"/>
        </w:rPr>
        <w:t>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14:paraId="7096680B" w14:textId="77777777" w:rsidR="00F35F94" w:rsidRPr="00F35F94" w:rsidRDefault="00F35F94" w:rsidP="00F35F94">
      <w:pPr>
        <w:numPr>
          <w:ilvl w:val="0"/>
          <w:numId w:val="61"/>
        </w:numPr>
        <w:autoSpaceDE w:val="0"/>
        <w:autoSpaceDN w:val="0"/>
        <w:adjustRightInd w:val="0"/>
        <w:spacing w:after="200"/>
        <w:ind w:left="0" w:firstLine="426"/>
        <w:contextualSpacing/>
        <w:jc w:val="both"/>
        <w:rPr>
          <w:rFonts w:eastAsia="Calibri"/>
          <w:sz w:val="22"/>
          <w:szCs w:val="22"/>
        </w:rPr>
      </w:pPr>
      <w:r w:rsidRPr="00F35F94">
        <w:rPr>
          <w:rFonts w:eastAsia="Calibri"/>
          <w:sz w:val="22"/>
          <w:szCs w:val="22"/>
        </w:rPr>
        <w:t>единица измерения срока предоставления гарантии качества товара, работ, услуг (в годах, кварталах, месяцах, неделях, днях, часах).</w:t>
      </w:r>
    </w:p>
    <w:p w14:paraId="55225000"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В случае если документация о закупке не соответствует указанным требованиям, оценка заявок по критерию "срок предоставления гарантии качества товара, работ, услуг" не производится, а значимость этого критерия при оценке заявок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указанного критерия.</w:t>
      </w:r>
    </w:p>
    <w:p w14:paraId="20640052"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 xml:space="preserve"> В случае если в документации о закупке используется критерий "срок предоставления гарантии качества товара, работ, услуг" и документация о закупке соответствует указанным требованиям, в заявке указывается срок предоставления гарантии с учетом объема ее предоставления в соответствии с единицей </w:t>
      </w:r>
      <w:r w:rsidRPr="00F35F94">
        <w:rPr>
          <w:rFonts w:eastAsia="Calibri"/>
          <w:sz w:val="22"/>
          <w:szCs w:val="22"/>
        </w:rPr>
        <w:lastRenderedPageBreak/>
        <w:t>измерения срока и объемом предоставления гарантии, установленными в документации о закупке в соответствии с настоящим Порядком.</w:t>
      </w:r>
    </w:p>
    <w:p w14:paraId="376D07FB"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Рейтинг, присуждаемый i-й заявке по критерию "срок предоставления гарантии качества товара, работ, услуг", определяется по формуле:</w:t>
      </w:r>
    </w:p>
    <w:p w14:paraId="6CD7F8E1" w14:textId="77777777" w:rsidR="00F35F94" w:rsidRPr="00F35F94" w:rsidRDefault="00F35F94" w:rsidP="00F35F94">
      <w:pPr>
        <w:autoSpaceDE w:val="0"/>
        <w:autoSpaceDN w:val="0"/>
        <w:adjustRightInd w:val="0"/>
        <w:ind w:firstLine="540"/>
        <w:contextualSpacing/>
        <w:rPr>
          <w:rFonts w:eastAsia="Calibri"/>
          <w:sz w:val="22"/>
          <w:szCs w:val="22"/>
          <w:lang w:val="en-US"/>
        </w:rPr>
      </w:pPr>
      <w:r w:rsidRPr="00F35F94">
        <w:rPr>
          <w:rFonts w:eastAsia="Calibri"/>
          <w:sz w:val="22"/>
          <w:szCs w:val="22"/>
          <w:lang w:val="en-US"/>
        </w:rPr>
        <w:t>G</w:t>
      </w:r>
      <w:r w:rsidRPr="00F35F94">
        <w:rPr>
          <w:rFonts w:eastAsia="Calibri"/>
          <w:sz w:val="22"/>
          <w:szCs w:val="22"/>
          <w:vertAlign w:val="subscript"/>
          <w:lang w:val="en-US"/>
        </w:rPr>
        <w:t>i</w:t>
      </w:r>
      <w:r w:rsidRPr="00F35F94">
        <w:rPr>
          <w:rFonts w:eastAsia="Calibri"/>
          <w:sz w:val="22"/>
          <w:szCs w:val="22"/>
          <w:lang w:val="en-US"/>
        </w:rPr>
        <w:t xml:space="preserve">  - G</w:t>
      </w:r>
      <w:r w:rsidRPr="00F35F94">
        <w:rPr>
          <w:rFonts w:eastAsia="Calibri"/>
          <w:sz w:val="22"/>
          <w:szCs w:val="22"/>
          <w:vertAlign w:val="subscript"/>
          <w:lang w:val="en-US"/>
        </w:rPr>
        <w:t>min</w:t>
      </w:r>
    </w:p>
    <w:p w14:paraId="3473C1A1" w14:textId="77777777" w:rsidR="00F35F94" w:rsidRPr="00F35F94" w:rsidRDefault="00F35F94" w:rsidP="00F35F94">
      <w:pPr>
        <w:autoSpaceDE w:val="0"/>
        <w:autoSpaceDN w:val="0"/>
        <w:adjustRightInd w:val="0"/>
        <w:contextualSpacing/>
        <w:rPr>
          <w:rFonts w:eastAsia="Calibri"/>
          <w:sz w:val="22"/>
          <w:szCs w:val="22"/>
          <w:lang w:val="en-US"/>
        </w:rPr>
      </w:pPr>
      <w:r w:rsidRPr="00F35F94">
        <w:rPr>
          <w:rFonts w:eastAsia="Calibri"/>
          <w:sz w:val="22"/>
          <w:szCs w:val="22"/>
          <w:lang w:val="en-US"/>
        </w:rPr>
        <w:t>Rg</w:t>
      </w:r>
      <w:r w:rsidRPr="00F35F94">
        <w:rPr>
          <w:rFonts w:eastAsia="Calibri"/>
          <w:sz w:val="22"/>
          <w:szCs w:val="22"/>
          <w:vertAlign w:val="subscript"/>
          <w:lang w:val="en-US"/>
        </w:rPr>
        <w:t xml:space="preserve">i </w:t>
      </w:r>
      <w:r w:rsidRPr="00F35F94">
        <w:rPr>
          <w:rFonts w:eastAsia="Calibri"/>
          <w:sz w:val="22"/>
          <w:szCs w:val="22"/>
          <w:lang w:val="en-US"/>
        </w:rPr>
        <w:t xml:space="preserve"> = ------------- x 100,</w:t>
      </w:r>
    </w:p>
    <w:p w14:paraId="57D81AEC" w14:textId="77777777" w:rsidR="00F35F94" w:rsidRPr="00F35F94" w:rsidRDefault="00F35F94" w:rsidP="00F35F94">
      <w:pPr>
        <w:autoSpaceDE w:val="0"/>
        <w:autoSpaceDN w:val="0"/>
        <w:adjustRightInd w:val="0"/>
        <w:ind w:firstLine="709"/>
        <w:contextualSpacing/>
        <w:rPr>
          <w:rFonts w:eastAsia="Calibri"/>
          <w:sz w:val="22"/>
          <w:szCs w:val="22"/>
          <w:lang w:val="en-US"/>
        </w:rPr>
      </w:pPr>
      <w:r w:rsidRPr="00F35F94">
        <w:rPr>
          <w:rFonts w:eastAsia="Calibri"/>
          <w:sz w:val="22"/>
          <w:szCs w:val="22"/>
          <w:lang w:val="en-US"/>
        </w:rPr>
        <w:t>G</w:t>
      </w:r>
      <w:r w:rsidRPr="00F35F94">
        <w:rPr>
          <w:rFonts w:eastAsia="Calibri"/>
          <w:sz w:val="22"/>
          <w:szCs w:val="22"/>
          <w:vertAlign w:val="subscript"/>
          <w:lang w:val="en-US"/>
        </w:rPr>
        <w:t>min</w:t>
      </w:r>
    </w:p>
    <w:p w14:paraId="188DBCFC" w14:textId="77777777" w:rsidR="00F35F94" w:rsidRPr="00F35F94" w:rsidRDefault="00F35F94" w:rsidP="00F35F94">
      <w:pPr>
        <w:autoSpaceDE w:val="0"/>
        <w:autoSpaceDN w:val="0"/>
        <w:adjustRightInd w:val="0"/>
        <w:ind w:firstLine="567"/>
        <w:contextualSpacing/>
        <w:rPr>
          <w:rFonts w:eastAsia="Calibri"/>
          <w:sz w:val="22"/>
          <w:szCs w:val="22"/>
          <w:lang w:val="en-US"/>
        </w:rPr>
      </w:pPr>
      <w:r w:rsidRPr="00F35F94">
        <w:rPr>
          <w:rFonts w:eastAsia="Calibri"/>
          <w:sz w:val="22"/>
          <w:szCs w:val="22"/>
        </w:rPr>
        <w:t>где</w:t>
      </w:r>
      <w:r w:rsidRPr="00F35F94">
        <w:rPr>
          <w:rFonts w:eastAsia="Calibri"/>
          <w:sz w:val="22"/>
          <w:szCs w:val="22"/>
          <w:lang w:val="en-US"/>
        </w:rPr>
        <w:t>:</w:t>
      </w:r>
    </w:p>
    <w:p w14:paraId="1097BC95" w14:textId="77777777" w:rsidR="00F35F94" w:rsidRPr="00F35F94" w:rsidRDefault="00F35F94" w:rsidP="00F35F94">
      <w:pPr>
        <w:autoSpaceDE w:val="0"/>
        <w:autoSpaceDN w:val="0"/>
        <w:adjustRightInd w:val="0"/>
        <w:ind w:firstLine="567"/>
        <w:contextualSpacing/>
        <w:jc w:val="both"/>
        <w:rPr>
          <w:rFonts w:eastAsia="Calibri"/>
          <w:sz w:val="22"/>
          <w:szCs w:val="22"/>
        </w:rPr>
      </w:pPr>
      <w:r w:rsidRPr="00F35F94">
        <w:rPr>
          <w:rFonts w:eastAsia="Calibri"/>
          <w:sz w:val="22"/>
          <w:szCs w:val="22"/>
          <w:lang w:val="en-US"/>
        </w:rPr>
        <w:t>Rg</w:t>
      </w:r>
      <w:r w:rsidRPr="00F35F94">
        <w:rPr>
          <w:rFonts w:eastAsia="Calibri"/>
          <w:sz w:val="22"/>
          <w:szCs w:val="22"/>
          <w:vertAlign w:val="subscript"/>
          <w:lang w:val="en-US"/>
        </w:rPr>
        <w:t>i</w:t>
      </w:r>
      <w:r w:rsidRPr="00F35F94">
        <w:rPr>
          <w:rFonts w:eastAsia="Calibri"/>
          <w:sz w:val="22"/>
          <w:szCs w:val="22"/>
        </w:rPr>
        <w:t xml:space="preserve">  - рейтинг, присуждаемый i-й заявке по указанному критерию;</w:t>
      </w:r>
    </w:p>
    <w:p w14:paraId="282A59FA" w14:textId="77777777" w:rsidR="00F35F94" w:rsidRPr="00F35F94" w:rsidRDefault="00F35F94" w:rsidP="00F35F94">
      <w:pPr>
        <w:autoSpaceDE w:val="0"/>
        <w:autoSpaceDN w:val="0"/>
        <w:adjustRightInd w:val="0"/>
        <w:ind w:firstLine="567"/>
        <w:contextualSpacing/>
        <w:jc w:val="both"/>
        <w:rPr>
          <w:rFonts w:eastAsia="Calibri"/>
          <w:sz w:val="22"/>
          <w:szCs w:val="22"/>
        </w:rPr>
      </w:pPr>
      <w:r w:rsidRPr="00F35F94">
        <w:rPr>
          <w:rFonts w:eastAsia="Calibri"/>
          <w:sz w:val="22"/>
          <w:szCs w:val="22"/>
          <w:lang w:val="en-US"/>
        </w:rPr>
        <w:t>G</w:t>
      </w:r>
      <w:r w:rsidRPr="00F35F94">
        <w:rPr>
          <w:rFonts w:eastAsia="Calibri"/>
          <w:sz w:val="22"/>
          <w:szCs w:val="22"/>
          <w:vertAlign w:val="subscript"/>
          <w:lang w:val="en-US"/>
        </w:rPr>
        <w:t>min</w:t>
      </w:r>
      <w:r w:rsidRPr="00F35F94">
        <w:rPr>
          <w:rFonts w:eastAsia="Calibri"/>
          <w:sz w:val="22"/>
          <w:szCs w:val="22"/>
        </w:rPr>
        <w:t xml:space="preserve">  - минимальный срок предоставления гарантии качества товара, работ, услуг,  установленный в документации о закупке в соответствии с настоящим порядком;</w:t>
      </w:r>
    </w:p>
    <w:p w14:paraId="7BCA87FC" w14:textId="77777777" w:rsidR="00F35F94" w:rsidRPr="00F35F94" w:rsidRDefault="00F35F94" w:rsidP="00F35F94">
      <w:pPr>
        <w:autoSpaceDE w:val="0"/>
        <w:autoSpaceDN w:val="0"/>
        <w:adjustRightInd w:val="0"/>
        <w:ind w:firstLine="567"/>
        <w:contextualSpacing/>
        <w:jc w:val="both"/>
        <w:rPr>
          <w:rFonts w:eastAsia="Calibri"/>
          <w:sz w:val="22"/>
          <w:szCs w:val="22"/>
        </w:rPr>
      </w:pPr>
      <w:r w:rsidRPr="00F35F94">
        <w:rPr>
          <w:rFonts w:eastAsia="Calibri"/>
          <w:sz w:val="22"/>
          <w:szCs w:val="22"/>
          <w:lang w:val="en-US"/>
        </w:rPr>
        <w:t>G</w:t>
      </w:r>
      <w:r w:rsidRPr="00F35F94">
        <w:rPr>
          <w:rFonts w:eastAsia="Calibri"/>
          <w:sz w:val="22"/>
          <w:szCs w:val="22"/>
          <w:vertAlign w:val="subscript"/>
          <w:lang w:val="en-US"/>
        </w:rPr>
        <w:t>i</w:t>
      </w:r>
      <w:r w:rsidRPr="00F35F94">
        <w:rPr>
          <w:rFonts w:eastAsia="Calibri"/>
          <w:sz w:val="22"/>
          <w:szCs w:val="22"/>
        </w:rPr>
        <w:t xml:space="preserve"> -  предложение  i-го  участника  по сроку гарантии качества товара, работ, услуг.</w:t>
      </w:r>
    </w:p>
    <w:p w14:paraId="23CFC948"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 xml:space="preserve">Для получения итогового рейтинга по заявке в соответствии с </w:t>
      </w:r>
      <w:hyperlink w:anchor="Par108" w:history="1">
        <w:r w:rsidRPr="00F35F94">
          <w:rPr>
            <w:rFonts w:eastAsia="Calibri"/>
            <w:color w:val="0000FF"/>
            <w:sz w:val="22"/>
            <w:szCs w:val="22"/>
          </w:rPr>
          <w:t xml:space="preserve">пунктом </w:t>
        </w:r>
      </w:hyperlink>
      <w:r w:rsidRPr="00F35F94">
        <w:rPr>
          <w:rFonts w:eastAsia="Calibri"/>
          <w:sz w:val="22"/>
          <w:szCs w:val="22"/>
        </w:rPr>
        <w:t>6 настоящих Правил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14:paraId="75699702"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14:paraId="6ED32F58"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о закупке, таким заявкам присваивается рейтинг по указанному критерию, равный 50.</w:t>
      </w:r>
    </w:p>
    <w:p w14:paraId="36CC3A7B" w14:textId="77777777" w:rsidR="00F35F94" w:rsidRPr="00F35F94" w:rsidRDefault="00F35F94" w:rsidP="00F35F94">
      <w:pPr>
        <w:autoSpaceDE w:val="0"/>
        <w:autoSpaceDN w:val="0"/>
        <w:adjustRightInd w:val="0"/>
        <w:ind w:firstLine="540"/>
        <w:contextualSpacing/>
        <w:jc w:val="both"/>
        <w:rPr>
          <w:rFonts w:eastAsia="Calibri"/>
          <w:sz w:val="22"/>
          <w:szCs w:val="22"/>
        </w:rPr>
      </w:pPr>
      <w:bookmarkStart w:id="50" w:name="Par325"/>
      <w:bookmarkEnd w:id="50"/>
      <w:r w:rsidRPr="00F35F94">
        <w:rPr>
          <w:rFonts w:eastAsia="Calibri"/>
          <w:sz w:val="22"/>
          <w:szCs w:val="22"/>
        </w:rPr>
        <w:t>При этом договор заключается на условиях по данному критерию, указанных в заявке. Исполнение гарантийного обязательства осуществляется участником закупки, с которым заключается договор, без взимания дополнительной платы, кроме цены договора.</w:t>
      </w:r>
    </w:p>
    <w:p w14:paraId="53EC4FBB"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В случае применения для оценки заявок критерия "срок предоставления гарантии качества товара, работ, услуг" критерий "объем предоставления гарантий качества товара, работ, услуг" не применяется.</w:t>
      </w:r>
    </w:p>
    <w:p w14:paraId="2BBBAAFA" w14:textId="77777777" w:rsidR="00F35F94" w:rsidRPr="00F35F94" w:rsidRDefault="00F35F94" w:rsidP="00F35F94">
      <w:pPr>
        <w:autoSpaceDE w:val="0"/>
        <w:autoSpaceDN w:val="0"/>
        <w:adjustRightInd w:val="0"/>
        <w:ind w:firstLine="540"/>
        <w:contextualSpacing/>
        <w:jc w:val="both"/>
        <w:rPr>
          <w:rFonts w:eastAsia="Calibri"/>
          <w:sz w:val="22"/>
          <w:szCs w:val="22"/>
        </w:rPr>
      </w:pPr>
      <w:r w:rsidRPr="00F35F94">
        <w:rPr>
          <w:rFonts w:eastAsia="Calibri"/>
          <w:sz w:val="22"/>
          <w:szCs w:val="22"/>
        </w:rPr>
        <w:t>В случае если в документации о закупке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данным критериям не производится, а суммарная значимость данных критериев суммируется со значимостью критерия "цена договора" ("цена договора за единицу товара, работы, услуги") в порядке, предусмотренном настоящим Порядком.</w:t>
      </w:r>
    </w:p>
    <w:p w14:paraId="6530B010" w14:textId="77777777" w:rsidR="00B50691" w:rsidRPr="00B50691" w:rsidRDefault="00B50691" w:rsidP="00B50691">
      <w:pPr>
        <w:jc w:val="center"/>
        <w:rPr>
          <w:b/>
          <w:sz w:val="24"/>
          <w:szCs w:val="24"/>
        </w:rPr>
      </w:pPr>
      <w:r w:rsidRPr="00B50691">
        <w:rPr>
          <w:b/>
          <w:sz w:val="24"/>
          <w:szCs w:val="24"/>
        </w:rPr>
        <w:t xml:space="preserve">                                                                                                                            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B50691" w:rsidRPr="00B50691" w14:paraId="3982645C" w14:textId="77777777" w:rsidTr="00291149">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14:paraId="17DF5353" w14:textId="77777777" w:rsidR="00B50691" w:rsidRPr="00B50691" w:rsidRDefault="00B50691" w:rsidP="00B50691">
            <w:pPr>
              <w:tabs>
                <w:tab w:val="num" w:pos="1980"/>
              </w:tabs>
              <w:contextualSpacing/>
              <w:jc w:val="center"/>
              <w:rPr>
                <w:rFonts w:eastAsia="Calibri"/>
                <w:b/>
                <w:sz w:val="22"/>
                <w:szCs w:val="22"/>
                <w:lang w:val="en-US" w:eastAsia="en-US"/>
              </w:rPr>
            </w:pPr>
            <w:r w:rsidRPr="00B50691">
              <w:rPr>
                <w:sz w:val="24"/>
                <w:szCs w:val="24"/>
              </w:rPr>
              <w:t xml:space="preserve">                                                                                                                                          </w:t>
            </w:r>
            <w:r w:rsidRPr="00B50691">
              <w:rPr>
                <w:rFonts w:eastAsia="Calibri"/>
                <w:b/>
                <w:sz w:val="22"/>
                <w:szCs w:val="22"/>
                <w:lang w:val="en-US" w:eastAsia="en-US"/>
              </w:rPr>
              <w:t xml:space="preserve">Критерии оценки </w:t>
            </w:r>
            <w:r w:rsidRPr="00B50691">
              <w:rPr>
                <w:rFonts w:eastAsia="Calibri"/>
                <w:b/>
                <w:sz w:val="22"/>
                <w:szCs w:val="22"/>
                <w:lang w:val="en-US" w:eastAsia="en-US"/>
              </w:rPr>
              <w:br/>
              <w:t>заявок</w:t>
            </w:r>
          </w:p>
        </w:tc>
        <w:tc>
          <w:tcPr>
            <w:tcW w:w="4143" w:type="dxa"/>
            <w:tcBorders>
              <w:top w:val="single" w:sz="4" w:space="0" w:color="auto"/>
              <w:left w:val="single" w:sz="4" w:space="0" w:color="auto"/>
              <w:bottom w:val="single" w:sz="4" w:space="0" w:color="auto"/>
              <w:right w:val="single" w:sz="4" w:space="0" w:color="auto"/>
            </w:tcBorders>
            <w:hideMark/>
          </w:tcPr>
          <w:p w14:paraId="6D8C44C8" w14:textId="77777777" w:rsidR="00B50691" w:rsidRPr="00B50691" w:rsidRDefault="00B50691" w:rsidP="00B50691">
            <w:pPr>
              <w:tabs>
                <w:tab w:val="left" w:pos="708"/>
                <w:tab w:val="num" w:pos="1980"/>
              </w:tabs>
              <w:contextualSpacing/>
              <w:jc w:val="center"/>
              <w:rPr>
                <w:rFonts w:eastAsia="Calibri"/>
                <w:b/>
                <w:sz w:val="22"/>
                <w:szCs w:val="22"/>
                <w:lang w:val="en-US" w:eastAsia="en-US"/>
              </w:rPr>
            </w:pPr>
            <w:r w:rsidRPr="00B50691">
              <w:rPr>
                <w:rFonts w:eastAsia="Calibri"/>
                <w:b/>
                <w:bCs/>
                <w:color w:val="000000"/>
                <w:sz w:val="22"/>
                <w:szCs w:val="22"/>
                <w:lang w:val="en-US" w:eastAsia="en-US"/>
              </w:rPr>
              <w:t>Показатели</w:t>
            </w:r>
          </w:p>
        </w:tc>
        <w:tc>
          <w:tcPr>
            <w:tcW w:w="2660" w:type="dxa"/>
            <w:tcBorders>
              <w:top w:val="single" w:sz="4" w:space="0" w:color="auto"/>
              <w:left w:val="single" w:sz="4" w:space="0" w:color="auto"/>
              <w:bottom w:val="single" w:sz="4" w:space="0" w:color="auto"/>
              <w:right w:val="single" w:sz="4" w:space="0" w:color="auto"/>
            </w:tcBorders>
            <w:hideMark/>
          </w:tcPr>
          <w:p w14:paraId="39379E40" w14:textId="77777777" w:rsidR="00B50691" w:rsidRPr="00B50691" w:rsidRDefault="00B50691" w:rsidP="00B50691">
            <w:pPr>
              <w:tabs>
                <w:tab w:val="left" w:pos="708"/>
                <w:tab w:val="num" w:pos="1980"/>
                <w:tab w:val="left" w:pos="6521"/>
              </w:tabs>
              <w:contextualSpacing/>
              <w:jc w:val="center"/>
              <w:rPr>
                <w:rFonts w:eastAsia="Calibri"/>
                <w:b/>
                <w:sz w:val="22"/>
                <w:szCs w:val="22"/>
                <w:lang w:val="en-US" w:eastAsia="en-US"/>
              </w:rPr>
            </w:pPr>
            <w:r w:rsidRPr="00B50691">
              <w:rPr>
                <w:rFonts w:eastAsia="Calibri"/>
                <w:b/>
                <w:bCs/>
                <w:color w:val="000000"/>
                <w:sz w:val="22"/>
                <w:szCs w:val="22"/>
                <w:lang w:val="en-US" w:eastAsia="en-US"/>
              </w:rPr>
              <w:t>Подтверждающие документы и сведения</w:t>
            </w:r>
          </w:p>
        </w:tc>
        <w:tc>
          <w:tcPr>
            <w:tcW w:w="1701" w:type="dxa"/>
            <w:tcBorders>
              <w:top w:val="single" w:sz="4" w:space="0" w:color="auto"/>
              <w:left w:val="single" w:sz="4" w:space="0" w:color="auto"/>
              <w:bottom w:val="single" w:sz="4" w:space="0" w:color="auto"/>
              <w:right w:val="single" w:sz="4" w:space="0" w:color="auto"/>
            </w:tcBorders>
          </w:tcPr>
          <w:p w14:paraId="25BEBED0" w14:textId="77777777" w:rsidR="00B50691" w:rsidRPr="00B50691" w:rsidRDefault="00B50691" w:rsidP="00B50691">
            <w:pPr>
              <w:tabs>
                <w:tab w:val="left" w:pos="0"/>
                <w:tab w:val="num" w:pos="1980"/>
              </w:tabs>
              <w:contextualSpacing/>
              <w:jc w:val="center"/>
              <w:rPr>
                <w:rFonts w:eastAsia="Calibri"/>
                <w:b/>
                <w:sz w:val="22"/>
                <w:szCs w:val="22"/>
                <w:lang w:val="en-US" w:eastAsia="en-US"/>
              </w:rPr>
            </w:pPr>
            <w:r w:rsidRPr="00B50691">
              <w:rPr>
                <w:rFonts w:eastAsia="Calibri"/>
                <w:b/>
                <w:sz w:val="22"/>
                <w:szCs w:val="22"/>
                <w:lang w:val="en-US" w:eastAsia="en-US"/>
              </w:rPr>
              <w:t>Значимость критериев в процентах.</w:t>
            </w:r>
          </w:p>
          <w:p w14:paraId="21AB08EE" w14:textId="77777777" w:rsidR="00B50691" w:rsidRPr="00B50691" w:rsidRDefault="00B50691" w:rsidP="00B50691">
            <w:pPr>
              <w:tabs>
                <w:tab w:val="left" w:pos="708"/>
                <w:tab w:val="num" w:pos="1980"/>
              </w:tabs>
              <w:contextualSpacing/>
              <w:jc w:val="center"/>
              <w:rPr>
                <w:rFonts w:eastAsia="Calibri"/>
                <w:b/>
                <w:sz w:val="22"/>
                <w:szCs w:val="22"/>
                <w:lang w:val="en-US" w:eastAsia="en-US"/>
              </w:rPr>
            </w:pPr>
          </w:p>
        </w:tc>
      </w:tr>
      <w:tr w:rsidR="00B50691" w:rsidRPr="00B50691" w14:paraId="15016105" w14:textId="77777777" w:rsidTr="00291149">
        <w:trPr>
          <w:trHeight w:val="364"/>
        </w:trPr>
        <w:tc>
          <w:tcPr>
            <w:tcW w:w="1560" w:type="dxa"/>
            <w:tcBorders>
              <w:top w:val="single" w:sz="4" w:space="0" w:color="auto"/>
              <w:left w:val="single" w:sz="4" w:space="0" w:color="auto"/>
              <w:bottom w:val="single" w:sz="4" w:space="0" w:color="auto"/>
              <w:right w:val="single" w:sz="4" w:space="0" w:color="auto"/>
            </w:tcBorders>
            <w:hideMark/>
          </w:tcPr>
          <w:p w14:paraId="5A50E55A" w14:textId="77777777" w:rsidR="00B50691" w:rsidRPr="00B50691" w:rsidRDefault="00B50691" w:rsidP="00B50691">
            <w:pPr>
              <w:numPr>
                <w:ilvl w:val="0"/>
                <w:numId w:val="59"/>
              </w:numPr>
              <w:tabs>
                <w:tab w:val="num" w:pos="1980"/>
              </w:tabs>
              <w:ind w:left="349"/>
              <w:contextualSpacing/>
              <w:rPr>
                <w:rFonts w:eastAsia="Calibri"/>
                <w:sz w:val="22"/>
                <w:szCs w:val="22"/>
                <w:lang w:val="en-US" w:eastAsia="en-US"/>
              </w:rPr>
            </w:pPr>
            <w:r w:rsidRPr="00B50691">
              <w:rPr>
                <w:rFonts w:eastAsia="Calibri"/>
                <w:b/>
                <w:color w:val="000000"/>
                <w:sz w:val="22"/>
                <w:szCs w:val="22"/>
                <w:lang w:eastAsia="en-US"/>
              </w:rPr>
              <w:t>Ц</w:t>
            </w:r>
            <w:r w:rsidRPr="00B50691">
              <w:rPr>
                <w:rFonts w:eastAsia="Calibri"/>
                <w:b/>
                <w:color w:val="000000"/>
                <w:sz w:val="22"/>
                <w:szCs w:val="22"/>
                <w:lang w:val="en-US" w:eastAsia="en-US"/>
              </w:rPr>
              <w:t>ена Договора</w:t>
            </w:r>
          </w:p>
        </w:tc>
        <w:tc>
          <w:tcPr>
            <w:tcW w:w="4143" w:type="dxa"/>
            <w:tcBorders>
              <w:top w:val="single" w:sz="4" w:space="0" w:color="auto"/>
              <w:left w:val="single" w:sz="4" w:space="0" w:color="auto"/>
              <w:bottom w:val="single" w:sz="4" w:space="0" w:color="auto"/>
              <w:right w:val="single" w:sz="4" w:space="0" w:color="auto"/>
            </w:tcBorders>
            <w:hideMark/>
          </w:tcPr>
          <w:p w14:paraId="6C7B95EB" w14:textId="77777777" w:rsidR="00B50691" w:rsidRPr="00B50691" w:rsidRDefault="00B50691" w:rsidP="00B50691">
            <w:pPr>
              <w:rPr>
                <w:rFonts w:eastAsia="Calibri"/>
                <w:sz w:val="22"/>
                <w:szCs w:val="22"/>
                <w:lang w:val="en-US" w:eastAsia="en-US"/>
              </w:rPr>
            </w:pPr>
            <w:r w:rsidRPr="00B50691">
              <w:rPr>
                <w:rFonts w:eastAsia="Calibri"/>
                <w:sz w:val="22"/>
                <w:szCs w:val="22"/>
                <w:lang w:eastAsia="en-US"/>
              </w:rPr>
              <w:t xml:space="preserve">          </w:t>
            </w:r>
            <w:r w:rsidRPr="00B50691">
              <w:rPr>
                <w:rFonts w:eastAsia="Calibri"/>
                <w:sz w:val="22"/>
                <w:szCs w:val="22"/>
                <w:lang w:val="en-US" w:eastAsia="en-US"/>
              </w:rPr>
              <w:t>A</w:t>
            </w:r>
            <w:r w:rsidRPr="00B50691">
              <w:rPr>
                <w:rFonts w:eastAsia="Calibri"/>
                <w:sz w:val="22"/>
                <w:szCs w:val="22"/>
                <w:vertAlign w:val="subscript"/>
                <w:lang w:val="en-US" w:eastAsia="en-US"/>
              </w:rPr>
              <w:t>max</w:t>
            </w:r>
            <w:r w:rsidRPr="00B50691">
              <w:rPr>
                <w:rFonts w:eastAsia="Calibri"/>
                <w:sz w:val="22"/>
                <w:szCs w:val="22"/>
                <w:lang w:val="en-US" w:eastAsia="en-US"/>
              </w:rPr>
              <w:t xml:space="preserve"> - A</w:t>
            </w:r>
            <w:r w:rsidRPr="00B50691">
              <w:rPr>
                <w:rFonts w:eastAsia="Calibri"/>
                <w:sz w:val="22"/>
                <w:szCs w:val="22"/>
                <w:vertAlign w:val="subscript"/>
                <w:lang w:val="en-US" w:eastAsia="en-US"/>
              </w:rPr>
              <w:t>i</w:t>
            </w:r>
          </w:p>
          <w:p w14:paraId="5C334B9C" w14:textId="77777777" w:rsidR="00B50691" w:rsidRPr="00B50691" w:rsidRDefault="00B50691" w:rsidP="00B50691">
            <w:pPr>
              <w:rPr>
                <w:rFonts w:eastAsia="Calibri"/>
                <w:sz w:val="22"/>
                <w:szCs w:val="22"/>
                <w:lang w:val="en-US" w:eastAsia="en-US"/>
              </w:rPr>
            </w:pPr>
            <w:r w:rsidRPr="00B50691">
              <w:rPr>
                <w:rFonts w:eastAsia="Calibri"/>
                <w:sz w:val="22"/>
                <w:szCs w:val="22"/>
                <w:lang w:val="en-US" w:eastAsia="en-US"/>
              </w:rPr>
              <w:t>Ra</w:t>
            </w:r>
            <w:r w:rsidRPr="00B50691">
              <w:rPr>
                <w:rFonts w:eastAsia="Calibri"/>
                <w:sz w:val="22"/>
                <w:szCs w:val="22"/>
                <w:vertAlign w:val="subscript"/>
                <w:lang w:val="en-US" w:eastAsia="en-US"/>
              </w:rPr>
              <w:t>i</w:t>
            </w:r>
            <w:r w:rsidRPr="00B50691">
              <w:rPr>
                <w:rFonts w:eastAsia="Calibri"/>
                <w:sz w:val="22"/>
                <w:szCs w:val="22"/>
                <w:lang w:val="en-US" w:eastAsia="en-US"/>
              </w:rPr>
              <w:t xml:space="preserve">  = -------------- x 100,</w:t>
            </w:r>
          </w:p>
          <w:p w14:paraId="36E88799" w14:textId="77777777" w:rsidR="00B50691" w:rsidRPr="00B50691" w:rsidRDefault="00B50691" w:rsidP="00B50691">
            <w:pPr>
              <w:rPr>
                <w:rFonts w:eastAsia="Calibri"/>
                <w:sz w:val="22"/>
                <w:szCs w:val="22"/>
                <w:lang w:val="en-US" w:eastAsia="en-US"/>
              </w:rPr>
            </w:pPr>
            <w:r w:rsidRPr="00B50691">
              <w:rPr>
                <w:rFonts w:eastAsia="Calibri"/>
                <w:sz w:val="22"/>
                <w:szCs w:val="22"/>
                <w:lang w:val="en-US" w:eastAsia="en-US"/>
              </w:rPr>
              <w:tab/>
              <w:t>A</w:t>
            </w:r>
            <w:r w:rsidRPr="00B50691">
              <w:rPr>
                <w:rFonts w:eastAsia="Calibri"/>
                <w:sz w:val="22"/>
                <w:szCs w:val="22"/>
                <w:vertAlign w:val="subscript"/>
                <w:lang w:val="en-US" w:eastAsia="en-US"/>
              </w:rPr>
              <w:t>max</w:t>
            </w:r>
          </w:p>
          <w:p w14:paraId="11A6CFF4" w14:textId="77777777" w:rsidR="00B50691" w:rsidRPr="00B50691" w:rsidRDefault="00B50691" w:rsidP="00B50691">
            <w:pPr>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47846F2D" w14:textId="77777777" w:rsidR="00B50691" w:rsidRPr="00B50691" w:rsidRDefault="00B50691" w:rsidP="00B50691">
            <w:pPr>
              <w:tabs>
                <w:tab w:val="left" w:pos="708"/>
                <w:tab w:val="num" w:pos="1980"/>
                <w:tab w:val="left" w:pos="6521"/>
              </w:tabs>
              <w:contextualSpacing/>
              <w:rPr>
                <w:rFonts w:eastAsia="Calibri"/>
                <w:sz w:val="22"/>
                <w:szCs w:val="22"/>
                <w:lang w:eastAsia="en-US"/>
              </w:rPr>
            </w:pPr>
            <w:r w:rsidRPr="00B50691">
              <w:rPr>
                <w:rFonts w:eastAsia="Calibri"/>
                <w:color w:val="000000"/>
                <w:sz w:val="22"/>
                <w:szCs w:val="22"/>
                <w:lang w:eastAsia="en-US"/>
              </w:rPr>
              <w:t>Предложение Участника закупки</w:t>
            </w:r>
          </w:p>
        </w:tc>
        <w:tc>
          <w:tcPr>
            <w:tcW w:w="1701" w:type="dxa"/>
            <w:tcBorders>
              <w:top w:val="single" w:sz="4" w:space="0" w:color="auto"/>
              <w:left w:val="single" w:sz="4" w:space="0" w:color="auto"/>
              <w:bottom w:val="single" w:sz="4" w:space="0" w:color="auto"/>
              <w:right w:val="single" w:sz="4" w:space="0" w:color="auto"/>
            </w:tcBorders>
            <w:hideMark/>
          </w:tcPr>
          <w:p w14:paraId="3EA9D947" w14:textId="474BA4D9" w:rsidR="00B50691" w:rsidRPr="00B50691" w:rsidRDefault="00703830" w:rsidP="00B50691">
            <w:pPr>
              <w:tabs>
                <w:tab w:val="left" w:pos="708"/>
                <w:tab w:val="num" w:pos="1980"/>
              </w:tabs>
              <w:contextualSpacing/>
              <w:rPr>
                <w:rFonts w:eastAsia="Calibri"/>
                <w:sz w:val="22"/>
                <w:szCs w:val="22"/>
                <w:lang w:eastAsia="en-US"/>
              </w:rPr>
            </w:pPr>
            <w:r>
              <w:rPr>
                <w:rFonts w:eastAsia="Calibri"/>
                <w:sz w:val="22"/>
                <w:szCs w:val="22"/>
                <w:lang w:eastAsia="en-US"/>
              </w:rPr>
              <w:t>4</w:t>
            </w:r>
            <w:r w:rsidR="00B50691" w:rsidRPr="00B50691">
              <w:rPr>
                <w:rFonts w:eastAsia="Calibri"/>
                <w:sz w:val="22"/>
                <w:szCs w:val="22"/>
                <w:lang w:eastAsia="en-US"/>
              </w:rPr>
              <w:t>0%</w:t>
            </w:r>
          </w:p>
        </w:tc>
      </w:tr>
      <w:tr w:rsidR="00B50691" w:rsidRPr="00B50691" w14:paraId="159673EC" w14:textId="77777777" w:rsidTr="00291149">
        <w:trPr>
          <w:trHeight w:val="1254"/>
        </w:trPr>
        <w:tc>
          <w:tcPr>
            <w:tcW w:w="1560" w:type="dxa"/>
            <w:tcBorders>
              <w:top w:val="single" w:sz="4" w:space="0" w:color="auto"/>
              <w:left w:val="single" w:sz="4" w:space="0" w:color="auto"/>
              <w:bottom w:val="single" w:sz="4" w:space="0" w:color="auto"/>
              <w:right w:val="single" w:sz="4" w:space="0" w:color="auto"/>
            </w:tcBorders>
          </w:tcPr>
          <w:p w14:paraId="538D7313" w14:textId="2BAD8D99" w:rsidR="00B50691" w:rsidRPr="00A70F1F" w:rsidRDefault="00A70F1F" w:rsidP="00A70F1F">
            <w:pPr>
              <w:pStyle w:val="ab"/>
              <w:tabs>
                <w:tab w:val="num" w:pos="1980"/>
              </w:tabs>
              <w:ind w:left="29"/>
              <w:rPr>
                <w:rFonts w:eastAsia="Calibri"/>
                <w:b/>
                <w:bCs/>
                <w:sz w:val="22"/>
                <w:szCs w:val="22"/>
                <w:lang w:eastAsia="en-US"/>
              </w:rPr>
            </w:pPr>
            <w:r w:rsidRPr="00A70F1F">
              <w:rPr>
                <w:rFonts w:eastAsia="Calibri"/>
                <w:b/>
                <w:bCs/>
                <w:sz w:val="22"/>
                <w:szCs w:val="22"/>
                <w:lang w:eastAsia="en-US"/>
              </w:rPr>
              <w:t>2.</w:t>
            </w:r>
            <w:r w:rsidR="005560BA">
              <w:rPr>
                <w:rFonts w:eastAsia="Calibri"/>
                <w:b/>
                <w:bCs/>
                <w:sz w:val="22"/>
                <w:szCs w:val="22"/>
                <w:lang w:eastAsia="en-US"/>
              </w:rPr>
              <w:t xml:space="preserve"> </w:t>
            </w:r>
            <w:r w:rsidR="00291149" w:rsidRPr="00A70F1F">
              <w:rPr>
                <w:rFonts w:eastAsia="Calibri"/>
                <w:b/>
                <w:bCs/>
                <w:sz w:val="22"/>
                <w:szCs w:val="22"/>
                <w:lang w:eastAsia="en-US"/>
              </w:rPr>
              <w:t>Срок предоставления гарантии качества товара»</w:t>
            </w:r>
          </w:p>
        </w:tc>
        <w:tc>
          <w:tcPr>
            <w:tcW w:w="4143" w:type="dxa"/>
            <w:tcBorders>
              <w:top w:val="single" w:sz="4" w:space="0" w:color="auto"/>
              <w:left w:val="single" w:sz="4" w:space="0" w:color="auto"/>
              <w:bottom w:val="single" w:sz="4" w:space="0" w:color="auto"/>
              <w:right w:val="single" w:sz="4" w:space="0" w:color="auto"/>
            </w:tcBorders>
          </w:tcPr>
          <w:p w14:paraId="63D4FBC8" w14:textId="2981DA7D" w:rsidR="004E2662" w:rsidRPr="004E2662" w:rsidRDefault="00A70F1F" w:rsidP="004E2662">
            <w:pPr>
              <w:tabs>
                <w:tab w:val="left" w:pos="708"/>
                <w:tab w:val="num" w:pos="1980"/>
              </w:tabs>
              <w:contextualSpacing/>
              <w:rPr>
                <w:rFonts w:eastAsia="Calibri"/>
                <w:b/>
                <w:sz w:val="22"/>
                <w:szCs w:val="22"/>
                <w:lang w:eastAsia="en-US"/>
              </w:rPr>
            </w:pPr>
            <w:r>
              <w:rPr>
                <w:rFonts w:eastAsia="Calibri"/>
                <w:b/>
                <w:sz w:val="22"/>
                <w:szCs w:val="22"/>
                <w:lang w:val="en-US" w:eastAsia="en-US"/>
              </w:rPr>
              <w:t>G</w:t>
            </w:r>
            <w:r w:rsidRPr="00A70F1F">
              <w:rPr>
                <w:rFonts w:eastAsia="Calibri"/>
                <w:b/>
                <w:sz w:val="22"/>
                <w:szCs w:val="22"/>
                <w:lang w:eastAsia="en-US"/>
              </w:rPr>
              <w:t xml:space="preserve"> </w:t>
            </w:r>
            <w:r>
              <w:rPr>
                <w:rFonts w:eastAsia="Calibri"/>
                <w:b/>
                <w:sz w:val="22"/>
                <w:szCs w:val="22"/>
                <w:lang w:eastAsia="en-US"/>
              </w:rPr>
              <w:t>Срок предоставления г</w:t>
            </w:r>
            <w:r w:rsidR="004E2662" w:rsidRPr="004E2662">
              <w:rPr>
                <w:rFonts w:eastAsia="Calibri"/>
                <w:b/>
                <w:sz w:val="22"/>
                <w:szCs w:val="22"/>
                <w:lang w:eastAsia="en-US"/>
              </w:rPr>
              <w:t>аранти</w:t>
            </w:r>
            <w:r>
              <w:rPr>
                <w:rFonts w:eastAsia="Calibri"/>
                <w:b/>
                <w:sz w:val="22"/>
                <w:szCs w:val="22"/>
                <w:lang w:eastAsia="en-US"/>
              </w:rPr>
              <w:t>и качества товара.</w:t>
            </w:r>
          </w:p>
          <w:p w14:paraId="3DF0D50D" w14:textId="2744624A" w:rsidR="00A70F1F" w:rsidRPr="00A70F1F" w:rsidRDefault="00A70F1F" w:rsidP="004E2662">
            <w:pPr>
              <w:tabs>
                <w:tab w:val="left" w:pos="708"/>
                <w:tab w:val="num" w:pos="1980"/>
              </w:tabs>
              <w:contextualSpacing/>
              <w:rPr>
                <w:rFonts w:eastAsia="Calibri"/>
                <w:bCs/>
                <w:sz w:val="22"/>
                <w:szCs w:val="22"/>
                <w:lang w:eastAsia="en-US"/>
              </w:rPr>
            </w:pPr>
            <w:r>
              <w:rPr>
                <w:rFonts w:eastAsia="Calibri"/>
                <w:bCs/>
                <w:sz w:val="22"/>
                <w:szCs w:val="22"/>
                <w:lang w:eastAsia="en-US"/>
              </w:rPr>
              <w:t xml:space="preserve">В заявке участник указывает срок обслуживания оборудования </w:t>
            </w:r>
            <w:bookmarkStart w:id="51" w:name="_Hlk149827869"/>
            <w:r>
              <w:rPr>
                <w:rFonts w:eastAsia="Calibri"/>
                <w:bCs/>
                <w:sz w:val="22"/>
                <w:szCs w:val="22"/>
                <w:lang w:eastAsia="en-US"/>
              </w:rPr>
              <w:t>с даты подписания документов о приемке в месяцах.</w:t>
            </w:r>
          </w:p>
          <w:bookmarkEnd w:id="51"/>
          <w:p w14:paraId="49B9D09B" w14:textId="010F765B" w:rsidR="00A70F1F" w:rsidRDefault="00A70F1F" w:rsidP="004E2662">
            <w:pPr>
              <w:tabs>
                <w:tab w:val="left" w:pos="708"/>
                <w:tab w:val="num" w:pos="1980"/>
              </w:tabs>
              <w:contextualSpacing/>
              <w:rPr>
                <w:rFonts w:eastAsia="Calibri"/>
                <w:b/>
                <w:sz w:val="22"/>
                <w:szCs w:val="22"/>
                <w:lang w:eastAsia="en-US"/>
              </w:rPr>
            </w:pPr>
            <w:r>
              <w:rPr>
                <w:rFonts w:eastAsia="Calibri"/>
                <w:b/>
                <w:sz w:val="22"/>
                <w:szCs w:val="22"/>
                <w:lang w:eastAsia="en-US"/>
              </w:rPr>
              <w:t>Минимальный срок</w:t>
            </w:r>
            <w:r w:rsidR="00DA52BA" w:rsidRPr="00DA52BA">
              <w:rPr>
                <w:rFonts w:eastAsia="Calibri"/>
                <w:b/>
                <w:sz w:val="22"/>
                <w:szCs w:val="22"/>
                <w:lang w:eastAsia="en-US"/>
              </w:rPr>
              <w:t xml:space="preserve"> </w:t>
            </w:r>
            <w:r w:rsidR="00DA52BA">
              <w:rPr>
                <w:rFonts w:eastAsia="Calibri"/>
                <w:b/>
                <w:sz w:val="22"/>
                <w:szCs w:val="22"/>
                <w:lang w:eastAsia="en-US"/>
              </w:rPr>
              <w:t>гарантии</w:t>
            </w:r>
            <w:r>
              <w:rPr>
                <w:rFonts w:eastAsia="Calibri"/>
                <w:b/>
                <w:sz w:val="22"/>
                <w:szCs w:val="22"/>
                <w:lang w:eastAsia="en-US"/>
              </w:rPr>
              <w:t>-</w:t>
            </w:r>
            <w:r w:rsidR="003849C2">
              <w:rPr>
                <w:rFonts w:eastAsia="Calibri"/>
                <w:b/>
                <w:sz w:val="22"/>
                <w:szCs w:val="22"/>
                <w:lang w:eastAsia="en-US"/>
              </w:rPr>
              <w:t>12</w:t>
            </w:r>
            <w:r>
              <w:rPr>
                <w:rFonts w:eastAsia="Calibri"/>
                <w:b/>
                <w:sz w:val="22"/>
                <w:szCs w:val="22"/>
                <w:lang w:eastAsia="en-US"/>
              </w:rPr>
              <w:t xml:space="preserve"> месяцев</w:t>
            </w:r>
          </w:p>
          <w:p w14:paraId="797C5B1A" w14:textId="2B276AB5" w:rsidR="00DA52BA" w:rsidRPr="004E2662" w:rsidRDefault="00DA52BA" w:rsidP="004E2662">
            <w:pPr>
              <w:tabs>
                <w:tab w:val="left" w:pos="708"/>
                <w:tab w:val="num" w:pos="1980"/>
              </w:tabs>
              <w:contextualSpacing/>
              <w:rPr>
                <w:rFonts w:eastAsia="Calibri"/>
                <w:b/>
                <w:sz w:val="22"/>
                <w:szCs w:val="22"/>
                <w:lang w:eastAsia="en-US"/>
              </w:rPr>
            </w:pPr>
            <w:r>
              <w:rPr>
                <w:rFonts w:eastAsia="Calibri"/>
                <w:b/>
                <w:sz w:val="22"/>
                <w:szCs w:val="22"/>
                <w:lang w:eastAsia="en-US"/>
              </w:rPr>
              <w:t>Максимальный срок-не установлен.</w:t>
            </w:r>
          </w:p>
          <w:p w14:paraId="53EFFFF0" w14:textId="77777777" w:rsidR="004E2662" w:rsidRPr="004E2662" w:rsidRDefault="004E2662" w:rsidP="004E2662">
            <w:pPr>
              <w:tabs>
                <w:tab w:val="left" w:pos="708"/>
                <w:tab w:val="num" w:pos="1980"/>
              </w:tabs>
              <w:contextualSpacing/>
              <w:rPr>
                <w:rFonts w:eastAsia="Calibri"/>
                <w:b/>
                <w:sz w:val="22"/>
                <w:szCs w:val="22"/>
                <w:lang w:eastAsia="en-US"/>
              </w:rPr>
            </w:pPr>
          </w:p>
          <w:p w14:paraId="649E8916" w14:textId="77777777" w:rsidR="00B50691" w:rsidRPr="00B50691" w:rsidRDefault="00B50691" w:rsidP="00B50691">
            <w:pPr>
              <w:tabs>
                <w:tab w:val="left" w:pos="268"/>
                <w:tab w:val="num" w:pos="1980"/>
              </w:tabs>
              <w:contextualSpacing/>
              <w:rPr>
                <w:rFonts w:eastAsia="Calibri"/>
                <w:b/>
                <w:sz w:val="22"/>
                <w:szCs w:val="22"/>
                <w:lang w:eastAsia="en-US"/>
              </w:rPr>
            </w:pPr>
          </w:p>
          <w:p w14:paraId="30FE0429" w14:textId="77777777" w:rsidR="00B50691" w:rsidRPr="00B50691" w:rsidRDefault="00B50691" w:rsidP="00B50691">
            <w:pPr>
              <w:tabs>
                <w:tab w:val="left" w:pos="268"/>
                <w:tab w:val="num" w:pos="1980"/>
              </w:tabs>
              <w:contextualSpacing/>
              <w:rPr>
                <w:rFonts w:eastAsia="Calibri"/>
                <w:b/>
                <w:sz w:val="22"/>
                <w:szCs w:val="22"/>
                <w:lang w:eastAsia="en-US"/>
              </w:rPr>
            </w:pPr>
          </w:p>
          <w:p w14:paraId="1BF25357" w14:textId="77777777" w:rsidR="00B50691" w:rsidRPr="00B50691" w:rsidRDefault="00B50691" w:rsidP="00B50691">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3E389F64" w14:textId="77777777" w:rsidR="00B50691" w:rsidRDefault="004E2662" w:rsidP="00B50691">
            <w:pPr>
              <w:tabs>
                <w:tab w:val="left" w:pos="708"/>
                <w:tab w:val="num" w:pos="1980"/>
                <w:tab w:val="left" w:pos="6521"/>
              </w:tabs>
              <w:contextualSpacing/>
              <w:rPr>
                <w:rFonts w:eastAsia="Calibri"/>
                <w:sz w:val="22"/>
                <w:szCs w:val="22"/>
                <w:lang w:eastAsia="en-US"/>
              </w:rPr>
            </w:pPr>
            <w:r w:rsidRPr="004E2662">
              <w:rPr>
                <w:rFonts w:eastAsia="Calibri"/>
                <w:sz w:val="22"/>
                <w:szCs w:val="22"/>
                <w:lang w:eastAsia="en-US"/>
              </w:rPr>
              <w:t>Сведения о гарантийном сроке указываются в форме  «Заявка на участие в закупке».</w:t>
            </w:r>
          </w:p>
          <w:p w14:paraId="0EDDB167" w14:textId="77777777" w:rsidR="007C4B71" w:rsidRPr="007C4B71" w:rsidRDefault="007C4B71" w:rsidP="007C4B71">
            <w:pPr>
              <w:tabs>
                <w:tab w:val="left" w:pos="708"/>
                <w:tab w:val="num" w:pos="1980"/>
                <w:tab w:val="left" w:pos="6521"/>
              </w:tabs>
              <w:contextualSpacing/>
              <w:rPr>
                <w:rFonts w:eastAsia="Calibri"/>
                <w:sz w:val="22"/>
                <w:szCs w:val="22"/>
                <w:lang w:eastAsia="en-US"/>
              </w:rPr>
            </w:pPr>
            <w:r w:rsidRPr="007C4B71">
              <w:rPr>
                <w:rFonts w:eastAsia="Calibri"/>
                <w:sz w:val="22"/>
                <w:szCs w:val="22"/>
                <w:lang w:eastAsia="en-US"/>
              </w:rPr>
              <w:t>Рейтинг, присуждаемый i-й заявке по критерию "срок предоставления гарантии качества товара, работ, услуг", определяется по формуле:</w:t>
            </w:r>
          </w:p>
          <w:p w14:paraId="69EB7BF4" w14:textId="3782F493" w:rsidR="007C4B71" w:rsidRPr="007C4B71" w:rsidRDefault="00685149" w:rsidP="007C4B71">
            <w:pPr>
              <w:tabs>
                <w:tab w:val="left" w:pos="708"/>
                <w:tab w:val="num" w:pos="1980"/>
                <w:tab w:val="left" w:pos="6521"/>
              </w:tabs>
              <w:contextualSpacing/>
              <w:rPr>
                <w:rFonts w:eastAsia="Calibri"/>
                <w:sz w:val="22"/>
                <w:szCs w:val="22"/>
                <w:lang w:val="en-US" w:eastAsia="en-US"/>
              </w:rPr>
            </w:pPr>
            <w:r>
              <w:rPr>
                <w:rFonts w:eastAsia="Calibri"/>
                <w:sz w:val="22"/>
                <w:szCs w:val="22"/>
                <w:lang w:eastAsia="en-US"/>
              </w:rPr>
              <w:t xml:space="preserve">         </w:t>
            </w:r>
            <w:r w:rsidR="007C4B71" w:rsidRPr="007C4B71">
              <w:rPr>
                <w:rFonts w:eastAsia="Calibri"/>
                <w:sz w:val="22"/>
                <w:szCs w:val="22"/>
                <w:lang w:val="en-US" w:eastAsia="en-US"/>
              </w:rPr>
              <w:t>Gi  - Gmin</w:t>
            </w:r>
          </w:p>
          <w:p w14:paraId="09FF410C" w14:textId="77777777" w:rsidR="007C4B71" w:rsidRPr="007C4B71" w:rsidRDefault="007C4B71" w:rsidP="007C4B71">
            <w:pPr>
              <w:tabs>
                <w:tab w:val="left" w:pos="708"/>
                <w:tab w:val="num" w:pos="1980"/>
                <w:tab w:val="left" w:pos="6521"/>
              </w:tabs>
              <w:contextualSpacing/>
              <w:rPr>
                <w:rFonts w:eastAsia="Calibri"/>
                <w:sz w:val="22"/>
                <w:szCs w:val="22"/>
                <w:lang w:val="en-US" w:eastAsia="en-US"/>
              </w:rPr>
            </w:pPr>
            <w:r w:rsidRPr="007C4B71">
              <w:rPr>
                <w:rFonts w:eastAsia="Calibri"/>
                <w:sz w:val="22"/>
                <w:szCs w:val="22"/>
                <w:lang w:val="en-US" w:eastAsia="en-US"/>
              </w:rPr>
              <w:t>Rgi  = ------------- x 100,</w:t>
            </w:r>
          </w:p>
          <w:p w14:paraId="206F1113" w14:textId="6417AA44" w:rsidR="007C4B71" w:rsidRPr="007C4B71" w:rsidRDefault="00685149" w:rsidP="007C4B71">
            <w:pPr>
              <w:tabs>
                <w:tab w:val="left" w:pos="708"/>
                <w:tab w:val="num" w:pos="1980"/>
                <w:tab w:val="left" w:pos="6521"/>
              </w:tabs>
              <w:contextualSpacing/>
              <w:rPr>
                <w:rFonts w:eastAsia="Calibri"/>
                <w:sz w:val="22"/>
                <w:szCs w:val="22"/>
                <w:lang w:val="en-US" w:eastAsia="en-US"/>
              </w:rPr>
            </w:pPr>
            <w:r w:rsidRPr="006E540E">
              <w:rPr>
                <w:rFonts w:eastAsia="Calibri"/>
                <w:sz w:val="22"/>
                <w:szCs w:val="22"/>
                <w:lang w:val="en-US" w:eastAsia="en-US"/>
              </w:rPr>
              <w:t xml:space="preserve">               </w:t>
            </w:r>
            <w:r w:rsidR="007C4B71" w:rsidRPr="007C4B71">
              <w:rPr>
                <w:rFonts w:eastAsia="Calibri"/>
                <w:sz w:val="22"/>
                <w:szCs w:val="22"/>
                <w:lang w:val="en-US" w:eastAsia="en-US"/>
              </w:rPr>
              <w:t>Gmin</w:t>
            </w:r>
          </w:p>
          <w:p w14:paraId="5FEEC3B7" w14:textId="77777777" w:rsidR="007C4B71" w:rsidRPr="007C4B71" w:rsidRDefault="007C4B71" w:rsidP="007C4B71">
            <w:pPr>
              <w:tabs>
                <w:tab w:val="left" w:pos="708"/>
                <w:tab w:val="num" w:pos="1980"/>
                <w:tab w:val="left" w:pos="6521"/>
              </w:tabs>
              <w:contextualSpacing/>
              <w:rPr>
                <w:rFonts w:eastAsia="Calibri"/>
                <w:sz w:val="22"/>
                <w:szCs w:val="22"/>
                <w:lang w:val="en-US" w:eastAsia="en-US"/>
              </w:rPr>
            </w:pPr>
            <w:r w:rsidRPr="007C4B71">
              <w:rPr>
                <w:rFonts w:eastAsia="Calibri"/>
                <w:sz w:val="22"/>
                <w:szCs w:val="22"/>
                <w:lang w:eastAsia="en-US"/>
              </w:rPr>
              <w:t>где</w:t>
            </w:r>
            <w:r w:rsidRPr="007C4B71">
              <w:rPr>
                <w:rFonts w:eastAsia="Calibri"/>
                <w:sz w:val="22"/>
                <w:szCs w:val="22"/>
                <w:lang w:val="en-US" w:eastAsia="en-US"/>
              </w:rPr>
              <w:t>:</w:t>
            </w:r>
          </w:p>
          <w:p w14:paraId="65D73E10" w14:textId="77777777" w:rsidR="007C4B71" w:rsidRPr="007C4B71" w:rsidRDefault="007C4B71" w:rsidP="007C4B71">
            <w:pPr>
              <w:tabs>
                <w:tab w:val="left" w:pos="708"/>
                <w:tab w:val="num" w:pos="1980"/>
                <w:tab w:val="left" w:pos="6521"/>
              </w:tabs>
              <w:contextualSpacing/>
              <w:rPr>
                <w:rFonts w:eastAsia="Calibri"/>
                <w:sz w:val="22"/>
                <w:szCs w:val="22"/>
                <w:lang w:eastAsia="en-US"/>
              </w:rPr>
            </w:pPr>
            <w:r w:rsidRPr="007C4B71">
              <w:rPr>
                <w:rFonts w:eastAsia="Calibri"/>
                <w:sz w:val="22"/>
                <w:szCs w:val="22"/>
                <w:lang w:eastAsia="en-US"/>
              </w:rPr>
              <w:t>Rgi  - рейтинг, присуждаемый i-й заявке по указанному критерию;</w:t>
            </w:r>
          </w:p>
          <w:p w14:paraId="0D74CBF3" w14:textId="77777777" w:rsidR="007C4B71" w:rsidRPr="007C4B71" w:rsidRDefault="007C4B71" w:rsidP="007C4B71">
            <w:pPr>
              <w:tabs>
                <w:tab w:val="left" w:pos="708"/>
                <w:tab w:val="num" w:pos="1980"/>
                <w:tab w:val="left" w:pos="6521"/>
              </w:tabs>
              <w:contextualSpacing/>
              <w:rPr>
                <w:rFonts w:eastAsia="Calibri"/>
                <w:sz w:val="22"/>
                <w:szCs w:val="22"/>
                <w:lang w:eastAsia="en-US"/>
              </w:rPr>
            </w:pPr>
            <w:r w:rsidRPr="007C4B71">
              <w:rPr>
                <w:rFonts w:eastAsia="Calibri"/>
                <w:sz w:val="22"/>
                <w:szCs w:val="22"/>
                <w:lang w:eastAsia="en-US"/>
              </w:rPr>
              <w:t xml:space="preserve">Gmin  - минимальный срок предоставления </w:t>
            </w:r>
            <w:r w:rsidRPr="007C4B71">
              <w:rPr>
                <w:rFonts w:eastAsia="Calibri"/>
                <w:sz w:val="22"/>
                <w:szCs w:val="22"/>
                <w:lang w:eastAsia="en-US"/>
              </w:rPr>
              <w:lastRenderedPageBreak/>
              <w:t>гарантии качества товара, работ, услуг,  установленный в документации о закупке в соответствии с настоящим порядком;</w:t>
            </w:r>
          </w:p>
          <w:p w14:paraId="017ABB42" w14:textId="54C0DE7A" w:rsidR="007C4B71" w:rsidRPr="00B50691" w:rsidRDefault="007C4B71" w:rsidP="007C4B71">
            <w:pPr>
              <w:tabs>
                <w:tab w:val="left" w:pos="708"/>
                <w:tab w:val="num" w:pos="1980"/>
                <w:tab w:val="left" w:pos="6521"/>
              </w:tabs>
              <w:contextualSpacing/>
              <w:rPr>
                <w:rFonts w:eastAsia="Calibri"/>
                <w:sz w:val="22"/>
                <w:szCs w:val="22"/>
                <w:lang w:eastAsia="en-US"/>
              </w:rPr>
            </w:pPr>
            <w:r w:rsidRPr="007C4B71">
              <w:rPr>
                <w:rFonts w:eastAsia="Calibri"/>
                <w:sz w:val="22"/>
                <w:szCs w:val="22"/>
                <w:lang w:eastAsia="en-US"/>
              </w:rPr>
              <w:t>Gi -  предложение  i-го  участника  по сроку гарантии качества товара, работ, услуг.</w:t>
            </w:r>
          </w:p>
        </w:tc>
        <w:tc>
          <w:tcPr>
            <w:tcW w:w="1701" w:type="dxa"/>
            <w:tcBorders>
              <w:top w:val="single" w:sz="4" w:space="0" w:color="auto"/>
              <w:left w:val="single" w:sz="4" w:space="0" w:color="auto"/>
              <w:bottom w:val="single" w:sz="4" w:space="0" w:color="auto"/>
              <w:right w:val="single" w:sz="4" w:space="0" w:color="auto"/>
            </w:tcBorders>
            <w:hideMark/>
          </w:tcPr>
          <w:p w14:paraId="5C6E7BF6" w14:textId="085E7D75" w:rsidR="00B50691" w:rsidRPr="00B50691" w:rsidRDefault="008A1681" w:rsidP="00B50691">
            <w:pPr>
              <w:tabs>
                <w:tab w:val="left" w:pos="708"/>
                <w:tab w:val="num" w:pos="1980"/>
              </w:tabs>
              <w:contextualSpacing/>
              <w:rPr>
                <w:rFonts w:eastAsia="Calibri"/>
                <w:sz w:val="22"/>
                <w:szCs w:val="22"/>
                <w:lang w:val="en-US" w:eastAsia="en-US"/>
              </w:rPr>
            </w:pPr>
            <w:r>
              <w:rPr>
                <w:rFonts w:eastAsia="Calibri"/>
                <w:sz w:val="22"/>
                <w:szCs w:val="22"/>
                <w:lang w:eastAsia="en-US"/>
              </w:rPr>
              <w:lastRenderedPageBreak/>
              <w:t>15</w:t>
            </w:r>
            <w:r w:rsidR="00B50691" w:rsidRPr="00B50691">
              <w:rPr>
                <w:rFonts w:eastAsia="Calibri"/>
                <w:sz w:val="22"/>
                <w:szCs w:val="22"/>
                <w:lang w:val="en-US" w:eastAsia="en-US"/>
              </w:rPr>
              <w:t>%</w:t>
            </w:r>
          </w:p>
        </w:tc>
      </w:tr>
      <w:tr w:rsidR="00B50691" w:rsidRPr="00B50691" w14:paraId="05971EAB" w14:textId="77777777" w:rsidTr="00291149">
        <w:trPr>
          <w:trHeight w:val="1300"/>
        </w:trPr>
        <w:tc>
          <w:tcPr>
            <w:tcW w:w="1560" w:type="dxa"/>
            <w:tcBorders>
              <w:top w:val="single" w:sz="4" w:space="0" w:color="auto"/>
              <w:left w:val="single" w:sz="4" w:space="0" w:color="auto"/>
              <w:bottom w:val="single" w:sz="4" w:space="0" w:color="auto"/>
              <w:right w:val="single" w:sz="4" w:space="0" w:color="auto"/>
            </w:tcBorders>
            <w:vAlign w:val="center"/>
          </w:tcPr>
          <w:p w14:paraId="153C7F22" w14:textId="64D42B9C" w:rsidR="00B50691" w:rsidRPr="00B50691" w:rsidRDefault="00B50691" w:rsidP="00B50691">
            <w:pPr>
              <w:ind w:left="66"/>
              <w:contextualSpacing/>
              <w:rPr>
                <w:rFonts w:eastAsia="Calibri"/>
                <w:b/>
                <w:bCs/>
                <w:sz w:val="22"/>
                <w:szCs w:val="22"/>
                <w:lang w:eastAsia="en-US"/>
              </w:rPr>
            </w:pPr>
            <w:r w:rsidRPr="00B50691">
              <w:rPr>
                <w:rFonts w:eastAsia="Calibri"/>
                <w:b/>
                <w:bCs/>
                <w:sz w:val="22"/>
                <w:szCs w:val="22"/>
                <w:lang w:eastAsia="en-US"/>
              </w:rPr>
              <w:t xml:space="preserve">3. Сроки </w:t>
            </w:r>
            <w:r w:rsidR="008A1681">
              <w:rPr>
                <w:rFonts w:eastAsia="Calibri"/>
                <w:b/>
                <w:bCs/>
                <w:sz w:val="22"/>
                <w:szCs w:val="22"/>
                <w:lang w:eastAsia="en-US"/>
              </w:rPr>
              <w:t>поставки товара</w:t>
            </w:r>
          </w:p>
        </w:tc>
        <w:tc>
          <w:tcPr>
            <w:tcW w:w="4143" w:type="dxa"/>
            <w:tcBorders>
              <w:top w:val="single" w:sz="4" w:space="0" w:color="auto"/>
              <w:left w:val="single" w:sz="4" w:space="0" w:color="auto"/>
              <w:bottom w:val="single" w:sz="4" w:space="0" w:color="auto"/>
              <w:right w:val="single" w:sz="4" w:space="0" w:color="auto"/>
            </w:tcBorders>
          </w:tcPr>
          <w:p w14:paraId="4CE5E769" w14:textId="5C2412AE" w:rsidR="00B50691" w:rsidRPr="00B50691" w:rsidRDefault="00B50691" w:rsidP="00B50691">
            <w:pPr>
              <w:jc w:val="center"/>
              <w:rPr>
                <w:b/>
                <w:sz w:val="22"/>
                <w:szCs w:val="22"/>
              </w:rPr>
            </w:pPr>
            <w:r w:rsidRPr="00B50691">
              <w:rPr>
                <w:b/>
                <w:sz w:val="22"/>
                <w:szCs w:val="22"/>
                <w:lang w:val="en-US"/>
              </w:rPr>
              <w:t>F</w:t>
            </w:r>
            <w:r w:rsidRPr="00B50691">
              <w:rPr>
                <w:b/>
                <w:sz w:val="22"/>
                <w:szCs w:val="22"/>
              </w:rPr>
              <w:t xml:space="preserve"> Срок </w:t>
            </w:r>
            <w:r w:rsidR="009771C2">
              <w:rPr>
                <w:b/>
                <w:sz w:val="22"/>
                <w:szCs w:val="22"/>
              </w:rPr>
              <w:t>поставки</w:t>
            </w:r>
          </w:p>
          <w:p w14:paraId="26A0A227" w14:textId="77777777" w:rsidR="00B50691" w:rsidRPr="00B50691" w:rsidRDefault="00B50691" w:rsidP="00B50691">
            <w:pPr>
              <w:jc w:val="center"/>
              <w:rPr>
                <w:sz w:val="22"/>
                <w:szCs w:val="22"/>
              </w:rPr>
            </w:pPr>
            <w:r w:rsidRPr="00B50691">
              <w:rPr>
                <w:sz w:val="22"/>
                <w:szCs w:val="22"/>
              </w:rPr>
              <w:t>Максимальное количество баллов по критерию – 100</w:t>
            </w:r>
          </w:p>
          <w:p w14:paraId="3865163D" w14:textId="77777777" w:rsidR="00B50691" w:rsidRDefault="00B50691" w:rsidP="00B50691">
            <w:pPr>
              <w:tabs>
                <w:tab w:val="left" w:pos="708"/>
                <w:tab w:val="num" w:pos="1980"/>
              </w:tabs>
              <w:contextualSpacing/>
              <w:rPr>
                <w:b/>
                <w:sz w:val="22"/>
                <w:szCs w:val="22"/>
              </w:rPr>
            </w:pPr>
            <w:r w:rsidRPr="00B50691">
              <w:rPr>
                <w:sz w:val="22"/>
                <w:szCs w:val="22"/>
              </w:rPr>
              <w:t>В Заявке Участник указывает срок выполнения работ с момента заключения договора в рамках предложенного диапазона в календарных днях.</w:t>
            </w:r>
            <w:r w:rsidRPr="00B50691">
              <w:rPr>
                <w:b/>
                <w:sz w:val="22"/>
                <w:szCs w:val="22"/>
              </w:rPr>
              <w:t xml:space="preserve">  </w:t>
            </w:r>
          </w:p>
          <w:p w14:paraId="0541015F" w14:textId="77777777" w:rsidR="00703830" w:rsidRDefault="00703830" w:rsidP="00B50691">
            <w:pPr>
              <w:tabs>
                <w:tab w:val="left" w:pos="708"/>
                <w:tab w:val="num" w:pos="1980"/>
              </w:tabs>
              <w:contextualSpacing/>
              <w:rPr>
                <w:b/>
                <w:sz w:val="22"/>
                <w:szCs w:val="22"/>
              </w:rPr>
            </w:pPr>
          </w:p>
          <w:p w14:paraId="692FD023" w14:textId="77777777" w:rsidR="00703830" w:rsidRPr="00703830" w:rsidRDefault="00703830" w:rsidP="00703830">
            <w:pPr>
              <w:rPr>
                <w:sz w:val="22"/>
                <w:szCs w:val="22"/>
              </w:rPr>
            </w:pPr>
            <w:r w:rsidRPr="00703830">
              <w:rPr>
                <w:sz w:val="22"/>
                <w:szCs w:val="22"/>
              </w:rPr>
              <w:t>Оценивается срок, в течение которого участник обязуется осуществить поставку товара:</w:t>
            </w:r>
          </w:p>
          <w:p w14:paraId="6A50AD7F" w14:textId="77777777" w:rsidR="00703830" w:rsidRDefault="00703830" w:rsidP="00703830">
            <w:pPr>
              <w:rPr>
                <w:sz w:val="22"/>
                <w:szCs w:val="22"/>
              </w:rPr>
            </w:pPr>
          </w:p>
          <w:p w14:paraId="3DFF009C" w14:textId="570F655A" w:rsidR="00703830" w:rsidRDefault="00703830" w:rsidP="00703830">
            <w:pPr>
              <w:rPr>
                <w:sz w:val="22"/>
                <w:szCs w:val="22"/>
              </w:rPr>
            </w:pPr>
            <w:r>
              <w:rPr>
                <w:sz w:val="22"/>
                <w:szCs w:val="22"/>
              </w:rPr>
              <w:t>Максимальный срок поставки товара-</w:t>
            </w:r>
            <w:r w:rsidR="00B46E15">
              <w:rPr>
                <w:sz w:val="22"/>
                <w:szCs w:val="22"/>
              </w:rPr>
              <w:t>45</w:t>
            </w:r>
            <w:r>
              <w:rPr>
                <w:sz w:val="22"/>
                <w:szCs w:val="22"/>
              </w:rPr>
              <w:t xml:space="preserve"> (</w:t>
            </w:r>
            <w:r w:rsidR="00B46E15">
              <w:rPr>
                <w:sz w:val="22"/>
                <w:szCs w:val="22"/>
              </w:rPr>
              <w:t>сорок пять</w:t>
            </w:r>
            <w:r>
              <w:rPr>
                <w:sz w:val="22"/>
                <w:szCs w:val="22"/>
              </w:rPr>
              <w:t>) календарных дней  с даты заключения договора. Минимальный срок поставки – 10 календарных дней с даты заключения договора.</w:t>
            </w:r>
          </w:p>
          <w:p w14:paraId="1EE2EBD3" w14:textId="36D16AD2" w:rsidR="00703830" w:rsidRDefault="00703830" w:rsidP="00703830">
            <w:pPr>
              <w:rPr>
                <w:sz w:val="22"/>
                <w:szCs w:val="22"/>
              </w:rPr>
            </w:pPr>
            <w:r w:rsidRPr="00703830">
              <w:rPr>
                <w:sz w:val="22"/>
                <w:szCs w:val="22"/>
              </w:rPr>
              <w:t xml:space="preserve">В Заявке Участник указывает срок </w:t>
            </w:r>
            <w:r>
              <w:rPr>
                <w:sz w:val="22"/>
                <w:szCs w:val="22"/>
              </w:rPr>
              <w:t>поставки</w:t>
            </w:r>
            <w:r w:rsidRPr="00703830">
              <w:rPr>
                <w:sz w:val="22"/>
                <w:szCs w:val="22"/>
              </w:rPr>
              <w:t xml:space="preserve"> с момента заключения договора в рамках предложенного диапазона в календарных днях.  </w:t>
            </w:r>
          </w:p>
          <w:p w14:paraId="2ABC13C4" w14:textId="77777777" w:rsidR="00703830" w:rsidRPr="00703830" w:rsidRDefault="00703830" w:rsidP="00703830">
            <w:pPr>
              <w:rPr>
                <w:sz w:val="22"/>
                <w:szCs w:val="22"/>
              </w:rPr>
            </w:pPr>
          </w:p>
          <w:p w14:paraId="341CD8B9" w14:textId="2E68A423" w:rsidR="00703830" w:rsidRPr="00703830" w:rsidRDefault="00703830" w:rsidP="00703830">
            <w:pPr>
              <w:rPr>
                <w:sz w:val="22"/>
                <w:szCs w:val="22"/>
              </w:rPr>
            </w:pPr>
          </w:p>
          <w:p w14:paraId="7F704C3E" w14:textId="77777777" w:rsidR="00703830" w:rsidRPr="00B50691" w:rsidRDefault="00703830" w:rsidP="00B50691">
            <w:pPr>
              <w:tabs>
                <w:tab w:val="left" w:pos="708"/>
                <w:tab w:val="num" w:pos="1980"/>
              </w:tabs>
              <w:contextualSpacing/>
              <w:rPr>
                <w:rFonts w:eastAsia="Calibri"/>
                <w:b/>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1229DF89" w14:textId="77777777" w:rsidR="00B50691" w:rsidRPr="00B50691" w:rsidRDefault="00B50691" w:rsidP="00B50691">
            <w:pPr>
              <w:jc w:val="center"/>
              <w:rPr>
                <w:sz w:val="22"/>
                <w:szCs w:val="22"/>
              </w:rPr>
            </w:pPr>
            <w:r w:rsidRPr="00B50691">
              <w:rPr>
                <w:sz w:val="22"/>
                <w:szCs w:val="22"/>
              </w:rPr>
              <w:t>Рейтинг, присуждаемый i-й заявке по критерию "сроки (периоды) поставки товара, выполнения работ, оказания услуг", определяется по формуле:</w:t>
            </w:r>
          </w:p>
          <w:p w14:paraId="6B714BBB" w14:textId="77777777" w:rsidR="00B50691" w:rsidRPr="00B50691" w:rsidRDefault="00B50691" w:rsidP="00B50691">
            <w:pPr>
              <w:jc w:val="center"/>
              <w:rPr>
                <w:sz w:val="22"/>
                <w:szCs w:val="22"/>
                <w:lang w:val="en-US"/>
              </w:rPr>
            </w:pPr>
            <w:r w:rsidRPr="00B50691">
              <w:rPr>
                <w:sz w:val="22"/>
                <w:szCs w:val="22"/>
                <w:lang w:val="en-US"/>
              </w:rPr>
              <w:t>Fmax    - Fi</w:t>
            </w:r>
          </w:p>
          <w:p w14:paraId="74733147" w14:textId="77777777" w:rsidR="00B50691" w:rsidRPr="00B50691" w:rsidRDefault="00B50691" w:rsidP="00B50691">
            <w:pPr>
              <w:jc w:val="center"/>
              <w:rPr>
                <w:sz w:val="22"/>
                <w:szCs w:val="22"/>
                <w:lang w:val="en-US"/>
              </w:rPr>
            </w:pPr>
            <w:r w:rsidRPr="00B50691">
              <w:rPr>
                <w:sz w:val="22"/>
                <w:szCs w:val="22"/>
                <w:lang w:val="en-US"/>
              </w:rPr>
              <w:t>Rfi  = ---------------- x 100,</w:t>
            </w:r>
          </w:p>
          <w:p w14:paraId="023663D0" w14:textId="77777777" w:rsidR="00B50691" w:rsidRPr="00B50691" w:rsidRDefault="00B50691" w:rsidP="00B50691">
            <w:pPr>
              <w:jc w:val="center"/>
              <w:rPr>
                <w:sz w:val="22"/>
                <w:szCs w:val="22"/>
                <w:lang w:val="en-US"/>
              </w:rPr>
            </w:pPr>
            <w:r w:rsidRPr="00B50691">
              <w:rPr>
                <w:sz w:val="22"/>
                <w:szCs w:val="22"/>
                <w:lang w:val="en-US"/>
              </w:rPr>
              <w:t>Fmax    - Fmin</w:t>
            </w:r>
          </w:p>
          <w:p w14:paraId="7B9FCF24" w14:textId="77777777" w:rsidR="00B50691" w:rsidRPr="00B50691" w:rsidRDefault="00B50691" w:rsidP="00B50691">
            <w:pPr>
              <w:jc w:val="center"/>
              <w:rPr>
                <w:sz w:val="22"/>
                <w:szCs w:val="22"/>
              </w:rPr>
            </w:pPr>
            <w:r w:rsidRPr="00B50691">
              <w:rPr>
                <w:sz w:val="22"/>
                <w:szCs w:val="22"/>
              </w:rPr>
              <w:t>где:</w:t>
            </w:r>
          </w:p>
          <w:p w14:paraId="3CDA9B35" w14:textId="77777777" w:rsidR="00B50691" w:rsidRPr="00B50691" w:rsidRDefault="00B50691" w:rsidP="00B50691">
            <w:pPr>
              <w:jc w:val="center"/>
              <w:rPr>
                <w:sz w:val="22"/>
                <w:szCs w:val="22"/>
              </w:rPr>
            </w:pPr>
            <w:r w:rsidRPr="00B50691">
              <w:rPr>
                <w:sz w:val="22"/>
                <w:szCs w:val="22"/>
              </w:rPr>
              <w:t>Rfi - рейтинг, присуждаемый i-й заявке по указанному критерию;</w:t>
            </w:r>
          </w:p>
          <w:p w14:paraId="298105DD" w14:textId="74CE47DF" w:rsidR="00B50691" w:rsidRPr="00B50691" w:rsidRDefault="00B50691" w:rsidP="00B50691">
            <w:pPr>
              <w:tabs>
                <w:tab w:val="left" w:pos="708"/>
                <w:tab w:val="num" w:pos="1980"/>
                <w:tab w:val="left" w:pos="6521"/>
              </w:tabs>
              <w:contextualSpacing/>
              <w:jc w:val="both"/>
              <w:rPr>
                <w:sz w:val="22"/>
                <w:szCs w:val="22"/>
              </w:rPr>
            </w:pPr>
            <w:r w:rsidRPr="00B50691">
              <w:rPr>
                <w:sz w:val="22"/>
                <w:szCs w:val="22"/>
              </w:rPr>
              <w:t>Fmax - максимальный срок выполнения работ в единицах измерения срока (периода)   (количество  лет, кварталов, месяцев, недель, дней, часов) с даты заключения договора; Fm</w:t>
            </w:r>
            <w:r w:rsidR="005E3078">
              <w:rPr>
                <w:sz w:val="22"/>
                <w:szCs w:val="22"/>
                <w:lang w:val="en-US"/>
              </w:rPr>
              <w:t>i</w:t>
            </w:r>
            <w:r w:rsidR="006E540E">
              <w:rPr>
                <w:sz w:val="22"/>
                <w:szCs w:val="22"/>
                <w:lang w:val="en-US"/>
              </w:rPr>
              <w:t>n</w:t>
            </w:r>
            <w:r w:rsidRPr="00B50691">
              <w:rPr>
                <w:sz w:val="22"/>
                <w:szCs w:val="22"/>
              </w:rPr>
              <w:t>-  минимальный  срок  выполнения работ  в  единицах  измерения срока (пе</w:t>
            </w:r>
            <w:r w:rsidR="008332CA" w:rsidRPr="008332CA">
              <w:rPr>
                <w:sz w:val="22"/>
                <w:szCs w:val="22"/>
              </w:rPr>
              <w:t xml:space="preserve"> </w:t>
            </w:r>
            <w:r w:rsidRPr="00B50691">
              <w:rPr>
                <w:sz w:val="22"/>
                <w:szCs w:val="22"/>
              </w:rPr>
              <w:t>риода)    (количество  лет,  кварталов,  месяцев,  недель, дней, часов) с даты заключения договора;</w:t>
            </w:r>
          </w:p>
          <w:p w14:paraId="55CABF4F" w14:textId="77777777" w:rsidR="00B50691" w:rsidRPr="00B50691" w:rsidRDefault="00B50691" w:rsidP="001B3252">
            <w:pPr>
              <w:jc w:val="both"/>
              <w:rPr>
                <w:sz w:val="22"/>
                <w:szCs w:val="22"/>
              </w:rPr>
            </w:pPr>
            <w:r w:rsidRPr="00B50691">
              <w:rPr>
                <w:sz w:val="22"/>
                <w:szCs w:val="22"/>
              </w:rPr>
              <w:t>Fi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5E1A133D" w14:textId="5ED5C999" w:rsidR="00B50691" w:rsidRPr="00B50691" w:rsidRDefault="00E111E2" w:rsidP="00B50691">
            <w:pPr>
              <w:tabs>
                <w:tab w:val="left" w:pos="708"/>
                <w:tab w:val="num" w:pos="1980"/>
                <w:tab w:val="left" w:pos="6521"/>
              </w:tabs>
              <w:contextualSpacing/>
              <w:jc w:val="both"/>
              <w:rPr>
                <w:rFonts w:eastAsia="Calibri"/>
                <w:sz w:val="22"/>
                <w:szCs w:val="22"/>
                <w:lang w:eastAsia="en-US"/>
              </w:rPr>
            </w:pPr>
            <w:r>
              <w:rPr>
                <w:rFonts w:eastAsia="Calibri"/>
                <w:sz w:val="22"/>
                <w:szCs w:val="22"/>
                <w:lang w:eastAsia="en-US"/>
              </w:rPr>
              <w:t xml:space="preserve">Предложение участника о сроке выполнения </w:t>
            </w:r>
            <w:r>
              <w:rPr>
                <w:rFonts w:eastAsia="Calibri"/>
                <w:sz w:val="22"/>
                <w:szCs w:val="22"/>
                <w:lang w:eastAsia="en-US"/>
              </w:rPr>
              <w:lastRenderedPageBreak/>
              <w:t>работ отражается в форме 2 «Заявка на участие в запросе предложений».</w:t>
            </w:r>
          </w:p>
        </w:tc>
        <w:tc>
          <w:tcPr>
            <w:tcW w:w="1701" w:type="dxa"/>
            <w:tcBorders>
              <w:top w:val="single" w:sz="4" w:space="0" w:color="auto"/>
              <w:left w:val="single" w:sz="4" w:space="0" w:color="auto"/>
              <w:bottom w:val="single" w:sz="4" w:space="0" w:color="auto"/>
              <w:right w:val="single" w:sz="4" w:space="0" w:color="auto"/>
            </w:tcBorders>
            <w:vAlign w:val="center"/>
          </w:tcPr>
          <w:p w14:paraId="2960E753" w14:textId="0A35DA4B" w:rsidR="00B50691" w:rsidRPr="00B50691" w:rsidRDefault="008A1681" w:rsidP="00B50691">
            <w:pPr>
              <w:rPr>
                <w:rFonts w:eastAsia="Calibri"/>
                <w:sz w:val="22"/>
                <w:szCs w:val="22"/>
                <w:lang w:eastAsia="en-US"/>
              </w:rPr>
            </w:pPr>
            <w:r>
              <w:rPr>
                <w:rFonts w:eastAsia="Calibri"/>
                <w:sz w:val="22"/>
                <w:szCs w:val="22"/>
                <w:lang w:eastAsia="en-US"/>
              </w:rPr>
              <w:lastRenderedPageBreak/>
              <w:t>45</w:t>
            </w:r>
            <w:r w:rsidR="00B50691" w:rsidRPr="00B50691">
              <w:rPr>
                <w:rFonts w:eastAsia="Calibri"/>
                <w:sz w:val="22"/>
                <w:szCs w:val="22"/>
                <w:lang w:eastAsia="en-US"/>
              </w:rPr>
              <w:t>%</w:t>
            </w:r>
          </w:p>
        </w:tc>
      </w:tr>
    </w:tbl>
    <w:p w14:paraId="11802C7D" w14:textId="77777777" w:rsidR="00B50691" w:rsidRPr="00B50691" w:rsidRDefault="00B50691" w:rsidP="00B50691">
      <w:pPr>
        <w:rPr>
          <w:sz w:val="22"/>
          <w:szCs w:val="22"/>
        </w:rPr>
      </w:pPr>
    </w:p>
    <w:p w14:paraId="31D372E3" w14:textId="77777777" w:rsidR="0064055F" w:rsidRDefault="0064055F" w:rsidP="000002B2">
      <w:pPr>
        <w:suppressLineNumbers/>
        <w:suppressAutoHyphens/>
        <w:jc w:val="right"/>
        <w:rPr>
          <w:sz w:val="24"/>
          <w:szCs w:val="24"/>
        </w:rPr>
      </w:pPr>
    </w:p>
    <w:p w14:paraId="34170C53" w14:textId="77777777" w:rsidR="006F7CD0" w:rsidRDefault="006F7CD0" w:rsidP="006F7CD0">
      <w:pPr>
        <w:pStyle w:val="10"/>
        <w:pageBreakBefore/>
        <w:numPr>
          <w:ilvl w:val="0"/>
          <w:numId w:val="0"/>
        </w:numPr>
        <w:spacing w:before="0" w:after="0"/>
        <w:ind w:left="1009"/>
        <w:jc w:val="left"/>
        <w:rPr>
          <w:rStyle w:val="12"/>
          <w:rFonts w:ascii="Times New Roman" w:hAnsi="Times New Roman" w:cs="Times New Roman"/>
          <w:b/>
          <w:bCs w:val="0"/>
          <w:sz w:val="24"/>
          <w:szCs w:val="24"/>
        </w:rPr>
      </w:pPr>
      <w:bookmarkStart w:id="52" w:name="_Ref119427310"/>
      <w:bookmarkStart w:id="53" w:name="_Toc166101215"/>
      <w:bookmarkStart w:id="54" w:name="_Ref166101288"/>
      <w:bookmarkStart w:id="55" w:name="_Ref166101291"/>
      <w:bookmarkStart w:id="56" w:name="_Ref166158276"/>
      <w:bookmarkStart w:id="57" w:name="_Ref166158279"/>
      <w:bookmarkStart w:id="58" w:name="_Ref166329210"/>
      <w:bookmarkStart w:id="59" w:name="_Ref166329212"/>
      <w:bookmarkStart w:id="60" w:name="_Ref166329217"/>
      <w:bookmarkStart w:id="61" w:name="_Toc254773153"/>
      <w:bookmarkStart w:id="62" w:name="_Toc366896200"/>
      <w:bookmarkStart w:id="63" w:name="_Toc275078259"/>
    </w:p>
    <w:p w14:paraId="5F44258F" w14:textId="3B2F576A" w:rsidR="006F7CD0" w:rsidRPr="006F7CD0" w:rsidRDefault="006F7CD0" w:rsidP="006F7CD0">
      <w:pPr>
        <w:keepNext/>
        <w:ind w:left="289"/>
        <w:jc w:val="center"/>
        <w:outlineLvl w:val="0"/>
        <w:rPr>
          <w:b/>
          <w:color w:val="366091"/>
          <w:kern w:val="28"/>
          <w:sz w:val="22"/>
          <w:szCs w:val="22"/>
        </w:rPr>
      </w:pPr>
      <w:r>
        <w:rPr>
          <w:b/>
          <w:color w:val="366091"/>
          <w:kern w:val="28"/>
          <w:sz w:val="22"/>
          <w:szCs w:val="22"/>
          <w:lang w:val="en-US"/>
        </w:rPr>
        <w:t>IV</w:t>
      </w:r>
      <w:r w:rsidRPr="00112312">
        <w:rPr>
          <w:b/>
          <w:color w:val="366091"/>
          <w:kern w:val="28"/>
          <w:sz w:val="22"/>
          <w:szCs w:val="22"/>
        </w:rPr>
        <w:t xml:space="preserve"> </w:t>
      </w:r>
      <w:r w:rsidRPr="006F7CD0">
        <w:rPr>
          <w:b/>
          <w:color w:val="366091"/>
          <w:kern w:val="28"/>
          <w:sz w:val="22"/>
          <w:szCs w:val="22"/>
        </w:rPr>
        <w:t>ОБРАЗЦЫ ФОРМ И ДОКУМЕНТОВ ДЛЯ ЗАПОЛНЕНИЯ УЧАСТНИКАМИ ЗАКУПКИ</w:t>
      </w:r>
    </w:p>
    <w:p w14:paraId="5461BB56" w14:textId="77777777" w:rsidR="006F7CD0" w:rsidRPr="006F7CD0" w:rsidRDefault="006F7CD0" w:rsidP="006F7CD0">
      <w:pPr>
        <w:rPr>
          <w:sz w:val="22"/>
          <w:szCs w:val="22"/>
        </w:rPr>
      </w:pPr>
    </w:p>
    <w:p w14:paraId="445CAAA8" w14:textId="77777777" w:rsidR="006F7CD0" w:rsidRPr="006F7CD0" w:rsidRDefault="006F7CD0" w:rsidP="006F7CD0">
      <w:pPr>
        <w:keepNext/>
        <w:ind w:left="1080"/>
        <w:outlineLvl w:val="0"/>
        <w:rPr>
          <w:b/>
          <w:kern w:val="28"/>
          <w:sz w:val="22"/>
          <w:szCs w:val="22"/>
        </w:rPr>
      </w:pPr>
      <w:bookmarkStart w:id="64" w:name="_heading=h.2afmg28" w:colFirst="0" w:colLast="0"/>
      <w:bookmarkEnd w:id="64"/>
      <w:r w:rsidRPr="006F7CD0">
        <w:rPr>
          <w:b/>
          <w:kern w:val="28"/>
          <w:sz w:val="22"/>
          <w:szCs w:val="22"/>
        </w:rPr>
        <w:t>ФОРМА 1. ОПИСЬ ДОКУМЕНТОВ</w:t>
      </w:r>
    </w:p>
    <w:p w14:paraId="320BD5C2" w14:textId="77777777" w:rsidR="006F7CD0" w:rsidRPr="006F7CD0" w:rsidRDefault="006F7CD0" w:rsidP="006F7CD0">
      <w:pPr>
        <w:rPr>
          <w:sz w:val="22"/>
          <w:szCs w:val="22"/>
        </w:rPr>
      </w:pPr>
    </w:p>
    <w:p w14:paraId="0B144E71" w14:textId="77777777" w:rsidR="006F7CD0" w:rsidRPr="006F7CD0" w:rsidRDefault="006F7CD0" w:rsidP="006F7CD0">
      <w:pPr>
        <w:jc w:val="center"/>
        <w:rPr>
          <w:b/>
          <w:sz w:val="22"/>
          <w:szCs w:val="22"/>
        </w:rPr>
      </w:pPr>
      <w:bookmarkStart w:id="65" w:name="_heading=h.pkwqa1" w:colFirst="0" w:colLast="0"/>
      <w:bookmarkEnd w:id="65"/>
      <w:r w:rsidRPr="006F7CD0">
        <w:rPr>
          <w:b/>
          <w:sz w:val="22"/>
          <w:szCs w:val="22"/>
        </w:rPr>
        <w:t>ОПИСЬ ДОКУМЕНТОВ</w:t>
      </w:r>
    </w:p>
    <w:p w14:paraId="25120C29" w14:textId="1600862A" w:rsidR="006F7CD0" w:rsidRPr="006F7CD0" w:rsidRDefault="006F7CD0" w:rsidP="006F7CD0">
      <w:pPr>
        <w:jc w:val="center"/>
        <w:rPr>
          <w:b/>
          <w:sz w:val="22"/>
          <w:szCs w:val="22"/>
        </w:rPr>
      </w:pPr>
      <w:bookmarkStart w:id="66" w:name="_heading=h.39kk8xu" w:colFirst="0" w:colLast="0"/>
      <w:bookmarkEnd w:id="66"/>
      <w:r w:rsidRPr="006F7CD0">
        <w:rPr>
          <w:b/>
          <w:sz w:val="22"/>
          <w:szCs w:val="22"/>
        </w:rPr>
        <w:t xml:space="preserve">в составе заявки на участие в запросе  предложений в электронной форме </w:t>
      </w:r>
      <w:r w:rsidR="00050775">
        <w:rPr>
          <w:b/>
          <w:sz w:val="22"/>
          <w:szCs w:val="22"/>
        </w:rPr>
        <w:t xml:space="preserve">на </w:t>
      </w:r>
      <w:r w:rsidR="00703830">
        <w:rPr>
          <w:b/>
          <w:sz w:val="22"/>
          <w:szCs w:val="22"/>
        </w:rPr>
        <w:t>поставку</w:t>
      </w:r>
      <w:r w:rsidR="00321568" w:rsidRPr="00321568">
        <w:t xml:space="preserve"> </w:t>
      </w:r>
      <w:r w:rsidR="00321568" w:rsidRPr="00321568">
        <w:rPr>
          <w:b/>
          <w:sz w:val="22"/>
          <w:szCs w:val="22"/>
        </w:rPr>
        <w:t>комплекта сетевого оборудования для организации беспроводной сети в офисе Заказчика.</w:t>
      </w:r>
    </w:p>
    <w:p w14:paraId="406942D5" w14:textId="4704E23B" w:rsidR="006F7CD0" w:rsidRPr="005E3078" w:rsidRDefault="006F7CD0" w:rsidP="006F7CD0">
      <w:pPr>
        <w:jc w:val="center"/>
        <w:rPr>
          <w:sz w:val="22"/>
          <w:szCs w:val="22"/>
        </w:rPr>
      </w:pPr>
      <w:r w:rsidRPr="006F7CD0">
        <w:rPr>
          <w:b/>
          <w:sz w:val="22"/>
          <w:szCs w:val="22"/>
        </w:rPr>
        <w:t>Реестровый номер закупки К</w:t>
      </w:r>
      <w:r w:rsidR="00927414">
        <w:rPr>
          <w:b/>
          <w:sz w:val="22"/>
          <w:szCs w:val="22"/>
        </w:rPr>
        <w:t>ФИ/</w:t>
      </w:r>
      <w:r w:rsidR="00703830">
        <w:rPr>
          <w:b/>
          <w:sz w:val="22"/>
          <w:szCs w:val="22"/>
        </w:rPr>
        <w:t>4</w:t>
      </w:r>
      <w:r w:rsidR="00F04385" w:rsidRPr="005E3078">
        <w:rPr>
          <w:b/>
          <w:sz w:val="22"/>
          <w:szCs w:val="22"/>
        </w:rPr>
        <w:t>-4-23</w:t>
      </w:r>
    </w:p>
    <w:p w14:paraId="2135B93A" w14:textId="77777777" w:rsidR="006F7CD0" w:rsidRPr="006F7CD0" w:rsidRDefault="006F7CD0" w:rsidP="006F7CD0">
      <w:pPr>
        <w:jc w:val="both"/>
        <w:rPr>
          <w:sz w:val="22"/>
          <w:szCs w:val="22"/>
        </w:rPr>
      </w:pPr>
    </w:p>
    <w:p w14:paraId="250FA35D" w14:textId="77777777" w:rsidR="006F7CD0" w:rsidRPr="006F7CD0" w:rsidRDefault="006F7CD0" w:rsidP="006F7CD0">
      <w:pPr>
        <w:ind w:firstLine="567"/>
        <w:jc w:val="both"/>
        <w:rPr>
          <w:sz w:val="22"/>
          <w:szCs w:val="22"/>
        </w:rPr>
      </w:pPr>
      <w:r w:rsidRPr="006F7CD0">
        <w:rPr>
          <w:sz w:val="22"/>
          <w:szCs w:val="22"/>
        </w:rPr>
        <w:t>Настоящим ___________________________________________ подтверждает,</w:t>
      </w:r>
    </w:p>
    <w:p w14:paraId="63FAF096" w14:textId="77777777" w:rsidR="006F7CD0" w:rsidRPr="006F7CD0" w:rsidRDefault="006F7CD0" w:rsidP="006F7CD0">
      <w:pPr>
        <w:ind w:firstLine="567"/>
        <w:jc w:val="both"/>
        <w:rPr>
          <w:sz w:val="22"/>
          <w:szCs w:val="22"/>
          <w:vertAlign w:val="superscript"/>
        </w:rPr>
      </w:pPr>
      <w:r w:rsidRPr="006F7CD0">
        <w:rPr>
          <w:sz w:val="22"/>
          <w:szCs w:val="22"/>
          <w:vertAlign w:val="superscript"/>
        </w:rPr>
        <w:t>(наименование участника закупки)</w:t>
      </w:r>
    </w:p>
    <w:p w14:paraId="2CECA779" w14:textId="77777777" w:rsidR="006F7CD0" w:rsidRPr="006F7CD0" w:rsidRDefault="006F7CD0" w:rsidP="006F7CD0">
      <w:pPr>
        <w:pBdr>
          <w:top w:val="nil"/>
          <w:left w:val="nil"/>
          <w:bottom w:val="nil"/>
          <w:right w:val="nil"/>
          <w:between w:val="nil"/>
        </w:pBdr>
        <w:tabs>
          <w:tab w:val="left" w:pos="284"/>
        </w:tabs>
        <w:jc w:val="center"/>
        <w:rPr>
          <w:color w:val="000000"/>
          <w:sz w:val="22"/>
          <w:szCs w:val="22"/>
        </w:rPr>
      </w:pPr>
      <w:r w:rsidRPr="006F7CD0">
        <w:rPr>
          <w:color w:val="000000"/>
          <w:sz w:val="22"/>
          <w:szCs w:val="22"/>
        </w:rPr>
        <w:t>что, для участия в закупке представлены следующие документы:</w:t>
      </w:r>
    </w:p>
    <w:p w14:paraId="0DE1A5E6" w14:textId="77777777" w:rsidR="006F7CD0" w:rsidRPr="006F7CD0" w:rsidRDefault="006F7CD0" w:rsidP="006F7CD0">
      <w:pPr>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6F7CD0" w:rsidRPr="006F7CD0" w14:paraId="339E0CFD" w14:textId="77777777" w:rsidTr="00CD2E5C">
        <w:tc>
          <w:tcPr>
            <w:tcW w:w="993" w:type="dxa"/>
            <w:shd w:val="clear" w:color="auto" w:fill="auto"/>
            <w:vAlign w:val="center"/>
          </w:tcPr>
          <w:p w14:paraId="24A63356" w14:textId="77777777" w:rsidR="006F7CD0" w:rsidRPr="006F7CD0" w:rsidRDefault="006F7CD0" w:rsidP="006F7CD0">
            <w:pPr>
              <w:jc w:val="center"/>
              <w:rPr>
                <w:b/>
                <w:sz w:val="22"/>
                <w:szCs w:val="22"/>
              </w:rPr>
            </w:pPr>
            <w:r w:rsidRPr="006F7CD0">
              <w:rPr>
                <w:b/>
                <w:sz w:val="22"/>
                <w:szCs w:val="22"/>
              </w:rPr>
              <w:t>№ п\п</w:t>
            </w:r>
          </w:p>
        </w:tc>
        <w:tc>
          <w:tcPr>
            <w:tcW w:w="5811" w:type="dxa"/>
            <w:shd w:val="clear" w:color="auto" w:fill="auto"/>
            <w:vAlign w:val="center"/>
          </w:tcPr>
          <w:p w14:paraId="170C285C" w14:textId="77777777" w:rsidR="006F7CD0" w:rsidRPr="006F7CD0" w:rsidRDefault="006F7CD0" w:rsidP="006F7CD0">
            <w:pPr>
              <w:jc w:val="center"/>
              <w:rPr>
                <w:b/>
                <w:sz w:val="22"/>
                <w:szCs w:val="22"/>
              </w:rPr>
            </w:pPr>
            <w:r w:rsidRPr="006F7CD0">
              <w:rPr>
                <w:b/>
                <w:sz w:val="22"/>
                <w:szCs w:val="22"/>
              </w:rPr>
              <w:t>Наименование документов</w:t>
            </w:r>
          </w:p>
        </w:tc>
        <w:tc>
          <w:tcPr>
            <w:tcW w:w="1843" w:type="dxa"/>
            <w:shd w:val="clear" w:color="auto" w:fill="auto"/>
          </w:tcPr>
          <w:p w14:paraId="48751B27" w14:textId="77777777" w:rsidR="006F7CD0" w:rsidRPr="006F7CD0" w:rsidRDefault="006F7CD0" w:rsidP="006F7CD0">
            <w:pPr>
              <w:rPr>
                <w:b/>
                <w:sz w:val="22"/>
                <w:szCs w:val="22"/>
              </w:rPr>
            </w:pPr>
            <w:r w:rsidRPr="006F7CD0">
              <w:rPr>
                <w:b/>
                <w:sz w:val="22"/>
                <w:szCs w:val="22"/>
              </w:rPr>
              <w:t>Листы с __ по __</w:t>
            </w:r>
          </w:p>
        </w:tc>
        <w:tc>
          <w:tcPr>
            <w:tcW w:w="1701" w:type="dxa"/>
            <w:shd w:val="clear" w:color="auto" w:fill="auto"/>
            <w:vAlign w:val="center"/>
          </w:tcPr>
          <w:p w14:paraId="4F9F76D1" w14:textId="77777777" w:rsidR="006F7CD0" w:rsidRPr="006F7CD0" w:rsidRDefault="006F7CD0" w:rsidP="006F7CD0">
            <w:pPr>
              <w:rPr>
                <w:b/>
                <w:sz w:val="22"/>
                <w:szCs w:val="22"/>
              </w:rPr>
            </w:pPr>
            <w:r w:rsidRPr="006F7CD0">
              <w:rPr>
                <w:b/>
                <w:sz w:val="22"/>
                <w:szCs w:val="22"/>
              </w:rPr>
              <w:t xml:space="preserve">Количество листов </w:t>
            </w:r>
          </w:p>
        </w:tc>
      </w:tr>
      <w:tr w:rsidR="006F7CD0" w:rsidRPr="006F7CD0" w14:paraId="463C2C6F" w14:textId="77777777" w:rsidTr="00CD2E5C">
        <w:tc>
          <w:tcPr>
            <w:tcW w:w="993" w:type="dxa"/>
          </w:tcPr>
          <w:p w14:paraId="51651050" w14:textId="77777777" w:rsidR="006F7CD0" w:rsidRPr="006F7CD0" w:rsidRDefault="006F7CD0" w:rsidP="000F4809">
            <w:pPr>
              <w:numPr>
                <w:ilvl w:val="0"/>
                <w:numId w:val="54"/>
              </w:numPr>
              <w:ind w:left="0" w:firstLine="0"/>
              <w:jc w:val="center"/>
              <w:rPr>
                <w:sz w:val="22"/>
                <w:szCs w:val="22"/>
              </w:rPr>
            </w:pPr>
          </w:p>
        </w:tc>
        <w:tc>
          <w:tcPr>
            <w:tcW w:w="5811" w:type="dxa"/>
          </w:tcPr>
          <w:p w14:paraId="2D2FB510" w14:textId="77777777" w:rsidR="006F7CD0" w:rsidRPr="006F7CD0" w:rsidRDefault="006F7CD0" w:rsidP="006F7CD0">
            <w:pPr>
              <w:jc w:val="both"/>
              <w:rPr>
                <w:sz w:val="22"/>
                <w:szCs w:val="22"/>
              </w:rPr>
            </w:pPr>
            <w:r w:rsidRPr="006F7CD0">
              <w:rPr>
                <w:sz w:val="22"/>
                <w:szCs w:val="22"/>
              </w:rPr>
              <w:t>Заявка на участие в закупке (Форма 2 части IV «</w:t>
            </w:r>
            <w:r w:rsidRPr="006F7CD0">
              <w:t>ОБРАЗЦЫ ФОРМ И ДОКУМЕНТОВ ДЛЯ ЗАПОЛНЕНИЯ УЧАСТНИКАМИ ЗАКУПКИ</w:t>
            </w:r>
            <w:r w:rsidRPr="006F7CD0">
              <w:rPr>
                <w:sz w:val="22"/>
                <w:szCs w:val="22"/>
              </w:rPr>
              <w:t>»), в том числе следующие приложения:</w:t>
            </w:r>
          </w:p>
        </w:tc>
        <w:tc>
          <w:tcPr>
            <w:tcW w:w="1843" w:type="dxa"/>
          </w:tcPr>
          <w:p w14:paraId="1A420526" w14:textId="77777777" w:rsidR="006F7CD0" w:rsidRPr="006F7CD0" w:rsidRDefault="006F7CD0" w:rsidP="006F7CD0">
            <w:pPr>
              <w:rPr>
                <w:sz w:val="22"/>
                <w:szCs w:val="22"/>
              </w:rPr>
            </w:pPr>
          </w:p>
        </w:tc>
        <w:tc>
          <w:tcPr>
            <w:tcW w:w="1701" w:type="dxa"/>
          </w:tcPr>
          <w:p w14:paraId="71CC5094" w14:textId="77777777" w:rsidR="006F7CD0" w:rsidRPr="006F7CD0" w:rsidRDefault="006F7CD0" w:rsidP="006F7CD0">
            <w:pPr>
              <w:rPr>
                <w:sz w:val="22"/>
                <w:szCs w:val="22"/>
              </w:rPr>
            </w:pPr>
          </w:p>
        </w:tc>
      </w:tr>
      <w:tr w:rsidR="006F7CD0" w:rsidRPr="006F7CD0" w14:paraId="105B22DD" w14:textId="77777777" w:rsidTr="00CD2E5C">
        <w:trPr>
          <w:trHeight w:val="389"/>
        </w:trPr>
        <w:tc>
          <w:tcPr>
            <w:tcW w:w="993" w:type="dxa"/>
          </w:tcPr>
          <w:p w14:paraId="0D81831B" w14:textId="77777777" w:rsidR="006F7CD0" w:rsidRPr="006F7CD0" w:rsidRDefault="006F7CD0" w:rsidP="006F7CD0">
            <w:pPr>
              <w:jc w:val="center"/>
              <w:rPr>
                <w:sz w:val="22"/>
                <w:szCs w:val="22"/>
              </w:rPr>
            </w:pPr>
            <w:r w:rsidRPr="006F7CD0">
              <w:rPr>
                <w:sz w:val="22"/>
                <w:szCs w:val="22"/>
              </w:rPr>
              <w:t>1.1.</w:t>
            </w:r>
          </w:p>
        </w:tc>
        <w:tc>
          <w:tcPr>
            <w:tcW w:w="5811" w:type="dxa"/>
          </w:tcPr>
          <w:p w14:paraId="3C8F620C" w14:textId="77777777" w:rsidR="006F7CD0" w:rsidRPr="006F7CD0" w:rsidRDefault="006F7CD0" w:rsidP="006F7CD0">
            <w:pPr>
              <w:jc w:val="both"/>
              <w:rPr>
                <w:sz w:val="22"/>
                <w:szCs w:val="22"/>
              </w:rPr>
            </w:pPr>
            <w:r w:rsidRPr="006F7CD0">
              <w:rPr>
                <w:sz w:val="22"/>
                <w:szCs w:val="22"/>
              </w:rPr>
              <w:t>Приложение №1 «Техническое предложение» (Форма 3 части IV «</w:t>
            </w:r>
            <w:r w:rsidRPr="006F7CD0">
              <w:t>ОБРАЗЦЫ ФОРМ И ДОКУМЕНТОВ ДЛЯ ЗАПОЛНЕНИЯ УЧАСТНИКАМИ ЗАКУПКИ</w:t>
            </w:r>
            <w:r w:rsidRPr="006F7CD0">
              <w:rPr>
                <w:sz w:val="22"/>
                <w:szCs w:val="22"/>
              </w:rPr>
              <w:t>»).</w:t>
            </w:r>
          </w:p>
        </w:tc>
        <w:tc>
          <w:tcPr>
            <w:tcW w:w="1843" w:type="dxa"/>
          </w:tcPr>
          <w:p w14:paraId="63B14BE3" w14:textId="77777777" w:rsidR="006F7CD0" w:rsidRPr="006F7CD0" w:rsidRDefault="006F7CD0" w:rsidP="006F7CD0">
            <w:pPr>
              <w:rPr>
                <w:sz w:val="22"/>
                <w:szCs w:val="22"/>
              </w:rPr>
            </w:pPr>
          </w:p>
        </w:tc>
        <w:tc>
          <w:tcPr>
            <w:tcW w:w="1701" w:type="dxa"/>
          </w:tcPr>
          <w:p w14:paraId="23B92207" w14:textId="77777777" w:rsidR="006F7CD0" w:rsidRPr="006F7CD0" w:rsidRDefault="006F7CD0" w:rsidP="006F7CD0">
            <w:pPr>
              <w:rPr>
                <w:sz w:val="22"/>
                <w:szCs w:val="22"/>
              </w:rPr>
            </w:pPr>
          </w:p>
        </w:tc>
      </w:tr>
      <w:tr w:rsidR="006F7CD0" w:rsidRPr="006F7CD0" w14:paraId="2356BC9D" w14:textId="77777777" w:rsidTr="00CD2E5C">
        <w:trPr>
          <w:trHeight w:val="389"/>
        </w:trPr>
        <w:tc>
          <w:tcPr>
            <w:tcW w:w="993" w:type="dxa"/>
          </w:tcPr>
          <w:p w14:paraId="060634F7" w14:textId="39F4299C" w:rsidR="006F7CD0" w:rsidRPr="006F7CD0" w:rsidRDefault="006F7CD0" w:rsidP="006F7CD0">
            <w:pPr>
              <w:jc w:val="center"/>
              <w:rPr>
                <w:sz w:val="22"/>
                <w:szCs w:val="22"/>
              </w:rPr>
            </w:pPr>
            <w:r w:rsidRPr="006F7CD0">
              <w:rPr>
                <w:sz w:val="22"/>
                <w:szCs w:val="22"/>
              </w:rPr>
              <w:t>1.</w:t>
            </w:r>
            <w:r w:rsidR="00703830">
              <w:rPr>
                <w:sz w:val="22"/>
                <w:szCs w:val="22"/>
              </w:rPr>
              <w:t>2</w:t>
            </w:r>
          </w:p>
        </w:tc>
        <w:tc>
          <w:tcPr>
            <w:tcW w:w="5811" w:type="dxa"/>
          </w:tcPr>
          <w:p w14:paraId="372A8FBE" w14:textId="4B7D2A2C" w:rsidR="006F7CD0" w:rsidRPr="006F7CD0" w:rsidRDefault="006F7CD0" w:rsidP="006F7CD0">
            <w:pPr>
              <w:jc w:val="both"/>
              <w:rPr>
                <w:sz w:val="22"/>
                <w:szCs w:val="22"/>
              </w:rPr>
            </w:pPr>
            <w:r w:rsidRPr="006F7CD0">
              <w:rPr>
                <w:sz w:val="22"/>
                <w:szCs w:val="22"/>
              </w:rPr>
              <w:t>Приложение №</w:t>
            </w:r>
            <w:r w:rsidR="00370928">
              <w:rPr>
                <w:sz w:val="22"/>
                <w:szCs w:val="22"/>
              </w:rPr>
              <w:t>2</w:t>
            </w:r>
            <w:r w:rsidRPr="006F7CD0">
              <w:rPr>
                <w:sz w:val="22"/>
                <w:szCs w:val="22"/>
              </w:rPr>
              <w:t xml:space="preserve"> </w:t>
            </w:r>
            <w:r w:rsidR="00C132FC" w:rsidRPr="00C132FC">
              <w:rPr>
                <w:sz w:val="22"/>
                <w:szCs w:val="22"/>
              </w:rPr>
              <w:t xml:space="preserve">«Согласие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sidR="00E609CF">
              <w:rPr>
                <w:sz w:val="22"/>
                <w:szCs w:val="22"/>
              </w:rPr>
              <w:t>4</w:t>
            </w:r>
            <w:r w:rsidR="00C132FC" w:rsidRPr="00C132FC">
              <w:rPr>
                <w:sz w:val="22"/>
                <w:szCs w:val="22"/>
              </w:rPr>
              <w:t xml:space="preserve"> части IV «ОБРАЗЦЫ ФОРМ И ДОКУМЕНТОВ ДЛЯ ЗАПОЛНЕНИЯ УЧАСТНИКАМИ ЗАКУПКИ»).</w:t>
            </w:r>
          </w:p>
        </w:tc>
        <w:tc>
          <w:tcPr>
            <w:tcW w:w="1843" w:type="dxa"/>
          </w:tcPr>
          <w:p w14:paraId="76D945B6" w14:textId="77777777" w:rsidR="006F7CD0" w:rsidRPr="006F7CD0" w:rsidRDefault="006F7CD0" w:rsidP="006F7CD0">
            <w:pPr>
              <w:rPr>
                <w:sz w:val="22"/>
                <w:szCs w:val="22"/>
              </w:rPr>
            </w:pPr>
          </w:p>
        </w:tc>
        <w:tc>
          <w:tcPr>
            <w:tcW w:w="1701" w:type="dxa"/>
          </w:tcPr>
          <w:p w14:paraId="08544138" w14:textId="77777777" w:rsidR="006F7CD0" w:rsidRPr="006F7CD0" w:rsidRDefault="006F7CD0" w:rsidP="006F7CD0">
            <w:pPr>
              <w:rPr>
                <w:sz w:val="22"/>
                <w:szCs w:val="22"/>
              </w:rPr>
            </w:pPr>
          </w:p>
        </w:tc>
      </w:tr>
      <w:tr w:rsidR="006F7CD0" w:rsidRPr="006F7CD0" w14:paraId="70253CB4" w14:textId="77777777" w:rsidTr="00CD2E5C">
        <w:tc>
          <w:tcPr>
            <w:tcW w:w="993" w:type="dxa"/>
          </w:tcPr>
          <w:p w14:paraId="3A3D34DA" w14:textId="77777777" w:rsidR="006F7CD0" w:rsidRPr="006F7CD0" w:rsidRDefault="006F7CD0" w:rsidP="006F7CD0">
            <w:pPr>
              <w:rPr>
                <w:sz w:val="22"/>
                <w:szCs w:val="22"/>
              </w:rPr>
            </w:pPr>
            <w:r w:rsidRPr="006F7CD0">
              <w:rPr>
                <w:sz w:val="22"/>
                <w:szCs w:val="22"/>
              </w:rPr>
              <w:t xml:space="preserve">    2.</w:t>
            </w:r>
          </w:p>
        </w:tc>
        <w:tc>
          <w:tcPr>
            <w:tcW w:w="5811" w:type="dxa"/>
          </w:tcPr>
          <w:p w14:paraId="5921734C" w14:textId="77777777" w:rsidR="006F7CD0" w:rsidRPr="006F7CD0" w:rsidRDefault="006F7CD0" w:rsidP="006F7CD0">
            <w:pPr>
              <w:jc w:val="both"/>
              <w:rPr>
                <w:sz w:val="22"/>
                <w:szCs w:val="22"/>
              </w:rPr>
            </w:pPr>
            <w:r w:rsidRPr="006F7CD0">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p>
        </w:tc>
        <w:tc>
          <w:tcPr>
            <w:tcW w:w="1843" w:type="dxa"/>
          </w:tcPr>
          <w:p w14:paraId="73511E39" w14:textId="77777777" w:rsidR="006F7CD0" w:rsidRPr="006F7CD0" w:rsidRDefault="006F7CD0" w:rsidP="006F7CD0">
            <w:pPr>
              <w:rPr>
                <w:sz w:val="22"/>
                <w:szCs w:val="22"/>
              </w:rPr>
            </w:pPr>
          </w:p>
        </w:tc>
        <w:tc>
          <w:tcPr>
            <w:tcW w:w="1701" w:type="dxa"/>
          </w:tcPr>
          <w:p w14:paraId="0A0154F7" w14:textId="77777777" w:rsidR="006F7CD0" w:rsidRPr="006F7CD0" w:rsidRDefault="006F7CD0" w:rsidP="006F7CD0">
            <w:pPr>
              <w:rPr>
                <w:sz w:val="22"/>
                <w:szCs w:val="22"/>
              </w:rPr>
            </w:pPr>
          </w:p>
        </w:tc>
      </w:tr>
      <w:tr w:rsidR="006F7CD0" w:rsidRPr="006F7CD0" w14:paraId="68EA8B9A" w14:textId="77777777" w:rsidTr="00CD2E5C">
        <w:tc>
          <w:tcPr>
            <w:tcW w:w="993" w:type="dxa"/>
          </w:tcPr>
          <w:p w14:paraId="5F96AF56" w14:textId="77777777" w:rsidR="006F7CD0" w:rsidRPr="006F7CD0" w:rsidRDefault="006F7CD0" w:rsidP="006F7CD0">
            <w:pPr>
              <w:rPr>
                <w:sz w:val="22"/>
                <w:szCs w:val="22"/>
              </w:rPr>
            </w:pPr>
            <w:r w:rsidRPr="006F7CD0">
              <w:rPr>
                <w:sz w:val="22"/>
                <w:szCs w:val="22"/>
              </w:rPr>
              <w:t xml:space="preserve">    3.</w:t>
            </w:r>
          </w:p>
        </w:tc>
        <w:tc>
          <w:tcPr>
            <w:tcW w:w="5811" w:type="dxa"/>
          </w:tcPr>
          <w:p w14:paraId="32D17074" w14:textId="77777777" w:rsidR="006F7CD0" w:rsidRPr="006F7CD0" w:rsidRDefault="006F7CD0" w:rsidP="006F7CD0">
            <w:pPr>
              <w:jc w:val="both"/>
              <w:rPr>
                <w:color w:val="000000"/>
                <w:sz w:val="22"/>
                <w:szCs w:val="22"/>
              </w:rPr>
            </w:pPr>
            <w:r w:rsidRPr="006F7CD0">
              <w:rPr>
                <w:color w:val="000000"/>
                <w:sz w:val="22"/>
                <w:szCs w:val="22"/>
              </w:rPr>
              <w:t>Выписка из ЕГРЮЛ,</w:t>
            </w:r>
            <w:r w:rsidRPr="006F7CD0">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tc>
        <w:tc>
          <w:tcPr>
            <w:tcW w:w="1843" w:type="dxa"/>
          </w:tcPr>
          <w:p w14:paraId="27D3CF6F" w14:textId="77777777" w:rsidR="006F7CD0" w:rsidRPr="006F7CD0" w:rsidRDefault="006F7CD0" w:rsidP="006F7CD0">
            <w:pPr>
              <w:rPr>
                <w:sz w:val="22"/>
                <w:szCs w:val="22"/>
              </w:rPr>
            </w:pPr>
          </w:p>
        </w:tc>
        <w:tc>
          <w:tcPr>
            <w:tcW w:w="1701" w:type="dxa"/>
          </w:tcPr>
          <w:p w14:paraId="03C99F22" w14:textId="77777777" w:rsidR="006F7CD0" w:rsidRPr="006F7CD0" w:rsidRDefault="006F7CD0" w:rsidP="006F7CD0">
            <w:pPr>
              <w:rPr>
                <w:sz w:val="22"/>
                <w:szCs w:val="22"/>
              </w:rPr>
            </w:pPr>
          </w:p>
        </w:tc>
      </w:tr>
      <w:tr w:rsidR="006F7CD0" w:rsidRPr="006F7CD0" w14:paraId="7E50A24A" w14:textId="77777777" w:rsidTr="00CD2E5C">
        <w:tc>
          <w:tcPr>
            <w:tcW w:w="993" w:type="dxa"/>
          </w:tcPr>
          <w:p w14:paraId="08FA9241" w14:textId="77777777" w:rsidR="006F7CD0" w:rsidRPr="006F7CD0" w:rsidRDefault="006F7CD0" w:rsidP="006F7CD0">
            <w:pPr>
              <w:rPr>
                <w:sz w:val="22"/>
                <w:szCs w:val="22"/>
              </w:rPr>
            </w:pPr>
            <w:r w:rsidRPr="006F7CD0">
              <w:rPr>
                <w:sz w:val="22"/>
                <w:szCs w:val="22"/>
              </w:rPr>
              <w:t xml:space="preserve">     4.</w:t>
            </w:r>
          </w:p>
        </w:tc>
        <w:tc>
          <w:tcPr>
            <w:tcW w:w="5811" w:type="dxa"/>
          </w:tcPr>
          <w:p w14:paraId="0FC96C08" w14:textId="77777777" w:rsidR="006F7CD0" w:rsidRPr="006F7CD0" w:rsidRDefault="006F7CD0" w:rsidP="006F7CD0">
            <w:pPr>
              <w:jc w:val="both"/>
              <w:rPr>
                <w:sz w:val="22"/>
                <w:szCs w:val="22"/>
              </w:rPr>
            </w:pPr>
            <w:r w:rsidRPr="006F7CD0">
              <w:rPr>
                <w:sz w:val="22"/>
                <w:szCs w:val="22"/>
              </w:rPr>
              <w:t>Декларация о соответствии участника закупки единым требованиям к участникам закупки (п.3.4 документации)</w:t>
            </w:r>
          </w:p>
        </w:tc>
        <w:tc>
          <w:tcPr>
            <w:tcW w:w="1843" w:type="dxa"/>
          </w:tcPr>
          <w:p w14:paraId="3D422D06" w14:textId="77777777" w:rsidR="006F7CD0" w:rsidRPr="006F7CD0" w:rsidRDefault="006F7CD0" w:rsidP="006F7CD0">
            <w:pPr>
              <w:rPr>
                <w:sz w:val="22"/>
                <w:szCs w:val="22"/>
              </w:rPr>
            </w:pPr>
          </w:p>
        </w:tc>
        <w:tc>
          <w:tcPr>
            <w:tcW w:w="1701" w:type="dxa"/>
          </w:tcPr>
          <w:p w14:paraId="2EC608E9" w14:textId="77777777" w:rsidR="006F7CD0" w:rsidRPr="006F7CD0" w:rsidRDefault="006F7CD0" w:rsidP="006F7CD0">
            <w:pPr>
              <w:rPr>
                <w:sz w:val="22"/>
                <w:szCs w:val="22"/>
              </w:rPr>
            </w:pPr>
          </w:p>
        </w:tc>
      </w:tr>
      <w:tr w:rsidR="006F7CD0" w:rsidRPr="006F7CD0" w14:paraId="438A32D2" w14:textId="77777777" w:rsidTr="00CD2E5C">
        <w:tc>
          <w:tcPr>
            <w:tcW w:w="993" w:type="dxa"/>
          </w:tcPr>
          <w:p w14:paraId="766EF44E" w14:textId="77777777" w:rsidR="006F7CD0" w:rsidRPr="006F7CD0" w:rsidRDefault="006F7CD0" w:rsidP="006F7CD0">
            <w:pPr>
              <w:rPr>
                <w:sz w:val="22"/>
                <w:szCs w:val="22"/>
              </w:rPr>
            </w:pPr>
            <w:r w:rsidRPr="006F7CD0">
              <w:rPr>
                <w:sz w:val="22"/>
                <w:szCs w:val="22"/>
              </w:rPr>
              <w:t xml:space="preserve">     5.</w:t>
            </w:r>
          </w:p>
        </w:tc>
        <w:tc>
          <w:tcPr>
            <w:tcW w:w="5811" w:type="dxa"/>
          </w:tcPr>
          <w:p w14:paraId="199F4541" w14:textId="77777777" w:rsidR="006F7CD0" w:rsidRPr="006F7CD0" w:rsidRDefault="006F7CD0" w:rsidP="006F7CD0">
            <w:pPr>
              <w:jc w:val="both"/>
              <w:rPr>
                <w:sz w:val="22"/>
                <w:szCs w:val="22"/>
              </w:rPr>
            </w:pPr>
            <w:r w:rsidRPr="006F7CD0">
              <w:rPr>
                <w:sz w:val="22"/>
                <w:szCs w:val="22"/>
              </w:rPr>
              <w:t>Копии документов, удостоверяющих личность (для физических лиц, индивидуальных предпринимателей)</w:t>
            </w:r>
          </w:p>
        </w:tc>
        <w:tc>
          <w:tcPr>
            <w:tcW w:w="1843" w:type="dxa"/>
          </w:tcPr>
          <w:p w14:paraId="0E309E44" w14:textId="77777777" w:rsidR="006F7CD0" w:rsidRPr="006F7CD0" w:rsidRDefault="006F7CD0" w:rsidP="006F7CD0">
            <w:pPr>
              <w:rPr>
                <w:sz w:val="22"/>
                <w:szCs w:val="22"/>
              </w:rPr>
            </w:pPr>
          </w:p>
        </w:tc>
        <w:tc>
          <w:tcPr>
            <w:tcW w:w="1701" w:type="dxa"/>
          </w:tcPr>
          <w:p w14:paraId="7A344D66" w14:textId="77777777" w:rsidR="006F7CD0" w:rsidRPr="006F7CD0" w:rsidRDefault="006F7CD0" w:rsidP="006F7CD0">
            <w:pPr>
              <w:rPr>
                <w:sz w:val="22"/>
                <w:szCs w:val="22"/>
              </w:rPr>
            </w:pPr>
          </w:p>
        </w:tc>
      </w:tr>
      <w:tr w:rsidR="006F7CD0" w:rsidRPr="006F7CD0" w14:paraId="7C39A49E" w14:textId="77777777" w:rsidTr="00CD2E5C">
        <w:tc>
          <w:tcPr>
            <w:tcW w:w="993" w:type="dxa"/>
          </w:tcPr>
          <w:p w14:paraId="27CC8A5E" w14:textId="77777777" w:rsidR="006F7CD0" w:rsidRPr="006F7CD0" w:rsidRDefault="006F7CD0" w:rsidP="006F7CD0">
            <w:pPr>
              <w:rPr>
                <w:sz w:val="22"/>
                <w:szCs w:val="22"/>
              </w:rPr>
            </w:pPr>
            <w:r w:rsidRPr="006F7CD0">
              <w:rPr>
                <w:sz w:val="22"/>
                <w:szCs w:val="22"/>
              </w:rPr>
              <w:t xml:space="preserve">     6.</w:t>
            </w:r>
          </w:p>
        </w:tc>
        <w:tc>
          <w:tcPr>
            <w:tcW w:w="5811" w:type="dxa"/>
          </w:tcPr>
          <w:p w14:paraId="6CE4F716" w14:textId="77777777" w:rsidR="006F7CD0" w:rsidRPr="006F7CD0" w:rsidRDefault="006F7CD0" w:rsidP="006F7CD0">
            <w:pPr>
              <w:jc w:val="both"/>
              <w:rPr>
                <w:sz w:val="22"/>
                <w:szCs w:val="22"/>
              </w:rPr>
            </w:pPr>
            <w:r w:rsidRPr="006F7CD0">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Pr>
          <w:p w14:paraId="26E7F703" w14:textId="77777777" w:rsidR="006F7CD0" w:rsidRPr="006F7CD0" w:rsidRDefault="006F7CD0" w:rsidP="006F7CD0">
            <w:pPr>
              <w:rPr>
                <w:sz w:val="22"/>
                <w:szCs w:val="22"/>
              </w:rPr>
            </w:pPr>
          </w:p>
        </w:tc>
        <w:tc>
          <w:tcPr>
            <w:tcW w:w="1701" w:type="dxa"/>
          </w:tcPr>
          <w:p w14:paraId="2BFBF6D9" w14:textId="77777777" w:rsidR="006F7CD0" w:rsidRPr="006F7CD0" w:rsidRDefault="006F7CD0" w:rsidP="006F7CD0">
            <w:pPr>
              <w:rPr>
                <w:sz w:val="22"/>
                <w:szCs w:val="22"/>
              </w:rPr>
            </w:pPr>
          </w:p>
        </w:tc>
      </w:tr>
      <w:tr w:rsidR="006F7CD0" w:rsidRPr="006F7CD0" w14:paraId="7DBA1AFA" w14:textId="77777777" w:rsidTr="00CD2E5C">
        <w:trPr>
          <w:trHeight w:val="564"/>
        </w:trPr>
        <w:tc>
          <w:tcPr>
            <w:tcW w:w="993" w:type="dxa"/>
          </w:tcPr>
          <w:p w14:paraId="4A6D2DAB" w14:textId="77777777" w:rsidR="006F7CD0" w:rsidRPr="006F7CD0" w:rsidRDefault="006F7CD0" w:rsidP="006F7CD0">
            <w:pPr>
              <w:rPr>
                <w:sz w:val="22"/>
                <w:szCs w:val="22"/>
              </w:rPr>
            </w:pPr>
            <w:r w:rsidRPr="006F7CD0">
              <w:rPr>
                <w:sz w:val="22"/>
                <w:szCs w:val="22"/>
              </w:rPr>
              <w:t xml:space="preserve">    7.</w:t>
            </w:r>
          </w:p>
        </w:tc>
        <w:tc>
          <w:tcPr>
            <w:tcW w:w="5811" w:type="dxa"/>
          </w:tcPr>
          <w:p w14:paraId="597DE517" w14:textId="77777777" w:rsidR="006F7CD0" w:rsidRPr="006F7CD0" w:rsidRDefault="006F7CD0" w:rsidP="006F7CD0">
            <w:pPr>
              <w:jc w:val="both"/>
              <w:rPr>
                <w:sz w:val="22"/>
                <w:szCs w:val="22"/>
              </w:rPr>
            </w:pPr>
            <w:r w:rsidRPr="006F7CD0">
              <w:rPr>
                <w:sz w:val="22"/>
                <w:szCs w:val="22"/>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w:t>
            </w:r>
            <w:r w:rsidRPr="006F7CD0">
              <w:rPr>
                <w:sz w:val="22"/>
                <w:szCs w:val="22"/>
              </w:rPr>
              <w:lastRenderedPageBreak/>
              <w:t>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DCA99BE" w14:textId="77777777" w:rsidR="006F7CD0" w:rsidRPr="006F7CD0" w:rsidRDefault="006F7CD0" w:rsidP="006F7CD0">
            <w:pPr>
              <w:jc w:val="both"/>
              <w:rPr>
                <w:sz w:val="22"/>
                <w:szCs w:val="22"/>
              </w:rPr>
            </w:pPr>
            <w:r w:rsidRPr="006F7CD0">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Pr>
          <w:p w14:paraId="7078E78F" w14:textId="77777777" w:rsidR="006F7CD0" w:rsidRPr="006F7CD0" w:rsidRDefault="006F7CD0" w:rsidP="006F7CD0">
            <w:pPr>
              <w:rPr>
                <w:sz w:val="22"/>
                <w:szCs w:val="22"/>
              </w:rPr>
            </w:pPr>
          </w:p>
        </w:tc>
        <w:tc>
          <w:tcPr>
            <w:tcW w:w="1701" w:type="dxa"/>
          </w:tcPr>
          <w:p w14:paraId="69585B79" w14:textId="77777777" w:rsidR="006F7CD0" w:rsidRPr="006F7CD0" w:rsidRDefault="006F7CD0" w:rsidP="006F7CD0">
            <w:pPr>
              <w:rPr>
                <w:sz w:val="22"/>
                <w:szCs w:val="22"/>
              </w:rPr>
            </w:pPr>
          </w:p>
        </w:tc>
      </w:tr>
      <w:tr w:rsidR="006F7CD0" w:rsidRPr="006F7CD0" w14:paraId="221497CE" w14:textId="77777777" w:rsidTr="00CD2E5C">
        <w:trPr>
          <w:trHeight w:val="564"/>
        </w:trPr>
        <w:tc>
          <w:tcPr>
            <w:tcW w:w="993" w:type="dxa"/>
          </w:tcPr>
          <w:p w14:paraId="67A9E9D8" w14:textId="77777777" w:rsidR="006F7CD0" w:rsidRPr="006F7CD0" w:rsidRDefault="006F7CD0" w:rsidP="006F7CD0">
            <w:pPr>
              <w:rPr>
                <w:sz w:val="22"/>
                <w:szCs w:val="22"/>
              </w:rPr>
            </w:pPr>
            <w:r w:rsidRPr="006F7CD0">
              <w:rPr>
                <w:sz w:val="22"/>
                <w:szCs w:val="22"/>
              </w:rPr>
              <w:t xml:space="preserve">    8.</w:t>
            </w:r>
          </w:p>
        </w:tc>
        <w:tc>
          <w:tcPr>
            <w:tcW w:w="5811" w:type="dxa"/>
          </w:tcPr>
          <w:p w14:paraId="7C7CFB93" w14:textId="68FD4ECF" w:rsidR="006F7CD0" w:rsidRPr="006F7CD0" w:rsidRDefault="006F7CD0" w:rsidP="006F7CD0">
            <w:pPr>
              <w:jc w:val="both"/>
              <w:rPr>
                <w:sz w:val="22"/>
                <w:szCs w:val="22"/>
              </w:rPr>
            </w:pPr>
            <w:r w:rsidRPr="006F7CD0">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w:t>
            </w:r>
            <w:r w:rsidR="00190A52">
              <w:rPr>
                <w:sz w:val="22"/>
                <w:szCs w:val="22"/>
              </w:rPr>
              <w:t>предложении о цене</w:t>
            </w:r>
            <w:r w:rsidRPr="006F7CD0">
              <w:rPr>
                <w:sz w:val="22"/>
                <w:szCs w:val="22"/>
              </w:rPr>
              <w:t xml:space="preserve">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Pr>
          <w:p w14:paraId="61CC3D1F" w14:textId="77777777" w:rsidR="006F7CD0" w:rsidRPr="006F7CD0" w:rsidRDefault="006F7CD0" w:rsidP="006F7CD0">
            <w:pPr>
              <w:rPr>
                <w:sz w:val="22"/>
                <w:szCs w:val="22"/>
              </w:rPr>
            </w:pPr>
          </w:p>
        </w:tc>
        <w:tc>
          <w:tcPr>
            <w:tcW w:w="1701" w:type="dxa"/>
          </w:tcPr>
          <w:p w14:paraId="7351BEE0" w14:textId="77777777" w:rsidR="006F7CD0" w:rsidRPr="006F7CD0" w:rsidRDefault="006F7CD0" w:rsidP="006F7CD0">
            <w:pPr>
              <w:rPr>
                <w:sz w:val="22"/>
                <w:szCs w:val="22"/>
              </w:rPr>
            </w:pPr>
          </w:p>
        </w:tc>
      </w:tr>
      <w:tr w:rsidR="00A529BE" w:rsidRPr="006F7CD0" w14:paraId="0AF1F6FE" w14:textId="77777777" w:rsidTr="00CD2E5C">
        <w:trPr>
          <w:trHeight w:val="564"/>
        </w:trPr>
        <w:tc>
          <w:tcPr>
            <w:tcW w:w="993" w:type="dxa"/>
          </w:tcPr>
          <w:p w14:paraId="2350B411" w14:textId="4464734E" w:rsidR="00A529BE" w:rsidRPr="006F7CD0" w:rsidRDefault="00A529BE" w:rsidP="006F7CD0">
            <w:pPr>
              <w:rPr>
                <w:sz w:val="22"/>
                <w:szCs w:val="22"/>
              </w:rPr>
            </w:pPr>
            <w:r>
              <w:rPr>
                <w:sz w:val="22"/>
                <w:szCs w:val="22"/>
              </w:rPr>
              <w:t xml:space="preserve">    9.</w:t>
            </w:r>
          </w:p>
        </w:tc>
        <w:tc>
          <w:tcPr>
            <w:tcW w:w="5811" w:type="dxa"/>
          </w:tcPr>
          <w:p w14:paraId="7F9D14C8" w14:textId="77777777" w:rsidR="00A529BE" w:rsidRDefault="00A529BE" w:rsidP="00A529BE">
            <w:pPr>
              <w:pBdr>
                <w:top w:val="nil"/>
                <w:left w:val="nil"/>
                <w:bottom w:val="nil"/>
                <w:right w:val="nil"/>
                <w:between w:val="nil"/>
              </w:pBdr>
              <w:ind w:left="539"/>
              <w:jc w:val="both"/>
              <w:rPr>
                <w:color w:val="000000"/>
                <w:sz w:val="22"/>
                <w:szCs w:val="22"/>
              </w:rPr>
            </w:pPr>
            <w:r>
              <w:rPr>
                <w:color w:val="000000"/>
                <w:sz w:val="22"/>
                <w:szCs w:val="22"/>
              </w:rPr>
              <w:t>Копии финансовой отчетности за 2021-2022гг.</w:t>
            </w:r>
          </w:p>
          <w:p w14:paraId="6A18C78A" w14:textId="77777777" w:rsidR="00A529BE" w:rsidRPr="006F7CD0" w:rsidRDefault="00A529BE" w:rsidP="00AF3739">
            <w:pPr>
              <w:pBdr>
                <w:top w:val="nil"/>
                <w:left w:val="nil"/>
                <w:bottom w:val="nil"/>
                <w:right w:val="nil"/>
                <w:between w:val="nil"/>
              </w:pBdr>
              <w:ind w:left="539"/>
              <w:jc w:val="both"/>
              <w:rPr>
                <w:sz w:val="22"/>
                <w:szCs w:val="22"/>
              </w:rPr>
            </w:pPr>
          </w:p>
        </w:tc>
        <w:tc>
          <w:tcPr>
            <w:tcW w:w="1843" w:type="dxa"/>
          </w:tcPr>
          <w:p w14:paraId="53ABF164" w14:textId="77777777" w:rsidR="00A529BE" w:rsidRPr="006F7CD0" w:rsidRDefault="00A529BE" w:rsidP="006F7CD0">
            <w:pPr>
              <w:rPr>
                <w:sz w:val="22"/>
                <w:szCs w:val="22"/>
              </w:rPr>
            </w:pPr>
          </w:p>
        </w:tc>
        <w:tc>
          <w:tcPr>
            <w:tcW w:w="1701" w:type="dxa"/>
          </w:tcPr>
          <w:p w14:paraId="065877A0" w14:textId="77777777" w:rsidR="00A529BE" w:rsidRPr="006F7CD0" w:rsidRDefault="00A529BE" w:rsidP="006F7CD0">
            <w:pPr>
              <w:rPr>
                <w:sz w:val="22"/>
                <w:szCs w:val="22"/>
              </w:rPr>
            </w:pPr>
          </w:p>
        </w:tc>
      </w:tr>
      <w:tr w:rsidR="00A529BE" w:rsidRPr="006F7CD0" w14:paraId="1584E1D1" w14:textId="77777777" w:rsidTr="00CD2E5C">
        <w:trPr>
          <w:trHeight w:val="564"/>
        </w:trPr>
        <w:tc>
          <w:tcPr>
            <w:tcW w:w="993" w:type="dxa"/>
          </w:tcPr>
          <w:p w14:paraId="696608AD" w14:textId="139371CF" w:rsidR="00A529BE" w:rsidRDefault="0056498F" w:rsidP="006F7CD0">
            <w:pPr>
              <w:rPr>
                <w:sz w:val="22"/>
                <w:szCs w:val="22"/>
              </w:rPr>
            </w:pPr>
            <w:r>
              <w:rPr>
                <w:sz w:val="22"/>
                <w:szCs w:val="22"/>
              </w:rPr>
              <w:t xml:space="preserve">   </w:t>
            </w:r>
            <w:r w:rsidR="00AF3739">
              <w:rPr>
                <w:sz w:val="22"/>
                <w:szCs w:val="22"/>
              </w:rPr>
              <w:t>10.</w:t>
            </w:r>
          </w:p>
        </w:tc>
        <w:tc>
          <w:tcPr>
            <w:tcW w:w="5811" w:type="dxa"/>
          </w:tcPr>
          <w:p w14:paraId="0A67B369" w14:textId="19FDB692" w:rsidR="00A529BE" w:rsidRDefault="00A529BE" w:rsidP="00A529BE">
            <w:pPr>
              <w:pBdr>
                <w:top w:val="nil"/>
                <w:left w:val="nil"/>
                <w:bottom w:val="nil"/>
                <w:right w:val="nil"/>
                <w:between w:val="nil"/>
              </w:pBdr>
              <w:ind w:left="539"/>
              <w:jc w:val="both"/>
              <w:rPr>
                <w:color w:val="000000"/>
                <w:sz w:val="22"/>
                <w:szCs w:val="22"/>
              </w:rPr>
            </w:pPr>
            <w:r w:rsidRPr="00A529BE">
              <w:rPr>
                <w:color w:val="000000"/>
                <w:sz w:val="22"/>
                <w:szCs w:val="22"/>
              </w:rPr>
              <w:t>Документ, подтверждающий страну происхождения товара</w:t>
            </w:r>
          </w:p>
        </w:tc>
        <w:tc>
          <w:tcPr>
            <w:tcW w:w="1843" w:type="dxa"/>
          </w:tcPr>
          <w:p w14:paraId="475A7F76" w14:textId="77777777" w:rsidR="00A529BE" w:rsidRPr="006F7CD0" w:rsidRDefault="00A529BE" w:rsidP="006F7CD0">
            <w:pPr>
              <w:rPr>
                <w:sz w:val="22"/>
                <w:szCs w:val="22"/>
              </w:rPr>
            </w:pPr>
          </w:p>
        </w:tc>
        <w:tc>
          <w:tcPr>
            <w:tcW w:w="1701" w:type="dxa"/>
          </w:tcPr>
          <w:p w14:paraId="75D8B42C" w14:textId="77777777" w:rsidR="00A529BE" w:rsidRPr="006F7CD0" w:rsidRDefault="00A529BE" w:rsidP="006F7CD0">
            <w:pPr>
              <w:rPr>
                <w:sz w:val="22"/>
                <w:szCs w:val="22"/>
              </w:rPr>
            </w:pPr>
          </w:p>
        </w:tc>
      </w:tr>
      <w:tr w:rsidR="00A529BE" w:rsidRPr="006F7CD0" w14:paraId="7FD8732B" w14:textId="77777777" w:rsidTr="00CD2E5C">
        <w:trPr>
          <w:trHeight w:val="564"/>
        </w:trPr>
        <w:tc>
          <w:tcPr>
            <w:tcW w:w="993" w:type="dxa"/>
          </w:tcPr>
          <w:p w14:paraId="4D751445" w14:textId="3E1C0088" w:rsidR="00A529BE" w:rsidRDefault="0056498F" w:rsidP="006F7CD0">
            <w:pPr>
              <w:rPr>
                <w:sz w:val="22"/>
                <w:szCs w:val="22"/>
              </w:rPr>
            </w:pPr>
            <w:r>
              <w:rPr>
                <w:sz w:val="22"/>
                <w:szCs w:val="22"/>
              </w:rPr>
              <w:t xml:space="preserve">   </w:t>
            </w:r>
            <w:r w:rsidR="00AF3739">
              <w:rPr>
                <w:sz w:val="22"/>
                <w:szCs w:val="22"/>
              </w:rPr>
              <w:t>11.</w:t>
            </w:r>
          </w:p>
        </w:tc>
        <w:tc>
          <w:tcPr>
            <w:tcW w:w="5811" w:type="dxa"/>
          </w:tcPr>
          <w:p w14:paraId="41848EC2" w14:textId="0B45C5F3" w:rsidR="00AF3739" w:rsidRPr="008D032E" w:rsidRDefault="00AF3739" w:rsidP="00AF3739">
            <w:pPr>
              <w:pBdr>
                <w:top w:val="nil"/>
                <w:left w:val="nil"/>
                <w:bottom w:val="nil"/>
                <w:right w:val="nil"/>
                <w:between w:val="nil"/>
              </w:pBdr>
              <w:ind w:left="539"/>
              <w:jc w:val="both"/>
              <w:rPr>
                <w:color w:val="000000"/>
                <w:sz w:val="22"/>
                <w:szCs w:val="22"/>
              </w:rPr>
            </w:pPr>
            <w:r>
              <w:rPr>
                <w:color w:val="000000"/>
                <w:sz w:val="22"/>
                <w:szCs w:val="22"/>
              </w:rPr>
              <w:t>Информационное письмо о наличии автори</w:t>
            </w:r>
            <w:r w:rsidR="005A3520">
              <w:rPr>
                <w:color w:val="000000"/>
                <w:sz w:val="22"/>
                <w:szCs w:val="22"/>
              </w:rPr>
              <w:t>зованного сервисного</w:t>
            </w:r>
            <w:r>
              <w:rPr>
                <w:color w:val="000000"/>
                <w:sz w:val="22"/>
                <w:szCs w:val="22"/>
              </w:rPr>
              <w:t xml:space="preserve">  центра в г. Москве.</w:t>
            </w:r>
          </w:p>
          <w:p w14:paraId="1F97864B" w14:textId="77777777" w:rsidR="00A529BE" w:rsidRPr="00A529BE" w:rsidRDefault="00A529BE" w:rsidP="00A529BE">
            <w:pPr>
              <w:pBdr>
                <w:top w:val="nil"/>
                <w:left w:val="nil"/>
                <w:bottom w:val="nil"/>
                <w:right w:val="nil"/>
                <w:between w:val="nil"/>
              </w:pBdr>
              <w:ind w:left="539"/>
              <w:jc w:val="both"/>
              <w:rPr>
                <w:color w:val="000000"/>
                <w:sz w:val="22"/>
                <w:szCs w:val="22"/>
              </w:rPr>
            </w:pPr>
          </w:p>
        </w:tc>
        <w:tc>
          <w:tcPr>
            <w:tcW w:w="1843" w:type="dxa"/>
          </w:tcPr>
          <w:p w14:paraId="13079BF4" w14:textId="77777777" w:rsidR="00A529BE" w:rsidRPr="006F7CD0" w:rsidRDefault="00A529BE" w:rsidP="006F7CD0">
            <w:pPr>
              <w:rPr>
                <w:sz w:val="22"/>
                <w:szCs w:val="22"/>
              </w:rPr>
            </w:pPr>
          </w:p>
        </w:tc>
        <w:tc>
          <w:tcPr>
            <w:tcW w:w="1701" w:type="dxa"/>
          </w:tcPr>
          <w:p w14:paraId="25F695AA" w14:textId="77777777" w:rsidR="00A529BE" w:rsidRPr="006F7CD0" w:rsidRDefault="00A529BE" w:rsidP="006F7CD0">
            <w:pPr>
              <w:rPr>
                <w:sz w:val="22"/>
                <w:szCs w:val="22"/>
              </w:rPr>
            </w:pPr>
          </w:p>
        </w:tc>
      </w:tr>
      <w:tr w:rsidR="006F7CD0" w:rsidRPr="006F7CD0" w14:paraId="122CD17E" w14:textId="77777777" w:rsidTr="00CD2E5C">
        <w:tc>
          <w:tcPr>
            <w:tcW w:w="10348" w:type="dxa"/>
            <w:gridSpan w:val="4"/>
          </w:tcPr>
          <w:p w14:paraId="0B107A34" w14:textId="77777777" w:rsidR="006F7CD0" w:rsidRPr="006F7CD0" w:rsidRDefault="006F7CD0" w:rsidP="006F7CD0">
            <w:pPr>
              <w:jc w:val="center"/>
              <w:rPr>
                <w:b/>
                <w:sz w:val="22"/>
                <w:szCs w:val="22"/>
              </w:rPr>
            </w:pPr>
            <w:r w:rsidRPr="006F7CD0">
              <w:rPr>
                <w:b/>
                <w:sz w:val="22"/>
                <w:szCs w:val="22"/>
              </w:rPr>
              <w:t>Другие документы, прикладываемые по усмотрению участником закупки*</w:t>
            </w:r>
          </w:p>
        </w:tc>
      </w:tr>
      <w:tr w:rsidR="006F7CD0" w:rsidRPr="006F7CD0" w14:paraId="55C2AF7F" w14:textId="77777777" w:rsidTr="00CD2E5C">
        <w:tc>
          <w:tcPr>
            <w:tcW w:w="993" w:type="dxa"/>
          </w:tcPr>
          <w:p w14:paraId="5C6D95E1" w14:textId="3F3021A9" w:rsidR="006F7CD0" w:rsidRPr="006F7CD0" w:rsidRDefault="00AF3739" w:rsidP="006F7CD0">
            <w:pPr>
              <w:jc w:val="center"/>
              <w:rPr>
                <w:sz w:val="22"/>
                <w:szCs w:val="22"/>
              </w:rPr>
            </w:pPr>
            <w:r>
              <w:rPr>
                <w:sz w:val="22"/>
                <w:szCs w:val="22"/>
              </w:rPr>
              <w:t>12</w:t>
            </w:r>
            <w:r w:rsidR="006F7CD0" w:rsidRPr="006F7CD0">
              <w:rPr>
                <w:sz w:val="22"/>
                <w:szCs w:val="22"/>
              </w:rPr>
              <w:t>.</w:t>
            </w:r>
          </w:p>
        </w:tc>
        <w:tc>
          <w:tcPr>
            <w:tcW w:w="5811" w:type="dxa"/>
          </w:tcPr>
          <w:p w14:paraId="731BC109" w14:textId="77777777" w:rsidR="006F7CD0" w:rsidRPr="006F7CD0" w:rsidRDefault="006F7CD0" w:rsidP="006F7CD0">
            <w:pPr>
              <w:rPr>
                <w:sz w:val="22"/>
                <w:szCs w:val="22"/>
              </w:rPr>
            </w:pPr>
            <w:r w:rsidRPr="006F7CD0">
              <w:rPr>
                <w:sz w:val="22"/>
                <w:szCs w:val="22"/>
              </w:rPr>
              <w:t>Другие документы (далее указываются все другие документы, прикладываемые по усмотрению участника закупки)</w:t>
            </w:r>
          </w:p>
        </w:tc>
        <w:tc>
          <w:tcPr>
            <w:tcW w:w="1843" w:type="dxa"/>
          </w:tcPr>
          <w:p w14:paraId="0AC9707B" w14:textId="77777777" w:rsidR="006F7CD0" w:rsidRPr="006F7CD0" w:rsidRDefault="006F7CD0" w:rsidP="006F7CD0">
            <w:pPr>
              <w:rPr>
                <w:sz w:val="22"/>
                <w:szCs w:val="22"/>
              </w:rPr>
            </w:pPr>
          </w:p>
        </w:tc>
        <w:tc>
          <w:tcPr>
            <w:tcW w:w="1701" w:type="dxa"/>
          </w:tcPr>
          <w:p w14:paraId="6CECDC0C" w14:textId="77777777" w:rsidR="006F7CD0" w:rsidRPr="006F7CD0" w:rsidRDefault="006F7CD0" w:rsidP="006F7CD0">
            <w:pPr>
              <w:rPr>
                <w:sz w:val="22"/>
                <w:szCs w:val="22"/>
              </w:rPr>
            </w:pPr>
          </w:p>
        </w:tc>
      </w:tr>
      <w:tr w:rsidR="006F7CD0" w:rsidRPr="006F7CD0" w14:paraId="18F6A161" w14:textId="77777777" w:rsidTr="00CD2E5C">
        <w:tc>
          <w:tcPr>
            <w:tcW w:w="993" w:type="dxa"/>
          </w:tcPr>
          <w:p w14:paraId="28D36DC9" w14:textId="77777777" w:rsidR="006F7CD0" w:rsidRPr="006F7CD0" w:rsidRDefault="006F7CD0" w:rsidP="006F7CD0">
            <w:pPr>
              <w:jc w:val="center"/>
              <w:rPr>
                <w:sz w:val="22"/>
                <w:szCs w:val="22"/>
              </w:rPr>
            </w:pPr>
          </w:p>
        </w:tc>
        <w:tc>
          <w:tcPr>
            <w:tcW w:w="5811" w:type="dxa"/>
          </w:tcPr>
          <w:p w14:paraId="522778E8" w14:textId="77777777" w:rsidR="006F7CD0" w:rsidRPr="006F7CD0" w:rsidRDefault="006F7CD0" w:rsidP="006F7CD0">
            <w:pPr>
              <w:rPr>
                <w:sz w:val="22"/>
                <w:szCs w:val="22"/>
              </w:rPr>
            </w:pPr>
            <w:r w:rsidRPr="006F7CD0">
              <w:rPr>
                <w:sz w:val="22"/>
                <w:szCs w:val="22"/>
              </w:rPr>
              <w:t>ВСЕГО листов:</w:t>
            </w:r>
          </w:p>
        </w:tc>
        <w:tc>
          <w:tcPr>
            <w:tcW w:w="1843" w:type="dxa"/>
          </w:tcPr>
          <w:p w14:paraId="4F5641A9" w14:textId="77777777" w:rsidR="006F7CD0" w:rsidRPr="006F7CD0" w:rsidRDefault="006F7CD0" w:rsidP="006F7CD0">
            <w:pPr>
              <w:rPr>
                <w:sz w:val="22"/>
                <w:szCs w:val="22"/>
              </w:rPr>
            </w:pPr>
          </w:p>
        </w:tc>
        <w:tc>
          <w:tcPr>
            <w:tcW w:w="1701" w:type="dxa"/>
          </w:tcPr>
          <w:p w14:paraId="3B21C105" w14:textId="77777777" w:rsidR="006F7CD0" w:rsidRPr="006F7CD0" w:rsidRDefault="006F7CD0" w:rsidP="006F7CD0">
            <w:pPr>
              <w:rPr>
                <w:sz w:val="22"/>
                <w:szCs w:val="22"/>
              </w:rPr>
            </w:pPr>
          </w:p>
        </w:tc>
      </w:tr>
    </w:tbl>
    <w:p w14:paraId="4899C16E" w14:textId="77777777" w:rsidR="006F7CD0" w:rsidRPr="006F7CD0" w:rsidRDefault="006F7CD0" w:rsidP="006F7CD0">
      <w:pPr>
        <w:rPr>
          <w:b/>
          <w:sz w:val="22"/>
          <w:szCs w:val="22"/>
        </w:rPr>
      </w:pPr>
    </w:p>
    <w:p w14:paraId="4D9E85D5" w14:textId="77777777" w:rsidR="006F7CD0" w:rsidRPr="006F7CD0" w:rsidRDefault="006F7CD0" w:rsidP="006F7CD0">
      <w:pPr>
        <w:rPr>
          <w:sz w:val="22"/>
          <w:szCs w:val="22"/>
        </w:rPr>
      </w:pPr>
      <w:r w:rsidRPr="006F7CD0">
        <w:rPr>
          <w:b/>
          <w:sz w:val="22"/>
          <w:szCs w:val="22"/>
        </w:rPr>
        <w:t>Участник закупки/уполномоченный представитель</w:t>
      </w:r>
      <w:r w:rsidRPr="006F7CD0">
        <w:rPr>
          <w:sz w:val="22"/>
          <w:szCs w:val="22"/>
        </w:rPr>
        <w:t>_________________</w:t>
      </w:r>
    </w:p>
    <w:p w14:paraId="5581134B" w14:textId="77777777" w:rsidR="006F7CD0" w:rsidRPr="006F7CD0" w:rsidRDefault="006F7CD0" w:rsidP="006F7CD0">
      <w:pPr>
        <w:rPr>
          <w:i/>
          <w:sz w:val="22"/>
          <w:szCs w:val="22"/>
        </w:rPr>
      </w:pPr>
      <w:r w:rsidRPr="006F7CD0">
        <w:rPr>
          <w:sz w:val="22"/>
          <w:szCs w:val="22"/>
          <w:vertAlign w:val="superscript"/>
        </w:rPr>
        <w:t xml:space="preserve">                                 (подпись)</w:t>
      </w:r>
      <w:r w:rsidRPr="006F7CD0">
        <w:rPr>
          <w:i/>
          <w:sz w:val="22"/>
          <w:szCs w:val="22"/>
        </w:rPr>
        <w:t xml:space="preserve">(должность, Ф.И.О., </w:t>
      </w:r>
      <w:bookmarkStart w:id="67" w:name="bookmark=id.1opuj5n" w:colFirst="0" w:colLast="0"/>
      <w:bookmarkEnd w:id="67"/>
      <w:r w:rsidRPr="006F7CD0">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53CE190F" w14:textId="77777777" w:rsidR="006F7CD0" w:rsidRPr="006F7CD0" w:rsidRDefault="006F7CD0" w:rsidP="006F7CD0">
      <w:pPr>
        <w:rPr>
          <w:b/>
          <w:sz w:val="22"/>
          <w:szCs w:val="22"/>
        </w:rPr>
      </w:pPr>
      <w:bookmarkStart w:id="68" w:name="_heading=h.48pi1tg" w:colFirst="0" w:colLast="0"/>
      <w:bookmarkEnd w:id="68"/>
      <w:r w:rsidRPr="006F7CD0">
        <w:br w:type="page"/>
      </w:r>
      <w:r w:rsidRPr="006F7CD0">
        <w:rPr>
          <w:b/>
          <w:sz w:val="22"/>
          <w:szCs w:val="22"/>
        </w:rPr>
        <w:lastRenderedPageBreak/>
        <w:t>ФОРМА 2</w:t>
      </w:r>
      <w:r w:rsidRPr="006F7CD0">
        <w:rPr>
          <w:sz w:val="22"/>
          <w:szCs w:val="22"/>
        </w:rPr>
        <w:t xml:space="preserve">. </w:t>
      </w:r>
      <w:r w:rsidRPr="006F7CD0">
        <w:rPr>
          <w:b/>
          <w:sz w:val="22"/>
          <w:szCs w:val="22"/>
        </w:rPr>
        <w:t>ПРЕДЛОЖЕНИЕ НА УЧАСТИЕ В ЗАКУПКЕ</w:t>
      </w:r>
    </w:p>
    <w:p w14:paraId="24A4351C" w14:textId="77777777" w:rsidR="006F7CD0" w:rsidRPr="006F7CD0" w:rsidRDefault="006F7CD0" w:rsidP="006F7CD0">
      <w:pPr>
        <w:rPr>
          <w:sz w:val="22"/>
          <w:szCs w:val="22"/>
        </w:rPr>
      </w:pPr>
      <w:bookmarkStart w:id="69" w:name="_heading=h.2nusc19" w:colFirst="0" w:colLast="0"/>
      <w:bookmarkEnd w:id="69"/>
      <w:r w:rsidRPr="006F7CD0">
        <w:rPr>
          <w:sz w:val="22"/>
          <w:szCs w:val="22"/>
        </w:rPr>
        <w:t>На бланке участника закупки</w:t>
      </w:r>
    </w:p>
    <w:p w14:paraId="4A9632C9" w14:textId="77777777" w:rsidR="006F7CD0" w:rsidRPr="006F7CD0" w:rsidRDefault="006F7CD0" w:rsidP="006F7CD0">
      <w:pPr>
        <w:rPr>
          <w:sz w:val="22"/>
          <w:szCs w:val="22"/>
        </w:rPr>
      </w:pPr>
      <w:r w:rsidRPr="006F7CD0">
        <w:rPr>
          <w:sz w:val="22"/>
          <w:szCs w:val="22"/>
        </w:rPr>
        <w:t>(по возможности)</w:t>
      </w:r>
    </w:p>
    <w:p w14:paraId="7F272B06" w14:textId="77777777" w:rsidR="006F7CD0" w:rsidRPr="006F7CD0" w:rsidRDefault="006F7CD0" w:rsidP="006F7CD0">
      <w:pPr>
        <w:jc w:val="right"/>
        <w:rPr>
          <w:sz w:val="22"/>
          <w:szCs w:val="22"/>
        </w:rPr>
      </w:pPr>
      <w:r w:rsidRPr="006F7CD0">
        <w:rPr>
          <w:sz w:val="22"/>
          <w:szCs w:val="22"/>
        </w:rPr>
        <w:t>Дата, исх. номер</w:t>
      </w:r>
    </w:p>
    <w:p w14:paraId="1CAA7580" w14:textId="77777777" w:rsidR="006F7CD0" w:rsidRPr="006F7CD0" w:rsidRDefault="006F7CD0" w:rsidP="006F7CD0">
      <w:pPr>
        <w:ind w:left="4536"/>
        <w:jc w:val="right"/>
        <w:rPr>
          <w:sz w:val="22"/>
          <w:szCs w:val="22"/>
        </w:rPr>
      </w:pPr>
      <w:r w:rsidRPr="006F7CD0">
        <w:rPr>
          <w:sz w:val="22"/>
          <w:szCs w:val="22"/>
        </w:rPr>
        <w:t>Фонд развития интернет-инициатив</w:t>
      </w:r>
    </w:p>
    <w:p w14:paraId="526A6DC4" w14:textId="77777777" w:rsidR="006F7CD0" w:rsidRPr="006F7CD0" w:rsidRDefault="006F7CD0" w:rsidP="006F7CD0">
      <w:pPr>
        <w:ind w:left="4536"/>
        <w:jc w:val="right"/>
        <w:rPr>
          <w:sz w:val="22"/>
          <w:szCs w:val="22"/>
        </w:rPr>
      </w:pPr>
      <w:r w:rsidRPr="006F7CD0">
        <w:rPr>
          <w:sz w:val="22"/>
          <w:szCs w:val="22"/>
        </w:rPr>
        <w:t>Местонахождение: 101000,  г. Москва,  Мясницкая ул., д.13, стр.18, 3 этаж</w:t>
      </w:r>
    </w:p>
    <w:p w14:paraId="1AF4F55D" w14:textId="77777777" w:rsidR="003438E3"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6F7CD0">
        <w:rPr>
          <w:b/>
          <w:color w:val="000000"/>
          <w:sz w:val="22"/>
          <w:szCs w:val="22"/>
        </w:rPr>
        <w:t xml:space="preserve">ЗАЯВКА НА УЧАСТИЕ В ЗАПРОСЕ   ПРЕДЛОЖЕНИЙ </w:t>
      </w:r>
    </w:p>
    <w:p w14:paraId="5801CFDE" w14:textId="32D2BF8F" w:rsidR="006F7CD0" w:rsidRPr="006F7CD0" w:rsidRDefault="003438E3"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3438E3">
        <w:rPr>
          <w:b/>
          <w:color w:val="000000"/>
          <w:sz w:val="22"/>
          <w:szCs w:val="22"/>
        </w:rPr>
        <w:t xml:space="preserve">на </w:t>
      </w:r>
      <w:r w:rsidR="00321568">
        <w:rPr>
          <w:b/>
          <w:color w:val="000000"/>
          <w:sz w:val="22"/>
          <w:szCs w:val="22"/>
        </w:rPr>
        <w:t xml:space="preserve">поставку </w:t>
      </w:r>
      <w:r w:rsidR="00321568" w:rsidRPr="00321568">
        <w:rPr>
          <w:b/>
          <w:color w:val="000000"/>
          <w:sz w:val="22"/>
          <w:szCs w:val="22"/>
        </w:rPr>
        <w:t>комплекта сетевого оборудования для организации беспроводной сети в офисе Заказчика.</w:t>
      </w:r>
    </w:p>
    <w:p w14:paraId="368F97AF" w14:textId="5C5D1AA9" w:rsidR="006F7CD0" w:rsidRPr="005E3078" w:rsidRDefault="006F7CD0" w:rsidP="006F7CD0">
      <w:pPr>
        <w:pBdr>
          <w:top w:val="nil"/>
          <w:left w:val="nil"/>
          <w:bottom w:val="nil"/>
          <w:right w:val="nil"/>
          <w:between w:val="nil"/>
        </w:pBdr>
        <w:tabs>
          <w:tab w:val="left" w:pos="284"/>
        </w:tabs>
        <w:jc w:val="center"/>
        <w:rPr>
          <w:b/>
          <w:color w:val="000000"/>
          <w:sz w:val="22"/>
          <w:szCs w:val="22"/>
        </w:rPr>
      </w:pPr>
      <w:r w:rsidRPr="006F7CD0">
        <w:rPr>
          <w:b/>
          <w:color w:val="000000"/>
          <w:sz w:val="22"/>
          <w:szCs w:val="22"/>
        </w:rPr>
        <w:t xml:space="preserve">Реестровый номер закупки </w:t>
      </w:r>
      <w:r w:rsidR="00927414">
        <w:rPr>
          <w:b/>
          <w:color w:val="000000"/>
          <w:sz w:val="22"/>
          <w:szCs w:val="22"/>
        </w:rPr>
        <w:t>КФИ/</w:t>
      </w:r>
      <w:r w:rsidR="004E2662">
        <w:rPr>
          <w:b/>
          <w:color w:val="000000"/>
          <w:sz w:val="22"/>
          <w:szCs w:val="22"/>
        </w:rPr>
        <w:t>4</w:t>
      </w:r>
      <w:r w:rsidR="00F04385" w:rsidRPr="005E3078">
        <w:rPr>
          <w:b/>
          <w:color w:val="000000"/>
          <w:sz w:val="22"/>
          <w:szCs w:val="22"/>
        </w:rPr>
        <w:t>-4-23</w:t>
      </w:r>
    </w:p>
    <w:p w14:paraId="3DBAD7EF" w14:textId="77777777" w:rsidR="006F7CD0" w:rsidRPr="006F7CD0" w:rsidRDefault="006F7CD0" w:rsidP="006F7CD0">
      <w:pPr>
        <w:pBdr>
          <w:top w:val="nil"/>
          <w:left w:val="nil"/>
          <w:bottom w:val="nil"/>
          <w:right w:val="nil"/>
          <w:between w:val="nil"/>
        </w:pBdr>
        <w:tabs>
          <w:tab w:val="left" w:pos="284"/>
        </w:tabs>
        <w:jc w:val="center"/>
        <w:rPr>
          <w:b/>
          <w:color w:val="000000"/>
          <w:sz w:val="22"/>
          <w:szCs w:val="22"/>
        </w:rPr>
      </w:pPr>
    </w:p>
    <w:p w14:paraId="43FAD0FA" w14:textId="77777777" w:rsidR="006F7CD0" w:rsidRPr="006F7CD0" w:rsidRDefault="006F7CD0" w:rsidP="006F7CD0">
      <w:pPr>
        <w:ind w:firstLine="567"/>
        <w:jc w:val="both"/>
        <w:rPr>
          <w:sz w:val="22"/>
          <w:szCs w:val="22"/>
        </w:rPr>
      </w:pPr>
      <w:r w:rsidRPr="006F7CD0">
        <w:rPr>
          <w:sz w:val="22"/>
          <w:szCs w:val="22"/>
        </w:rPr>
        <w:t xml:space="preserve">1. Изучив закупочную документацию, а также применимые к данной закупке законодательство и нормативно-правовые акты </w:t>
      </w:r>
      <w:r w:rsidRPr="006F7CD0">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82FE8E8" w14:textId="77777777" w:rsidR="006F7CD0" w:rsidRPr="006F7CD0" w:rsidRDefault="006F7CD0" w:rsidP="006F7CD0">
      <w:pPr>
        <w:pBdr>
          <w:top w:val="nil"/>
          <w:left w:val="nil"/>
          <w:bottom w:val="nil"/>
          <w:right w:val="nil"/>
          <w:between w:val="nil"/>
        </w:pBdr>
        <w:spacing w:after="120"/>
        <w:ind w:firstLine="567"/>
        <w:jc w:val="both"/>
        <w:rPr>
          <w:color w:val="000000"/>
          <w:sz w:val="22"/>
          <w:szCs w:val="22"/>
        </w:rPr>
      </w:pPr>
      <w:r w:rsidRPr="006F7CD0">
        <w:rPr>
          <w:color w:val="000000"/>
          <w:sz w:val="22"/>
          <w:szCs w:val="22"/>
        </w:rPr>
        <w:t xml:space="preserve"> в лице,______</w:t>
      </w:r>
      <w:r w:rsidRPr="006F7CD0">
        <w:rPr>
          <w:i/>
          <w:color w:val="1F497D"/>
          <w:sz w:val="22"/>
          <w:szCs w:val="22"/>
        </w:rPr>
        <w:t xml:space="preserve">(наименование должности, Ф.И.О. руководителя, уполномоченного лица (для юридического лица) </w:t>
      </w:r>
      <w:r w:rsidRPr="006F7CD0">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106B6D7" w14:textId="77777777" w:rsidR="006F7CD0" w:rsidRPr="006F7CD0" w:rsidRDefault="006F7CD0" w:rsidP="006F7CD0">
      <w:pPr>
        <w:pBdr>
          <w:top w:val="nil"/>
          <w:left w:val="nil"/>
          <w:bottom w:val="nil"/>
          <w:right w:val="nil"/>
          <w:between w:val="nil"/>
        </w:pBdr>
        <w:spacing w:after="120"/>
        <w:ind w:firstLine="567"/>
        <w:jc w:val="both"/>
        <w:rPr>
          <w:color w:val="000000"/>
          <w:sz w:val="22"/>
          <w:szCs w:val="22"/>
        </w:rPr>
      </w:pPr>
      <w:r w:rsidRPr="006F7CD0">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69A13689" w14:textId="77777777" w:rsidR="006F7CD0" w:rsidRPr="006F7CD0" w:rsidRDefault="006F7CD0" w:rsidP="006F7CD0">
      <w:pPr>
        <w:tabs>
          <w:tab w:val="left" w:pos="567"/>
        </w:tabs>
        <w:jc w:val="both"/>
        <w:rPr>
          <w:i/>
          <w:color w:val="1F497D"/>
          <w:sz w:val="22"/>
          <w:szCs w:val="22"/>
        </w:rPr>
      </w:pPr>
      <w:r w:rsidRPr="006F7CD0">
        <w:rPr>
          <w:i/>
          <w:color w:val="1F497D"/>
          <w:sz w:val="22"/>
          <w:szCs w:val="22"/>
        </w:rPr>
        <w:t>Таблица 1</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1"/>
        <w:gridCol w:w="3111"/>
        <w:gridCol w:w="1701"/>
        <w:gridCol w:w="2559"/>
        <w:gridCol w:w="2835"/>
      </w:tblGrid>
      <w:tr w:rsidR="006F7CD0" w:rsidRPr="006F7CD0" w14:paraId="0361647A" w14:textId="77777777" w:rsidTr="0056498F">
        <w:tc>
          <w:tcPr>
            <w:tcW w:w="541" w:type="dxa"/>
            <w:shd w:val="clear" w:color="auto" w:fill="FFFFFF"/>
          </w:tcPr>
          <w:p w14:paraId="68B61D34" w14:textId="77777777" w:rsidR="006F7CD0" w:rsidRPr="006F7CD0" w:rsidRDefault="006F7CD0" w:rsidP="006F7CD0">
            <w:pPr>
              <w:jc w:val="both"/>
              <w:rPr>
                <w:rFonts w:ascii="Calibri" w:eastAsia="Calibri" w:hAnsi="Calibri" w:cs="Calibri"/>
                <w:b/>
                <w:color w:val="000000"/>
                <w:sz w:val="22"/>
                <w:szCs w:val="22"/>
                <w:highlight w:val="white"/>
              </w:rPr>
            </w:pPr>
          </w:p>
        </w:tc>
        <w:tc>
          <w:tcPr>
            <w:tcW w:w="3111" w:type="dxa"/>
            <w:shd w:val="clear" w:color="auto" w:fill="FFFFFF"/>
            <w:vAlign w:val="center"/>
          </w:tcPr>
          <w:p w14:paraId="2D8B4243"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Наименование показателя</w:t>
            </w:r>
          </w:p>
        </w:tc>
        <w:tc>
          <w:tcPr>
            <w:tcW w:w="1701" w:type="dxa"/>
            <w:shd w:val="clear" w:color="auto" w:fill="FFFFFF"/>
            <w:vAlign w:val="center"/>
          </w:tcPr>
          <w:p w14:paraId="5279CD2B" w14:textId="77777777" w:rsidR="006F7CD0" w:rsidRPr="006F7CD0" w:rsidRDefault="006F7CD0" w:rsidP="006F7CD0">
            <w:pPr>
              <w:ind w:firstLine="18"/>
              <w:jc w:val="both"/>
              <w:rPr>
                <w:rFonts w:eastAsia="Calibri" w:cs="Calibri"/>
                <w:b/>
                <w:color w:val="000000"/>
                <w:sz w:val="22"/>
                <w:szCs w:val="22"/>
                <w:highlight w:val="white"/>
              </w:rPr>
            </w:pPr>
            <w:r w:rsidRPr="006F7CD0">
              <w:rPr>
                <w:rFonts w:eastAsia="Calibri" w:cs="Calibri"/>
                <w:b/>
                <w:color w:val="000000"/>
                <w:sz w:val="22"/>
                <w:szCs w:val="22"/>
                <w:highlight w:val="white"/>
              </w:rPr>
              <w:t>Единица измерения</w:t>
            </w:r>
          </w:p>
        </w:tc>
        <w:tc>
          <w:tcPr>
            <w:tcW w:w="2559" w:type="dxa"/>
            <w:shd w:val="clear" w:color="auto" w:fill="FFFFFF"/>
            <w:vAlign w:val="center"/>
          </w:tcPr>
          <w:p w14:paraId="25C0D9BE" w14:textId="77777777" w:rsidR="006F7CD0" w:rsidRPr="006F7CD0" w:rsidRDefault="006F7CD0" w:rsidP="006F7CD0">
            <w:pPr>
              <w:ind w:firstLine="8"/>
              <w:jc w:val="both"/>
              <w:rPr>
                <w:rFonts w:eastAsia="Calibri" w:cs="Calibri"/>
                <w:b/>
                <w:color w:val="000000"/>
                <w:sz w:val="22"/>
                <w:szCs w:val="22"/>
                <w:highlight w:val="white"/>
              </w:rPr>
            </w:pPr>
            <w:r w:rsidRPr="006F7CD0">
              <w:rPr>
                <w:rFonts w:eastAsia="Calibri" w:cs="Calibri"/>
                <w:b/>
                <w:color w:val="000000"/>
                <w:sz w:val="22"/>
                <w:szCs w:val="22"/>
                <w:highlight w:val="white"/>
              </w:rPr>
              <w:t>Значение (цифрами   и прописью)</w:t>
            </w:r>
          </w:p>
        </w:tc>
        <w:tc>
          <w:tcPr>
            <w:tcW w:w="2835" w:type="dxa"/>
            <w:shd w:val="clear" w:color="auto" w:fill="FFFFFF"/>
            <w:vAlign w:val="center"/>
          </w:tcPr>
          <w:p w14:paraId="726E0FCF" w14:textId="77777777" w:rsidR="006F7CD0" w:rsidRPr="006F7CD0" w:rsidRDefault="006F7CD0" w:rsidP="006F7CD0">
            <w:pPr>
              <w:ind w:firstLine="709"/>
              <w:jc w:val="both"/>
              <w:rPr>
                <w:rFonts w:eastAsia="Calibri" w:cs="Calibri"/>
                <w:b/>
                <w:color w:val="000000"/>
                <w:sz w:val="22"/>
                <w:szCs w:val="22"/>
                <w:highlight w:val="white"/>
              </w:rPr>
            </w:pPr>
            <w:r w:rsidRPr="006F7CD0">
              <w:rPr>
                <w:rFonts w:eastAsia="Calibri" w:cs="Calibri"/>
                <w:b/>
                <w:color w:val="000000"/>
                <w:sz w:val="22"/>
                <w:szCs w:val="22"/>
                <w:highlight w:val="white"/>
              </w:rPr>
              <w:t>Примечание</w:t>
            </w:r>
          </w:p>
        </w:tc>
      </w:tr>
      <w:tr w:rsidR="006F7CD0" w:rsidRPr="006F7CD0" w14:paraId="3FFA0044" w14:textId="77777777" w:rsidTr="0056498F">
        <w:tc>
          <w:tcPr>
            <w:tcW w:w="541" w:type="dxa"/>
            <w:shd w:val="clear" w:color="auto" w:fill="FFFFFF"/>
          </w:tcPr>
          <w:p w14:paraId="4A583B91" w14:textId="77777777" w:rsidR="006F7CD0" w:rsidRPr="006F7CD0" w:rsidRDefault="006F7CD0" w:rsidP="006F7CD0">
            <w:pPr>
              <w:jc w:val="both"/>
              <w:rPr>
                <w:rFonts w:ascii="Calibri" w:eastAsia="Calibri" w:hAnsi="Calibri" w:cs="Calibri"/>
                <w:b/>
                <w:color w:val="000000"/>
                <w:sz w:val="22"/>
                <w:szCs w:val="22"/>
                <w:highlight w:val="white"/>
              </w:rPr>
            </w:pPr>
          </w:p>
          <w:p w14:paraId="35F1F9B3" w14:textId="77777777" w:rsidR="006F7CD0" w:rsidRPr="006F7CD0" w:rsidRDefault="006F7CD0" w:rsidP="006F7CD0">
            <w:pPr>
              <w:jc w:val="both"/>
              <w:rPr>
                <w:rFonts w:ascii="Calibri" w:eastAsia="Calibri" w:hAnsi="Calibri" w:cs="Calibri"/>
                <w:b/>
                <w:color w:val="000000"/>
                <w:sz w:val="22"/>
                <w:szCs w:val="22"/>
                <w:highlight w:val="white"/>
              </w:rPr>
            </w:pPr>
          </w:p>
          <w:p w14:paraId="1F052192" w14:textId="77777777" w:rsidR="006F7CD0" w:rsidRPr="006F7CD0" w:rsidRDefault="006F7CD0" w:rsidP="006F7CD0">
            <w:pPr>
              <w:jc w:val="both"/>
              <w:rPr>
                <w:rFonts w:ascii="Calibri" w:eastAsia="Calibri" w:hAnsi="Calibri" w:cs="Calibri"/>
                <w:b/>
                <w:color w:val="000000"/>
                <w:sz w:val="22"/>
                <w:szCs w:val="22"/>
                <w:highlight w:val="white"/>
              </w:rPr>
            </w:pPr>
          </w:p>
          <w:p w14:paraId="22E593D7" w14:textId="77777777" w:rsidR="006F7CD0" w:rsidRPr="006F7CD0" w:rsidRDefault="006F7CD0" w:rsidP="006F7CD0">
            <w:pPr>
              <w:jc w:val="both"/>
              <w:rPr>
                <w:rFonts w:ascii="Calibri" w:eastAsia="Calibri" w:hAnsi="Calibri" w:cs="Calibri"/>
                <w:b/>
                <w:color w:val="000000"/>
                <w:sz w:val="22"/>
                <w:szCs w:val="22"/>
                <w:highlight w:val="white"/>
              </w:rPr>
            </w:pPr>
          </w:p>
          <w:p w14:paraId="5C65629D" w14:textId="77777777" w:rsidR="006F7CD0" w:rsidRPr="006F7CD0" w:rsidRDefault="006F7CD0" w:rsidP="006F7CD0">
            <w:pPr>
              <w:jc w:val="both"/>
              <w:rPr>
                <w:rFonts w:ascii="Calibri" w:eastAsia="Calibri" w:hAnsi="Calibri" w:cs="Calibri"/>
                <w:b/>
                <w:color w:val="000000"/>
                <w:sz w:val="22"/>
                <w:szCs w:val="22"/>
                <w:highlight w:val="white"/>
              </w:rPr>
            </w:pPr>
          </w:p>
          <w:p w14:paraId="38851420" w14:textId="77777777" w:rsidR="006F7CD0" w:rsidRPr="006F7CD0" w:rsidRDefault="006F7CD0" w:rsidP="006F7CD0">
            <w:pPr>
              <w:jc w:val="both"/>
              <w:rPr>
                <w:rFonts w:ascii="Calibri" w:eastAsia="Calibri" w:hAnsi="Calibri" w:cs="Calibri"/>
                <w:b/>
                <w:color w:val="000000"/>
                <w:sz w:val="22"/>
                <w:szCs w:val="22"/>
                <w:highlight w:val="white"/>
              </w:rPr>
            </w:pPr>
          </w:p>
          <w:p w14:paraId="6461E976" w14:textId="77777777" w:rsidR="006F7CD0" w:rsidRPr="006F7CD0" w:rsidRDefault="006F7CD0" w:rsidP="006F7CD0">
            <w:pPr>
              <w:jc w:val="both"/>
              <w:rPr>
                <w:rFonts w:ascii="Calibri" w:eastAsia="Calibri" w:hAnsi="Calibri" w:cs="Calibri"/>
                <w:b/>
                <w:color w:val="000000"/>
                <w:sz w:val="22"/>
                <w:szCs w:val="22"/>
                <w:highlight w:val="white"/>
              </w:rPr>
            </w:pPr>
          </w:p>
          <w:p w14:paraId="1B464BE8" w14:textId="77777777" w:rsidR="006F7CD0" w:rsidRPr="006F7CD0" w:rsidRDefault="006F7CD0" w:rsidP="006F7CD0">
            <w:pPr>
              <w:jc w:val="both"/>
              <w:rPr>
                <w:rFonts w:ascii="Calibri" w:eastAsia="Calibri" w:hAnsi="Calibri" w:cs="Calibri"/>
                <w:b/>
                <w:color w:val="000000"/>
                <w:sz w:val="22"/>
                <w:szCs w:val="22"/>
                <w:highlight w:val="white"/>
              </w:rPr>
            </w:pPr>
          </w:p>
          <w:p w14:paraId="72DAB64E" w14:textId="77777777" w:rsidR="006F7CD0" w:rsidRPr="006F7CD0" w:rsidRDefault="006F7CD0" w:rsidP="006F7CD0">
            <w:pPr>
              <w:jc w:val="both"/>
              <w:rPr>
                <w:rFonts w:eastAsia="Calibri"/>
                <w:b/>
                <w:color w:val="000000"/>
                <w:sz w:val="22"/>
                <w:szCs w:val="22"/>
                <w:highlight w:val="white"/>
              </w:rPr>
            </w:pPr>
            <w:r w:rsidRPr="006F7CD0">
              <w:rPr>
                <w:rFonts w:eastAsia="Calibri"/>
                <w:b/>
                <w:color w:val="000000"/>
                <w:sz w:val="22"/>
                <w:szCs w:val="22"/>
                <w:highlight w:val="white"/>
              </w:rPr>
              <w:t>1.</w:t>
            </w:r>
          </w:p>
        </w:tc>
        <w:tc>
          <w:tcPr>
            <w:tcW w:w="3111" w:type="dxa"/>
            <w:shd w:val="clear" w:color="auto" w:fill="FFFFFF"/>
            <w:vAlign w:val="center"/>
          </w:tcPr>
          <w:p w14:paraId="4B90C2ED" w14:textId="77777777" w:rsidR="006F7CD0" w:rsidRPr="006F7CD0" w:rsidRDefault="006F7CD0" w:rsidP="006F7CD0">
            <w:pPr>
              <w:jc w:val="both"/>
              <w:rPr>
                <w:rFonts w:eastAsia="Calibri" w:cs="Calibri"/>
                <w:b/>
                <w:color w:val="000000"/>
                <w:sz w:val="22"/>
                <w:szCs w:val="22"/>
                <w:highlight w:val="white"/>
              </w:rPr>
            </w:pPr>
            <w:r w:rsidRPr="006F7CD0">
              <w:rPr>
                <w:rFonts w:eastAsia="Calibri" w:cs="Calibri"/>
                <w:b/>
                <w:color w:val="000000"/>
                <w:sz w:val="22"/>
                <w:szCs w:val="22"/>
                <w:highlight w:val="white"/>
              </w:rPr>
              <w:t>Цена Договора (с учетом всех обязательных платежей, налогов и сборов)</w:t>
            </w:r>
          </w:p>
        </w:tc>
        <w:tc>
          <w:tcPr>
            <w:tcW w:w="1701" w:type="dxa"/>
            <w:shd w:val="clear" w:color="auto" w:fill="FFFFFF"/>
            <w:vAlign w:val="center"/>
          </w:tcPr>
          <w:p w14:paraId="0B92C9DB" w14:textId="77777777" w:rsidR="006F7CD0" w:rsidRPr="0056498F" w:rsidRDefault="006F7CD0" w:rsidP="006F7CD0">
            <w:pPr>
              <w:jc w:val="both"/>
              <w:rPr>
                <w:rFonts w:eastAsia="Calibri" w:cs="Calibri"/>
                <w:bCs/>
                <w:color w:val="000000"/>
                <w:sz w:val="22"/>
                <w:szCs w:val="22"/>
                <w:highlight w:val="white"/>
              </w:rPr>
            </w:pPr>
            <w:r w:rsidRPr="0056498F">
              <w:rPr>
                <w:rFonts w:eastAsia="Calibri" w:cs="Calibri"/>
                <w:bCs/>
                <w:color w:val="000000"/>
                <w:sz w:val="22"/>
                <w:szCs w:val="22"/>
                <w:highlight w:val="white"/>
              </w:rPr>
              <w:t>Российский рубль</w:t>
            </w:r>
          </w:p>
        </w:tc>
        <w:tc>
          <w:tcPr>
            <w:tcW w:w="2559" w:type="dxa"/>
            <w:shd w:val="clear" w:color="auto" w:fill="FFFFFF"/>
            <w:vAlign w:val="center"/>
          </w:tcPr>
          <w:p w14:paraId="19567C2D" w14:textId="77777777" w:rsidR="006F7CD0" w:rsidRPr="006F7CD0" w:rsidRDefault="006F7CD0" w:rsidP="006F7CD0">
            <w:pPr>
              <w:ind w:firstLine="709"/>
              <w:jc w:val="both"/>
              <w:rPr>
                <w:rFonts w:eastAsia="Calibri" w:cs="Calibri"/>
                <w:b/>
                <w:color w:val="000000"/>
                <w:sz w:val="22"/>
                <w:szCs w:val="22"/>
                <w:highlight w:val="white"/>
              </w:rPr>
            </w:pPr>
          </w:p>
        </w:tc>
        <w:tc>
          <w:tcPr>
            <w:tcW w:w="2835" w:type="dxa"/>
            <w:shd w:val="clear" w:color="auto" w:fill="FFFFFF"/>
            <w:vAlign w:val="center"/>
          </w:tcPr>
          <w:p w14:paraId="25E684DE" w14:textId="64085011" w:rsidR="006F7CD0" w:rsidRPr="006F7CD0" w:rsidRDefault="006F7CD0" w:rsidP="006F7CD0">
            <w:pPr>
              <w:jc w:val="both"/>
              <w:rPr>
                <w:rFonts w:eastAsia="Calibri" w:cs="Calibri"/>
                <w:b/>
                <w:color w:val="000000"/>
                <w:sz w:val="22"/>
                <w:szCs w:val="22"/>
              </w:rPr>
            </w:pPr>
            <w:r w:rsidRPr="006F7CD0">
              <w:rPr>
                <w:rFonts w:eastAsia="Calibri" w:cs="Calibri"/>
                <w:i/>
                <w:color w:val="000000"/>
                <w:sz w:val="22"/>
                <w:szCs w:val="22"/>
                <w:highlight w:val="white"/>
              </w:rPr>
              <w:t>Указать цифрами и прописью</w:t>
            </w:r>
            <w:r w:rsidR="00E524FE">
              <w:rPr>
                <w:rFonts w:eastAsia="Calibri" w:cs="Calibri"/>
                <w:i/>
                <w:color w:val="000000"/>
                <w:sz w:val="22"/>
                <w:szCs w:val="22"/>
                <w:highlight w:val="white"/>
              </w:rPr>
              <w:t>.</w:t>
            </w:r>
            <w:r w:rsidRPr="006F7CD0">
              <w:rPr>
                <w:rFonts w:eastAsia="Calibri" w:cs="Calibri"/>
                <w:i/>
                <w:color w:val="000000"/>
                <w:sz w:val="22"/>
                <w:szCs w:val="22"/>
                <w:highlight w:val="white"/>
              </w:rPr>
              <w:t xml:space="preserve"> В случае разночтений преимущество отдается сумме прописью. </w:t>
            </w:r>
          </w:p>
          <w:p w14:paraId="17840D2C" w14:textId="77777777" w:rsidR="006F7CD0" w:rsidRPr="006F7CD0" w:rsidRDefault="006F7CD0" w:rsidP="006F7CD0">
            <w:pPr>
              <w:jc w:val="both"/>
              <w:rPr>
                <w:rFonts w:eastAsia="Calibri" w:cs="Calibri"/>
                <w:b/>
                <w:color w:val="000000"/>
                <w:sz w:val="22"/>
                <w:szCs w:val="22"/>
                <w:highlight w:val="white"/>
              </w:rPr>
            </w:pPr>
          </w:p>
        </w:tc>
      </w:tr>
      <w:tr w:rsidR="006F7CD0" w:rsidRPr="006F7CD0" w14:paraId="7EED9F52" w14:textId="77777777" w:rsidTr="0056498F">
        <w:tc>
          <w:tcPr>
            <w:tcW w:w="541" w:type="dxa"/>
            <w:tcBorders>
              <w:bottom w:val="single" w:sz="4" w:space="0" w:color="auto"/>
            </w:tcBorders>
            <w:shd w:val="clear" w:color="auto" w:fill="FFFFFF"/>
          </w:tcPr>
          <w:p w14:paraId="56F799C3" w14:textId="1C992E52" w:rsidR="006F7CD0" w:rsidRDefault="006F7CD0" w:rsidP="006F7CD0">
            <w:pPr>
              <w:jc w:val="both"/>
              <w:rPr>
                <w:rFonts w:eastAsia="Calibri"/>
                <w:b/>
                <w:color w:val="000000"/>
                <w:sz w:val="22"/>
                <w:szCs w:val="22"/>
                <w:highlight w:val="white"/>
              </w:rPr>
            </w:pPr>
          </w:p>
          <w:p w14:paraId="064B9E6E" w14:textId="77777777" w:rsidR="0056498F" w:rsidRDefault="0056498F" w:rsidP="006F7CD0">
            <w:pPr>
              <w:jc w:val="both"/>
              <w:rPr>
                <w:rFonts w:eastAsia="Calibri"/>
                <w:b/>
                <w:color w:val="000000"/>
                <w:sz w:val="22"/>
                <w:szCs w:val="22"/>
                <w:highlight w:val="white"/>
              </w:rPr>
            </w:pPr>
          </w:p>
          <w:p w14:paraId="74BF4123" w14:textId="7348FDBE" w:rsidR="0056498F" w:rsidRDefault="0056498F" w:rsidP="006F7CD0">
            <w:pPr>
              <w:jc w:val="both"/>
              <w:rPr>
                <w:rFonts w:eastAsia="Calibri"/>
                <w:b/>
                <w:color w:val="000000"/>
                <w:sz w:val="22"/>
                <w:szCs w:val="22"/>
                <w:highlight w:val="white"/>
              </w:rPr>
            </w:pPr>
            <w:r>
              <w:rPr>
                <w:rFonts w:eastAsia="Calibri"/>
                <w:b/>
                <w:color w:val="000000"/>
                <w:sz w:val="22"/>
                <w:szCs w:val="22"/>
                <w:highlight w:val="white"/>
              </w:rPr>
              <w:t>2.</w:t>
            </w:r>
          </w:p>
          <w:p w14:paraId="00B02931" w14:textId="77777777" w:rsidR="0056498F" w:rsidRDefault="0056498F" w:rsidP="006F7CD0">
            <w:pPr>
              <w:jc w:val="both"/>
              <w:rPr>
                <w:rFonts w:eastAsia="Calibri"/>
                <w:b/>
                <w:color w:val="000000"/>
                <w:sz w:val="22"/>
                <w:szCs w:val="22"/>
                <w:highlight w:val="white"/>
              </w:rPr>
            </w:pPr>
          </w:p>
          <w:p w14:paraId="74E8FBC7" w14:textId="77777777" w:rsidR="0056498F" w:rsidRPr="006F7CD0" w:rsidRDefault="0056498F" w:rsidP="006F7CD0">
            <w:pPr>
              <w:jc w:val="both"/>
              <w:rPr>
                <w:rFonts w:eastAsia="Calibri"/>
                <w:b/>
                <w:color w:val="000000"/>
                <w:sz w:val="22"/>
                <w:szCs w:val="22"/>
                <w:highlight w:val="white"/>
              </w:rPr>
            </w:pPr>
          </w:p>
        </w:tc>
        <w:tc>
          <w:tcPr>
            <w:tcW w:w="3111" w:type="dxa"/>
            <w:tcBorders>
              <w:bottom w:val="single" w:sz="4" w:space="0" w:color="auto"/>
            </w:tcBorders>
            <w:shd w:val="clear" w:color="auto" w:fill="FFFFFF"/>
            <w:vAlign w:val="center"/>
          </w:tcPr>
          <w:p w14:paraId="291001A6" w14:textId="4FE3E62B" w:rsidR="006F7CD0" w:rsidRPr="006F7CD0" w:rsidRDefault="007173B3" w:rsidP="006F7CD0">
            <w:pPr>
              <w:jc w:val="both"/>
              <w:rPr>
                <w:rFonts w:eastAsia="Calibri" w:cs="Calibri"/>
                <w:b/>
                <w:color w:val="000000"/>
                <w:sz w:val="22"/>
                <w:szCs w:val="22"/>
                <w:highlight w:val="white"/>
              </w:rPr>
            </w:pPr>
            <w:r>
              <w:rPr>
                <w:rFonts w:eastAsia="Calibri" w:cs="Calibri"/>
                <w:b/>
                <w:color w:val="000000"/>
                <w:sz w:val="22"/>
                <w:szCs w:val="22"/>
                <w:highlight w:val="white"/>
              </w:rPr>
              <w:t>Срок поставки товара</w:t>
            </w:r>
          </w:p>
        </w:tc>
        <w:tc>
          <w:tcPr>
            <w:tcW w:w="1701" w:type="dxa"/>
            <w:tcBorders>
              <w:bottom w:val="single" w:sz="4" w:space="0" w:color="auto"/>
            </w:tcBorders>
            <w:shd w:val="clear" w:color="auto" w:fill="FFFFFF"/>
            <w:vAlign w:val="center"/>
          </w:tcPr>
          <w:p w14:paraId="661BF69F" w14:textId="7300DA96" w:rsidR="006F7CD0" w:rsidRPr="0056498F" w:rsidRDefault="007173B3" w:rsidP="006F7CD0">
            <w:pPr>
              <w:jc w:val="both"/>
              <w:rPr>
                <w:rFonts w:eastAsia="Calibri" w:cs="Calibri"/>
                <w:bCs/>
                <w:color w:val="000000"/>
                <w:sz w:val="22"/>
                <w:szCs w:val="22"/>
                <w:highlight w:val="white"/>
              </w:rPr>
            </w:pPr>
            <w:r w:rsidRPr="0056498F">
              <w:rPr>
                <w:rFonts w:eastAsia="Calibri" w:cs="Calibri"/>
                <w:bCs/>
                <w:color w:val="000000"/>
                <w:sz w:val="22"/>
                <w:szCs w:val="22"/>
                <w:highlight w:val="white"/>
              </w:rPr>
              <w:t>Календарный день</w:t>
            </w:r>
          </w:p>
        </w:tc>
        <w:tc>
          <w:tcPr>
            <w:tcW w:w="2559" w:type="dxa"/>
            <w:tcBorders>
              <w:bottom w:val="single" w:sz="4" w:space="0" w:color="auto"/>
            </w:tcBorders>
            <w:shd w:val="clear" w:color="auto" w:fill="FFFFFF"/>
            <w:vAlign w:val="center"/>
          </w:tcPr>
          <w:p w14:paraId="59D1303D" w14:textId="77777777" w:rsidR="006F7CD0" w:rsidRPr="006F7CD0" w:rsidRDefault="006F7CD0" w:rsidP="006F7CD0">
            <w:pPr>
              <w:ind w:firstLine="709"/>
              <w:jc w:val="both"/>
              <w:rPr>
                <w:rFonts w:eastAsia="Calibri" w:cs="Calibri"/>
                <w:b/>
                <w:color w:val="000000"/>
                <w:sz w:val="22"/>
                <w:szCs w:val="22"/>
                <w:highlight w:val="white"/>
              </w:rPr>
            </w:pPr>
          </w:p>
        </w:tc>
        <w:tc>
          <w:tcPr>
            <w:tcW w:w="2835" w:type="dxa"/>
            <w:tcBorders>
              <w:bottom w:val="single" w:sz="4" w:space="0" w:color="auto"/>
            </w:tcBorders>
            <w:shd w:val="clear" w:color="auto" w:fill="FFFFFF"/>
            <w:vAlign w:val="center"/>
          </w:tcPr>
          <w:p w14:paraId="49348560" w14:textId="0A84F6F2" w:rsidR="006F7CD0" w:rsidRPr="00E524FE" w:rsidRDefault="00E524FE" w:rsidP="006F7CD0">
            <w:pPr>
              <w:ind w:firstLine="34"/>
              <w:jc w:val="both"/>
              <w:rPr>
                <w:rFonts w:eastAsia="Calibri" w:cs="Calibri"/>
                <w:i/>
                <w:iCs/>
                <w:color w:val="000000"/>
                <w:sz w:val="22"/>
                <w:szCs w:val="22"/>
                <w:highlight w:val="white"/>
              </w:rPr>
            </w:pPr>
            <w:r w:rsidRPr="00E524FE">
              <w:rPr>
                <w:rFonts w:eastAsia="Calibri" w:cs="Calibri"/>
                <w:i/>
                <w:iCs/>
                <w:color w:val="000000"/>
                <w:sz w:val="22"/>
                <w:szCs w:val="22"/>
                <w:highlight w:val="white"/>
              </w:rPr>
              <w:t>Указывается срок поставки товара с даты заключения договора в календарных днях</w:t>
            </w:r>
            <w:r w:rsidR="009771C2">
              <w:rPr>
                <w:rFonts w:eastAsia="Calibri" w:cs="Calibri"/>
                <w:i/>
                <w:iCs/>
                <w:color w:val="000000"/>
                <w:sz w:val="22"/>
                <w:szCs w:val="22"/>
                <w:highlight w:val="white"/>
              </w:rPr>
              <w:t xml:space="preserve"> согласно п.8.5 Информационной карты</w:t>
            </w:r>
          </w:p>
        </w:tc>
      </w:tr>
      <w:tr w:rsidR="006F7CD0" w:rsidRPr="006F7CD0" w14:paraId="59F879D4" w14:textId="77777777" w:rsidTr="0056498F">
        <w:tc>
          <w:tcPr>
            <w:tcW w:w="541" w:type="dxa"/>
            <w:tcBorders>
              <w:top w:val="single" w:sz="4" w:space="0" w:color="auto"/>
              <w:left w:val="single" w:sz="4" w:space="0" w:color="auto"/>
              <w:bottom w:val="single" w:sz="4" w:space="0" w:color="auto"/>
              <w:right w:val="single" w:sz="4" w:space="0" w:color="auto"/>
            </w:tcBorders>
            <w:shd w:val="clear" w:color="auto" w:fill="FFFFFF"/>
          </w:tcPr>
          <w:p w14:paraId="21059643" w14:textId="27AE66C4" w:rsidR="006F7CD0" w:rsidRPr="006F7CD0" w:rsidRDefault="00B50691" w:rsidP="006F7CD0">
            <w:pPr>
              <w:jc w:val="both"/>
              <w:rPr>
                <w:rFonts w:eastAsia="Calibri"/>
                <w:b/>
                <w:color w:val="000000"/>
                <w:sz w:val="22"/>
                <w:szCs w:val="22"/>
                <w:highlight w:val="white"/>
              </w:rPr>
            </w:pPr>
            <w:r>
              <w:rPr>
                <w:rFonts w:eastAsia="Calibri"/>
                <w:b/>
                <w:color w:val="000000"/>
                <w:sz w:val="22"/>
                <w:szCs w:val="22"/>
                <w:highlight w:val="white"/>
              </w:rPr>
              <w:t>3.</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tcPr>
          <w:p w14:paraId="6E6254EA" w14:textId="210379E0" w:rsidR="006F7CD0" w:rsidRPr="006F7CD0" w:rsidRDefault="00B50691" w:rsidP="006F7CD0">
            <w:pPr>
              <w:jc w:val="both"/>
              <w:rPr>
                <w:rFonts w:eastAsia="Calibri"/>
                <w:b/>
                <w:color w:val="000000"/>
                <w:sz w:val="22"/>
                <w:szCs w:val="22"/>
                <w:highlight w:val="white"/>
              </w:rPr>
            </w:pPr>
            <w:r>
              <w:rPr>
                <w:rFonts w:eastAsia="Calibri"/>
                <w:b/>
                <w:color w:val="000000"/>
                <w:sz w:val="22"/>
                <w:szCs w:val="22"/>
                <w:highlight w:val="white"/>
              </w:rPr>
              <w:t xml:space="preserve">Срок </w:t>
            </w:r>
            <w:r w:rsidR="007173B3">
              <w:rPr>
                <w:rFonts w:eastAsia="Calibri"/>
                <w:b/>
                <w:color w:val="000000"/>
                <w:sz w:val="22"/>
                <w:szCs w:val="22"/>
                <w:highlight w:val="white"/>
              </w:rPr>
              <w:t>предоставления гарантии качества товара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608746" w14:textId="31D43109" w:rsidR="006F7CD0" w:rsidRPr="0056498F" w:rsidRDefault="00E524FE" w:rsidP="007173B3">
            <w:pPr>
              <w:ind w:left="-116" w:right="-102"/>
              <w:jc w:val="both"/>
              <w:rPr>
                <w:rFonts w:eastAsia="Calibri"/>
                <w:bCs/>
                <w:color w:val="000000"/>
                <w:sz w:val="22"/>
                <w:szCs w:val="22"/>
                <w:highlight w:val="white"/>
              </w:rPr>
            </w:pPr>
            <w:r w:rsidRPr="0056498F">
              <w:rPr>
                <w:rFonts w:eastAsia="Calibri"/>
                <w:bCs/>
                <w:color w:val="000000"/>
                <w:sz w:val="22"/>
                <w:szCs w:val="22"/>
                <w:highlight w:val="white"/>
              </w:rPr>
              <w:t xml:space="preserve">    </w:t>
            </w:r>
            <w:r w:rsidR="007173B3" w:rsidRPr="0056498F">
              <w:rPr>
                <w:rFonts w:eastAsia="Calibri"/>
                <w:bCs/>
                <w:color w:val="000000"/>
                <w:sz w:val="22"/>
                <w:szCs w:val="22"/>
                <w:highlight w:val="white"/>
              </w:rPr>
              <w:t>месяц</w:t>
            </w:r>
          </w:p>
        </w:tc>
        <w:tc>
          <w:tcPr>
            <w:tcW w:w="2559" w:type="dxa"/>
            <w:tcBorders>
              <w:top w:val="single" w:sz="4" w:space="0" w:color="auto"/>
              <w:left w:val="single" w:sz="4" w:space="0" w:color="auto"/>
              <w:bottom w:val="single" w:sz="4" w:space="0" w:color="auto"/>
              <w:right w:val="single" w:sz="4" w:space="0" w:color="auto"/>
            </w:tcBorders>
            <w:shd w:val="clear" w:color="auto" w:fill="FFFFFF"/>
            <w:vAlign w:val="center"/>
          </w:tcPr>
          <w:p w14:paraId="0B32626C" w14:textId="77777777" w:rsidR="006F7CD0" w:rsidRPr="006F7CD0" w:rsidRDefault="006F7CD0" w:rsidP="006F7CD0">
            <w:pPr>
              <w:ind w:firstLine="709"/>
              <w:jc w:val="both"/>
              <w:rPr>
                <w:rFonts w:ascii="Calibri" w:eastAsia="Calibri" w:hAnsi="Calibri" w:cs="Calibri"/>
                <w:b/>
                <w:color w:val="000000"/>
                <w:sz w:val="22"/>
                <w:szCs w:val="22"/>
                <w:highlight w:val="white"/>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6F6827B" w14:textId="3CF7E2F6" w:rsidR="006F7CD0" w:rsidRPr="00251100" w:rsidRDefault="000B2DA0" w:rsidP="006F7CD0">
            <w:pPr>
              <w:ind w:firstLine="34"/>
              <w:jc w:val="both"/>
              <w:rPr>
                <w:rFonts w:eastAsia="Calibri"/>
                <w:i/>
                <w:iCs/>
                <w:color w:val="000000"/>
                <w:sz w:val="22"/>
                <w:szCs w:val="22"/>
                <w:highlight w:val="white"/>
              </w:rPr>
            </w:pPr>
            <w:r>
              <w:rPr>
                <w:rFonts w:eastAsia="Calibri"/>
                <w:i/>
                <w:iCs/>
                <w:color w:val="000000"/>
                <w:sz w:val="22"/>
                <w:szCs w:val="22"/>
                <w:highlight w:val="white"/>
              </w:rPr>
              <w:t>Указывается срок гарантийного обслуживания оборудования с даты подписания документов о приемке в календарных месяцах</w:t>
            </w:r>
            <w:r w:rsidR="00455936">
              <w:rPr>
                <w:rFonts w:eastAsia="Calibri"/>
                <w:i/>
                <w:iCs/>
                <w:color w:val="000000"/>
                <w:sz w:val="22"/>
                <w:szCs w:val="22"/>
                <w:highlight w:val="white"/>
              </w:rPr>
              <w:t xml:space="preserve">. Срок не может быть менее </w:t>
            </w:r>
            <w:r w:rsidR="003849C2">
              <w:rPr>
                <w:rFonts w:eastAsia="Calibri"/>
                <w:i/>
                <w:iCs/>
                <w:color w:val="000000"/>
                <w:sz w:val="22"/>
                <w:szCs w:val="22"/>
                <w:highlight w:val="white"/>
              </w:rPr>
              <w:t>12</w:t>
            </w:r>
            <w:r w:rsidR="00455936">
              <w:rPr>
                <w:rFonts w:eastAsia="Calibri"/>
                <w:i/>
                <w:iCs/>
                <w:color w:val="000000"/>
                <w:sz w:val="22"/>
                <w:szCs w:val="22"/>
                <w:highlight w:val="white"/>
              </w:rPr>
              <w:t xml:space="preserve"> (</w:t>
            </w:r>
            <w:r w:rsidR="003849C2">
              <w:rPr>
                <w:rFonts w:eastAsia="Calibri"/>
                <w:i/>
                <w:iCs/>
                <w:color w:val="000000"/>
                <w:sz w:val="22"/>
                <w:szCs w:val="22"/>
                <w:highlight w:val="white"/>
              </w:rPr>
              <w:t>двенадцать</w:t>
            </w:r>
            <w:r w:rsidR="00455936">
              <w:rPr>
                <w:rFonts w:eastAsia="Calibri"/>
                <w:i/>
                <w:iCs/>
                <w:color w:val="000000"/>
                <w:sz w:val="22"/>
                <w:szCs w:val="22"/>
                <w:highlight w:val="white"/>
              </w:rPr>
              <w:t>) месяцев.</w:t>
            </w:r>
          </w:p>
        </w:tc>
      </w:tr>
    </w:tbl>
    <w:p w14:paraId="2C66AF5B" w14:textId="77777777" w:rsidR="006F7CD0" w:rsidRPr="006F7CD0" w:rsidRDefault="006F7CD0" w:rsidP="006F7CD0">
      <w:pPr>
        <w:pBdr>
          <w:top w:val="nil"/>
          <w:left w:val="nil"/>
          <w:bottom w:val="nil"/>
          <w:right w:val="nil"/>
          <w:between w:val="nil"/>
        </w:pBdr>
        <w:ind w:left="1146"/>
        <w:jc w:val="both"/>
        <w:rPr>
          <w:color w:val="000000"/>
          <w:sz w:val="22"/>
          <w:szCs w:val="22"/>
        </w:rPr>
      </w:pPr>
    </w:p>
    <w:p w14:paraId="7A61FAC4" w14:textId="77777777" w:rsidR="006F7CD0" w:rsidRPr="006F7CD0" w:rsidRDefault="006F7CD0" w:rsidP="006F7CD0">
      <w:pPr>
        <w:pBdr>
          <w:top w:val="nil"/>
          <w:left w:val="nil"/>
          <w:bottom w:val="nil"/>
          <w:right w:val="nil"/>
          <w:between w:val="nil"/>
        </w:pBdr>
        <w:ind w:left="1146"/>
        <w:jc w:val="both"/>
        <w:rPr>
          <w:color w:val="000000"/>
          <w:sz w:val="22"/>
          <w:szCs w:val="22"/>
        </w:rPr>
      </w:pPr>
    </w:p>
    <w:p w14:paraId="1BDE20B3" w14:textId="77777777" w:rsidR="006F7CD0" w:rsidRPr="006F7CD0" w:rsidRDefault="006F7CD0" w:rsidP="006F7CD0">
      <w:pPr>
        <w:pBdr>
          <w:top w:val="nil"/>
          <w:left w:val="nil"/>
          <w:bottom w:val="nil"/>
          <w:right w:val="nil"/>
          <w:between w:val="nil"/>
        </w:pBdr>
        <w:ind w:left="1146"/>
        <w:jc w:val="both"/>
        <w:rPr>
          <w:color w:val="000000"/>
          <w:sz w:val="22"/>
          <w:szCs w:val="22"/>
        </w:rPr>
      </w:pPr>
      <w:r w:rsidRPr="006F7CD0">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399314B" w14:textId="77777777" w:rsidR="006F7CD0" w:rsidRPr="006F7CD0" w:rsidRDefault="006F7CD0" w:rsidP="006F7CD0">
      <w:pPr>
        <w:jc w:val="both"/>
        <w:rPr>
          <w:sz w:val="22"/>
          <w:szCs w:val="22"/>
        </w:rPr>
      </w:pPr>
      <w:r w:rsidRPr="006F7CD0">
        <w:rPr>
          <w:sz w:val="22"/>
          <w:szCs w:val="22"/>
        </w:rPr>
        <w:t xml:space="preserve">             3.1  Приложение № 1 «Техническое предложение » на ___ стр.; </w:t>
      </w:r>
    </w:p>
    <w:p w14:paraId="315B956A" w14:textId="031E358C" w:rsidR="006F7CD0" w:rsidRPr="006F7CD0" w:rsidRDefault="006F7CD0" w:rsidP="006F7CD0">
      <w:pPr>
        <w:ind w:firstLine="709"/>
        <w:jc w:val="both"/>
        <w:rPr>
          <w:sz w:val="22"/>
          <w:szCs w:val="22"/>
        </w:rPr>
      </w:pPr>
      <w:r w:rsidRPr="006F7CD0">
        <w:rPr>
          <w:sz w:val="22"/>
          <w:szCs w:val="22"/>
        </w:rPr>
        <w:t>3.</w:t>
      </w:r>
      <w:r w:rsidR="0056498F">
        <w:rPr>
          <w:sz w:val="22"/>
          <w:szCs w:val="22"/>
        </w:rPr>
        <w:t>2</w:t>
      </w:r>
      <w:r w:rsidRPr="006F7CD0">
        <w:rPr>
          <w:sz w:val="22"/>
          <w:szCs w:val="22"/>
        </w:rPr>
        <w:t xml:space="preserve">  Приложение № </w:t>
      </w:r>
      <w:r w:rsidR="0056498F">
        <w:rPr>
          <w:sz w:val="22"/>
          <w:szCs w:val="22"/>
        </w:rPr>
        <w:t>2</w:t>
      </w:r>
      <w:r w:rsidRPr="006F7CD0">
        <w:rPr>
          <w:sz w:val="22"/>
          <w:szCs w:val="22"/>
        </w:rPr>
        <w:t xml:space="preserve"> «</w:t>
      </w:r>
      <w:r w:rsidR="005B62E9">
        <w:rPr>
          <w:sz w:val="22"/>
          <w:szCs w:val="22"/>
        </w:rPr>
        <w:t>Согласие на обработку персональных данных</w:t>
      </w:r>
      <w:r w:rsidRPr="006F7CD0">
        <w:rPr>
          <w:sz w:val="22"/>
          <w:szCs w:val="22"/>
        </w:rPr>
        <w:t>»;</w:t>
      </w:r>
    </w:p>
    <w:p w14:paraId="409EF8F5" w14:textId="77777777" w:rsidR="006F7CD0" w:rsidRPr="006F7CD0" w:rsidRDefault="006F7CD0" w:rsidP="006F7CD0">
      <w:pPr>
        <w:ind w:firstLine="709"/>
        <w:jc w:val="both"/>
        <w:rPr>
          <w:sz w:val="22"/>
          <w:szCs w:val="22"/>
        </w:rPr>
      </w:pPr>
      <w:r w:rsidRPr="006F7CD0">
        <w:rPr>
          <w:sz w:val="22"/>
          <w:szCs w:val="22"/>
        </w:rPr>
        <w:lastRenderedPageBreak/>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2DC1B116" w14:textId="77777777" w:rsidR="006F7CD0" w:rsidRPr="006F7CD0" w:rsidRDefault="006F7CD0" w:rsidP="006F7CD0">
      <w:pPr>
        <w:ind w:firstLine="709"/>
        <w:jc w:val="both"/>
        <w:rPr>
          <w:sz w:val="22"/>
          <w:szCs w:val="22"/>
        </w:rPr>
      </w:pPr>
      <w:r w:rsidRPr="006F7CD0">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AB369E9" w14:textId="77777777" w:rsidR="006F7CD0" w:rsidRPr="006F7CD0" w:rsidRDefault="006F7CD0" w:rsidP="006F7CD0">
      <w:pPr>
        <w:pBdr>
          <w:top w:val="nil"/>
          <w:left w:val="nil"/>
          <w:bottom w:val="nil"/>
          <w:right w:val="nil"/>
          <w:between w:val="nil"/>
        </w:pBdr>
        <w:ind w:firstLine="709"/>
        <w:jc w:val="both"/>
        <w:rPr>
          <w:color w:val="000000"/>
          <w:sz w:val="22"/>
          <w:szCs w:val="22"/>
        </w:rPr>
      </w:pPr>
      <w:r w:rsidRPr="006F7CD0">
        <w:rPr>
          <w:color w:val="000000"/>
          <w:sz w:val="22"/>
          <w:szCs w:val="22"/>
        </w:rPr>
        <w:t>6. Настоящей заявкой на участие в закупке сообщаем, что в отношении __________________________________________________________________</w:t>
      </w:r>
    </w:p>
    <w:p w14:paraId="4FF31671" w14:textId="77777777" w:rsidR="006F7CD0" w:rsidRPr="006F7CD0"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sidRPr="006F7CD0">
        <w:rPr>
          <w:color w:val="000000"/>
          <w:sz w:val="22"/>
          <w:szCs w:val="22"/>
        </w:rPr>
        <w:t>(наименование участника закупки (для юридических лиц), наименование индивидуального предпринимателя)</w:t>
      </w:r>
    </w:p>
    <w:p w14:paraId="3BB0BE33" w14:textId="77777777" w:rsidR="006F7CD0" w:rsidRPr="006F7CD0" w:rsidRDefault="006F7CD0" w:rsidP="006F7CD0">
      <w:pPr>
        <w:pBdr>
          <w:top w:val="nil"/>
          <w:left w:val="nil"/>
          <w:bottom w:val="nil"/>
          <w:right w:val="nil"/>
          <w:between w:val="nil"/>
        </w:pBdr>
        <w:jc w:val="both"/>
        <w:rPr>
          <w:color w:val="000000"/>
          <w:sz w:val="22"/>
          <w:szCs w:val="22"/>
        </w:rPr>
      </w:pPr>
      <w:r w:rsidRPr="006F7CD0">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5">
        <w:r w:rsidRPr="006F7CD0">
          <w:rPr>
            <w:color w:val="000000"/>
            <w:sz w:val="22"/>
            <w:szCs w:val="22"/>
          </w:rPr>
          <w:t>http://rnp.fas.gov.ru</w:t>
        </w:r>
      </w:hyperlink>
      <w:r w:rsidRPr="006F7CD0">
        <w:rPr>
          <w:color w:val="000000"/>
          <w:sz w:val="22"/>
          <w:szCs w:val="22"/>
        </w:rPr>
        <w:t>, отсутствуют сведения о __________________________________________________________________</w:t>
      </w:r>
    </w:p>
    <w:p w14:paraId="067D7981" w14:textId="77777777" w:rsidR="006F7CD0" w:rsidRPr="006F7CD0" w:rsidRDefault="006F7CD0" w:rsidP="006F7CD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sidRPr="006F7CD0">
        <w:rPr>
          <w:color w:val="000000"/>
          <w:sz w:val="22"/>
          <w:szCs w:val="22"/>
        </w:rPr>
        <w:t>(наименование участника закупки (для юридических лиц), наименование индивидуального предпринимателя)</w:t>
      </w:r>
    </w:p>
    <w:p w14:paraId="16AB0E93" w14:textId="77777777" w:rsidR="006F7CD0" w:rsidRPr="006F7CD0" w:rsidRDefault="006F7CD0" w:rsidP="006F7CD0">
      <w:pPr>
        <w:pBdr>
          <w:top w:val="nil"/>
          <w:left w:val="nil"/>
          <w:bottom w:val="nil"/>
          <w:right w:val="nil"/>
          <w:between w:val="nil"/>
        </w:pBdr>
        <w:ind w:firstLine="567"/>
        <w:jc w:val="both"/>
        <w:rPr>
          <w:color w:val="000000"/>
          <w:sz w:val="22"/>
          <w:szCs w:val="22"/>
        </w:rPr>
      </w:pPr>
      <w:r w:rsidRPr="006F7CD0">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B5AE688" w14:textId="77777777" w:rsidR="006F7CD0" w:rsidRPr="006F7CD0" w:rsidRDefault="006F7CD0" w:rsidP="006F7CD0">
      <w:pPr>
        <w:widowControl w:val="0"/>
        <w:pBdr>
          <w:top w:val="nil"/>
          <w:left w:val="nil"/>
          <w:bottom w:val="nil"/>
          <w:right w:val="nil"/>
          <w:between w:val="nil"/>
        </w:pBdr>
        <w:ind w:firstLine="709"/>
        <w:jc w:val="both"/>
        <w:rPr>
          <w:color w:val="000000"/>
          <w:sz w:val="22"/>
          <w:szCs w:val="22"/>
        </w:rPr>
      </w:pPr>
      <w:r w:rsidRPr="006F7CD0">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94AD409"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6B534F0"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0BCA298"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FB67F08" w14:textId="77777777" w:rsidR="006F7CD0" w:rsidRPr="006F7CD0" w:rsidRDefault="006F7CD0" w:rsidP="006F7CD0">
      <w:pPr>
        <w:keepNext/>
        <w:pBdr>
          <w:top w:val="nil"/>
          <w:left w:val="nil"/>
          <w:bottom w:val="nil"/>
          <w:right w:val="nil"/>
          <w:between w:val="nil"/>
        </w:pBdr>
        <w:spacing w:before="60"/>
        <w:ind w:firstLine="709"/>
        <w:rPr>
          <w:color w:val="000000"/>
          <w:sz w:val="22"/>
          <w:szCs w:val="22"/>
        </w:rPr>
      </w:pPr>
      <w:r w:rsidRPr="006F7CD0">
        <w:rPr>
          <w:color w:val="000000"/>
          <w:sz w:val="22"/>
          <w:szCs w:val="22"/>
        </w:rPr>
        <w:t xml:space="preserve">12. Банковские реквизиты участника закупки: </w:t>
      </w:r>
    </w:p>
    <w:p w14:paraId="57341944" w14:textId="77777777" w:rsidR="006F7CD0" w:rsidRPr="006F7CD0" w:rsidRDefault="006F7CD0" w:rsidP="006F7CD0">
      <w:pPr>
        <w:rPr>
          <w:sz w:val="22"/>
          <w:szCs w:val="22"/>
        </w:rPr>
      </w:pPr>
      <w:r w:rsidRPr="006F7CD0">
        <w:rPr>
          <w:sz w:val="22"/>
          <w:szCs w:val="22"/>
        </w:rPr>
        <w:t>ИНН ____________________, КПП _________________________</w:t>
      </w:r>
    </w:p>
    <w:p w14:paraId="04BA2ADC" w14:textId="77777777" w:rsidR="006F7CD0" w:rsidRPr="006F7CD0" w:rsidRDefault="006F7CD0" w:rsidP="006F7CD0">
      <w:pPr>
        <w:rPr>
          <w:sz w:val="22"/>
          <w:szCs w:val="22"/>
        </w:rPr>
      </w:pPr>
      <w:r w:rsidRPr="006F7CD0">
        <w:rPr>
          <w:sz w:val="22"/>
          <w:szCs w:val="22"/>
        </w:rPr>
        <w:t>Наименование и местонахождение обслуживающего банка ____________________</w:t>
      </w:r>
    </w:p>
    <w:p w14:paraId="750AF5A3" w14:textId="77777777" w:rsidR="006F7CD0" w:rsidRPr="006F7CD0" w:rsidRDefault="006F7CD0" w:rsidP="006F7CD0">
      <w:pPr>
        <w:rPr>
          <w:sz w:val="22"/>
          <w:szCs w:val="22"/>
        </w:rPr>
      </w:pPr>
      <w:r w:rsidRPr="006F7CD0">
        <w:rPr>
          <w:sz w:val="22"/>
          <w:szCs w:val="22"/>
        </w:rPr>
        <w:t>Расчетный счет ____________________</w:t>
      </w:r>
    </w:p>
    <w:p w14:paraId="407E6580" w14:textId="77777777" w:rsidR="006F7CD0" w:rsidRPr="006F7CD0" w:rsidRDefault="006F7CD0" w:rsidP="006F7CD0">
      <w:pPr>
        <w:rPr>
          <w:sz w:val="22"/>
          <w:szCs w:val="22"/>
        </w:rPr>
      </w:pPr>
      <w:r w:rsidRPr="006F7CD0">
        <w:rPr>
          <w:sz w:val="22"/>
          <w:szCs w:val="22"/>
        </w:rPr>
        <w:t>Корреспондентский счет ____________________</w:t>
      </w:r>
    </w:p>
    <w:p w14:paraId="4C08BFEF" w14:textId="77777777" w:rsidR="006F7CD0" w:rsidRPr="006F7CD0" w:rsidRDefault="006F7CD0" w:rsidP="006F7CD0">
      <w:pPr>
        <w:rPr>
          <w:sz w:val="22"/>
          <w:szCs w:val="22"/>
        </w:rPr>
      </w:pPr>
      <w:r w:rsidRPr="006F7CD0">
        <w:rPr>
          <w:sz w:val="22"/>
          <w:szCs w:val="22"/>
        </w:rPr>
        <w:t>Код БИК ____________________</w:t>
      </w:r>
    </w:p>
    <w:p w14:paraId="06B804E7"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13. Корреспонденцию в наш адрес просим направлять по адресу: __________________________________________________________________</w:t>
      </w:r>
    </w:p>
    <w:p w14:paraId="5CA0B38F" w14:textId="77777777" w:rsidR="006F7CD0" w:rsidRPr="006F7CD0" w:rsidRDefault="006F7CD0" w:rsidP="006F7CD0">
      <w:pPr>
        <w:pBdr>
          <w:top w:val="nil"/>
          <w:left w:val="nil"/>
          <w:bottom w:val="nil"/>
          <w:right w:val="nil"/>
          <w:between w:val="nil"/>
        </w:pBdr>
        <w:spacing w:before="60"/>
        <w:ind w:firstLine="709"/>
        <w:jc w:val="both"/>
        <w:rPr>
          <w:color w:val="000000"/>
          <w:sz w:val="22"/>
          <w:szCs w:val="22"/>
        </w:rPr>
      </w:pPr>
      <w:r w:rsidRPr="006F7CD0">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156425" w14:textId="77777777" w:rsidR="006F7CD0" w:rsidRPr="006F7CD0" w:rsidRDefault="006F7CD0" w:rsidP="006F7CD0">
      <w:pPr>
        <w:ind w:firstLine="709"/>
        <w:rPr>
          <w:sz w:val="22"/>
          <w:szCs w:val="22"/>
          <w:vertAlign w:val="superscript"/>
        </w:rPr>
      </w:pPr>
      <w:bookmarkStart w:id="70" w:name="bookmark=id.1302m92" w:colFirst="0" w:colLast="0"/>
      <w:bookmarkEnd w:id="70"/>
      <w:r w:rsidRPr="006F7CD0">
        <w:rPr>
          <w:b/>
          <w:sz w:val="22"/>
          <w:szCs w:val="22"/>
        </w:rPr>
        <w:t>Участник закупки/уполномоченный представитель</w:t>
      </w:r>
      <w:r w:rsidRPr="006F7CD0">
        <w:rPr>
          <w:b/>
          <w:sz w:val="22"/>
          <w:szCs w:val="22"/>
        </w:rPr>
        <w:tab/>
      </w:r>
      <w:r w:rsidRPr="006F7CD0">
        <w:rPr>
          <w:sz w:val="22"/>
          <w:szCs w:val="22"/>
        </w:rPr>
        <w:tab/>
      </w:r>
      <w:r w:rsidRPr="006F7CD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Pr="006F7CD0">
        <w:rPr>
          <w:sz w:val="22"/>
          <w:szCs w:val="22"/>
          <w:vertAlign w:val="superscript"/>
        </w:rPr>
        <w:t xml:space="preserve">                              (подпись) М.П.</w:t>
      </w:r>
    </w:p>
    <w:p w14:paraId="7BAFA832" w14:textId="77777777" w:rsidR="006F7CD0" w:rsidRPr="006F7CD0" w:rsidRDefault="006F7CD0" w:rsidP="006F7CD0">
      <w:pPr>
        <w:ind w:firstLine="709"/>
        <w:rPr>
          <w:sz w:val="22"/>
          <w:szCs w:val="22"/>
          <w:vertAlign w:val="superscript"/>
        </w:rPr>
      </w:pPr>
      <w:bookmarkStart w:id="71" w:name="_heading=h.3mzq4wv" w:colFirst="0" w:colLast="0"/>
      <w:bookmarkEnd w:id="71"/>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p>
    <w:p w14:paraId="13513C25" w14:textId="77777777" w:rsidR="00927414" w:rsidRDefault="00927414" w:rsidP="006F7CD0">
      <w:pPr>
        <w:jc w:val="right"/>
        <w:rPr>
          <w:sz w:val="22"/>
          <w:szCs w:val="22"/>
        </w:rPr>
      </w:pPr>
      <w:bookmarkStart w:id="72" w:name="bookmark=id.haapch" w:colFirst="0" w:colLast="0"/>
      <w:bookmarkStart w:id="73" w:name="_heading=h.2250f4o" w:colFirst="0" w:colLast="0"/>
      <w:bookmarkEnd w:id="72"/>
      <w:bookmarkEnd w:id="73"/>
    </w:p>
    <w:p w14:paraId="34D47E15" w14:textId="77777777" w:rsidR="006E60B3" w:rsidRDefault="006E60B3" w:rsidP="006F7CD0">
      <w:pPr>
        <w:jc w:val="right"/>
        <w:rPr>
          <w:sz w:val="22"/>
          <w:szCs w:val="22"/>
        </w:rPr>
      </w:pPr>
    </w:p>
    <w:p w14:paraId="6878D266" w14:textId="57E2169B" w:rsidR="006F7CD0" w:rsidRPr="006F7CD0" w:rsidRDefault="006F7CD0" w:rsidP="006F7CD0">
      <w:pPr>
        <w:jc w:val="right"/>
        <w:rPr>
          <w:sz w:val="22"/>
          <w:szCs w:val="22"/>
        </w:rPr>
      </w:pPr>
      <w:r w:rsidRPr="006F7CD0">
        <w:rPr>
          <w:sz w:val="22"/>
          <w:szCs w:val="22"/>
        </w:rPr>
        <w:t>Приложение № 1 к заявке</w:t>
      </w:r>
    </w:p>
    <w:p w14:paraId="7E2C8ADD" w14:textId="77777777" w:rsidR="006F7CD0" w:rsidRPr="006F7CD0" w:rsidRDefault="006F7CD0" w:rsidP="006F7CD0">
      <w:pPr>
        <w:jc w:val="right"/>
        <w:rPr>
          <w:sz w:val="22"/>
          <w:szCs w:val="22"/>
        </w:rPr>
      </w:pPr>
      <w:r w:rsidRPr="006F7CD0">
        <w:rPr>
          <w:sz w:val="22"/>
          <w:szCs w:val="22"/>
        </w:rPr>
        <w:t>на участие в закупке</w:t>
      </w:r>
    </w:p>
    <w:p w14:paraId="0DD82B23" w14:textId="77777777" w:rsidR="006F7CD0" w:rsidRPr="006F7CD0" w:rsidRDefault="006F7CD0" w:rsidP="006F7CD0">
      <w:pPr>
        <w:keepNext/>
        <w:jc w:val="center"/>
        <w:rPr>
          <w:b/>
          <w:sz w:val="22"/>
          <w:szCs w:val="22"/>
        </w:rPr>
      </w:pPr>
    </w:p>
    <w:p w14:paraId="1DBADF86" w14:textId="77777777" w:rsidR="009C6F3A" w:rsidRDefault="006F7CD0" w:rsidP="006F7CD0">
      <w:pPr>
        <w:keepNext/>
        <w:jc w:val="center"/>
        <w:rPr>
          <w:sz w:val="24"/>
          <w:szCs w:val="24"/>
        </w:rPr>
      </w:pPr>
      <w:r w:rsidRPr="006F7CD0">
        <w:rPr>
          <w:b/>
          <w:sz w:val="22"/>
          <w:szCs w:val="22"/>
        </w:rPr>
        <w:t>ФОРМА 3.</w:t>
      </w:r>
      <w:r w:rsidRPr="006F7CD0">
        <w:rPr>
          <w:b/>
          <w:smallCaps/>
          <w:sz w:val="22"/>
          <w:szCs w:val="22"/>
        </w:rPr>
        <w:t xml:space="preserve"> ТЕХНИЧЕСКОЕ ПРЕДЛОЖЕНИЕ</w:t>
      </w:r>
      <w:r w:rsidRPr="006F7CD0">
        <w:rPr>
          <w:sz w:val="24"/>
          <w:szCs w:val="24"/>
        </w:rPr>
        <w:t xml:space="preserve"> </w:t>
      </w:r>
    </w:p>
    <w:p w14:paraId="38FB9217" w14:textId="0C4A6367" w:rsidR="006F7CD0" w:rsidRPr="009C6F3A" w:rsidRDefault="002F574F" w:rsidP="006F7CD0">
      <w:pPr>
        <w:keepNext/>
        <w:jc w:val="center"/>
        <w:rPr>
          <w:b/>
          <w:bCs/>
          <w:sz w:val="24"/>
          <w:szCs w:val="24"/>
        </w:rPr>
      </w:pPr>
      <w:bookmarkStart w:id="74" w:name="_Hlk142922671"/>
      <w:r>
        <w:rPr>
          <w:b/>
          <w:bCs/>
          <w:sz w:val="24"/>
          <w:szCs w:val="24"/>
        </w:rPr>
        <w:t>з</w:t>
      </w:r>
      <w:r w:rsidR="00961CFD">
        <w:rPr>
          <w:b/>
          <w:bCs/>
          <w:sz w:val="24"/>
          <w:szCs w:val="24"/>
        </w:rPr>
        <w:t xml:space="preserve">апрос предложений в электронной форме </w:t>
      </w:r>
      <w:r w:rsidR="009C6F3A" w:rsidRPr="009C6F3A">
        <w:rPr>
          <w:b/>
          <w:bCs/>
          <w:sz w:val="24"/>
          <w:szCs w:val="24"/>
        </w:rPr>
        <w:t>на</w:t>
      </w:r>
      <w:r w:rsidR="00C163E8">
        <w:rPr>
          <w:b/>
          <w:bCs/>
          <w:sz w:val="24"/>
          <w:szCs w:val="24"/>
        </w:rPr>
        <w:t xml:space="preserve"> поставку </w:t>
      </w:r>
      <w:r w:rsidR="009C6F3A" w:rsidRPr="009C6F3A">
        <w:rPr>
          <w:b/>
          <w:bCs/>
          <w:sz w:val="24"/>
          <w:szCs w:val="24"/>
        </w:rPr>
        <w:t xml:space="preserve"> </w:t>
      </w:r>
      <w:r w:rsidR="00C163E8" w:rsidRPr="00C163E8">
        <w:rPr>
          <w:b/>
          <w:bCs/>
          <w:sz w:val="24"/>
          <w:szCs w:val="24"/>
        </w:rPr>
        <w:t>комплект</w:t>
      </w:r>
      <w:r w:rsidR="00C163E8">
        <w:rPr>
          <w:b/>
          <w:bCs/>
          <w:sz w:val="24"/>
          <w:szCs w:val="24"/>
        </w:rPr>
        <w:t>а</w:t>
      </w:r>
      <w:r w:rsidR="00C163E8" w:rsidRPr="00C163E8">
        <w:rPr>
          <w:b/>
          <w:bCs/>
          <w:sz w:val="24"/>
          <w:szCs w:val="24"/>
        </w:rPr>
        <w:t xml:space="preserve"> сетевого оборудования для организации беспроводной сети в офисе</w:t>
      </w:r>
      <w:r w:rsidR="00B36A20">
        <w:rPr>
          <w:b/>
          <w:bCs/>
          <w:sz w:val="24"/>
          <w:szCs w:val="24"/>
        </w:rPr>
        <w:t xml:space="preserve"> заказчика</w:t>
      </w:r>
    </w:p>
    <w:bookmarkEnd w:id="74"/>
    <w:p w14:paraId="1B7C1BFE" w14:textId="6B1F3D93" w:rsidR="006F7CD0" w:rsidRPr="006F7CD0" w:rsidRDefault="006F7CD0" w:rsidP="006F7CD0">
      <w:pPr>
        <w:ind w:firstLine="567"/>
        <w:jc w:val="center"/>
        <w:rPr>
          <w:b/>
          <w:sz w:val="22"/>
          <w:szCs w:val="22"/>
        </w:rPr>
      </w:pPr>
      <w:r w:rsidRPr="006F7CD0">
        <w:rPr>
          <w:b/>
          <w:sz w:val="22"/>
          <w:szCs w:val="22"/>
        </w:rPr>
        <w:t>Реестровый номер закупки К</w:t>
      </w:r>
      <w:r w:rsidR="00927414">
        <w:rPr>
          <w:b/>
          <w:sz w:val="22"/>
          <w:szCs w:val="22"/>
        </w:rPr>
        <w:t>ФИ/</w:t>
      </w:r>
      <w:r w:rsidR="006E60B3">
        <w:rPr>
          <w:b/>
          <w:sz w:val="22"/>
          <w:szCs w:val="22"/>
        </w:rPr>
        <w:t>4</w:t>
      </w:r>
      <w:r w:rsidR="00532098">
        <w:rPr>
          <w:b/>
          <w:sz w:val="22"/>
          <w:szCs w:val="22"/>
        </w:rPr>
        <w:t>-4-23</w:t>
      </w:r>
    </w:p>
    <w:p w14:paraId="034AA722" w14:textId="77777777" w:rsidR="006F7CD0" w:rsidRPr="006F7CD0" w:rsidRDefault="006F7CD0" w:rsidP="006F7CD0">
      <w:pPr>
        <w:keepNext/>
        <w:jc w:val="center"/>
        <w:rPr>
          <w:b/>
          <w:smallCaps/>
          <w:sz w:val="22"/>
          <w:szCs w:val="22"/>
        </w:rPr>
      </w:pPr>
    </w:p>
    <w:p w14:paraId="61FA7E3E" w14:textId="77777777" w:rsidR="006F7CD0" w:rsidRPr="006F7CD0" w:rsidRDefault="006F7CD0" w:rsidP="006F7CD0">
      <w:pPr>
        <w:shd w:val="clear" w:color="auto" w:fill="FFFFFF"/>
        <w:rPr>
          <w:b/>
          <w:sz w:val="22"/>
          <w:szCs w:val="22"/>
        </w:rPr>
      </w:pPr>
      <w:r w:rsidRPr="006F7CD0">
        <w:rPr>
          <w:b/>
          <w:i/>
          <w:sz w:val="22"/>
          <w:szCs w:val="22"/>
        </w:rPr>
        <w:t xml:space="preserve">Участник процедуры закупки: </w:t>
      </w:r>
      <w:r w:rsidRPr="006F7CD0">
        <w:rPr>
          <w:b/>
          <w:sz w:val="22"/>
          <w:szCs w:val="22"/>
        </w:rPr>
        <w:t>_______________________________________</w:t>
      </w:r>
    </w:p>
    <w:p w14:paraId="61CA07E3" w14:textId="77777777" w:rsidR="006F7CD0" w:rsidRPr="006F7CD0" w:rsidRDefault="006F7CD0" w:rsidP="006F7CD0">
      <w:pPr>
        <w:shd w:val="clear" w:color="auto" w:fill="FFFFFF"/>
        <w:jc w:val="center"/>
        <w:rPr>
          <w:i/>
          <w:color w:val="808080"/>
          <w:sz w:val="22"/>
          <w:szCs w:val="22"/>
          <w:vertAlign w:val="superscript"/>
        </w:rPr>
      </w:pPr>
      <w:r w:rsidRPr="006F7CD0">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E9D6782" w14:textId="77777777" w:rsidR="006F7CD0" w:rsidRPr="006F7CD0" w:rsidRDefault="006F7CD0" w:rsidP="006F7CD0">
      <w:pPr>
        <w:shd w:val="clear" w:color="auto" w:fill="FFFFFF"/>
        <w:rPr>
          <w:rFonts w:ascii="Arial" w:eastAsia="Arial" w:hAnsi="Arial" w:cs="Arial"/>
          <w:b/>
          <w:sz w:val="22"/>
          <w:szCs w:val="22"/>
        </w:rPr>
      </w:pPr>
    </w:p>
    <w:p w14:paraId="640CBE15" w14:textId="17EDC8C2" w:rsidR="003A3D8D" w:rsidRDefault="006F7CD0" w:rsidP="001B3252">
      <w:pPr>
        <w:shd w:val="clear" w:color="auto" w:fill="FFFFFF"/>
        <w:jc w:val="both"/>
        <w:rPr>
          <w:b/>
          <w:sz w:val="22"/>
          <w:szCs w:val="22"/>
        </w:rPr>
      </w:pPr>
      <w:r w:rsidRPr="006F7CD0">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sidRPr="006F7CD0">
        <w:rPr>
          <w:b/>
          <w:sz w:val="22"/>
          <w:szCs w:val="22"/>
        </w:rPr>
        <w:t xml:space="preserve">о согласии  </w:t>
      </w:r>
      <w:r w:rsidR="009D05A2">
        <w:rPr>
          <w:b/>
          <w:sz w:val="22"/>
          <w:szCs w:val="22"/>
        </w:rPr>
        <w:t>поставить товар</w:t>
      </w:r>
      <w:r w:rsidRPr="006F7CD0">
        <w:rPr>
          <w:b/>
          <w:sz w:val="22"/>
          <w:szCs w:val="22"/>
        </w:rPr>
        <w:t xml:space="preserve"> на условиях, установленных в закупочной документации, и в соответствии с настоящим техническим предложением:</w:t>
      </w:r>
    </w:p>
    <w:p w14:paraId="25F9E325" w14:textId="77777777" w:rsidR="000A2B47" w:rsidRDefault="000A2B47" w:rsidP="001B3252">
      <w:pPr>
        <w:shd w:val="clear" w:color="auto" w:fill="FFFFFF"/>
        <w:jc w:val="both"/>
        <w:rPr>
          <w:b/>
          <w:sz w:val="22"/>
          <w:szCs w:val="22"/>
        </w:rPr>
      </w:pPr>
    </w:p>
    <w:tbl>
      <w:tblPr>
        <w:tblStyle w:val="afffff"/>
        <w:tblW w:w="0" w:type="auto"/>
        <w:tblLook w:val="04A0" w:firstRow="1" w:lastRow="0" w:firstColumn="1" w:lastColumn="0" w:noHBand="0" w:noVBand="1"/>
      </w:tblPr>
      <w:tblGrid>
        <w:gridCol w:w="2028"/>
        <w:gridCol w:w="4370"/>
        <w:gridCol w:w="4165"/>
      </w:tblGrid>
      <w:tr w:rsidR="000A2B47" w14:paraId="30C66CA6" w14:textId="77777777" w:rsidTr="000A2B47">
        <w:tc>
          <w:tcPr>
            <w:tcW w:w="1242" w:type="dxa"/>
          </w:tcPr>
          <w:p w14:paraId="2A5A16CC" w14:textId="4C978677" w:rsidR="000A2B47" w:rsidRPr="00BD72A2" w:rsidRDefault="00BD72A2" w:rsidP="001B3252">
            <w:pPr>
              <w:rPr>
                <w:b/>
                <w:caps/>
                <w:kern w:val="28"/>
                <w:lang w:eastAsia="x-none"/>
              </w:rPr>
            </w:pPr>
            <w:r w:rsidRPr="00BD72A2">
              <w:rPr>
                <w:b/>
                <w:caps/>
                <w:kern w:val="28"/>
                <w:lang w:eastAsia="x-none"/>
              </w:rPr>
              <w:t>нАИМЕНОВАНИЕ</w:t>
            </w:r>
          </w:p>
        </w:tc>
        <w:tc>
          <w:tcPr>
            <w:tcW w:w="4678" w:type="dxa"/>
          </w:tcPr>
          <w:p w14:paraId="5D296CA5" w14:textId="5ECED305" w:rsidR="000A2B47" w:rsidRPr="000A2B47" w:rsidRDefault="000A2B47" w:rsidP="000A2B47">
            <w:pPr>
              <w:jc w:val="center"/>
              <w:rPr>
                <w:b/>
                <w:caps/>
                <w:kern w:val="28"/>
                <w:lang w:eastAsia="x-none"/>
              </w:rPr>
            </w:pPr>
            <w:r w:rsidRPr="000A2B47">
              <w:rPr>
                <w:b/>
                <w:caps/>
                <w:kern w:val="28"/>
                <w:lang w:eastAsia="x-none"/>
              </w:rPr>
              <w:t>ТРЕБОВАНИЯ ЗАКАЗЧИКА К НОМЕНКЛАТУРЕ ТОВАРА И ТЕХНИЧЕСКИМ ХАРАКТЕРИСТИКАМ</w:t>
            </w:r>
          </w:p>
        </w:tc>
        <w:tc>
          <w:tcPr>
            <w:tcW w:w="4536" w:type="dxa"/>
          </w:tcPr>
          <w:p w14:paraId="4B51D83D" w14:textId="77777777" w:rsidR="000A2B47" w:rsidRDefault="000A2B47" w:rsidP="000A2B47">
            <w:pPr>
              <w:jc w:val="center"/>
              <w:rPr>
                <w:b/>
                <w:bCs/>
              </w:rPr>
            </w:pPr>
            <w:r>
              <w:rPr>
                <w:b/>
              </w:rPr>
              <w:t>ПРЕДЛОЖЕНИЕ УЧАСТНИКА ЗАКУПКИ</w:t>
            </w:r>
          </w:p>
          <w:p w14:paraId="1939DC4C" w14:textId="4FFF50F5" w:rsidR="000A2B47" w:rsidRDefault="000A2B47" w:rsidP="000A2B47">
            <w:pPr>
              <w:rPr>
                <w:b/>
                <w:caps/>
                <w:kern w:val="28"/>
                <w:sz w:val="24"/>
                <w:szCs w:val="24"/>
                <w:lang w:eastAsia="x-none"/>
              </w:rPr>
            </w:pPr>
            <w:r>
              <w:rPr>
                <w:sz w:val="22"/>
                <w:szCs w:val="22"/>
              </w:rPr>
              <w:t>(</w:t>
            </w:r>
            <w:r w:rsidRPr="000719E4">
              <w:rPr>
                <w:szCs w:val="22"/>
              </w:rPr>
              <w:t>конкретные показатели товара, соответствующие значениям, установленным в документации о закупке</w:t>
            </w:r>
            <w:r>
              <w:rPr>
                <w:szCs w:val="22"/>
              </w:rPr>
              <w:t xml:space="preserve"> </w:t>
            </w:r>
            <w:r w:rsidRPr="000719E4">
              <w:rPr>
                <w:szCs w:val="22"/>
              </w:rPr>
              <w:t>и указание на товарный знак</w:t>
            </w:r>
            <w:r>
              <w:rPr>
                <w:sz w:val="22"/>
                <w:szCs w:val="22"/>
              </w:rPr>
              <w:t>)</w:t>
            </w:r>
            <w:r w:rsidR="009D05A2">
              <w:rPr>
                <w:sz w:val="22"/>
                <w:szCs w:val="22"/>
              </w:rPr>
              <w:t>/</w:t>
            </w:r>
            <w:r w:rsidR="009D05A2" w:rsidRPr="009D05A2">
              <w:t>Согласие</w:t>
            </w:r>
          </w:p>
        </w:tc>
      </w:tr>
      <w:tr w:rsidR="000A2B47" w14:paraId="26099ED8" w14:textId="77777777" w:rsidTr="000A2B47">
        <w:tc>
          <w:tcPr>
            <w:tcW w:w="1242" w:type="dxa"/>
          </w:tcPr>
          <w:p w14:paraId="4742DC5E" w14:textId="0276CBAC" w:rsidR="000A2B47" w:rsidRPr="00BD72A2" w:rsidRDefault="00BD72A2" w:rsidP="001B3252">
            <w:pPr>
              <w:rPr>
                <w:b/>
                <w:caps/>
                <w:kern w:val="28"/>
                <w:sz w:val="22"/>
                <w:szCs w:val="22"/>
                <w:lang w:eastAsia="x-none"/>
              </w:rPr>
            </w:pPr>
            <w:r w:rsidRPr="00431216">
              <w:rPr>
                <w:sz w:val="19"/>
                <w:szCs w:val="19"/>
              </w:rPr>
              <w:t>Комплект сетевого оборудования для организации беспроводной сети в офисе</w:t>
            </w:r>
            <w:r>
              <w:rPr>
                <w:sz w:val="19"/>
                <w:szCs w:val="19"/>
              </w:rPr>
              <w:t xml:space="preserve"> ЗАКАЗЧИКА</w:t>
            </w:r>
          </w:p>
        </w:tc>
        <w:tc>
          <w:tcPr>
            <w:tcW w:w="4678" w:type="dxa"/>
          </w:tcPr>
          <w:p w14:paraId="64949F46" w14:textId="77777777" w:rsidR="000A2B47" w:rsidRPr="00431216" w:rsidRDefault="000A2B47" w:rsidP="000A2B47">
            <w:pPr>
              <w:suppressAutoHyphens/>
              <w:jc w:val="both"/>
              <w:rPr>
                <w:sz w:val="19"/>
                <w:szCs w:val="19"/>
              </w:rPr>
            </w:pPr>
            <w:r w:rsidRPr="00431216">
              <w:rPr>
                <w:sz w:val="19"/>
                <w:szCs w:val="19"/>
              </w:rPr>
              <w:t>Комплект сетевого оборудования для организации беспроводной сети в офисе в составе:</w:t>
            </w:r>
          </w:p>
          <w:p w14:paraId="34AF39F7" w14:textId="77777777" w:rsidR="000A2B47" w:rsidRPr="00431216" w:rsidRDefault="000A2B47" w:rsidP="000A2B47">
            <w:pPr>
              <w:suppressAutoHyphens/>
              <w:jc w:val="both"/>
              <w:rPr>
                <w:sz w:val="19"/>
                <w:szCs w:val="19"/>
              </w:rPr>
            </w:pPr>
            <w:r w:rsidRPr="00431216">
              <w:rPr>
                <w:sz w:val="19"/>
                <w:szCs w:val="19"/>
              </w:rPr>
              <w:t>1.  Точка доступа Eltex WEP-3ax, 802.11ax (WiFi 6), 2.4/5GHz; 2х2 MU-MIMO; 1 порт 100/1000/2500 Base-T, 48/56В PoE+, в комплекте с опцией WLC (ОКПД2: 26.30.11.124) – 44 щт.</w:t>
            </w:r>
          </w:p>
          <w:p w14:paraId="6B0CE799" w14:textId="414F8409" w:rsidR="000A2B47" w:rsidRDefault="000A2B47" w:rsidP="000A2B47">
            <w:pPr>
              <w:rPr>
                <w:b/>
                <w:caps/>
                <w:kern w:val="28"/>
                <w:sz w:val="24"/>
                <w:szCs w:val="24"/>
                <w:lang w:eastAsia="x-none"/>
              </w:rPr>
            </w:pPr>
            <w:r w:rsidRPr="00431216">
              <w:rPr>
                <w:sz w:val="19"/>
                <w:szCs w:val="19"/>
              </w:rPr>
              <w:t>1.1 Требования к беспроводным сетевым интерфейсам:</w:t>
            </w:r>
          </w:p>
        </w:tc>
        <w:tc>
          <w:tcPr>
            <w:tcW w:w="4536" w:type="dxa"/>
          </w:tcPr>
          <w:p w14:paraId="691DD689" w14:textId="77777777" w:rsidR="000A2B47" w:rsidRDefault="000A2B47" w:rsidP="001B3252">
            <w:pPr>
              <w:rPr>
                <w:b/>
                <w:caps/>
                <w:kern w:val="28"/>
                <w:sz w:val="24"/>
                <w:szCs w:val="24"/>
                <w:lang w:eastAsia="x-none"/>
              </w:rPr>
            </w:pPr>
          </w:p>
        </w:tc>
      </w:tr>
      <w:tr w:rsidR="000A2B47" w:rsidRPr="000A2B47" w14:paraId="7407795A" w14:textId="77777777" w:rsidTr="000A2B47">
        <w:tc>
          <w:tcPr>
            <w:tcW w:w="1242" w:type="dxa"/>
          </w:tcPr>
          <w:p w14:paraId="5A1F8355" w14:textId="77777777" w:rsidR="000A2B47" w:rsidRDefault="000A2B47" w:rsidP="001B3252">
            <w:pPr>
              <w:rPr>
                <w:b/>
                <w:caps/>
                <w:kern w:val="28"/>
                <w:sz w:val="24"/>
                <w:szCs w:val="24"/>
                <w:lang w:eastAsia="x-none"/>
              </w:rPr>
            </w:pPr>
          </w:p>
        </w:tc>
        <w:tc>
          <w:tcPr>
            <w:tcW w:w="4678" w:type="dxa"/>
          </w:tcPr>
          <w:p w14:paraId="2CAA52A6" w14:textId="77777777" w:rsidR="000A2B47" w:rsidRPr="00114DBD" w:rsidRDefault="000A2B47" w:rsidP="000A2B47">
            <w:pPr>
              <w:suppressAutoHyphens/>
              <w:jc w:val="both"/>
              <w:rPr>
                <w:sz w:val="19"/>
                <w:szCs w:val="19"/>
              </w:rPr>
            </w:pPr>
            <w:r w:rsidRPr="00114DBD">
              <w:rPr>
                <w:sz w:val="19"/>
                <w:szCs w:val="19"/>
              </w:rPr>
              <w:t>Частотный диапазон 2.4/5GHz;</w:t>
            </w:r>
          </w:p>
          <w:p w14:paraId="1D317622" w14:textId="77777777" w:rsidR="000A2B47" w:rsidRPr="00114DBD" w:rsidRDefault="000A2B47" w:rsidP="000A2B47">
            <w:pPr>
              <w:suppressAutoHyphens/>
              <w:jc w:val="both"/>
              <w:rPr>
                <w:sz w:val="19"/>
                <w:szCs w:val="19"/>
              </w:rPr>
            </w:pPr>
            <w:r w:rsidRPr="00114DBD">
              <w:rPr>
                <w:sz w:val="19"/>
                <w:szCs w:val="19"/>
              </w:rPr>
              <w:t>Поддерживаемые стандарты Wi-Fi:</w:t>
            </w:r>
            <w:r w:rsidRPr="00114DBD">
              <w:rPr>
                <w:sz w:val="19"/>
                <w:szCs w:val="19"/>
              </w:rPr>
              <w:tab/>
              <w:t>802.11a/ac/ax/b/g/n;</w:t>
            </w:r>
          </w:p>
          <w:p w14:paraId="0D8DC94D" w14:textId="77777777" w:rsidR="000A2B47" w:rsidRPr="00114DBD" w:rsidRDefault="000A2B47" w:rsidP="000A2B47">
            <w:pPr>
              <w:suppressAutoHyphens/>
              <w:jc w:val="both"/>
              <w:rPr>
                <w:sz w:val="19"/>
                <w:szCs w:val="19"/>
              </w:rPr>
            </w:pPr>
            <w:r w:rsidRPr="00114DBD">
              <w:rPr>
                <w:sz w:val="19"/>
                <w:szCs w:val="19"/>
              </w:rPr>
              <w:t xml:space="preserve">Поддерживаемые стандарты роуминга: </w:t>
            </w:r>
            <w:r w:rsidRPr="00114DBD">
              <w:rPr>
                <w:sz w:val="19"/>
                <w:szCs w:val="19"/>
              </w:rPr>
              <w:tab/>
              <w:t>IEEE 802.11r/k/v;</w:t>
            </w:r>
          </w:p>
          <w:p w14:paraId="13704560" w14:textId="77777777" w:rsidR="000A2B47" w:rsidRPr="00114DBD" w:rsidRDefault="000A2B47" w:rsidP="000A2B47">
            <w:pPr>
              <w:suppressAutoHyphens/>
              <w:jc w:val="both"/>
              <w:rPr>
                <w:sz w:val="19"/>
                <w:szCs w:val="19"/>
              </w:rPr>
            </w:pPr>
            <w:r w:rsidRPr="00114DBD">
              <w:rPr>
                <w:sz w:val="19"/>
                <w:szCs w:val="19"/>
              </w:rPr>
              <w:t>Поддерживаемые методы авторизации беспроводных клиентских устройств по стандарту IEEE 802.1x:</w:t>
            </w:r>
            <w:r w:rsidRPr="00114DBD">
              <w:rPr>
                <w:sz w:val="19"/>
                <w:szCs w:val="19"/>
              </w:rPr>
              <w:tab/>
            </w:r>
          </w:p>
          <w:p w14:paraId="05FE3CEF" w14:textId="55222268" w:rsidR="000A2B47" w:rsidRPr="000A2B47" w:rsidRDefault="000A2B47" w:rsidP="000A2B47">
            <w:pPr>
              <w:rPr>
                <w:b/>
                <w:caps/>
                <w:kern w:val="28"/>
                <w:sz w:val="24"/>
                <w:szCs w:val="24"/>
                <w:lang w:val="en-US" w:eastAsia="x-none"/>
              </w:rPr>
            </w:pPr>
            <w:r w:rsidRPr="00114DBD">
              <w:rPr>
                <w:sz w:val="19"/>
                <w:szCs w:val="19"/>
                <w:lang w:val="en-US"/>
              </w:rPr>
              <w:t>EAP, EAP-TLS, EAP-TTLS, PEAP;</w:t>
            </w:r>
          </w:p>
        </w:tc>
        <w:tc>
          <w:tcPr>
            <w:tcW w:w="4536" w:type="dxa"/>
          </w:tcPr>
          <w:p w14:paraId="05744344" w14:textId="77777777" w:rsidR="000A2B47" w:rsidRPr="000A2B47" w:rsidRDefault="000A2B47" w:rsidP="001B3252">
            <w:pPr>
              <w:rPr>
                <w:b/>
                <w:caps/>
                <w:kern w:val="28"/>
                <w:sz w:val="24"/>
                <w:szCs w:val="24"/>
                <w:lang w:val="en-US" w:eastAsia="x-none"/>
              </w:rPr>
            </w:pPr>
          </w:p>
        </w:tc>
      </w:tr>
      <w:tr w:rsidR="000A2B47" w:rsidRPr="000A2B47" w14:paraId="2EB39E82" w14:textId="77777777" w:rsidTr="000A2B47">
        <w:tc>
          <w:tcPr>
            <w:tcW w:w="1242" w:type="dxa"/>
          </w:tcPr>
          <w:p w14:paraId="5DC771D2" w14:textId="77777777" w:rsidR="000A2B47" w:rsidRPr="000A2B47" w:rsidRDefault="000A2B47" w:rsidP="000A2B47">
            <w:pPr>
              <w:rPr>
                <w:b/>
                <w:caps/>
                <w:kern w:val="28"/>
                <w:sz w:val="24"/>
                <w:szCs w:val="24"/>
                <w:lang w:val="en-US" w:eastAsia="x-none"/>
              </w:rPr>
            </w:pPr>
          </w:p>
        </w:tc>
        <w:tc>
          <w:tcPr>
            <w:tcW w:w="4678" w:type="dxa"/>
          </w:tcPr>
          <w:p w14:paraId="47667681" w14:textId="0CADF9B0" w:rsidR="000A2B47" w:rsidRPr="000A2B47" w:rsidRDefault="000A2B47" w:rsidP="000A2B47">
            <w:pPr>
              <w:rPr>
                <w:b/>
                <w:caps/>
                <w:kern w:val="28"/>
                <w:sz w:val="24"/>
                <w:szCs w:val="24"/>
                <w:lang w:eastAsia="x-none"/>
              </w:rPr>
            </w:pPr>
            <w:r w:rsidRPr="00114DBD">
              <w:rPr>
                <w:sz w:val="19"/>
                <w:szCs w:val="19"/>
              </w:rPr>
              <w:t>Максимальное количество одновременных зарегистрированных устройств конечного пользователя</w:t>
            </w:r>
            <w:r w:rsidRPr="00114DBD">
              <w:rPr>
                <w:sz w:val="19"/>
                <w:szCs w:val="19"/>
              </w:rPr>
              <w:tab/>
              <w:t>≥ 1000 Штук;</w:t>
            </w:r>
          </w:p>
        </w:tc>
        <w:tc>
          <w:tcPr>
            <w:tcW w:w="4536" w:type="dxa"/>
          </w:tcPr>
          <w:p w14:paraId="40DD1E50" w14:textId="77777777" w:rsidR="000A2B47" w:rsidRPr="000A2B47" w:rsidRDefault="000A2B47" w:rsidP="000A2B47">
            <w:pPr>
              <w:rPr>
                <w:b/>
                <w:caps/>
                <w:kern w:val="28"/>
                <w:sz w:val="24"/>
                <w:szCs w:val="24"/>
                <w:lang w:eastAsia="x-none"/>
              </w:rPr>
            </w:pPr>
          </w:p>
        </w:tc>
      </w:tr>
      <w:tr w:rsidR="000A2B47" w:rsidRPr="000A2B47" w14:paraId="786460F8" w14:textId="77777777" w:rsidTr="000A2B47">
        <w:tc>
          <w:tcPr>
            <w:tcW w:w="1242" w:type="dxa"/>
          </w:tcPr>
          <w:p w14:paraId="3BD4BAC4" w14:textId="77777777" w:rsidR="000A2B47" w:rsidRPr="000A2B47" w:rsidRDefault="000A2B47" w:rsidP="000A2B47">
            <w:pPr>
              <w:rPr>
                <w:b/>
                <w:caps/>
                <w:kern w:val="28"/>
                <w:sz w:val="24"/>
                <w:szCs w:val="24"/>
                <w:lang w:eastAsia="x-none"/>
              </w:rPr>
            </w:pPr>
          </w:p>
        </w:tc>
        <w:tc>
          <w:tcPr>
            <w:tcW w:w="4678" w:type="dxa"/>
          </w:tcPr>
          <w:p w14:paraId="72ECCC66" w14:textId="77777777" w:rsidR="000A2B47" w:rsidRPr="00114DBD" w:rsidRDefault="000A2B47" w:rsidP="000A2B47">
            <w:pPr>
              <w:rPr>
                <w:sz w:val="19"/>
                <w:szCs w:val="19"/>
              </w:rPr>
            </w:pPr>
            <w:r w:rsidRPr="00114DBD">
              <w:rPr>
                <w:sz w:val="19"/>
                <w:szCs w:val="19"/>
              </w:rPr>
              <w:t>Максимальная скорость беспроводного соединения:</w:t>
            </w:r>
            <w:r w:rsidRPr="00114DBD">
              <w:rPr>
                <w:sz w:val="19"/>
                <w:szCs w:val="19"/>
              </w:rPr>
              <w:tab/>
              <w:t>&gt; 1000 и ≤ 2000 Мегабит в секунду;</w:t>
            </w:r>
          </w:p>
          <w:p w14:paraId="6B0DCD5D" w14:textId="77777777" w:rsidR="000A2B47" w:rsidRPr="000A2B47" w:rsidRDefault="000A2B47" w:rsidP="000A2B47">
            <w:pPr>
              <w:rPr>
                <w:b/>
                <w:caps/>
                <w:kern w:val="28"/>
                <w:sz w:val="24"/>
                <w:szCs w:val="24"/>
                <w:lang w:eastAsia="x-none"/>
              </w:rPr>
            </w:pPr>
          </w:p>
        </w:tc>
        <w:tc>
          <w:tcPr>
            <w:tcW w:w="4536" w:type="dxa"/>
          </w:tcPr>
          <w:p w14:paraId="0B8C52AA" w14:textId="77777777" w:rsidR="000A2B47" w:rsidRPr="000A2B47" w:rsidRDefault="000A2B47" w:rsidP="000A2B47">
            <w:pPr>
              <w:rPr>
                <w:b/>
                <w:caps/>
                <w:kern w:val="28"/>
                <w:sz w:val="24"/>
                <w:szCs w:val="24"/>
                <w:lang w:eastAsia="x-none"/>
              </w:rPr>
            </w:pPr>
          </w:p>
        </w:tc>
      </w:tr>
      <w:tr w:rsidR="000A2B47" w:rsidRPr="000A2B47" w14:paraId="427CA26F" w14:textId="77777777" w:rsidTr="000A2B47">
        <w:tc>
          <w:tcPr>
            <w:tcW w:w="1242" w:type="dxa"/>
          </w:tcPr>
          <w:p w14:paraId="3DE8FE02" w14:textId="77777777" w:rsidR="000A2B47" w:rsidRPr="000A2B47" w:rsidRDefault="000A2B47" w:rsidP="000A2B47">
            <w:pPr>
              <w:rPr>
                <w:b/>
                <w:caps/>
                <w:kern w:val="28"/>
                <w:sz w:val="24"/>
                <w:szCs w:val="24"/>
                <w:lang w:eastAsia="x-none"/>
              </w:rPr>
            </w:pPr>
          </w:p>
        </w:tc>
        <w:tc>
          <w:tcPr>
            <w:tcW w:w="4678" w:type="dxa"/>
          </w:tcPr>
          <w:p w14:paraId="4BACD22F" w14:textId="77777777" w:rsidR="001F2BB9" w:rsidRPr="002363DD" w:rsidRDefault="001F2BB9" w:rsidP="001F2BB9">
            <w:pPr>
              <w:suppressAutoHyphens/>
              <w:jc w:val="both"/>
              <w:rPr>
                <w:sz w:val="19"/>
                <w:szCs w:val="19"/>
              </w:rPr>
            </w:pPr>
            <w:r w:rsidRPr="002363DD">
              <w:rPr>
                <w:sz w:val="19"/>
                <w:szCs w:val="19"/>
              </w:rPr>
              <w:t>Тип антенн</w:t>
            </w:r>
            <w:r w:rsidRPr="002363DD">
              <w:rPr>
                <w:sz w:val="19"/>
                <w:szCs w:val="19"/>
              </w:rPr>
              <w:tab/>
              <w:t>Встроенные;</w:t>
            </w:r>
          </w:p>
          <w:p w14:paraId="40083F66" w14:textId="77777777" w:rsidR="001F2BB9" w:rsidRPr="002363DD" w:rsidRDefault="001F2BB9" w:rsidP="001F2BB9">
            <w:pPr>
              <w:suppressAutoHyphens/>
              <w:jc w:val="both"/>
              <w:rPr>
                <w:sz w:val="19"/>
                <w:szCs w:val="19"/>
              </w:rPr>
            </w:pPr>
            <w:r w:rsidRPr="002363DD">
              <w:rPr>
                <w:sz w:val="19"/>
                <w:szCs w:val="19"/>
              </w:rPr>
              <w:t>Схема MIMO/MU-MIMO</w:t>
            </w:r>
            <w:r w:rsidRPr="002363DD">
              <w:rPr>
                <w:sz w:val="19"/>
                <w:szCs w:val="19"/>
              </w:rPr>
              <w:tab/>
              <w:t>2x2;</w:t>
            </w:r>
          </w:p>
          <w:p w14:paraId="1774FC3B" w14:textId="77777777" w:rsidR="001F2BB9" w:rsidRPr="002363DD" w:rsidRDefault="001F2BB9" w:rsidP="001F2BB9">
            <w:pPr>
              <w:suppressAutoHyphens/>
              <w:jc w:val="both"/>
              <w:rPr>
                <w:sz w:val="19"/>
                <w:szCs w:val="19"/>
              </w:rPr>
            </w:pPr>
            <w:r w:rsidRPr="002363DD">
              <w:rPr>
                <w:sz w:val="19"/>
                <w:szCs w:val="19"/>
              </w:rPr>
              <w:t>Поддержка режима мониторинга беспроводной сети Да;</w:t>
            </w:r>
          </w:p>
          <w:p w14:paraId="7DFD248B" w14:textId="77777777" w:rsidR="001F2BB9" w:rsidRPr="002363DD" w:rsidRDefault="001F2BB9" w:rsidP="001F2BB9">
            <w:pPr>
              <w:suppressAutoHyphens/>
              <w:jc w:val="both"/>
              <w:rPr>
                <w:sz w:val="19"/>
                <w:szCs w:val="19"/>
              </w:rPr>
            </w:pPr>
            <w:r w:rsidRPr="002363DD">
              <w:rPr>
                <w:sz w:val="19"/>
                <w:szCs w:val="19"/>
              </w:rPr>
              <w:t>Поддержка MU-MIMO</w:t>
            </w:r>
            <w:r w:rsidRPr="002363DD">
              <w:rPr>
                <w:sz w:val="19"/>
                <w:szCs w:val="19"/>
              </w:rPr>
              <w:tab/>
              <w:t>Да;</w:t>
            </w:r>
          </w:p>
          <w:p w14:paraId="2E656C91" w14:textId="736FE2C7" w:rsidR="000A2B47" w:rsidRPr="000A2B47" w:rsidRDefault="001F2BB9" w:rsidP="001F2BB9">
            <w:pPr>
              <w:rPr>
                <w:b/>
                <w:caps/>
                <w:kern w:val="28"/>
                <w:sz w:val="24"/>
                <w:szCs w:val="24"/>
                <w:lang w:eastAsia="x-none"/>
              </w:rPr>
            </w:pPr>
            <w:r w:rsidRPr="002363DD">
              <w:rPr>
                <w:sz w:val="19"/>
                <w:szCs w:val="19"/>
              </w:rPr>
              <w:t>Поддержка MIMO</w:t>
            </w:r>
            <w:r w:rsidRPr="002363DD">
              <w:rPr>
                <w:sz w:val="19"/>
                <w:szCs w:val="19"/>
              </w:rPr>
              <w:tab/>
              <w:t xml:space="preserve">                  Да;</w:t>
            </w:r>
          </w:p>
        </w:tc>
        <w:tc>
          <w:tcPr>
            <w:tcW w:w="4536" w:type="dxa"/>
          </w:tcPr>
          <w:p w14:paraId="0402C85A" w14:textId="77777777" w:rsidR="000A2B47" w:rsidRPr="000A2B47" w:rsidRDefault="000A2B47" w:rsidP="000A2B47">
            <w:pPr>
              <w:rPr>
                <w:b/>
                <w:caps/>
                <w:kern w:val="28"/>
                <w:sz w:val="24"/>
                <w:szCs w:val="24"/>
                <w:lang w:eastAsia="x-none"/>
              </w:rPr>
            </w:pPr>
          </w:p>
        </w:tc>
      </w:tr>
      <w:tr w:rsidR="000A2B47" w:rsidRPr="000A2B47" w14:paraId="7CD7639D" w14:textId="77777777" w:rsidTr="000A2B47">
        <w:tc>
          <w:tcPr>
            <w:tcW w:w="1242" w:type="dxa"/>
          </w:tcPr>
          <w:p w14:paraId="42704814" w14:textId="77777777" w:rsidR="000A2B47" w:rsidRPr="000A2B47" w:rsidRDefault="000A2B47" w:rsidP="000A2B47">
            <w:pPr>
              <w:rPr>
                <w:b/>
                <w:caps/>
                <w:kern w:val="28"/>
                <w:sz w:val="24"/>
                <w:szCs w:val="24"/>
                <w:lang w:eastAsia="x-none"/>
              </w:rPr>
            </w:pPr>
          </w:p>
        </w:tc>
        <w:tc>
          <w:tcPr>
            <w:tcW w:w="4678" w:type="dxa"/>
          </w:tcPr>
          <w:p w14:paraId="6128F6CE" w14:textId="77777777" w:rsidR="001F2BB9" w:rsidRPr="002363DD" w:rsidRDefault="001F2BB9" w:rsidP="001F2BB9">
            <w:pPr>
              <w:suppressAutoHyphens/>
              <w:jc w:val="both"/>
              <w:rPr>
                <w:sz w:val="19"/>
                <w:szCs w:val="19"/>
              </w:rPr>
            </w:pPr>
            <w:r w:rsidRPr="002363DD">
              <w:rPr>
                <w:sz w:val="19"/>
                <w:szCs w:val="19"/>
              </w:rPr>
              <w:t>1.2 Требования к проводным сетевым интерфейсам:</w:t>
            </w:r>
          </w:p>
          <w:p w14:paraId="7B912AD4" w14:textId="77777777" w:rsidR="001F2BB9" w:rsidRPr="002363DD" w:rsidRDefault="001F2BB9" w:rsidP="001F2BB9">
            <w:pPr>
              <w:suppressAutoHyphens/>
              <w:jc w:val="both"/>
              <w:rPr>
                <w:sz w:val="19"/>
                <w:szCs w:val="19"/>
              </w:rPr>
            </w:pPr>
            <w:r w:rsidRPr="002363DD">
              <w:rPr>
                <w:sz w:val="19"/>
                <w:szCs w:val="19"/>
              </w:rPr>
              <w:t>Количество портов Ethernet 8P8C (RJ-45)</w:t>
            </w:r>
            <w:r w:rsidRPr="002363DD">
              <w:rPr>
                <w:sz w:val="19"/>
                <w:szCs w:val="19"/>
              </w:rPr>
              <w:tab/>
              <w:t xml:space="preserve">    1;</w:t>
            </w:r>
          </w:p>
          <w:p w14:paraId="0B24F9BC" w14:textId="77777777" w:rsidR="001F2BB9" w:rsidRPr="002363DD" w:rsidRDefault="001F2BB9" w:rsidP="001F2BB9">
            <w:pPr>
              <w:suppressAutoHyphens/>
              <w:jc w:val="both"/>
              <w:rPr>
                <w:sz w:val="19"/>
                <w:szCs w:val="19"/>
              </w:rPr>
            </w:pPr>
            <w:r w:rsidRPr="002363DD">
              <w:rPr>
                <w:sz w:val="19"/>
                <w:szCs w:val="19"/>
              </w:rPr>
              <w:t>Скорость портов</w:t>
            </w:r>
            <w:r w:rsidRPr="002363DD">
              <w:rPr>
                <w:sz w:val="19"/>
                <w:szCs w:val="19"/>
              </w:rPr>
              <w:tab/>
              <w:t>100/1000/2500 Мегабит в секунду;</w:t>
            </w:r>
          </w:p>
          <w:p w14:paraId="248D585F" w14:textId="77777777" w:rsidR="001F2BB9" w:rsidRPr="002363DD" w:rsidRDefault="001F2BB9" w:rsidP="001F2BB9">
            <w:pPr>
              <w:suppressAutoHyphens/>
              <w:jc w:val="both"/>
              <w:rPr>
                <w:sz w:val="19"/>
                <w:szCs w:val="19"/>
              </w:rPr>
            </w:pPr>
            <w:r w:rsidRPr="002363DD">
              <w:rPr>
                <w:sz w:val="19"/>
                <w:szCs w:val="19"/>
              </w:rPr>
              <w:t>Требуемый стандарт IEEE 802.3 (PoE)</w:t>
            </w:r>
            <w:r w:rsidRPr="002363DD">
              <w:rPr>
                <w:sz w:val="19"/>
                <w:szCs w:val="19"/>
              </w:rPr>
              <w:tab/>
              <w:t>IEEE 802.3at;</w:t>
            </w:r>
          </w:p>
          <w:p w14:paraId="5D83FB64" w14:textId="77777777" w:rsidR="001F2BB9" w:rsidRPr="002363DD" w:rsidRDefault="001F2BB9" w:rsidP="001F2BB9">
            <w:pPr>
              <w:suppressAutoHyphens/>
              <w:jc w:val="both"/>
              <w:rPr>
                <w:sz w:val="19"/>
                <w:szCs w:val="19"/>
              </w:rPr>
            </w:pPr>
            <w:r w:rsidRPr="002363DD">
              <w:rPr>
                <w:sz w:val="19"/>
                <w:szCs w:val="19"/>
              </w:rPr>
              <w:t>Автоматическое согласование скорости, дуплексного режима и переключения между режимами MDI и MDI-X;</w:t>
            </w:r>
          </w:p>
          <w:p w14:paraId="2B502517" w14:textId="77777777" w:rsidR="001F2BB9" w:rsidRPr="002363DD" w:rsidRDefault="001F2BB9" w:rsidP="001F2BB9">
            <w:pPr>
              <w:suppressAutoHyphens/>
              <w:jc w:val="both"/>
              <w:rPr>
                <w:sz w:val="19"/>
                <w:szCs w:val="19"/>
              </w:rPr>
            </w:pPr>
            <w:r w:rsidRPr="002363DD">
              <w:rPr>
                <w:sz w:val="19"/>
                <w:szCs w:val="19"/>
              </w:rPr>
              <w:t>Передача абонентского трафика вне туннелей;</w:t>
            </w:r>
          </w:p>
          <w:p w14:paraId="3CAB9D33" w14:textId="77777777" w:rsidR="001F2BB9" w:rsidRPr="002363DD" w:rsidRDefault="001F2BB9" w:rsidP="001F2BB9">
            <w:pPr>
              <w:suppressAutoHyphens/>
              <w:jc w:val="both"/>
              <w:rPr>
                <w:sz w:val="19"/>
                <w:szCs w:val="19"/>
              </w:rPr>
            </w:pPr>
            <w:r w:rsidRPr="002363DD">
              <w:rPr>
                <w:sz w:val="19"/>
                <w:szCs w:val="19"/>
              </w:rPr>
              <w:t>Поддержка VLAN;</w:t>
            </w:r>
          </w:p>
          <w:p w14:paraId="1EBA900F" w14:textId="77777777" w:rsidR="001F2BB9" w:rsidRPr="002363DD" w:rsidRDefault="001F2BB9" w:rsidP="001F2BB9">
            <w:pPr>
              <w:suppressAutoHyphens/>
              <w:jc w:val="both"/>
              <w:rPr>
                <w:sz w:val="19"/>
                <w:szCs w:val="19"/>
              </w:rPr>
            </w:pPr>
            <w:r w:rsidRPr="002363DD">
              <w:rPr>
                <w:sz w:val="19"/>
                <w:szCs w:val="19"/>
              </w:rPr>
              <w:lastRenderedPageBreak/>
              <w:t>Поддержка аутентификации 802.1X;</w:t>
            </w:r>
          </w:p>
          <w:p w14:paraId="763563D1" w14:textId="77777777" w:rsidR="001F2BB9" w:rsidRPr="002363DD" w:rsidRDefault="001F2BB9" w:rsidP="001F2BB9">
            <w:pPr>
              <w:suppressAutoHyphens/>
              <w:jc w:val="both"/>
              <w:rPr>
                <w:sz w:val="19"/>
                <w:szCs w:val="19"/>
              </w:rPr>
            </w:pPr>
            <w:r w:rsidRPr="002363DD">
              <w:rPr>
                <w:sz w:val="19"/>
                <w:szCs w:val="19"/>
              </w:rPr>
              <w:t>Поддержка NTP;</w:t>
            </w:r>
          </w:p>
          <w:p w14:paraId="794336FE" w14:textId="77777777" w:rsidR="001F2BB9" w:rsidRPr="002363DD" w:rsidRDefault="001F2BB9" w:rsidP="001F2BB9">
            <w:pPr>
              <w:suppressAutoHyphens/>
              <w:jc w:val="both"/>
              <w:rPr>
                <w:sz w:val="19"/>
                <w:szCs w:val="19"/>
              </w:rPr>
            </w:pPr>
            <w:r w:rsidRPr="002363DD">
              <w:rPr>
                <w:sz w:val="19"/>
                <w:szCs w:val="19"/>
              </w:rPr>
              <w:t>Поддержка GRE;</w:t>
            </w:r>
          </w:p>
          <w:p w14:paraId="6889F33E" w14:textId="22A1A809" w:rsidR="000A2B47" w:rsidRPr="000A2B47" w:rsidRDefault="001F2BB9" w:rsidP="001F2BB9">
            <w:pPr>
              <w:rPr>
                <w:b/>
                <w:caps/>
                <w:kern w:val="28"/>
                <w:sz w:val="24"/>
                <w:szCs w:val="24"/>
                <w:lang w:eastAsia="x-none"/>
              </w:rPr>
            </w:pPr>
            <w:r w:rsidRPr="002363DD">
              <w:rPr>
                <w:sz w:val="19"/>
                <w:szCs w:val="19"/>
              </w:rPr>
              <w:t>DHCP-клиент;</w:t>
            </w:r>
          </w:p>
        </w:tc>
        <w:tc>
          <w:tcPr>
            <w:tcW w:w="4536" w:type="dxa"/>
          </w:tcPr>
          <w:p w14:paraId="0F457269" w14:textId="77777777" w:rsidR="000A2B47" w:rsidRPr="000A2B47" w:rsidRDefault="000A2B47" w:rsidP="000A2B47">
            <w:pPr>
              <w:rPr>
                <w:b/>
                <w:caps/>
                <w:kern w:val="28"/>
                <w:sz w:val="24"/>
                <w:szCs w:val="24"/>
                <w:lang w:eastAsia="x-none"/>
              </w:rPr>
            </w:pPr>
          </w:p>
        </w:tc>
      </w:tr>
      <w:tr w:rsidR="000A2B47" w:rsidRPr="000A2B47" w14:paraId="2238BF45" w14:textId="77777777" w:rsidTr="000A2B47">
        <w:tc>
          <w:tcPr>
            <w:tcW w:w="1242" w:type="dxa"/>
          </w:tcPr>
          <w:p w14:paraId="6E156F8D" w14:textId="77777777" w:rsidR="000A2B47" w:rsidRPr="000A2B47" w:rsidRDefault="000A2B47" w:rsidP="000A2B47">
            <w:pPr>
              <w:rPr>
                <w:b/>
                <w:caps/>
                <w:kern w:val="28"/>
                <w:sz w:val="24"/>
                <w:szCs w:val="24"/>
                <w:lang w:eastAsia="x-none"/>
              </w:rPr>
            </w:pPr>
          </w:p>
        </w:tc>
        <w:tc>
          <w:tcPr>
            <w:tcW w:w="4678" w:type="dxa"/>
          </w:tcPr>
          <w:p w14:paraId="3DBFC211" w14:textId="77777777" w:rsidR="001F2BB9" w:rsidRPr="002363DD" w:rsidRDefault="001F2BB9" w:rsidP="001F2BB9">
            <w:pPr>
              <w:suppressAutoHyphens/>
              <w:jc w:val="both"/>
              <w:rPr>
                <w:sz w:val="19"/>
                <w:szCs w:val="19"/>
              </w:rPr>
            </w:pPr>
            <w:r w:rsidRPr="002363DD">
              <w:rPr>
                <w:sz w:val="19"/>
                <w:szCs w:val="19"/>
              </w:rPr>
              <w:t>1.3 Требование к поддержке QOS:</w:t>
            </w:r>
          </w:p>
          <w:p w14:paraId="0084ECC2" w14:textId="77777777" w:rsidR="001F2BB9" w:rsidRPr="002363DD" w:rsidRDefault="001F2BB9" w:rsidP="001F2BB9">
            <w:pPr>
              <w:suppressAutoHyphens/>
              <w:jc w:val="both"/>
              <w:rPr>
                <w:sz w:val="19"/>
                <w:szCs w:val="19"/>
              </w:rPr>
            </w:pPr>
            <w:r w:rsidRPr="002363DD">
              <w:rPr>
                <w:sz w:val="19"/>
                <w:szCs w:val="19"/>
              </w:rPr>
              <w:t>Ограничение пропускной способности для каждого SSID;</w:t>
            </w:r>
          </w:p>
          <w:p w14:paraId="067B7525" w14:textId="77777777" w:rsidR="001F2BB9" w:rsidRPr="002363DD" w:rsidRDefault="001F2BB9" w:rsidP="001F2BB9">
            <w:pPr>
              <w:suppressAutoHyphens/>
              <w:jc w:val="both"/>
              <w:rPr>
                <w:sz w:val="19"/>
                <w:szCs w:val="19"/>
              </w:rPr>
            </w:pPr>
            <w:r w:rsidRPr="002363DD">
              <w:rPr>
                <w:sz w:val="19"/>
                <w:szCs w:val="19"/>
              </w:rPr>
              <w:t>Ограничение скорости для клиента на каждом SSID;</w:t>
            </w:r>
          </w:p>
          <w:p w14:paraId="4949B56E" w14:textId="77777777" w:rsidR="001F2BB9" w:rsidRPr="002363DD" w:rsidRDefault="001F2BB9" w:rsidP="001F2BB9">
            <w:pPr>
              <w:suppressAutoHyphens/>
              <w:jc w:val="both"/>
              <w:rPr>
                <w:sz w:val="19"/>
                <w:szCs w:val="19"/>
              </w:rPr>
            </w:pPr>
            <w:r w:rsidRPr="002363DD">
              <w:rPr>
                <w:sz w:val="19"/>
                <w:szCs w:val="19"/>
              </w:rPr>
              <w:t>Поддержка приоритизации по CoS и DSCP;</w:t>
            </w:r>
          </w:p>
          <w:p w14:paraId="47655541" w14:textId="77777777" w:rsidR="000A2B47" w:rsidRPr="000A2B47" w:rsidRDefault="000A2B47" w:rsidP="000A2B47">
            <w:pPr>
              <w:rPr>
                <w:b/>
                <w:caps/>
                <w:kern w:val="28"/>
                <w:sz w:val="24"/>
                <w:szCs w:val="24"/>
                <w:lang w:eastAsia="x-none"/>
              </w:rPr>
            </w:pPr>
          </w:p>
        </w:tc>
        <w:tc>
          <w:tcPr>
            <w:tcW w:w="4536" w:type="dxa"/>
          </w:tcPr>
          <w:p w14:paraId="15848126" w14:textId="77777777" w:rsidR="000A2B47" w:rsidRPr="000A2B47" w:rsidRDefault="000A2B47" w:rsidP="000A2B47">
            <w:pPr>
              <w:rPr>
                <w:b/>
                <w:caps/>
                <w:kern w:val="28"/>
                <w:sz w:val="24"/>
                <w:szCs w:val="24"/>
                <w:lang w:eastAsia="x-none"/>
              </w:rPr>
            </w:pPr>
          </w:p>
        </w:tc>
      </w:tr>
      <w:tr w:rsidR="001F2BB9" w:rsidRPr="000A2B47" w14:paraId="5AC47CBA" w14:textId="77777777" w:rsidTr="000A2B47">
        <w:tc>
          <w:tcPr>
            <w:tcW w:w="1242" w:type="dxa"/>
          </w:tcPr>
          <w:p w14:paraId="38B19836" w14:textId="77777777" w:rsidR="001F2BB9" w:rsidRPr="000A2B47" w:rsidRDefault="001F2BB9" w:rsidP="000A2B47">
            <w:pPr>
              <w:rPr>
                <w:b/>
                <w:caps/>
                <w:kern w:val="28"/>
                <w:sz w:val="24"/>
                <w:szCs w:val="24"/>
                <w:lang w:eastAsia="x-none"/>
              </w:rPr>
            </w:pPr>
          </w:p>
        </w:tc>
        <w:tc>
          <w:tcPr>
            <w:tcW w:w="4678" w:type="dxa"/>
          </w:tcPr>
          <w:p w14:paraId="18F77C23" w14:textId="77777777" w:rsidR="001F2BB9" w:rsidRPr="002363DD" w:rsidRDefault="001F2BB9" w:rsidP="001F2BB9">
            <w:pPr>
              <w:suppressAutoHyphens/>
              <w:jc w:val="both"/>
              <w:rPr>
                <w:sz w:val="19"/>
                <w:szCs w:val="19"/>
              </w:rPr>
            </w:pPr>
            <w:r w:rsidRPr="002363DD">
              <w:rPr>
                <w:sz w:val="19"/>
                <w:szCs w:val="19"/>
              </w:rPr>
              <w:t>1.4 Требования к безопасности</w:t>
            </w:r>
          </w:p>
          <w:p w14:paraId="69621411" w14:textId="77777777" w:rsidR="001F2BB9" w:rsidRPr="002363DD" w:rsidRDefault="001F2BB9" w:rsidP="001F2BB9">
            <w:pPr>
              <w:suppressAutoHyphens/>
              <w:jc w:val="both"/>
              <w:rPr>
                <w:sz w:val="19"/>
                <w:szCs w:val="19"/>
              </w:rPr>
            </w:pPr>
            <w:r w:rsidRPr="002363DD">
              <w:rPr>
                <w:sz w:val="19"/>
                <w:szCs w:val="19"/>
              </w:rPr>
              <w:t>Централизованная авторизация через RADIUS-сервер (WPA Enterprise/WPA3 Enterprise);</w:t>
            </w:r>
          </w:p>
          <w:p w14:paraId="72A8C9B5" w14:textId="77777777" w:rsidR="001F2BB9" w:rsidRPr="002363DD" w:rsidRDefault="001F2BB9" w:rsidP="001F2BB9">
            <w:pPr>
              <w:suppressAutoHyphens/>
              <w:jc w:val="both"/>
              <w:rPr>
                <w:sz w:val="19"/>
                <w:szCs w:val="19"/>
              </w:rPr>
            </w:pPr>
            <w:r w:rsidRPr="002363DD">
              <w:rPr>
                <w:sz w:val="19"/>
                <w:szCs w:val="19"/>
              </w:rPr>
              <w:t>Шифрование WPA/WPA2/WPA3;</w:t>
            </w:r>
          </w:p>
          <w:p w14:paraId="10291874" w14:textId="504F166B" w:rsidR="001F2BB9" w:rsidRPr="002363DD" w:rsidRDefault="001F2BB9" w:rsidP="001F2BB9">
            <w:pPr>
              <w:suppressAutoHyphens/>
              <w:rPr>
                <w:sz w:val="19"/>
                <w:szCs w:val="19"/>
              </w:rPr>
            </w:pPr>
            <w:r w:rsidRPr="002363DD">
              <w:rPr>
                <w:sz w:val="19"/>
                <w:szCs w:val="19"/>
              </w:rPr>
              <w:t>Поддержка Captive Portal;</w:t>
            </w:r>
          </w:p>
        </w:tc>
        <w:tc>
          <w:tcPr>
            <w:tcW w:w="4536" w:type="dxa"/>
          </w:tcPr>
          <w:p w14:paraId="139BCAEC" w14:textId="77777777" w:rsidR="001F2BB9" w:rsidRPr="000A2B47" w:rsidRDefault="001F2BB9" w:rsidP="000A2B47">
            <w:pPr>
              <w:rPr>
                <w:b/>
                <w:caps/>
                <w:kern w:val="28"/>
                <w:sz w:val="24"/>
                <w:szCs w:val="24"/>
                <w:lang w:eastAsia="x-none"/>
              </w:rPr>
            </w:pPr>
          </w:p>
        </w:tc>
      </w:tr>
      <w:tr w:rsidR="001F2BB9" w:rsidRPr="000A2B47" w14:paraId="2D898594" w14:textId="77777777" w:rsidTr="000A2B47">
        <w:tc>
          <w:tcPr>
            <w:tcW w:w="1242" w:type="dxa"/>
          </w:tcPr>
          <w:p w14:paraId="17592856" w14:textId="77777777" w:rsidR="001F2BB9" w:rsidRPr="000A2B47" w:rsidRDefault="001F2BB9" w:rsidP="000A2B47">
            <w:pPr>
              <w:rPr>
                <w:b/>
                <w:caps/>
                <w:kern w:val="28"/>
                <w:sz w:val="24"/>
                <w:szCs w:val="24"/>
                <w:lang w:eastAsia="x-none"/>
              </w:rPr>
            </w:pPr>
          </w:p>
        </w:tc>
        <w:tc>
          <w:tcPr>
            <w:tcW w:w="4678" w:type="dxa"/>
          </w:tcPr>
          <w:p w14:paraId="2F1C39D0" w14:textId="02E06496" w:rsidR="001F2BB9" w:rsidRPr="002363DD" w:rsidRDefault="001F2BB9" w:rsidP="001F2BB9">
            <w:pPr>
              <w:suppressAutoHyphens/>
              <w:jc w:val="both"/>
              <w:rPr>
                <w:sz w:val="19"/>
                <w:szCs w:val="19"/>
              </w:rPr>
            </w:pPr>
            <w:r>
              <w:rPr>
                <w:sz w:val="19"/>
                <w:szCs w:val="19"/>
              </w:rPr>
              <w:t xml:space="preserve">1.5 </w:t>
            </w:r>
            <w:r w:rsidRPr="002363DD">
              <w:rPr>
                <w:sz w:val="19"/>
                <w:szCs w:val="19"/>
              </w:rPr>
              <w:t>Требования к функциям настройки:</w:t>
            </w:r>
          </w:p>
          <w:p w14:paraId="68E2B6A7" w14:textId="77777777" w:rsidR="001F2BB9" w:rsidRPr="002363DD" w:rsidRDefault="001F2BB9" w:rsidP="001F2BB9">
            <w:pPr>
              <w:suppressAutoHyphens/>
              <w:jc w:val="both"/>
              <w:rPr>
                <w:sz w:val="19"/>
                <w:szCs w:val="19"/>
              </w:rPr>
            </w:pPr>
            <w:r w:rsidRPr="002363DD">
              <w:rPr>
                <w:sz w:val="19"/>
                <w:szCs w:val="19"/>
              </w:rPr>
              <w:t>Удаленное управление по Telnet, SSH;</w:t>
            </w:r>
          </w:p>
          <w:p w14:paraId="5C86198E" w14:textId="77777777" w:rsidR="001F2BB9" w:rsidRPr="002363DD" w:rsidRDefault="001F2BB9" w:rsidP="001F2BB9">
            <w:pPr>
              <w:suppressAutoHyphens/>
              <w:jc w:val="both"/>
              <w:rPr>
                <w:sz w:val="19"/>
                <w:szCs w:val="19"/>
              </w:rPr>
            </w:pPr>
            <w:r w:rsidRPr="002363DD">
              <w:rPr>
                <w:sz w:val="19"/>
                <w:szCs w:val="19"/>
              </w:rPr>
              <w:t>Подключение через последовательный порт;</w:t>
            </w:r>
          </w:p>
          <w:p w14:paraId="526D3B57" w14:textId="1F8F4437" w:rsidR="001F2BB9" w:rsidRPr="002363DD" w:rsidRDefault="001F2BB9" w:rsidP="001F2BB9">
            <w:pPr>
              <w:suppressAutoHyphens/>
              <w:rPr>
                <w:sz w:val="19"/>
                <w:szCs w:val="19"/>
              </w:rPr>
            </w:pPr>
            <w:r w:rsidRPr="002363DD">
              <w:rPr>
                <w:sz w:val="19"/>
                <w:szCs w:val="19"/>
              </w:rPr>
              <w:t>Web-интерфейс;</w:t>
            </w:r>
          </w:p>
        </w:tc>
        <w:tc>
          <w:tcPr>
            <w:tcW w:w="4536" w:type="dxa"/>
          </w:tcPr>
          <w:p w14:paraId="438A591D" w14:textId="77777777" w:rsidR="001F2BB9" w:rsidRPr="000A2B47" w:rsidRDefault="001F2BB9" w:rsidP="000A2B47">
            <w:pPr>
              <w:rPr>
                <w:b/>
                <w:caps/>
                <w:kern w:val="28"/>
                <w:sz w:val="24"/>
                <w:szCs w:val="24"/>
                <w:lang w:eastAsia="x-none"/>
              </w:rPr>
            </w:pPr>
          </w:p>
        </w:tc>
      </w:tr>
      <w:tr w:rsidR="001F2BB9" w:rsidRPr="000A2B47" w14:paraId="7BCD1C04" w14:textId="77777777" w:rsidTr="000A2B47">
        <w:tc>
          <w:tcPr>
            <w:tcW w:w="1242" w:type="dxa"/>
          </w:tcPr>
          <w:p w14:paraId="1FFF4338" w14:textId="77777777" w:rsidR="001F2BB9" w:rsidRPr="000A2B47" w:rsidRDefault="001F2BB9" w:rsidP="000A2B47">
            <w:pPr>
              <w:rPr>
                <w:b/>
                <w:caps/>
                <w:kern w:val="28"/>
                <w:sz w:val="24"/>
                <w:szCs w:val="24"/>
                <w:lang w:eastAsia="x-none"/>
              </w:rPr>
            </w:pPr>
          </w:p>
        </w:tc>
        <w:tc>
          <w:tcPr>
            <w:tcW w:w="4678" w:type="dxa"/>
          </w:tcPr>
          <w:p w14:paraId="07C873B5" w14:textId="77777777" w:rsidR="00BD6C32" w:rsidRPr="009C2A06" w:rsidRDefault="00BD6C32" w:rsidP="00BD6C32">
            <w:pPr>
              <w:rPr>
                <w:sz w:val="19"/>
                <w:szCs w:val="19"/>
              </w:rPr>
            </w:pPr>
            <w:r w:rsidRPr="009C2A06">
              <w:rPr>
                <w:sz w:val="19"/>
                <w:szCs w:val="19"/>
              </w:rPr>
              <w:t>6 Централизованное управление настройками и радиоресурсами точек доступа с использованием виртуального контроллера средств организации беспроводной сети (КТРУ 26.30.11.110-00000049 - Контроллер средств организации беспроводной сети), не менее 50 точек</w:t>
            </w:r>
          </w:p>
          <w:p w14:paraId="1EC28334" w14:textId="77777777" w:rsidR="001F2BB9" w:rsidRPr="002363DD" w:rsidRDefault="001F2BB9" w:rsidP="001F2BB9">
            <w:pPr>
              <w:suppressAutoHyphens/>
              <w:rPr>
                <w:sz w:val="19"/>
                <w:szCs w:val="19"/>
              </w:rPr>
            </w:pPr>
          </w:p>
        </w:tc>
        <w:tc>
          <w:tcPr>
            <w:tcW w:w="4536" w:type="dxa"/>
          </w:tcPr>
          <w:p w14:paraId="27301CC9" w14:textId="77777777" w:rsidR="001F2BB9" w:rsidRPr="000A2B47" w:rsidRDefault="001F2BB9" w:rsidP="000A2B47">
            <w:pPr>
              <w:rPr>
                <w:b/>
                <w:caps/>
                <w:kern w:val="28"/>
                <w:sz w:val="24"/>
                <w:szCs w:val="24"/>
                <w:lang w:eastAsia="x-none"/>
              </w:rPr>
            </w:pPr>
          </w:p>
        </w:tc>
      </w:tr>
      <w:tr w:rsidR="00BD6C32" w:rsidRPr="000A2B47" w14:paraId="5229250B" w14:textId="77777777" w:rsidTr="000A2B47">
        <w:tc>
          <w:tcPr>
            <w:tcW w:w="1242" w:type="dxa"/>
          </w:tcPr>
          <w:p w14:paraId="25913CE0" w14:textId="77777777" w:rsidR="00BD6C32" w:rsidRPr="000A2B47" w:rsidRDefault="00BD6C32" w:rsidP="000A2B47">
            <w:pPr>
              <w:rPr>
                <w:b/>
                <w:caps/>
                <w:kern w:val="28"/>
                <w:sz w:val="24"/>
                <w:szCs w:val="24"/>
                <w:lang w:eastAsia="x-none"/>
              </w:rPr>
            </w:pPr>
          </w:p>
        </w:tc>
        <w:tc>
          <w:tcPr>
            <w:tcW w:w="4678" w:type="dxa"/>
          </w:tcPr>
          <w:p w14:paraId="4FD91F3D" w14:textId="535B35DF" w:rsidR="00BD6C32" w:rsidRPr="009C2A06" w:rsidRDefault="00BD6C32" w:rsidP="00BD6C32">
            <w:pPr>
              <w:rPr>
                <w:sz w:val="19"/>
                <w:szCs w:val="19"/>
              </w:rPr>
            </w:pPr>
            <w:r>
              <w:rPr>
                <w:sz w:val="19"/>
                <w:szCs w:val="19"/>
              </w:rPr>
              <w:t>Год выпуска</w:t>
            </w:r>
            <w:r w:rsidR="00BD72A2">
              <w:rPr>
                <w:sz w:val="19"/>
                <w:szCs w:val="19"/>
              </w:rPr>
              <w:t>: не ранее 2022г.</w:t>
            </w:r>
          </w:p>
        </w:tc>
        <w:tc>
          <w:tcPr>
            <w:tcW w:w="4536" w:type="dxa"/>
          </w:tcPr>
          <w:p w14:paraId="57903409" w14:textId="77777777" w:rsidR="00BD6C32" w:rsidRPr="000A2B47" w:rsidRDefault="00BD6C32" w:rsidP="000A2B47">
            <w:pPr>
              <w:rPr>
                <w:b/>
                <w:caps/>
                <w:kern w:val="28"/>
                <w:sz w:val="24"/>
                <w:szCs w:val="24"/>
                <w:lang w:eastAsia="x-none"/>
              </w:rPr>
            </w:pPr>
          </w:p>
        </w:tc>
      </w:tr>
    </w:tbl>
    <w:p w14:paraId="164D7A1E" w14:textId="77777777" w:rsidR="000A2B47" w:rsidRPr="000A2B47" w:rsidRDefault="000A2B47" w:rsidP="001B3252">
      <w:pPr>
        <w:shd w:val="clear" w:color="auto" w:fill="FFFFFF"/>
        <w:jc w:val="both"/>
        <w:rPr>
          <w:b/>
          <w:caps/>
          <w:kern w:val="28"/>
          <w:sz w:val="24"/>
          <w:szCs w:val="24"/>
          <w:lang w:eastAsia="x-none"/>
        </w:rPr>
      </w:pPr>
    </w:p>
    <w:p w14:paraId="0CD2B9FE" w14:textId="77777777" w:rsidR="003A3D8D" w:rsidRPr="00114DBD" w:rsidRDefault="003A3D8D" w:rsidP="003A3D8D">
      <w:pPr>
        <w:jc w:val="right"/>
        <w:rPr>
          <w:sz w:val="10"/>
          <w:szCs w:val="28"/>
        </w:rPr>
      </w:pPr>
    </w:p>
    <w:p w14:paraId="0B35FADA" w14:textId="77777777" w:rsidR="003A3D8D" w:rsidRPr="00F035BB" w:rsidRDefault="003A3D8D" w:rsidP="003A3D8D">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0E52BCD" w14:textId="77777777" w:rsidR="003A3D8D" w:rsidRPr="00F035BB" w:rsidRDefault="003A3D8D" w:rsidP="003A3D8D">
      <w:pPr>
        <w:jc w:val="both"/>
        <w:rPr>
          <w:sz w:val="24"/>
          <w:szCs w:val="24"/>
        </w:rPr>
      </w:pPr>
    </w:p>
    <w:p w14:paraId="62CE3090" w14:textId="77777777" w:rsidR="003A3D8D" w:rsidRPr="00C16989" w:rsidRDefault="003A3D8D" w:rsidP="003A3D8D">
      <w:pPr>
        <w:jc w:val="both"/>
        <w:rPr>
          <w:i/>
          <w:iCs/>
        </w:rPr>
      </w:pPr>
      <w:r w:rsidRPr="00C16989">
        <w:rPr>
          <w:b/>
          <w:i/>
          <w:iCs/>
          <w:color w:val="4F81BD" w:themeColor="accent1"/>
        </w:rPr>
        <w:t>Инструкция по заполнению</w:t>
      </w:r>
      <w:r w:rsidRPr="00C16989">
        <w:rPr>
          <w:i/>
          <w:iCs/>
        </w:rPr>
        <w:t xml:space="preserve">: </w:t>
      </w:r>
      <w:r w:rsidRPr="00C16989">
        <w:rPr>
          <w:i/>
          <w:iCs/>
          <w:u w:val="single"/>
        </w:rPr>
        <w:t>Данное приложение к предложению на участие в закупке является обязательным</w:t>
      </w:r>
      <w:r w:rsidRPr="00C16989">
        <w:rPr>
          <w:i/>
          <w:iCs/>
        </w:rPr>
        <w:t>.</w:t>
      </w:r>
    </w:p>
    <w:p w14:paraId="1B29DD08" w14:textId="77777777" w:rsidR="003A3D8D" w:rsidRPr="00C16989" w:rsidRDefault="003A3D8D" w:rsidP="003A3D8D">
      <w:pPr>
        <w:suppressAutoHyphens/>
        <w:ind w:firstLine="709"/>
        <w:jc w:val="both"/>
        <w:rPr>
          <w:i/>
          <w:iCs/>
          <w:lang w:eastAsia="zh-CN"/>
        </w:rPr>
      </w:pPr>
      <w:r w:rsidRPr="00C16989">
        <w:rPr>
          <w:i/>
          <w:iCs/>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301131C8" w14:textId="77777777" w:rsidR="003A3D8D" w:rsidRPr="00C16989" w:rsidRDefault="003A3D8D" w:rsidP="003A3D8D">
      <w:pPr>
        <w:suppressAutoHyphens/>
        <w:ind w:firstLine="709"/>
        <w:jc w:val="both"/>
        <w:rPr>
          <w:i/>
          <w:iCs/>
          <w:lang w:eastAsia="zh-CN"/>
        </w:rPr>
      </w:pPr>
      <w:r w:rsidRPr="00C16989">
        <w:rPr>
          <w:i/>
          <w:iCs/>
          <w:lang w:eastAsia="zh-CN"/>
        </w:rPr>
        <w:t>При указании товарного знака (его словесного обозначения) товара использование термина «или эквивалент» не допускается.</w:t>
      </w:r>
    </w:p>
    <w:p w14:paraId="1EAF9023" w14:textId="77777777" w:rsidR="003A3D8D" w:rsidRPr="00C16989" w:rsidRDefault="003A3D8D" w:rsidP="003A3D8D">
      <w:pPr>
        <w:suppressAutoHyphens/>
        <w:ind w:firstLine="709"/>
        <w:jc w:val="both"/>
        <w:rPr>
          <w:i/>
          <w:iCs/>
          <w:lang w:eastAsia="zh-CN"/>
        </w:rPr>
      </w:pPr>
      <w:r w:rsidRPr="00C16989">
        <w:rPr>
          <w:i/>
          <w:iCs/>
          <w:color w:val="000000"/>
          <w:lang w:eastAsia="zh-CN"/>
        </w:rPr>
        <w:t xml:space="preserve">В случае если при описании объекта закупки в </w:t>
      </w:r>
      <w:r w:rsidRPr="00C16989">
        <w:rPr>
          <w:i/>
          <w:iCs/>
          <w:lang w:eastAsia="zh-CN"/>
        </w:rPr>
        <w:t>Спецификации указаны</w:t>
      </w:r>
      <w:r w:rsidRPr="00C16989">
        <w:rPr>
          <w:i/>
          <w:iCs/>
          <w:lang w:val="x-none" w:eastAsia="zh-CN"/>
        </w:rPr>
        <w:t xml:space="preserve"> </w:t>
      </w:r>
      <w:r w:rsidRPr="00C16989">
        <w:rPr>
          <w:i/>
          <w:iCs/>
          <w:lang w:eastAsia="zh-CN"/>
        </w:rPr>
        <w:t xml:space="preserve">условные обозначения </w:t>
      </w:r>
      <w:r w:rsidRPr="00C16989">
        <w:rPr>
          <w:i/>
          <w:iCs/>
          <w:lang w:val="x-none" w:eastAsia="zh-CN"/>
        </w:rPr>
        <w:t>(наименования показателей, технических, функциональных параметров</w:t>
      </w:r>
      <w:r w:rsidRPr="00C16989">
        <w:rPr>
          <w:i/>
          <w:iCs/>
          <w:lang w:eastAsia="zh-CN"/>
        </w:rPr>
        <w:t xml:space="preserve"> и т.д.</w:t>
      </w:r>
      <w:r w:rsidRPr="00C16989">
        <w:rPr>
          <w:i/>
          <w:iCs/>
          <w:lang w:val="x-none" w:eastAsia="zh-CN"/>
        </w:rPr>
        <w:t>)</w:t>
      </w:r>
      <w:r w:rsidRPr="00C16989">
        <w:rPr>
          <w:i/>
          <w:iCs/>
          <w:lang w:eastAsia="zh-CN"/>
        </w:rPr>
        <w:t>, участникам закупки следует применять следующие термины и обозначения:</w:t>
      </w:r>
    </w:p>
    <w:p w14:paraId="50395752" w14:textId="77777777" w:rsidR="003A3D8D" w:rsidRPr="00C16989" w:rsidRDefault="003A3D8D" w:rsidP="003A3D8D">
      <w:pPr>
        <w:numPr>
          <w:ilvl w:val="0"/>
          <w:numId w:val="62"/>
        </w:numPr>
        <w:suppressAutoHyphens/>
        <w:spacing w:after="200" w:line="276" w:lineRule="auto"/>
        <w:ind w:firstLine="709"/>
        <w:contextualSpacing/>
        <w:jc w:val="both"/>
        <w:rPr>
          <w:i/>
          <w:iCs/>
          <w:u w:val="single"/>
          <w:lang w:eastAsia="zh-CN"/>
        </w:rPr>
      </w:pPr>
      <w:r w:rsidRPr="00C16989">
        <w:rPr>
          <w:i/>
          <w:iCs/>
          <w:u w:val="single"/>
          <w:lang w:eastAsia="x-none"/>
        </w:rPr>
        <w:t>В случае применения заказчиком в описании объекта закупки слов:</w:t>
      </w:r>
    </w:p>
    <w:p w14:paraId="42D7BF01" w14:textId="77777777" w:rsidR="003A3D8D" w:rsidRPr="00C16989" w:rsidRDefault="003A3D8D" w:rsidP="003A3D8D">
      <w:pPr>
        <w:suppressAutoHyphens/>
        <w:ind w:firstLine="709"/>
        <w:jc w:val="both"/>
        <w:rPr>
          <w:i/>
          <w:iCs/>
          <w:lang w:eastAsia="x-none"/>
        </w:rPr>
      </w:pPr>
      <w:r w:rsidRPr="00C16989">
        <w:rPr>
          <w:b/>
          <w:i/>
          <w:iCs/>
          <w:lang w:eastAsia="x-none"/>
        </w:rPr>
        <w:t>«не менее», «не ниже»,</w:t>
      </w:r>
      <w:r w:rsidRPr="00C16989">
        <w:rPr>
          <w:i/>
          <w:iCs/>
          <w:lang w:eastAsia="zh-CN"/>
        </w:rPr>
        <w:t> «≥»</w:t>
      </w:r>
      <w:r w:rsidRPr="00C16989">
        <w:rPr>
          <w:i/>
          <w:iCs/>
          <w:lang w:eastAsia="x-none"/>
        </w:rPr>
        <w:t xml:space="preserve"> - участником предоставляется товар с точно таким же значением, установленным </w:t>
      </w:r>
      <w:r w:rsidRPr="00C16989">
        <w:rPr>
          <w:i/>
          <w:iCs/>
          <w:lang w:eastAsia="zh-CN"/>
        </w:rPr>
        <w:t xml:space="preserve">Спецификацией, либо превышающим указанное значение, но без сопровождения фразой </w:t>
      </w:r>
      <w:r w:rsidRPr="00C16989">
        <w:rPr>
          <w:i/>
          <w:iCs/>
          <w:lang w:eastAsia="x-none"/>
        </w:rPr>
        <w:t xml:space="preserve">«не менее», «не ниже» и без сопровождения знаками </w:t>
      </w:r>
      <w:r w:rsidRPr="00C16989">
        <w:rPr>
          <w:i/>
          <w:iCs/>
          <w:lang w:eastAsia="zh-CN"/>
        </w:rPr>
        <w:t>«≥»</w:t>
      </w:r>
      <w:r w:rsidRPr="00C16989">
        <w:rPr>
          <w:i/>
          <w:iCs/>
          <w:lang w:eastAsia="x-none"/>
        </w:rPr>
        <w:t xml:space="preserve">; </w:t>
      </w:r>
    </w:p>
    <w:p w14:paraId="69C75783" w14:textId="77777777" w:rsidR="003A3D8D" w:rsidRPr="00C16989" w:rsidRDefault="003A3D8D" w:rsidP="003A3D8D">
      <w:pPr>
        <w:suppressAutoHyphens/>
        <w:ind w:firstLine="709"/>
        <w:jc w:val="both"/>
        <w:rPr>
          <w:i/>
          <w:iCs/>
          <w:lang w:eastAsia="x-none"/>
        </w:rPr>
      </w:pPr>
      <w:r w:rsidRPr="00C16989">
        <w:rPr>
          <w:b/>
          <w:i/>
          <w:iCs/>
          <w:lang w:eastAsia="x-none"/>
        </w:rPr>
        <w:t xml:space="preserve">«не более», «не выше», </w:t>
      </w:r>
      <w:r w:rsidRPr="00C16989">
        <w:rPr>
          <w:b/>
          <w:i/>
          <w:iCs/>
          <w:lang w:eastAsia="zh-CN"/>
        </w:rPr>
        <w:t xml:space="preserve">«≤» </w:t>
      </w:r>
      <w:r w:rsidRPr="00C16989">
        <w:rPr>
          <w:i/>
          <w:iCs/>
          <w:lang w:eastAsia="x-none"/>
        </w:rPr>
        <w:t xml:space="preserve">- участником предоставляется товар с точно таким же значением, установленным </w:t>
      </w:r>
      <w:r w:rsidRPr="00C16989">
        <w:rPr>
          <w:i/>
          <w:iCs/>
          <w:lang w:eastAsia="zh-CN"/>
        </w:rPr>
        <w:t xml:space="preserve">Спецификацией, либо меньше указанного значения, но без сопровождения фразой </w:t>
      </w:r>
      <w:r w:rsidRPr="00C16989">
        <w:rPr>
          <w:i/>
          <w:iCs/>
          <w:lang w:eastAsia="x-none"/>
        </w:rPr>
        <w:t xml:space="preserve">«не более», «не выше» и без сопровождения знаками </w:t>
      </w:r>
      <w:r w:rsidRPr="00C16989">
        <w:rPr>
          <w:b/>
          <w:i/>
          <w:iCs/>
          <w:lang w:eastAsia="zh-CN"/>
        </w:rPr>
        <w:t>«≤»</w:t>
      </w:r>
      <w:r w:rsidRPr="00C16989">
        <w:rPr>
          <w:i/>
          <w:iCs/>
          <w:lang w:eastAsia="x-none"/>
        </w:rPr>
        <w:t xml:space="preserve">; </w:t>
      </w:r>
    </w:p>
    <w:p w14:paraId="1F7527BD" w14:textId="77777777" w:rsidR="003A3D8D" w:rsidRPr="00C16989" w:rsidRDefault="003A3D8D" w:rsidP="003A3D8D">
      <w:pPr>
        <w:suppressAutoHyphens/>
        <w:ind w:firstLine="709"/>
        <w:jc w:val="both"/>
        <w:rPr>
          <w:i/>
          <w:iCs/>
          <w:lang w:eastAsia="x-none"/>
        </w:rPr>
      </w:pPr>
      <w:r w:rsidRPr="00C16989">
        <w:rPr>
          <w:b/>
          <w:i/>
          <w:iCs/>
          <w:lang w:eastAsia="x-none"/>
        </w:rPr>
        <w:t>«менее»,</w:t>
      </w:r>
      <w:r w:rsidRPr="00C16989">
        <w:rPr>
          <w:i/>
          <w:iCs/>
          <w:lang w:eastAsia="x-none"/>
        </w:rPr>
        <w:t xml:space="preserve"> </w:t>
      </w:r>
      <w:r w:rsidRPr="00C16989">
        <w:rPr>
          <w:b/>
          <w:i/>
          <w:iCs/>
          <w:lang w:eastAsia="x-none"/>
        </w:rPr>
        <w:t xml:space="preserve">«ниже», </w:t>
      </w:r>
      <w:r w:rsidRPr="00C16989">
        <w:rPr>
          <w:b/>
          <w:i/>
          <w:iCs/>
          <w:lang w:eastAsia="zh-CN"/>
        </w:rPr>
        <w:t>«&lt;»</w:t>
      </w:r>
      <w:r w:rsidRPr="00C16989">
        <w:rPr>
          <w:b/>
          <w:i/>
          <w:iCs/>
          <w:lang w:eastAsia="x-none"/>
        </w:rPr>
        <w:t xml:space="preserve"> - </w:t>
      </w:r>
      <w:r w:rsidRPr="00C16989">
        <w:rPr>
          <w:i/>
          <w:iCs/>
          <w:lang w:eastAsia="x-none"/>
        </w:rPr>
        <w:t>участником предоставляется значение меньше установленного;</w:t>
      </w:r>
    </w:p>
    <w:p w14:paraId="6C824DC2" w14:textId="77777777" w:rsidR="003A3D8D" w:rsidRPr="00C16989" w:rsidRDefault="003A3D8D" w:rsidP="003A3D8D">
      <w:pPr>
        <w:suppressAutoHyphens/>
        <w:ind w:firstLine="709"/>
        <w:jc w:val="both"/>
        <w:rPr>
          <w:i/>
          <w:iCs/>
          <w:lang w:eastAsia="x-none"/>
        </w:rPr>
      </w:pPr>
      <w:r w:rsidRPr="00C16989">
        <w:rPr>
          <w:b/>
          <w:i/>
          <w:iCs/>
          <w:lang w:eastAsia="x-none"/>
        </w:rPr>
        <w:t xml:space="preserve">«более», «выше», «свыше», </w:t>
      </w:r>
      <w:r w:rsidRPr="00C16989">
        <w:rPr>
          <w:b/>
          <w:i/>
          <w:iCs/>
          <w:lang w:eastAsia="zh-CN"/>
        </w:rPr>
        <w:t>«&gt;»</w:t>
      </w:r>
      <w:r w:rsidRPr="00C16989">
        <w:rPr>
          <w:i/>
          <w:iCs/>
          <w:lang w:eastAsia="x-none"/>
        </w:rPr>
        <w:t xml:space="preserve"> - участником предоставляется значение, превышающее установленное; </w:t>
      </w:r>
    </w:p>
    <w:p w14:paraId="5DEDEBFC" w14:textId="77777777" w:rsidR="003A3D8D" w:rsidRPr="00C16989" w:rsidRDefault="003A3D8D" w:rsidP="003A3D8D">
      <w:pPr>
        <w:numPr>
          <w:ilvl w:val="0"/>
          <w:numId w:val="62"/>
        </w:numPr>
        <w:suppressAutoHyphens/>
        <w:spacing w:after="200" w:line="276" w:lineRule="auto"/>
        <w:ind w:firstLine="709"/>
        <w:jc w:val="both"/>
        <w:rPr>
          <w:i/>
          <w:iCs/>
          <w:lang w:eastAsia="x-none"/>
        </w:rPr>
      </w:pPr>
      <w:r w:rsidRPr="00C16989">
        <w:rPr>
          <w:i/>
          <w:iCs/>
          <w:lang w:eastAsia="x-none"/>
        </w:rPr>
        <w:t xml:space="preserve">В случае применения заказчиком в </w:t>
      </w:r>
      <w:r w:rsidRPr="00C16989">
        <w:rPr>
          <w:i/>
          <w:iCs/>
          <w:lang w:eastAsia="zh-CN"/>
        </w:rPr>
        <w:t>Спецификации</w:t>
      </w:r>
      <w:r w:rsidRPr="00C16989">
        <w:rPr>
          <w:i/>
          <w:iCs/>
          <w:lang w:eastAsia="x-none"/>
        </w:rPr>
        <w:t xml:space="preserve"> перечислений характеристик через союз</w:t>
      </w:r>
      <w:r w:rsidRPr="00C16989">
        <w:rPr>
          <w:i/>
          <w:iCs/>
          <w:lang w:eastAsia="zh-CN"/>
        </w:rPr>
        <w:t xml:space="preserve"> </w:t>
      </w:r>
      <w:r w:rsidRPr="00C16989">
        <w:rPr>
          <w:b/>
          <w:i/>
          <w:iCs/>
          <w:lang w:eastAsia="zh-CN"/>
        </w:rPr>
        <w:t>«и»,</w:t>
      </w:r>
      <w:r w:rsidRPr="00C16989">
        <w:rPr>
          <w:i/>
          <w:iCs/>
          <w:lang w:eastAsia="zh-CN"/>
        </w:rPr>
        <w:t xml:space="preserve"> знак </w:t>
      </w:r>
      <w:r w:rsidRPr="00C16989">
        <w:rPr>
          <w:b/>
          <w:i/>
          <w:iCs/>
          <w:lang w:eastAsia="zh-CN"/>
        </w:rPr>
        <w:t>«,» -</w:t>
      </w:r>
      <w:r w:rsidRPr="00C16989">
        <w:rPr>
          <w:i/>
          <w:iCs/>
          <w:lang w:eastAsia="zh-CN"/>
        </w:rPr>
        <w:t xml:space="preserve"> участник закупки указывает характеристики всех перечисленных значений.</w:t>
      </w:r>
    </w:p>
    <w:p w14:paraId="0B82FA97" w14:textId="77777777" w:rsidR="003A3D8D" w:rsidRPr="00C16989" w:rsidRDefault="003A3D8D" w:rsidP="003A3D8D">
      <w:pPr>
        <w:suppressAutoHyphens/>
        <w:ind w:firstLine="709"/>
        <w:contextualSpacing/>
        <w:jc w:val="both"/>
        <w:rPr>
          <w:i/>
          <w:iCs/>
          <w:lang w:eastAsia="zh-CN"/>
        </w:rPr>
      </w:pPr>
      <w:r w:rsidRPr="00C16989">
        <w:rPr>
          <w:i/>
          <w:iCs/>
          <w:lang w:eastAsia="zh-CN"/>
        </w:rPr>
        <w:t>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Спецификации</w:t>
      </w:r>
      <w:r w:rsidRPr="00C16989">
        <w:rPr>
          <w:i/>
          <w:iCs/>
          <w:lang w:eastAsia="x-none"/>
        </w:rPr>
        <w:t xml:space="preserve"> При</w:t>
      </w:r>
      <w:r w:rsidRPr="00C16989">
        <w:rPr>
          <w:i/>
          <w:iCs/>
          <w:lang w:eastAsia="zh-CN"/>
        </w:rPr>
        <w:t xml:space="preserve"> использовании союзов </w:t>
      </w:r>
      <w:r w:rsidRPr="00C16989">
        <w:rPr>
          <w:b/>
          <w:i/>
          <w:iCs/>
          <w:lang w:eastAsia="zh-CN"/>
        </w:rPr>
        <w:t xml:space="preserve">«или» - </w:t>
      </w:r>
      <w:r w:rsidRPr="00C16989">
        <w:rPr>
          <w:i/>
          <w:iCs/>
          <w:lang w:eastAsia="zh-CN"/>
        </w:rPr>
        <w:t>участник закупки выбирает</w:t>
      </w:r>
      <w:r w:rsidRPr="00C16989">
        <w:rPr>
          <w:i/>
          <w:iCs/>
          <w:lang w:val="x-none" w:eastAsia="zh-CN"/>
        </w:rPr>
        <w:t xml:space="preserve"> одно из значен</w:t>
      </w:r>
      <w:r w:rsidRPr="00C16989">
        <w:rPr>
          <w:i/>
          <w:iCs/>
          <w:lang w:eastAsia="zh-CN"/>
        </w:rPr>
        <w:t xml:space="preserve">ий. </w:t>
      </w:r>
    </w:p>
    <w:p w14:paraId="3AD436BE" w14:textId="77777777" w:rsidR="003A3D8D" w:rsidRPr="00C16989" w:rsidRDefault="003A3D8D" w:rsidP="003A3D8D">
      <w:pPr>
        <w:numPr>
          <w:ilvl w:val="0"/>
          <w:numId w:val="62"/>
        </w:numPr>
        <w:suppressAutoHyphens/>
        <w:spacing w:after="200" w:line="276" w:lineRule="auto"/>
        <w:ind w:firstLine="709"/>
        <w:contextualSpacing/>
        <w:jc w:val="both"/>
        <w:rPr>
          <w:i/>
          <w:iCs/>
          <w:lang w:eastAsia="zh-CN"/>
        </w:rPr>
      </w:pPr>
      <w:r w:rsidRPr="00C16989">
        <w:rPr>
          <w:i/>
          <w:iCs/>
          <w:lang w:eastAsia="zh-CN"/>
        </w:rPr>
        <w:t xml:space="preserve">В случае применения заказчиком в Спецификации требуемого значения </w:t>
      </w:r>
      <w:r w:rsidRPr="00C16989">
        <w:rPr>
          <w:bCs/>
          <w:i/>
          <w:iCs/>
          <w:u w:val="single"/>
          <w:lang w:eastAsia="zh-CN"/>
        </w:rPr>
        <w:t>с сопровождением каждой из указанных фраз</w:t>
      </w:r>
      <w:r w:rsidRPr="00C16989">
        <w:rPr>
          <w:i/>
          <w:iCs/>
          <w:u w:val="single"/>
          <w:lang w:eastAsia="zh-CN"/>
        </w:rPr>
        <w:t xml:space="preserve"> </w:t>
      </w:r>
      <w:r w:rsidRPr="00C16989">
        <w:rPr>
          <w:i/>
          <w:iCs/>
          <w:u w:val="single"/>
          <w:lang w:val="x-none" w:eastAsia="zh-CN"/>
        </w:rPr>
        <w:t>«</w:t>
      </w:r>
      <w:r w:rsidRPr="00C16989">
        <w:rPr>
          <w:bCs/>
          <w:i/>
          <w:iCs/>
          <w:u w:val="single"/>
          <w:lang w:val="x-none" w:eastAsia="zh-CN"/>
        </w:rPr>
        <w:t>значение является неизменным»</w:t>
      </w:r>
      <w:r w:rsidRPr="00C16989">
        <w:rPr>
          <w:i/>
          <w:iCs/>
          <w:u w:val="single"/>
          <w:lang w:val="x-none" w:eastAsia="zh-CN"/>
        </w:rPr>
        <w:t xml:space="preserve"> либо</w:t>
      </w:r>
      <w:r w:rsidRPr="00C16989">
        <w:rPr>
          <w:i/>
          <w:iCs/>
          <w:u w:val="single"/>
          <w:lang w:eastAsia="zh-CN"/>
        </w:rPr>
        <w:t xml:space="preserve"> с использованием символа «[ ]»</w:t>
      </w:r>
      <w:r w:rsidRPr="00C16989">
        <w:rPr>
          <w:i/>
          <w:iCs/>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A44E03A" w14:textId="77777777" w:rsidR="003A3D8D" w:rsidRPr="00C16989" w:rsidRDefault="003A3D8D" w:rsidP="003A3D8D">
      <w:pPr>
        <w:numPr>
          <w:ilvl w:val="0"/>
          <w:numId w:val="62"/>
        </w:numPr>
        <w:suppressAutoHyphens/>
        <w:spacing w:after="200" w:line="276" w:lineRule="auto"/>
        <w:ind w:firstLine="709"/>
        <w:contextualSpacing/>
        <w:jc w:val="both"/>
        <w:rPr>
          <w:i/>
          <w:iCs/>
          <w:lang w:eastAsia="zh-CN"/>
        </w:rPr>
      </w:pPr>
      <w:r w:rsidRPr="00C16989">
        <w:rPr>
          <w:i/>
          <w:iCs/>
          <w:lang w:eastAsia="zh-CN"/>
        </w:rPr>
        <w:t xml:space="preserve">В </w:t>
      </w:r>
      <w:r w:rsidRPr="00C16989">
        <w:rPr>
          <w:i/>
          <w:iCs/>
          <w:lang w:val="x-none" w:eastAsia="zh-CN"/>
        </w:rPr>
        <w:t xml:space="preserve">случае применения заказчиком в </w:t>
      </w:r>
      <w:r w:rsidRPr="00C16989">
        <w:rPr>
          <w:i/>
          <w:iCs/>
          <w:lang w:eastAsia="zh-CN"/>
        </w:rPr>
        <w:t>Спецификации: «/», «-», «…», «÷», участником закупки должен быть предложен товар с установленными в Спецификации значениями.</w:t>
      </w:r>
    </w:p>
    <w:p w14:paraId="3F5AFCAB" w14:textId="77777777" w:rsidR="003A3D8D" w:rsidRPr="00C16989" w:rsidRDefault="003A3D8D" w:rsidP="003A3D8D">
      <w:pPr>
        <w:numPr>
          <w:ilvl w:val="0"/>
          <w:numId w:val="62"/>
        </w:numPr>
        <w:suppressAutoHyphens/>
        <w:spacing w:after="200" w:line="276" w:lineRule="auto"/>
        <w:ind w:firstLine="709"/>
        <w:contextualSpacing/>
        <w:jc w:val="both"/>
        <w:rPr>
          <w:i/>
          <w:iCs/>
          <w:lang w:eastAsia="zh-CN"/>
        </w:rPr>
      </w:pPr>
      <w:r w:rsidRPr="00C16989">
        <w:rPr>
          <w:i/>
          <w:iCs/>
          <w:lang w:eastAsia="zh-CN"/>
        </w:rPr>
        <w:lastRenderedPageBreak/>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09BFFAB" w14:textId="77777777" w:rsidR="003A3D8D" w:rsidRPr="00C16989" w:rsidRDefault="003A3D8D" w:rsidP="003A3D8D">
      <w:pPr>
        <w:numPr>
          <w:ilvl w:val="0"/>
          <w:numId w:val="62"/>
        </w:numPr>
        <w:suppressAutoHyphens/>
        <w:spacing w:after="200" w:line="276" w:lineRule="auto"/>
        <w:ind w:firstLine="709"/>
        <w:contextualSpacing/>
        <w:jc w:val="both"/>
        <w:rPr>
          <w:i/>
          <w:iCs/>
          <w:lang w:eastAsia="zh-CN"/>
        </w:rPr>
      </w:pPr>
      <w:r w:rsidRPr="00C16989">
        <w:rPr>
          <w:i/>
          <w:iCs/>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0DA7B543" w14:textId="77777777" w:rsidR="006F7CD0" w:rsidRPr="00C16989" w:rsidRDefault="006F7CD0" w:rsidP="006F7CD0">
      <w:pPr>
        <w:shd w:val="clear" w:color="auto" w:fill="FFFFFF"/>
        <w:jc w:val="both"/>
        <w:rPr>
          <w:b/>
          <w:i/>
          <w:iCs/>
          <w:color w:val="000000"/>
        </w:rPr>
      </w:pPr>
      <w:r w:rsidRPr="00C16989">
        <w:rPr>
          <w:rFonts w:ascii="Arial" w:eastAsia="Arial" w:hAnsi="Arial" w:cs="Arial"/>
          <w:i/>
          <w:iCs/>
          <w:color w:val="000000"/>
        </w:rPr>
        <w:t xml:space="preserve">             </w:t>
      </w:r>
    </w:p>
    <w:p w14:paraId="0E238E1B" w14:textId="77777777" w:rsidR="006F6915" w:rsidRDefault="006F6915" w:rsidP="006F7CD0">
      <w:pPr>
        <w:shd w:val="clear" w:color="auto" w:fill="FFFFFF"/>
        <w:jc w:val="both"/>
        <w:rPr>
          <w:b/>
          <w:i/>
          <w:color w:val="000000"/>
          <w:sz w:val="22"/>
          <w:szCs w:val="22"/>
        </w:rPr>
      </w:pPr>
    </w:p>
    <w:p w14:paraId="75E17885" w14:textId="15DE59B1" w:rsidR="006F7CD0" w:rsidRPr="006F7CD0" w:rsidRDefault="006F7CD0" w:rsidP="006F7CD0">
      <w:pPr>
        <w:shd w:val="clear" w:color="auto" w:fill="FFFFFF"/>
        <w:jc w:val="both"/>
        <w:rPr>
          <w:rFonts w:ascii="Arial" w:eastAsia="Arial" w:hAnsi="Arial" w:cs="Arial"/>
          <w:i/>
          <w:color w:val="000000"/>
          <w:sz w:val="22"/>
          <w:szCs w:val="22"/>
        </w:rPr>
      </w:pPr>
      <w:r w:rsidRPr="006F7CD0">
        <w:rPr>
          <w:b/>
          <w:i/>
          <w:color w:val="000000"/>
          <w:sz w:val="22"/>
          <w:szCs w:val="22"/>
        </w:rPr>
        <w:t xml:space="preserve">   </w:t>
      </w:r>
    </w:p>
    <w:p w14:paraId="65D97476" w14:textId="77777777" w:rsidR="006F7CD0" w:rsidRPr="006F7CD0" w:rsidRDefault="006F7CD0" w:rsidP="006F7CD0">
      <w:pPr>
        <w:rPr>
          <w:i/>
          <w:color w:val="000000"/>
          <w:sz w:val="22"/>
          <w:szCs w:val="22"/>
        </w:rPr>
      </w:pPr>
      <w:r w:rsidRPr="006F7CD0">
        <w:rPr>
          <w:i/>
          <w:color w:val="000000"/>
          <w:sz w:val="22"/>
          <w:szCs w:val="22"/>
        </w:rPr>
        <w:t>Участник закупки/уполномоченный представитель</w:t>
      </w:r>
      <w:r w:rsidRPr="006F7CD0">
        <w:rPr>
          <w:i/>
          <w:color w:val="000000"/>
          <w:sz w:val="22"/>
          <w:szCs w:val="22"/>
        </w:rPr>
        <w:tab/>
      </w:r>
      <w:r w:rsidRPr="006F7CD0">
        <w:rPr>
          <w:i/>
          <w:color w:val="000000"/>
          <w:sz w:val="22"/>
          <w:szCs w:val="22"/>
        </w:rPr>
        <w:tab/>
      </w:r>
      <w:r w:rsidRPr="006F7CD0">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55AD4E" w14:textId="77777777" w:rsidR="006F7CD0" w:rsidRPr="006F7CD0" w:rsidRDefault="006F7CD0" w:rsidP="006F7CD0">
      <w:pPr>
        <w:shd w:val="clear" w:color="auto" w:fill="FFFFFF"/>
        <w:jc w:val="both"/>
        <w:rPr>
          <w:i/>
          <w:color w:val="000000"/>
          <w:sz w:val="22"/>
          <w:szCs w:val="22"/>
        </w:rPr>
      </w:pPr>
    </w:p>
    <w:p w14:paraId="0BE66C65" w14:textId="77777777" w:rsidR="006F7CD0" w:rsidRPr="006F7CD0" w:rsidRDefault="006F7CD0" w:rsidP="006F7CD0">
      <w:pPr>
        <w:shd w:val="clear" w:color="auto" w:fill="FFFFFF"/>
        <w:spacing w:line="276" w:lineRule="auto"/>
        <w:rPr>
          <w:sz w:val="22"/>
          <w:szCs w:val="22"/>
        </w:rPr>
      </w:pPr>
      <w:r w:rsidRPr="006F7CD0">
        <w:rPr>
          <w:sz w:val="22"/>
          <w:szCs w:val="22"/>
        </w:rPr>
        <w:t>________________________________________</w:t>
      </w:r>
      <w:r w:rsidRPr="006F7CD0">
        <w:rPr>
          <w:sz w:val="22"/>
          <w:szCs w:val="22"/>
        </w:rPr>
        <w:tab/>
      </w:r>
      <w:r w:rsidRPr="006F7CD0">
        <w:rPr>
          <w:sz w:val="22"/>
          <w:szCs w:val="22"/>
        </w:rPr>
        <w:tab/>
      </w:r>
      <w:r w:rsidRPr="006F7CD0">
        <w:rPr>
          <w:sz w:val="22"/>
          <w:szCs w:val="22"/>
        </w:rPr>
        <w:tab/>
      </w:r>
      <w:r w:rsidRPr="006F7CD0">
        <w:rPr>
          <w:sz w:val="22"/>
          <w:szCs w:val="22"/>
        </w:rPr>
        <w:tab/>
        <w:t xml:space="preserve">_________________ </w:t>
      </w:r>
    </w:p>
    <w:p w14:paraId="21D9171D" w14:textId="77777777" w:rsidR="006F7CD0" w:rsidRPr="006F7CD0" w:rsidRDefault="006F7CD0" w:rsidP="006F7CD0">
      <w:pPr>
        <w:shd w:val="clear" w:color="auto" w:fill="FFFFFF"/>
        <w:spacing w:line="276" w:lineRule="auto"/>
        <w:ind w:firstLine="708"/>
        <w:rPr>
          <w:sz w:val="22"/>
          <w:szCs w:val="22"/>
          <w:vertAlign w:val="superscript"/>
        </w:rPr>
      </w:pPr>
      <w:r w:rsidRPr="006F7CD0">
        <w:rPr>
          <w:sz w:val="22"/>
          <w:szCs w:val="22"/>
          <w:vertAlign w:val="superscript"/>
        </w:rPr>
        <w:t>фамилия, имя, отчество подписавшего, должность</w:t>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r>
      <w:r w:rsidRPr="006F7CD0">
        <w:rPr>
          <w:sz w:val="22"/>
          <w:szCs w:val="22"/>
          <w:vertAlign w:val="superscript"/>
        </w:rPr>
        <w:tab/>
        <w:t>подпись</w:t>
      </w:r>
    </w:p>
    <w:p w14:paraId="205884C2" w14:textId="77777777" w:rsidR="006F7CD0" w:rsidRPr="006F7CD0" w:rsidRDefault="006F7CD0" w:rsidP="006F7CD0">
      <w:pPr>
        <w:shd w:val="clear" w:color="auto" w:fill="FFFFFF"/>
        <w:spacing w:after="200" w:line="276" w:lineRule="auto"/>
        <w:rPr>
          <w:sz w:val="22"/>
          <w:szCs w:val="22"/>
        </w:rPr>
      </w:pPr>
      <w:r w:rsidRPr="006F7CD0">
        <w:rPr>
          <w:sz w:val="22"/>
          <w:szCs w:val="22"/>
        </w:rPr>
        <w:t>М.П.</w:t>
      </w:r>
    </w:p>
    <w:p w14:paraId="6916D03B" w14:textId="77777777" w:rsidR="006F7CD0" w:rsidRPr="006F7CD0" w:rsidRDefault="006F7CD0" w:rsidP="006F7CD0">
      <w:pPr>
        <w:shd w:val="clear" w:color="auto" w:fill="FFFFFF"/>
        <w:jc w:val="both"/>
        <w:rPr>
          <w:rFonts w:ascii="Arial" w:eastAsia="Arial" w:hAnsi="Arial" w:cs="Arial"/>
          <w:color w:val="4F81BD"/>
          <w:sz w:val="22"/>
          <w:szCs w:val="22"/>
        </w:rPr>
      </w:pPr>
    </w:p>
    <w:p w14:paraId="2B3F4518" w14:textId="77777777" w:rsidR="006F7CD0" w:rsidRPr="006F7CD0" w:rsidRDefault="006F7CD0" w:rsidP="006F7CD0">
      <w:pPr>
        <w:shd w:val="clear" w:color="auto" w:fill="FFFFFF"/>
        <w:rPr>
          <w:color w:val="4F81BD"/>
          <w:sz w:val="22"/>
          <w:szCs w:val="22"/>
        </w:rPr>
      </w:pPr>
      <w:r w:rsidRPr="006F7CD0">
        <w:rPr>
          <w:color w:val="4F81BD"/>
          <w:sz w:val="22"/>
          <w:szCs w:val="22"/>
        </w:rPr>
        <w:t xml:space="preserve"> </w:t>
      </w:r>
    </w:p>
    <w:p w14:paraId="354A8582" w14:textId="77777777" w:rsidR="006F7CD0" w:rsidRPr="006F7CD0" w:rsidRDefault="006F7CD0" w:rsidP="006F7CD0">
      <w:pPr>
        <w:jc w:val="both"/>
        <w:rPr>
          <w:sz w:val="22"/>
          <w:szCs w:val="22"/>
        </w:rPr>
      </w:pPr>
    </w:p>
    <w:p w14:paraId="06F09343" w14:textId="77777777" w:rsidR="006F7CD0" w:rsidRPr="006F7CD0" w:rsidRDefault="006F7CD0" w:rsidP="006F7CD0">
      <w:pPr>
        <w:jc w:val="right"/>
        <w:rPr>
          <w:sz w:val="22"/>
          <w:szCs w:val="22"/>
        </w:rPr>
      </w:pPr>
    </w:p>
    <w:p w14:paraId="564E2C4F" w14:textId="77777777" w:rsidR="006F7CD0" w:rsidRPr="006F7CD0" w:rsidRDefault="006F7CD0" w:rsidP="006F7CD0">
      <w:pPr>
        <w:jc w:val="right"/>
        <w:rPr>
          <w:sz w:val="22"/>
          <w:szCs w:val="22"/>
        </w:rPr>
      </w:pPr>
    </w:p>
    <w:p w14:paraId="1006AAAB" w14:textId="77777777" w:rsidR="006F7CD0" w:rsidRPr="006F7CD0" w:rsidRDefault="006F7CD0" w:rsidP="006F7CD0">
      <w:pPr>
        <w:jc w:val="right"/>
        <w:rPr>
          <w:sz w:val="22"/>
          <w:szCs w:val="22"/>
        </w:rPr>
      </w:pPr>
    </w:p>
    <w:p w14:paraId="0D4FA856" w14:textId="77777777" w:rsidR="00112312" w:rsidRDefault="00112312" w:rsidP="006F7CD0">
      <w:pPr>
        <w:jc w:val="right"/>
        <w:rPr>
          <w:sz w:val="22"/>
          <w:szCs w:val="22"/>
        </w:rPr>
      </w:pPr>
    </w:p>
    <w:p w14:paraId="5B2540AF" w14:textId="77777777" w:rsidR="00112312" w:rsidRDefault="00112312" w:rsidP="006F7CD0">
      <w:pPr>
        <w:jc w:val="right"/>
        <w:rPr>
          <w:sz w:val="22"/>
          <w:szCs w:val="22"/>
        </w:rPr>
      </w:pPr>
    </w:p>
    <w:p w14:paraId="6B41C5AB" w14:textId="77777777" w:rsidR="009A53DC" w:rsidRDefault="009A53DC" w:rsidP="006F7CD0">
      <w:pPr>
        <w:jc w:val="right"/>
        <w:rPr>
          <w:sz w:val="22"/>
          <w:szCs w:val="22"/>
        </w:rPr>
      </w:pPr>
    </w:p>
    <w:p w14:paraId="73E7AF9E" w14:textId="77777777" w:rsidR="009A53DC" w:rsidRDefault="009A53DC" w:rsidP="006F7CD0">
      <w:pPr>
        <w:jc w:val="right"/>
        <w:rPr>
          <w:sz w:val="22"/>
          <w:szCs w:val="22"/>
        </w:rPr>
      </w:pPr>
    </w:p>
    <w:p w14:paraId="1FE5E483" w14:textId="77777777" w:rsidR="00597240" w:rsidRDefault="00597240" w:rsidP="006F7CD0">
      <w:pPr>
        <w:jc w:val="right"/>
        <w:rPr>
          <w:sz w:val="22"/>
          <w:szCs w:val="22"/>
        </w:rPr>
      </w:pPr>
    </w:p>
    <w:p w14:paraId="34EE7ABD" w14:textId="77777777" w:rsidR="00F731E7" w:rsidRDefault="00F731E7" w:rsidP="006F7CD0">
      <w:pPr>
        <w:tabs>
          <w:tab w:val="left" w:pos="1134"/>
        </w:tabs>
        <w:ind w:firstLine="567"/>
        <w:jc w:val="right"/>
        <w:rPr>
          <w:sz w:val="22"/>
          <w:szCs w:val="22"/>
        </w:rPr>
      </w:pPr>
    </w:p>
    <w:p w14:paraId="5203263B" w14:textId="77777777" w:rsidR="00C16989" w:rsidRDefault="00C16989" w:rsidP="006F7CD0">
      <w:pPr>
        <w:tabs>
          <w:tab w:val="left" w:pos="1134"/>
        </w:tabs>
        <w:ind w:firstLine="567"/>
        <w:jc w:val="right"/>
        <w:rPr>
          <w:sz w:val="22"/>
          <w:szCs w:val="22"/>
        </w:rPr>
      </w:pPr>
    </w:p>
    <w:p w14:paraId="3B46F7CB" w14:textId="77777777" w:rsidR="00C16989" w:rsidRDefault="00C16989" w:rsidP="006F7CD0">
      <w:pPr>
        <w:tabs>
          <w:tab w:val="left" w:pos="1134"/>
        </w:tabs>
        <w:ind w:firstLine="567"/>
        <w:jc w:val="right"/>
        <w:rPr>
          <w:sz w:val="22"/>
          <w:szCs w:val="22"/>
        </w:rPr>
      </w:pPr>
    </w:p>
    <w:p w14:paraId="1C889F0C" w14:textId="77777777" w:rsidR="00C16989" w:rsidRDefault="00C16989" w:rsidP="006F7CD0">
      <w:pPr>
        <w:tabs>
          <w:tab w:val="left" w:pos="1134"/>
        </w:tabs>
        <w:ind w:firstLine="567"/>
        <w:jc w:val="right"/>
        <w:rPr>
          <w:sz w:val="22"/>
          <w:szCs w:val="22"/>
        </w:rPr>
      </w:pPr>
    </w:p>
    <w:p w14:paraId="7FCFB0EC" w14:textId="77777777" w:rsidR="00C16989" w:rsidRDefault="00C16989" w:rsidP="006F7CD0">
      <w:pPr>
        <w:tabs>
          <w:tab w:val="left" w:pos="1134"/>
        </w:tabs>
        <w:ind w:firstLine="567"/>
        <w:jc w:val="right"/>
        <w:rPr>
          <w:sz w:val="22"/>
          <w:szCs w:val="22"/>
        </w:rPr>
      </w:pPr>
    </w:p>
    <w:p w14:paraId="28C57F9C" w14:textId="77777777" w:rsidR="00C16989" w:rsidRDefault="00C16989" w:rsidP="006F7CD0">
      <w:pPr>
        <w:tabs>
          <w:tab w:val="left" w:pos="1134"/>
        </w:tabs>
        <w:ind w:firstLine="567"/>
        <w:jc w:val="right"/>
        <w:rPr>
          <w:sz w:val="22"/>
          <w:szCs w:val="22"/>
        </w:rPr>
      </w:pPr>
    </w:p>
    <w:p w14:paraId="66554ED3" w14:textId="77777777" w:rsidR="00C16989" w:rsidRDefault="00C16989" w:rsidP="006F7CD0">
      <w:pPr>
        <w:tabs>
          <w:tab w:val="left" w:pos="1134"/>
        </w:tabs>
        <w:ind w:firstLine="567"/>
        <w:jc w:val="right"/>
        <w:rPr>
          <w:sz w:val="22"/>
          <w:szCs w:val="22"/>
        </w:rPr>
      </w:pPr>
    </w:p>
    <w:p w14:paraId="1F58E7E1" w14:textId="77777777" w:rsidR="00C16989" w:rsidRDefault="00C16989" w:rsidP="006F7CD0">
      <w:pPr>
        <w:tabs>
          <w:tab w:val="left" w:pos="1134"/>
        </w:tabs>
        <w:ind w:firstLine="567"/>
        <w:jc w:val="right"/>
        <w:rPr>
          <w:sz w:val="22"/>
          <w:szCs w:val="22"/>
        </w:rPr>
      </w:pPr>
    </w:p>
    <w:p w14:paraId="7A346ABB" w14:textId="77777777" w:rsidR="00C16989" w:rsidRDefault="00C16989" w:rsidP="006F7CD0">
      <w:pPr>
        <w:tabs>
          <w:tab w:val="left" w:pos="1134"/>
        </w:tabs>
        <w:ind w:firstLine="567"/>
        <w:jc w:val="right"/>
        <w:rPr>
          <w:sz w:val="22"/>
          <w:szCs w:val="22"/>
        </w:rPr>
      </w:pPr>
    </w:p>
    <w:p w14:paraId="4B2F797F" w14:textId="77777777" w:rsidR="00C16989" w:rsidRDefault="00C16989" w:rsidP="006F7CD0">
      <w:pPr>
        <w:tabs>
          <w:tab w:val="left" w:pos="1134"/>
        </w:tabs>
        <w:ind w:firstLine="567"/>
        <w:jc w:val="right"/>
        <w:rPr>
          <w:sz w:val="22"/>
          <w:szCs w:val="22"/>
        </w:rPr>
      </w:pPr>
    </w:p>
    <w:p w14:paraId="0CF3248E" w14:textId="77777777" w:rsidR="00C16989" w:rsidRDefault="00C16989" w:rsidP="006F7CD0">
      <w:pPr>
        <w:tabs>
          <w:tab w:val="left" w:pos="1134"/>
        </w:tabs>
        <w:ind w:firstLine="567"/>
        <w:jc w:val="right"/>
        <w:rPr>
          <w:sz w:val="22"/>
          <w:szCs w:val="22"/>
        </w:rPr>
      </w:pPr>
    </w:p>
    <w:p w14:paraId="0C525166" w14:textId="77777777" w:rsidR="00C16989" w:rsidRDefault="00C16989" w:rsidP="006F7CD0">
      <w:pPr>
        <w:tabs>
          <w:tab w:val="left" w:pos="1134"/>
        </w:tabs>
        <w:ind w:firstLine="567"/>
        <w:jc w:val="right"/>
        <w:rPr>
          <w:sz w:val="22"/>
          <w:szCs w:val="22"/>
        </w:rPr>
      </w:pPr>
    </w:p>
    <w:p w14:paraId="7DFCCE3F" w14:textId="77777777" w:rsidR="00C16989" w:rsidRDefault="00C16989" w:rsidP="006F7CD0">
      <w:pPr>
        <w:tabs>
          <w:tab w:val="left" w:pos="1134"/>
        </w:tabs>
        <w:ind w:firstLine="567"/>
        <w:jc w:val="right"/>
        <w:rPr>
          <w:sz w:val="22"/>
          <w:szCs w:val="22"/>
        </w:rPr>
      </w:pPr>
    </w:p>
    <w:p w14:paraId="078E5ABF" w14:textId="77777777" w:rsidR="00C16989" w:rsidRDefault="00C16989" w:rsidP="006F7CD0">
      <w:pPr>
        <w:tabs>
          <w:tab w:val="left" w:pos="1134"/>
        </w:tabs>
        <w:ind w:firstLine="567"/>
        <w:jc w:val="right"/>
        <w:rPr>
          <w:sz w:val="22"/>
          <w:szCs w:val="22"/>
        </w:rPr>
      </w:pPr>
    </w:p>
    <w:p w14:paraId="47A4CEB1" w14:textId="77777777" w:rsidR="00C16989" w:rsidRDefault="00C16989" w:rsidP="006F7CD0">
      <w:pPr>
        <w:tabs>
          <w:tab w:val="left" w:pos="1134"/>
        </w:tabs>
        <w:ind w:firstLine="567"/>
        <w:jc w:val="right"/>
        <w:rPr>
          <w:sz w:val="22"/>
          <w:szCs w:val="22"/>
        </w:rPr>
      </w:pPr>
    </w:p>
    <w:p w14:paraId="6E91DAF5" w14:textId="77777777" w:rsidR="00C16989" w:rsidRDefault="00C16989" w:rsidP="006F7CD0">
      <w:pPr>
        <w:tabs>
          <w:tab w:val="left" w:pos="1134"/>
        </w:tabs>
        <w:ind w:firstLine="567"/>
        <w:jc w:val="right"/>
        <w:rPr>
          <w:sz w:val="22"/>
          <w:szCs w:val="22"/>
        </w:rPr>
      </w:pPr>
    </w:p>
    <w:p w14:paraId="7CD960A4" w14:textId="77777777" w:rsidR="00C16989" w:rsidRDefault="00C16989" w:rsidP="006F7CD0">
      <w:pPr>
        <w:tabs>
          <w:tab w:val="left" w:pos="1134"/>
        </w:tabs>
        <w:ind w:firstLine="567"/>
        <w:jc w:val="right"/>
        <w:rPr>
          <w:sz w:val="22"/>
          <w:szCs w:val="22"/>
        </w:rPr>
      </w:pPr>
    </w:p>
    <w:p w14:paraId="2F7742A9" w14:textId="77777777" w:rsidR="00C16989" w:rsidRDefault="00C16989" w:rsidP="006F7CD0">
      <w:pPr>
        <w:tabs>
          <w:tab w:val="left" w:pos="1134"/>
        </w:tabs>
        <w:ind w:firstLine="567"/>
        <w:jc w:val="right"/>
        <w:rPr>
          <w:sz w:val="22"/>
          <w:szCs w:val="22"/>
        </w:rPr>
      </w:pPr>
    </w:p>
    <w:p w14:paraId="308EDF84" w14:textId="77777777" w:rsidR="00C16989" w:rsidRDefault="00C16989" w:rsidP="006F7CD0">
      <w:pPr>
        <w:tabs>
          <w:tab w:val="left" w:pos="1134"/>
        </w:tabs>
        <w:ind w:firstLine="567"/>
        <w:jc w:val="right"/>
        <w:rPr>
          <w:sz w:val="22"/>
          <w:szCs w:val="22"/>
        </w:rPr>
      </w:pPr>
    </w:p>
    <w:p w14:paraId="4501A7DD" w14:textId="77777777" w:rsidR="00C16989" w:rsidRDefault="00C16989" w:rsidP="006F7CD0">
      <w:pPr>
        <w:tabs>
          <w:tab w:val="left" w:pos="1134"/>
        </w:tabs>
        <w:ind w:firstLine="567"/>
        <w:jc w:val="right"/>
        <w:rPr>
          <w:sz w:val="22"/>
          <w:szCs w:val="22"/>
        </w:rPr>
      </w:pPr>
    </w:p>
    <w:p w14:paraId="4E680612" w14:textId="77777777" w:rsidR="00C16989" w:rsidRDefault="00C16989" w:rsidP="006F7CD0">
      <w:pPr>
        <w:tabs>
          <w:tab w:val="left" w:pos="1134"/>
        </w:tabs>
        <w:ind w:firstLine="567"/>
        <w:jc w:val="right"/>
        <w:rPr>
          <w:sz w:val="22"/>
          <w:szCs w:val="22"/>
        </w:rPr>
      </w:pPr>
    </w:p>
    <w:p w14:paraId="15A0E188" w14:textId="77777777" w:rsidR="00C16989" w:rsidRDefault="00C16989" w:rsidP="006F7CD0">
      <w:pPr>
        <w:tabs>
          <w:tab w:val="left" w:pos="1134"/>
        </w:tabs>
        <w:ind w:firstLine="567"/>
        <w:jc w:val="right"/>
        <w:rPr>
          <w:sz w:val="22"/>
          <w:szCs w:val="22"/>
        </w:rPr>
      </w:pPr>
    </w:p>
    <w:p w14:paraId="02AC3958" w14:textId="77777777" w:rsidR="00C16989" w:rsidRDefault="00C16989" w:rsidP="006F7CD0">
      <w:pPr>
        <w:tabs>
          <w:tab w:val="left" w:pos="1134"/>
        </w:tabs>
        <w:ind w:firstLine="567"/>
        <w:jc w:val="right"/>
        <w:rPr>
          <w:sz w:val="22"/>
          <w:szCs w:val="22"/>
        </w:rPr>
      </w:pPr>
    </w:p>
    <w:p w14:paraId="0EF5BC94" w14:textId="77777777" w:rsidR="00C16989" w:rsidRDefault="00C16989" w:rsidP="006F7CD0">
      <w:pPr>
        <w:tabs>
          <w:tab w:val="left" w:pos="1134"/>
        </w:tabs>
        <w:ind w:firstLine="567"/>
        <w:jc w:val="right"/>
        <w:rPr>
          <w:sz w:val="22"/>
          <w:szCs w:val="22"/>
        </w:rPr>
      </w:pPr>
    </w:p>
    <w:p w14:paraId="135A4FE5" w14:textId="77777777" w:rsidR="00C16989" w:rsidRDefault="00C16989" w:rsidP="006F7CD0">
      <w:pPr>
        <w:tabs>
          <w:tab w:val="left" w:pos="1134"/>
        </w:tabs>
        <w:ind w:firstLine="567"/>
        <w:jc w:val="right"/>
        <w:rPr>
          <w:sz w:val="22"/>
          <w:szCs w:val="22"/>
        </w:rPr>
      </w:pPr>
    </w:p>
    <w:p w14:paraId="48696620" w14:textId="77777777" w:rsidR="00C16989" w:rsidRDefault="00C16989" w:rsidP="006F7CD0">
      <w:pPr>
        <w:tabs>
          <w:tab w:val="left" w:pos="1134"/>
        </w:tabs>
        <w:ind w:firstLine="567"/>
        <w:jc w:val="right"/>
        <w:rPr>
          <w:sz w:val="22"/>
          <w:szCs w:val="22"/>
        </w:rPr>
      </w:pPr>
    </w:p>
    <w:p w14:paraId="53541691" w14:textId="77777777" w:rsidR="00C16989" w:rsidRDefault="00C16989" w:rsidP="006F7CD0">
      <w:pPr>
        <w:tabs>
          <w:tab w:val="left" w:pos="1134"/>
        </w:tabs>
        <w:ind w:firstLine="567"/>
        <w:jc w:val="right"/>
        <w:rPr>
          <w:sz w:val="22"/>
          <w:szCs w:val="22"/>
        </w:rPr>
      </w:pPr>
    </w:p>
    <w:p w14:paraId="04FCB758" w14:textId="77777777" w:rsidR="00C16989" w:rsidRDefault="00C16989" w:rsidP="006F7CD0">
      <w:pPr>
        <w:tabs>
          <w:tab w:val="left" w:pos="1134"/>
        </w:tabs>
        <w:ind w:firstLine="567"/>
        <w:jc w:val="right"/>
        <w:rPr>
          <w:sz w:val="22"/>
          <w:szCs w:val="22"/>
        </w:rPr>
      </w:pPr>
    </w:p>
    <w:p w14:paraId="507EFB71" w14:textId="77777777" w:rsidR="00C16989" w:rsidRDefault="00C16989" w:rsidP="006F7CD0">
      <w:pPr>
        <w:tabs>
          <w:tab w:val="left" w:pos="1134"/>
        </w:tabs>
        <w:ind w:firstLine="567"/>
        <w:jc w:val="right"/>
        <w:rPr>
          <w:sz w:val="22"/>
          <w:szCs w:val="22"/>
        </w:rPr>
      </w:pPr>
    </w:p>
    <w:p w14:paraId="18343D31" w14:textId="77777777" w:rsidR="00C16989" w:rsidRDefault="00C16989" w:rsidP="006F7CD0">
      <w:pPr>
        <w:tabs>
          <w:tab w:val="left" w:pos="1134"/>
        </w:tabs>
        <w:ind w:firstLine="567"/>
        <w:jc w:val="right"/>
        <w:rPr>
          <w:sz w:val="22"/>
          <w:szCs w:val="22"/>
        </w:rPr>
      </w:pPr>
    </w:p>
    <w:p w14:paraId="042A6A23" w14:textId="77777777" w:rsidR="00C16989" w:rsidRDefault="00C16989" w:rsidP="006F7CD0">
      <w:pPr>
        <w:tabs>
          <w:tab w:val="left" w:pos="1134"/>
        </w:tabs>
        <w:ind w:firstLine="567"/>
        <w:jc w:val="right"/>
        <w:rPr>
          <w:sz w:val="22"/>
          <w:szCs w:val="22"/>
        </w:rPr>
      </w:pPr>
    </w:p>
    <w:p w14:paraId="44316333" w14:textId="77777777" w:rsidR="00C16989" w:rsidRDefault="00C16989" w:rsidP="006F7CD0">
      <w:pPr>
        <w:tabs>
          <w:tab w:val="left" w:pos="1134"/>
        </w:tabs>
        <w:ind w:firstLine="567"/>
        <w:jc w:val="right"/>
        <w:rPr>
          <w:sz w:val="22"/>
          <w:szCs w:val="22"/>
        </w:rPr>
      </w:pPr>
    </w:p>
    <w:p w14:paraId="5A52267E" w14:textId="77777777" w:rsidR="00C16989" w:rsidRDefault="00C16989" w:rsidP="006F7CD0">
      <w:pPr>
        <w:tabs>
          <w:tab w:val="left" w:pos="1134"/>
        </w:tabs>
        <w:ind w:firstLine="567"/>
        <w:jc w:val="right"/>
        <w:rPr>
          <w:sz w:val="22"/>
          <w:szCs w:val="22"/>
        </w:rPr>
      </w:pPr>
    </w:p>
    <w:p w14:paraId="77EA7E22" w14:textId="35B776B7" w:rsidR="006F7CD0" w:rsidRPr="00CA446D" w:rsidRDefault="006F7CD0" w:rsidP="006F7CD0">
      <w:pPr>
        <w:tabs>
          <w:tab w:val="left" w:pos="1134"/>
        </w:tabs>
        <w:ind w:firstLine="567"/>
        <w:jc w:val="right"/>
        <w:rPr>
          <w:sz w:val="22"/>
          <w:szCs w:val="22"/>
        </w:rPr>
      </w:pPr>
      <w:r w:rsidRPr="00CA446D">
        <w:rPr>
          <w:sz w:val="22"/>
          <w:szCs w:val="22"/>
        </w:rPr>
        <w:lastRenderedPageBreak/>
        <w:t xml:space="preserve">Приложение № </w:t>
      </w:r>
      <w:r w:rsidR="005D67E1">
        <w:rPr>
          <w:sz w:val="22"/>
          <w:szCs w:val="22"/>
        </w:rPr>
        <w:t xml:space="preserve">2 </w:t>
      </w:r>
      <w:r w:rsidRPr="00CA446D">
        <w:rPr>
          <w:sz w:val="22"/>
          <w:szCs w:val="22"/>
        </w:rPr>
        <w:t>к заявке</w:t>
      </w:r>
    </w:p>
    <w:p w14:paraId="79F5E0CC" w14:textId="77777777" w:rsidR="006F7CD0" w:rsidRPr="00CA446D" w:rsidRDefault="006F7CD0" w:rsidP="006F7CD0">
      <w:pPr>
        <w:tabs>
          <w:tab w:val="left" w:pos="1134"/>
        </w:tabs>
        <w:ind w:firstLine="567"/>
        <w:jc w:val="right"/>
        <w:rPr>
          <w:sz w:val="22"/>
          <w:szCs w:val="22"/>
        </w:rPr>
      </w:pPr>
      <w:r w:rsidRPr="00CA446D">
        <w:rPr>
          <w:sz w:val="22"/>
          <w:szCs w:val="22"/>
        </w:rPr>
        <w:t>на участие в закупке</w:t>
      </w:r>
    </w:p>
    <w:p w14:paraId="68BDFB73" w14:textId="77777777" w:rsidR="006F7CD0" w:rsidRPr="00CA446D" w:rsidRDefault="006F7CD0" w:rsidP="006F7CD0">
      <w:pPr>
        <w:ind w:firstLine="567"/>
        <w:jc w:val="both"/>
        <w:rPr>
          <w:sz w:val="22"/>
          <w:szCs w:val="22"/>
        </w:rPr>
      </w:pPr>
    </w:p>
    <w:p w14:paraId="38BB0C73" w14:textId="77777777" w:rsidR="00737418" w:rsidRPr="00CA446D" w:rsidRDefault="00737418" w:rsidP="00B63C24">
      <w:pPr>
        <w:jc w:val="right"/>
        <w:rPr>
          <w:sz w:val="22"/>
          <w:szCs w:val="22"/>
        </w:rPr>
      </w:pPr>
      <w:bookmarkStart w:id="75" w:name="_Toc121292706"/>
      <w:bookmarkStart w:id="76" w:name="_Toc127334286"/>
      <w:bookmarkEnd w:id="52"/>
      <w:bookmarkEnd w:id="53"/>
      <w:bookmarkEnd w:id="54"/>
      <w:bookmarkEnd w:id="55"/>
      <w:bookmarkEnd w:id="56"/>
      <w:bookmarkEnd w:id="57"/>
      <w:bookmarkEnd w:id="58"/>
      <w:bookmarkEnd w:id="59"/>
      <w:bookmarkEnd w:id="60"/>
      <w:bookmarkEnd w:id="61"/>
      <w:bookmarkEnd w:id="62"/>
      <w:bookmarkEnd w:id="63"/>
    </w:p>
    <w:p w14:paraId="5B98C861" w14:textId="77777777" w:rsidR="00B63C24" w:rsidRPr="00CA446D" w:rsidRDefault="00B63C24" w:rsidP="00B63C24">
      <w:pPr>
        <w:jc w:val="right"/>
        <w:rPr>
          <w:b/>
          <w:sz w:val="22"/>
          <w:szCs w:val="22"/>
        </w:rPr>
      </w:pPr>
    </w:p>
    <w:p w14:paraId="0F4C1738" w14:textId="6472E133" w:rsidR="00B5502E" w:rsidRPr="00CA446D" w:rsidRDefault="00B5502E" w:rsidP="00B5502E">
      <w:pPr>
        <w:jc w:val="both"/>
        <w:rPr>
          <w:b/>
          <w:sz w:val="22"/>
          <w:szCs w:val="22"/>
        </w:rPr>
      </w:pPr>
      <w:r w:rsidRPr="00CA446D">
        <w:rPr>
          <w:b/>
          <w:sz w:val="22"/>
          <w:szCs w:val="22"/>
        </w:rPr>
        <w:t xml:space="preserve">ФОРМА </w:t>
      </w:r>
      <w:r w:rsidR="005D67E1">
        <w:rPr>
          <w:b/>
          <w:sz w:val="22"/>
          <w:szCs w:val="22"/>
        </w:rPr>
        <w:t>4</w:t>
      </w:r>
      <w:r w:rsidR="00B63C24" w:rsidRPr="00CA446D">
        <w:rPr>
          <w:b/>
          <w:sz w:val="22"/>
          <w:szCs w:val="22"/>
        </w:rPr>
        <w:t xml:space="preserve">             </w:t>
      </w:r>
    </w:p>
    <w:p w14:paraId="75237AFC" w14:textId="77777777" w:rsidR="00B5502E" w:rsidRPr="00CA446D" w:rsidRDefault="00B5502E" w:rsidP="00B5502E">
      <w:pPr>
        <w:spacing w:after="120" w:line="259" w:lineRule="auto"/>
        <w:jc w:val="center"/>
        <w:rPr>
          <w:rFonts w:eastAsia="Calibri"/>
          <w:b/>
          <w:sz w:val="22"/>
          <w:szCs w:val="22"/>
          <w:lang w:eastAsia="en-US"/>
        </w:rPr>
      </w:pPr>
      <w:r w:rsidRPr="00CA446D">
        <w:rPr>
          <w:rFonts w:eastAsia="Calibri"/>
          <w:b/>
          <w:sz w:val="22"/>
          <w:szCs w:val="22"/>
          <w:lang w:eastAsia="en-US"/>
        </w:rPr>
        <w:t>СОГЛАСИЕ</w:t>
      </w:r>
    </w:p>
    <w:p w14:paraId="3317D3EA" w14:textId="200F0294" w:rsidR="00B5502E" w:rsidRPr="00CA446D" w:rsidRDefault="00B5502E" w:rsidP="000719E4">
      <w:pPr>
        <w:spacing w:after="120" w:line="259" w:lineRule="auto"/>
        <w:jc w:val="center"/>
        <w:rPr>
          <w:rFonts w:eastAsia="Calibri"/>
          <w:b/>
          <w:sz w:val="22"/>
          <w:szCs w:val="22"/>
          <w:lang w:eastAsia="en-US"/>
        </w:rPr>
      </w:pPr>
      <w:r w:rsidRPr="00CA446D">
        <w:rPr>
          <w:rFonts w:eastAsia="Calibri"/>
          <w:b/>
          <w:sz w:val="22"/>
          <w:szCs w:val="22"/>
          <w:lang w:eastAsia="en-US"/>
        </w:rPr>
        <w:t>Участника закупки (третьего лица) на обработку его персональных данных</w:t>
      </w:r>
    </w:p>
    <w:p w14:paraId="34298FC0" w14:textId="77777777" w:rsidR="00B5502E" w:rsidRPr="00CA446D" w:rsidRDefault="00B5502E" w:rsidP="00B5502E">
      <w:pPr>
        <w:jc w:val="both"/>
        <w:rPr>
          <w:rFonts w:eastAsia="Calibri"/>
          <w:sz w:val="22"/>
          <w:szCs w:val="22"/>
          <w:lang w:eastAsia="en-US"/>
        </w:rPr>
      </w:pPr>
      <w:r w:rsidRPr="00CA446D">
        <w:rPr>
          <w:rFonts w:eastAsia="Calibri"/>
          <w:sz w:val="22"/>
          <w:szCs w:val="22"/>
          <w:lang w:eastAsia="en-US"/>
        </w:rPr>
        <w:t>Я, ____________________________________________________, (далее – Субъект),</w:t>
      </w:r>
    </w:p>
    <w:p w14:paraId="397C8720" w14:textId="77777777" w:rsidR="00B5502E" w:rsidRPr="00CA446D" w:rsidRDefault="00B5502E" w:rsidP="00B5502E">
      <w:pPr>
        <w:spacing w:after="120"/>
        <w:ind w:firstLine="567"/>
        <w:jc w:val="both"/>
        <w:rPr>
          <w:rFonts w:eastAsia="Calibri"/>
          <w:sz w:val="22"/>
          <w:szCs w:val="22"/>
          <w:lang w:eastAsia="en-US"/>
        </w:rPr>
      </w:pPr>
      <w:r w:rsidRPr="00CA446D">
        <w:rPr>
          <w:rFonts w:eastAsia="Calibri"/>
          <w:sz w:val="22"/>
          <w:szCs w:val="22"/>
          <w:vertAlign w:val="superscript"/>
          <w:lang w:eastAsia="en-US"/>
        </w:rPr>
        <w:t xml:space="preserve">                                                                </w:t>
      </w:r>
      <w:r w:rsidRPr="00CA446D">
        <w:rPr>
          <w:rFonts w:eastAsia="Calibri"/>
          <w:sz w:val="22"/>
          <w:szCs w:val="22"/>
          <w:lang w:eastAsia="en-US"/>
        </w:rPr>
        <w:t xml:space="preserve">    ФИО</w:t>
      </w:r>
    </w:p>
    <w:p w14:paraId="7958B050" w14:textId="77777777" w:rsidR="00B5502E" w:rsidRPr="00CA446D" w:rsidRDefault="00B5502E" w:rsidP="00B5502E">
      <w:pPr>
        <w:jc w:val="both"/>
        <w:rPr>
          <w:rFonts w:eastAsia="Calibri"/>
          <w:sz w:val="22"/>
          <w:szCs w:val="22"/>
          <w:lang w:eastAsia="en-US"/>
        </w:rPr>
      </w:pPr>
      <w:r w:rsidRPr="00CA446D">
        <w:rPr>
          <w:rFonts w:eastAsia="Calibri"/>
          <w:sz w:val="22"/>
          <w:szCs w:val="22"/>
          <w:lang w:eastAsia="en-US"/>
        </w:rPr>
        <w:t>Документ, удостоверяющий личность: ___________, Серия _____, № ___________,</w:t>
      </w:r>
    </w:p>
    <w:p w14:paraId="5A70D729" w14:textId="77777777" w:rsidR="00B5502E" w:rsidRPr="00CA446D" w:rsidRDefault="00B5502E" w:rsidP="00B5502E">
      <w:pPr>
        <w:spacing w:after="120"/>
        <w:ind w:firstLine="567"/>
        <w:jc w:val="both"/>
        <w:rPr>
          <w:rFonts w:eastAsia="Calibri"/>
          <w:sz w:val="22"/>
          <w:szCs w:val="22"/>
          <w:lang w:eastAsia="en-US"/>
        </w:rPr>
      </w:pPr>
      <w:r w:rsidRPr="00CA446D">
        <w:rPr>
          <w:rFonts w:eastAsia="Calibri"/>
          <w:sz w:val="22"/>
          <w:szCs w:val="22"/>
          <w:lang w:eastAsia="en-US"/>
        </w:rPr>
        <w:t xml:space="preserve">                                                           Вид документа</w:t>
      </w:r>
    </w:p>
    <w:p w14:paraId="35FB2187" w14:textId="77777777" w:rsidR="00B5502E" w:rsidRPr="00CA446D" w:rsidRDefault="00B5502E" w:rsidP="00B5502E">
      <w:pPr>
        <w:jc w:val="both"/>
        <w:rPr>
          <w:rFonts w:eastAsia="Calibri"/>
          <w:sz w:val="22"/>
          <w:szCs w:val="22"/>
          <w:lang w:eastAsia="en-US"/>
        </w:rPr>
      </w:pPr>
      <w:r w:rsidRPr="00CA446D">
        <w:rPr>
          <w:rFonts w:eastAsia="Calibri"/>
          <w:sz w:val="22"/>
          <w:szCs w:val="22"/>
          <w:lang w:eastAsia="en-US"/>
        </w:rPr>
        <w:t>Выдан:  ________________________________________________________________</w:t>
      </w:r>
    </w:p>
    <w:p w14:paraId="45DA921D" w14:textId="776667C1" w:rsidR="00B5502E" w:rsidRPr="00CA446D" w:rsidRDefault="00B5502E" w:rsidP="000719E4">
      <w:pPr>
        <w:spacing w:after="120"/>
        <w:ind w:firstLine="567"/>
        <w:jc w:val="both"/>
        <w:rPr>
          <w:rFonts w:eastAsia="Calibri"/>
          <w:sz w:val="22"/>
          <w:szCs w:val="22"/>
          <w:lang w:eastAsia="en-US"/>
        </w:rPr>
      </w:pPr>
      <w:r w:rsidRPr="00CA446D">
        <w:rPr>
          <w:rFonts w:eastAsia="Calibri"/>
          <w:sz w:val="22"/>
          <w:szCs w:val="22"/>
          <w:lang w:eastAsia="en-US"/>
        </w:rPr>
        <w:t xml:space="preserve">                         Наименование органа, выдавшего документ и дата выдачи</w:t>
      </w:r>
    </w:p>
    <w:p w14:paraId="2089536E" w14:textId="340B5118" w:rsidR="00B5502E" w:rsidRPr="00CA446D" w:rsidRDefault="00B5502E" w:rsidP="000719E4">
      <w:pPr>
        <w:spacing w:after="240" w:line="259" w:lineRule="auto"/>
        <w:jc w:val="both"/>
        <w:rPr>
          <w:rFonts w:eastAsia="Calibri"/>
          <w:sz w:val="22"/>
          <w:szCs w:val="22"/>
          <w:lang w:eastAsia="en-US"/>
        </w:rPr>
      </w:pPr>
      <w:r w:rsidRPr="00CA446D">
        <w:rPr>
          <w:rFonts w:eastAsia="Calibri"/>
          <w:sz w:val="22"/>
          <w:szCs w:val="22"/>
          <w:lang w:eastAsia="en-US"/>
        </w:rPr>
        <w:t>Зарегистрированный(-ая) по адресу:  _______________________________________,</w:t>
      </w:r>
    </w:p>
    <w:p w14:paraId="4F527036" w14:textId="77777777" w:rsidR="00B5502E" w:rsidRPr="00CA446D" w:rsidRDefault="00B5502E" w:rsidP="00B5502E">
      <w:pPr>
        <w:spacing w:after="120" w:line="259" w:lineRule="auto"/>
        <w:jc w:val="both"/>
        <w:rPr>
          <w:sz w:val="22"/>
          <w:szCs w:val="22"/>
          <w:lang w:eastAsia="en-US"/>
        </w:rPr>
      </w:pPr>
      <w:r w:rsidRPr="00CA446D">
        <w:rPr>
          <w:rFonts w:eastAsia="Calibri"/>
          <w:sz w:val="22"/>
          <w:szCs w:val="22"/>
        </w:rPr>
        <w:t xml:space="preserve">проживающий(ая) по фактическому адресу: </w:t>
      </w:r>
      <w:r w:rsidRPr="00CA446D">
        <w:rPr>
          <w:sz w:val="22"/>
          <w:szCs w:val="22"/>
          <w:lang w:eastAsia="en-US"/>
        </w:rPr>
        <w:t>_________________________________</w:t>
      </w:r>
    </w:p>
    <w:p w14:paraId="28A7ABDF" w14:textId="77777777" w:rsidR="00B5502E" w:rsidRPr="00CA446D" w:rsidRDefault="00B5502E" w:rsidP="00B5502E">
      <w:pPr>
        <w:spacing w:after="120" w:line="259" w:lineRule="auto"/>
        <w:jc w:val="both"/>
        <w:rPr>
          <w:sz w:val="22"/>
          <w:szCs w:val="22"/>
          <w:lang w:eastAsia="en-US"/>
        </w:rPr>
      </w:pPr>
      <w:r w:rsidRPr="00CA446D">
        <w:rPr>
          <w:sz w:val="22"/>
          <w:szCs w:val="22"/>
          <w:lang w:eastAsia="en-US"/>
        </w:rPr>
        <w:t>_______________________________________________________________________,</w:t>
      </w:r>
    </w:p>
    <w:p w14:paraId="232C318B" w14:textId="7AE2BA42" w:rsidR="00B5502E" w:rsidRPr="00CA446D" w:rsidRDefault="00B5502E" w:rsidP="00B5502E">
      <w:pPr>
        <w:spacing w:after="120" w:line="259" w:lineRule="auto"/>
        <w:jc w:val="both"/>
        <w:rPr>
          <w:rFonts w:ascii="Calibri" w:hAnsi="Calibri"/>
          <w:kern w:val="2"/>
          <w:sz w:val="22"/>
          <w:szCs w:val="22"/>
          <w:lang w:eastAsia="ko-KR"/>
        </w:rPr>
      </w:pPr>
      <w:r w:rsidRPr="00CA446D">
        <w:rPr>
          <w:rFonts w:ascii="TimesNewRomanPSMT" w:eastAsia="Calibri" w:hAnsi="TimesNewRomanPSMT" w:cs="TimesNewRomanPSMT"/>
          <w:sz w:val="22"/>
          <w:szCs w:val="22"/>
        </w:rPr>
        <w:t>Телефон</w:t>
      </w:r>
      <w:r w:rsidRPr="00CA446D">
        <w:rPr>
          <w:rFonts w:ascii="Calibri" w:eastAsia="Calibri" w:hAnsi="Calibri" w:cs="TimesNewRomanPSMT"/>
          <w:sz w:val="22"/>
          <w:szCs w:val="22"/>
        </w:rPr>
        <w:t xml:space="preserve"> </w:t>
      </w:r>
      <w:r w:rsidRPr="00CA446D">
        <w:rPr>
          <w:rFonts w:ascii="TimesNewRomanPSMT" w:eastAsia="Calibri" w:hAnsi="TimesNewRomanPSMT" w:cs="TimesNewRomanPSMT"/>
          <w:sz w:val="22"/>
          <w:szCs w:val="22"/>
        </w:rPr>
        <w:t>(моб.)</w:t>
      </w:r>
      <w:r w:rsidRPr="00CA446D">
        <w:rPr>
          <w:sz w:val="22"/>
          <w:szCs w:val="22"/>
          <w:lang w:eastAsia="en-US"/>
        </w:rPr>
        <w:t>__________________________________________________________,</w:t>
      </w:r>
    </w:p>
    <w:p w14:paraId="71755711" w14:textId="77777777" w:rsidR="00B5502E" w:rsidRPr="00CA446D" w:rsidRDefault="00B5502E" w:rsidP="000719E4">
      <w:pPr>
        <w:spacing w:line="259" w:lineRule="auto"/>
        <w:jc w:val="both"/>
        <w:rPr>
          <w:rFonts w:eastAsia="Calibri"/>
          <w:sz w:val="22"/>
          <w:szCs w:val="22"/>
          <w:lang w:eastAsia="en-US"/>
        </w:rPr>
      </w:pPr>
      <w:r w:rsidRPr="00CA446D">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Обществу с ограниченной ответственностью «ФРИИ ИНВЕСТ», являющемуся оператором персональных данных (далее – Оператор), ОГРН 1147746982162, ИНН 7709961670, зарегистрированному по адресу: 101000, г. Москва, Мясницкая ул., д. 13, стр.18 3 этаж, </w:t>
      </w:r>
      <w:r w:rsidRPr="00CA446D">
        <w:rPr>
          <w:sz w:val="22"/>
          <w:szCs w:val="22"/>
        </w:rPr>
        <w:t xml:space="preserve"> </w:t>
      </w:r>
      <w:r w:rsidRPr="00CA446D">
        <w:rPr>
          <w:rFonts w:eastAsia="Calibri"/>
          <w:sz w:val="22"/>
          <w:szCs w:val="22"/>
          <w:lang w:eastAsia="en-US"/>
        </w:rPr>
        <w:t>пом. 1, ком. 4</w:t>
      </w:r>
    </w:p>
    <w:p w14:paraId="3D9A2282" w14:textId="77777777" w:rsidR="00B5502E" w:rsidRPr="00CA446D" w:rsidRDefault="00B5502E" w:rsidP="000719E4">
      <w:pPr>
        <w:spacing w:line="259" w:lineRule="auto"/>
        <w:ind w:firstLine="426"/>
        <w:jc w:val="both"/>
        <w:rPr>
          <w:rFonts w:eastAsia="Calibri"/>
          <w:sz w:val="22"/>
          <w:szCs w:val="22"/>
          <w:lang w:eastAsia="en-US"/>
        </w:rPr>
      </w:pPr>
      <w:r w:rsidRPr="00CA446D">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CA446D">
        <w:rPr>
          <w:sz w:val="22"/>
          <w:szCs w:val="22"/>
        </w:rPr>
        <w:t xml:space="preserve"> </w:t>
      </w:r>
      <w:r w:rsidRPr="00CA446D">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CA446D" w:rsidRDefault="00B5502E" w:rsidP="000F4809">
      <w:pPr>
        <w:numPr>
          <w:ilvl w:val="0"/>
          <w:numId w:val="42"/>
        </w:numPr>
        <w:shd w:val="clear" w:color="auto" w:fill="FFFFFF" w:themeFill="background1"/>
        <w:spacing w:after="120" w:line="259" w:lineRule="auto"/>
        <w:ind w:left="0" w:firstLine="426"/>
        <w:contextualSpacing/>
        <w:jc w:val="both"/>
        <w:rPr>
          <w:rFonts w:eastAsia="Calibri"/>
          <w:sz w:val="22"/>
          <w:szCs w:val="22"/>
          <w:lang w:eastAsia="en-US"/>
        </w:rPr>
      </w:pPr>
      <w:r w:rsidRPr="00CA446D">
        <w:rPr>
          <w:rFonts w:eastAsia="Calibri"/>
          <w:sz w:val="22"/>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CA446D">
        <w:rPr>
          <w:sz w:val="22"/>
          <w:szCs w:val="22"/>
          <w:shd w:val="clear" w:color="auto" w:fill="FFFFFF" w:themeFill="background1"/>
        </w:rPr>
        <w:t xml:space="preserve"> </w:t>
      </w:r>
      <w:r w:rsidRPr="00CA446D">
        <w:rPr>
          <w:rFonts w:eastAsia="Calibri"/>
          <w:sz w:val="22"/>
          <w:szCs w:val="22"/>
          <w:shd w:val="clear" w:color="auto" w:fill="FFFFFF" w:themeFill="background1"/>
          <w:lang w:eastAsia="en-US"/>
        </w:rPr>
        <w:t>https</w:t>
      </w:r>
      <w:r w:rsidRPr="00CA446D">
        <w:rPr>
          <w:rFonts w:eastAsia="Calibri"/>
          <w:sz w:val="22"/>
          <w:szCs w:val="22"/>
          <w:lang w:eastAsia="en-US"/>
        </w:rPr>
        <w:t>://frii-invest.iidf.ru/</w:t>
      </w:r>
    </w:p>
    <w:p w14:paraId="4973F1E2"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Основаниями для обработки персональных данных являются: настоящее согласие.</w:t>
      </w:r>
    </w:p>
    <w:p w14:paraId="00133F1A"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Оператор осуществляет обработку персональных данных Субъекта в целях:</w:t>
      </w:r>
    </w:p>
    <w:p w14:paraId="7D686D4E" w14:textId="4FBD803C" w:rsidR="00B5502E" w:rsidRPr="00CA446D" w:rsidRDefault="00B5502E" w:rsidP="000F4809">
      <w:pPr>
        <w:numPr>
          <w:ilvl w:val="0"/>
          <w:numId w:val="44"/>
        </w:numPr>
        <w:spacing w:after="120" w:line="259" w:lineRule="auto"/>
        <w:ind w:firstLine="426"/>
        <w:contextualSpacing/>
        <w:jc w:val="both"/>
        <w:rPr>
          <w:rFonts w:eastAsia="Calibri"/>
          <w:sz w:val="22"/>
          <w:szCs w:val="22"/>
          <w:lang w:eastAsia="en-US"/>
        </w:rPr>
      </w:pPr>
      <w:r w:rsidRPr="00CA446D">
        <w:rPr>
          <w:rFonts w:eastAsia="Calibri"/>
          <w:sz w:val="22"/>
          <w:szCs w:val="22"/>
          <w:lang w:eastAsia="en-US"/>
        </w:rPr>
        <w:t xml:space="preserve">прохождения процедур, необходимых для проведения </w:t>
      </w:r>
      <w:r w:rsidR="000719E4" w:rsidRPr="00CA446D">
        <w:rPr>
          <w:rFonts w:eastAsia="Calibri"/>
          <w:sz w:val="22"/>
          <w:szCs w:val="22"/>
          <w:lang w:eastAsia="en-US"/>
        </w:rPr>
        <w:t>закупок, в</w:t>
      </w:r>
      <w:r w:rsidRPr="00CA446D">
        <w:rPr>
          <w:rFonts w:eastAsia="Calibri"/>
          <w:sz w:val="22"/>
          <w:szCs w:val="22"/>
          <w:lang w:eastAsia="en-US"/>
        </w:rPr>
        <w:t xml:space="preserve"> соответствии с Положением о закупках товаров, работ, услуг ООО «ФРИИ ИНВЕСТ». </w:t>
      </w:r>
    </w:p>
    <w:p w14:paraId="2A3657A1"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CA446D" w:rsidRDefault="00B5502E" w:rsidP="000719E4">
      <w:pPr>
        <w:spacing w:after="120" w:line="259" w:lineRule="auto"/>
        <w:ind w:firstLine="426"/>
        <w:jc w:val="both"/>
        <w:rPr>
          <w:rFonts w:eastAsia="Calibri"/>
          <w:sz w:val="22"/>
          <w:szCs w:val="22"/>
          <w:lang w:eastAsia="en-US"/>
        </w:rPr>
      </w:pPr>
      <w:r w:rsidRPr="00CA446D">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lastRenderedPageBreak/>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Ревизионная комиссия, формируемая по решению органа управления ООО «ФРИИ ИНВЕСТ»);</w:t>
      </w:r>
    </w:p>
    <w:p w14:paraId="0E2873D8"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Третьи лица осуществляют обработку персональных данных на основании договоров и иных соглашений с ООО «ФРИИ ИНВЕСТ»,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ООО «ФРИИ ИНВЕСТ» прекращает обработку персональных данных в следующих случаях:</w:t>
      </w:r>
    </w:p>
    <w:p w14:paraId="765A4412"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достижение целей обработки персональных данных;</w:t>
      </w:r>
    </w:p>
    <w:p w14:paraId="7FF253C8"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отзыв согласия субъекта персональных данных;</w:t>
      </w:r>
    </w:p>
    <w:p w14:paraId="0E851991"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выявление неправомерной обработки персональных данных;</w:t>
      </w:r>
    </w:p>
    <w:p w14:paraId="23329789" w14:textId="77777777" w:rsidR="00B5502E" w:rsidRPr="00CA446D" w:rsidRDefault="00B5502E" w:rsidP="000F4809">
      <w:pPr>
        <w:numPr>
          <w:ilvl w:val="0"/>
          <w:numId w:val="43"/>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прекращение деятельности Общества.</w:t>
      </w:r>
    </w:p>
    <w:p w14:paraId="66EC1DA9"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CA446D" w:rsidRDefault="00B5502E" w:rsidP="000F4809">
      <w:pPr>
        <w:numPr>
          <w:ilvl w:val="0"/>
          <w:numId w:val="42"/>
        </w:numPr>
        <w:spacing w:before="120" w:after="120" w:line="259" w:lineRule="auto"/>
        <w:ind w:left="0" w:firstLine="426"/>
        <w:contextualSpacing/>
        <w:jc w:val="both"/>
        <w:rPr>
          <w:rFonts w:eastAsia="Calibri"/>
          <w:sz w:val="22"/>
          <w:szCs w:val="22"/>
          <w:lang w:eastAsia="en-US"/>
        </w:rPr>
      </w:pPr>
      <w:r w:rsidRPr="00CA446D">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CA446D" w:rsidRDefault="00B5502E" w:rsidP="000F4809">
      <w:pPr>
        <w:numPr>
          <w:ilvl w:val="0"/>
          <w:numId w:val="42"/>
        </w:numPr>
        <w:spacing w:after="120" w:line="259" w:lineRule="auto"/>
        <w:ind w:left="0" w:firstLine="426"/>
        <w:contextualSpacing/>
        <w:jc w:val="both"/>
        <w:rPr>
          <w:rFonts w:eastAsia="Calibri"/>
          <w:sz w:val="22"/>
          <w:szCs w:val="22"/>
          <w:lang w:eastAsia="en-US"/>
        </w:rPr>
      </w:pPr>
      <w:r w:rsidRPr="00CA446D">
        <w:rPr>
          <w:rFonts w:eastAsia="Calibri"/>
          <w:sz w:val="22"/>
          <w:szCs w:val="22"/>
          <w:lang w:eastAsia="en-US"/>
        </w:rPr>
        <w:t xml:space="preserve">В случае вопросов, связанных с обработкой Ваших персональных данных в ООО «ФРИИ ИНВЕСТ», вы можете направить запрос ответственному лицу по адресу </w:t>
      </w:r>
      <w:r w:rsidRPr="00CA446D">
        <w:rPr>
          <w:rFonts w:eastAsia="Calibri"/>
          <w:sz w:val="22"/>
          <w:szCs w:val="22"/>
          <w:lang w:val="en-US" w:eastAsia="en-US"/>
        </w:rPr>
        <w:t>pdn</w:t>
      </w:r>
      <w:r w:rsidRPr="00CA446D">
        <w:rPr>
          <w:rFonts w:eastAsia="Calibri"/>
          <w:sz w:val="22"/>
          <w:szCs w:val="22"/>
          <w:lang w:eastAsia="en-US"/>
        </w:rPr>
        <w:t>@</w:t>
      </w:r>
      <w:r w:rsidRPr="00CA446D">
        <w:rPr>
          <w:rFonts w:eastAsia="Calibri"/>
          <w:sz w:val="22"/>
          <w:szCs w:val="22"/>
          <w:lang w:val="en-US" w:eastAsia="en-US"/>
        </w:rPr>
        <w:t>iidf</w:t>
      </w:r>
      <w:r w:rsidRPr="00CA446D">
        <w:rPr>
          <w:rFonts w:eastAsia="Calibri"/>
          <w:sz w:val="22"/>
          <w:szCs w:val="22"/>
          <w:lang w:eastAsia="en-US"/>
        </w:rPr>
        <w:t>.</w:t>
      </w:r>
      <w:r w:rsidRPr="00CA446D">
        <w:rPr>
          <w:rFonts w:eastAsia="Calibri"/>
          <w:sz w:val="22"/>
          <w:szCs w:val="22"/>
          <w:lang w:val="en-US" w:eastAsia="en-US"/>
        </w:rPr>
        <w:t>ru</w:t>
      </w:r>
      <w:r w:rsidRPr="00CA446D">
        <w:rPr>
          <w:rFonts w:eastAsia="Calibri"/>
          <w:sz w:val="22"/>
          <w:szCs w:val="22"/>
          <w:lang w:eastAsia="en-US"/>
        </w:rPr>
        <w:t>.</w:t>
      </w:r>
    </w:p>
    <w:p w14:paraId="6707A129" w14:textId="77777777" w:rsidR="00B5502E" w:rsidRPr="00CA446D" w:rsidRDefault="00B5502E" w:rsidP="00B5502E">
      <w:pPr>
        <w:spacing w:after="120" w:line="259" w:lineRule="auto"/>
        <w:ind w:firstLine="567"/>
        <w:jc w:val="both"/>
        <w:rPr>
          <w:rFonts w:eastAsia="Calibri"/>
          <w:sz w:val="22"/>
          <w:szCs w:val="22"/>
          <w:lang w:eastAsia="en-US"/>
        </w:rPr>
      </w:pPr>
      <w:r w:rsidRPr="00CA446D">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CA446D" w:rsidRDefault="000719E4" w:rsidP="00B5502E">
      <w:pPr>
        <w:spacing w:after="120" w:line="259" w:lineRule="auto"/>
        <w:ind w:firstLine="567"/>
        <w:jc w:val="both"/>
        <w:rPr>
          <w:rFonts w:eastAsia="Calibri"/>
          <w:sz w:val="22"/>
          <w:szCs w:val="22"/>
          <w:lang w:eastAsia="en-US"/>
        </w:rPr>
      </w:pPr>
    </w:p>
    <w:p w14:paraId="2ABE9F67" w14:textId="77777777" w:rsidR="00B5502E" w:rsidRPr="00CA446D" w:rsidRDefault="00B5502E" w:rsidP="00B5502E">
      <w:pPr>
        <w:spacing w:after="120" w:line="259" w:lineRule="auto"/>
        <w:ind w:firstLine="567"/>
        <w:jc w:val="both"/>
        <w:rPr>
          <w:rFonts w:eastAsia="Calibri"/>
          <w:sz w:val="22"/>
          <w:szCs w:val="22"/>
          <w:lang w:eastAsia="en-US"/>
        </w:rPr>
      </w:pPr>
      <w:r w:rsidRPr="00CA446D">
        <w:rPr>
          <w:noProof/>
          <w:sz w:val="22"/>
          <w:szCs w:val="22"/>
        </w:rPr>
        <mc:AlternateContent>
          <mc:Choice Requires="wps">
            <w:drawing>
              <wp:anchor distT="45720" distB="45720" distL="114300" distR="114300" simplePos="0" relativeHeight="251657728"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77777777" w:rsidR="000719E4" w:rsidRDefault="000719E4"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77777777" w:rsidR="000719E4" w:rsidRDefault="000719E4"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v:textbox>
                <w10:wrap type="square" anchorx="margin"/>
              </v:shape>
            </w:pict>
          </mc:Fallback>
        </mc:AlternateContent>
      </w:r>
    </w:p>
    <w:p w14:paraId="6DF5EF68" w14:textId="77777777" w:rsidR="00B5502E" w:rsidRPr="00CA446D" w:rsidRDefault="00B5502E" w:rsidP="00B5502E">
      <w:pPr>
        <w:jc w:val="both"/>
        <w:rPr>
          <w:i/>
          <w:sz w:val="22"/>
          <w:szCs w:val="22"/>
        </w:rPr>
      </w:pPr>
    </w:p>
    <w:p w14:paraId="0EEE6371" w14:textId="77777777" w:rsidR="00B5502E" w:rsidRPr="00CA446D" w:rsidRDefault="00B5502E" w:rsidP="00B5502E">
      <w:pPr>
        <w:jc w:val="both"/>
        <w:rPr>
          <w:b/>
          <w:sz w:val="22"/>
          <w:szCs w:val="22"/>
        </w:rPr>
      </w:pPr>
    </w:p>
    <w:p w14:paraId="6A69A6DD" w14:textId="77777777" w:rsidR="00B5502E" w:rsidRPr="00CA446D" w:rsidRDefault="00B5502E" w:rsidP="00B5502E">
      <w:pPr>
        <w:jc w:val="both"/>
        <w:rPr>
          <w:b/>
          <w:sz w:val="22"/>
          <w:szCs w:val="22"/>
        </w:rPr>
      </w:pPr>
    </w:p>
    <w:p w14:paraId="72334AB1" w14:textId="77777777" w:rsidR="00B5502E" w:rsidRPr="00CA446D" w:rsidRDefault="00B5502E" w:rsidP="00B5502E">
      <w:pPr>
        <w:jc w:val="both"/>
        <w:rPr>
          <w:b/>
          <w:sz w:val="22"/>
          <w:szCs w:val="22"/>
        </w:rPr>
      </w:pPr>
    </w:p>
    <w:p w14:paraId="34C56369" w14:textId="77777777" w:rsidR="00B5502E" w:rsidRDefault="00B5502E" w:rsidP="00B5502E">
      <w:pPr>
        <w:jc w:val="both"/>
        <w:rPr>
          <w:b/>
          <w:sz w:val="24"/>
          <w:szCs w:val="24"/>
        </w:rPr>
      </w:pPr>
    </w:p>
    <w:p w14:paraId="28BCC52A" w14:textId="77777777" w:rsidR="000719E4" w:rsidRDefault="000719E4" w:rsidP="00B63C24">
      <w:pPr>
        <w:jc w:val="both"/>
        <w:rPr>
          <w:b/>
          <w:sz w:val="24"/>
          <w:szCs w:val="24"/>
        </w:rPr>
      </w:pPr>
    </w:p>
    <w:p w14:paraId="51404368" w14:textId="77777777" w:rsidR="00CA446D" w:rsidRDefault="00CA446D" w:rsidP="00FF2F8D">
      <w:pPr>
        <w:jc w:val="right"/>
        <w:rPr>
          <w:sz w:val="22"/>
          <w:szCs w:val="22"/>
        </w:rPr>
      </w:pPr>
    </w:p>
    <w:p w14:paraId="66BF0BDB" w14:textId="77777777" w:rsidR="00CA446D" w:rsidRDefault="00CA446D" w:rsidP="00FF2F8D">
      <w:pPr>
        <w:jc w:val="right"/>
        <w:rPr>
          <w:sz w:val="22"/>
          <w:szCs w:val="22"/>
        </w:rPr>
      </w:pPr>
    </w:p>
    <w:p w14:paraId="3391DEE9" w14:textId="77777777" w:rsidR="00CA446D" w:rsidRDefault="00CA446D" w:rsidP="00FF2F8D">
      <w:pPr>
        <w:jc w:val="right"/>
        <w:rPr>
          <w:sz w:val="22"/>
          <w:szCs w:val="22"/>
        </w:rPr>
      </w:pPr>
    </w:p>
    <w:p w14:paraId="60EE0083" w14:textId="77777777" w:rsidR="00CA446D" w:rsidRDefault="00CA446D" w:rsidP="00FF2F8D">
      <w:pPr>
        <w:jc w:val="right"/>
        <w:rPr>
          <w:sz w:val="22"/>
          <w:szCs w:val="22"/>
        </w:rPr>
      </w:pPr>
    </w:p>
    <w:p w14:paraId="1D654A75" w14:textId="77777777" w:rsidR="00CA446D" w:rsidRDefault="00CA446D" w:rsidP="00FF2F8D">
      <w:pPr>
        <w:jc w:val="right"/>
        <w:rPr>
          <w:sz w:val="22"/>
          <w:szCs w:val="22"/>
        </w:rPr>
      </w:pPr>
    </w:p>
    <w:p w14:paraId="05DF236D" w14:textId="77777777" w:rsidR="00CA446D" w:rsidRDefault="00CA446D" w:rsidP="00FF2F8D">
      <w:pPr>
        <w:jc w:val="right"/>
        <w:rPr>
          <w:sz w:val="22"/>
          <w:szCs w:val="22"/>
        </w:rPr>
      </w:pPr>
    </w:p>
    <w:p w14:paraId="3A12698A" w14:textId="77777777" w:rsidR="00CA446D" w:rsidRDefault="00CA446D" w:rsidP="00FF2F8D">
      <w:pPr>
        <w:jc w:val="right"/>
        <w:rPr>
          <w:sz w:val="22"/>
          <w:szCs w:val="22"/>
        </w:rPr>
      </w:pPr>
    </w:p>
    <w:p w14:paraId="0AFF2E4C" w14:textId="77777777" w:rsidR="00532098" w:rsidRDefault="00532098" w:rsidP="00FF2F8D">
      <w:pPr>
        <w:jc w:val="right"/>
        <w:rPr>
          <w:sz w:val="22"/>
          <w:szCs w:val="22"/>
        </w:rPr>
      </w:pPr>
    </w:p>
    <w:p w14:paraId="610FA534" w14:textId="77777777" w:rsidR="00532098" w:rsidRDefault="00532098" w:rsidP="00FF2F8D">
      <w:pPr>
        <w:jc w:val="right"/>
        <w:rPr>
          <w:sz w:val="22"/>
          <w:szCs w:val="22"/>
        </w:rPr>
      </w:pPr>
    </w:p>
    <w:p w14:paraId="34BF13F9" w14:textId="77777777" w:rsidR="005A1BF1" w:rsidRDefault="005A1BF1" w:rsidP="00B63C24">
      <w:pPr>
        <w:jc w:val="both"/>
        <w:rPr>
          <w:b/>
          <w:sz w:val="24"/>
          <w:szCs w:val="24"/>
        </w:rPr>
      </w:pPr>
    </w:p>
    <w:p w14:paraId="6F9D0BD9" w14:textId="44451083" w:rsidR="00B63C24" w:rsidRPr="00292588" w:rsidRDefault="00B5502E" w:rsidP="00B63C24">
      <w:pPr>
        <w:jc w:val="both"/>
        <w:rPr>
          <w:b/>
          <w:sz w:val="24"/>
          <w:szCs w:val="24"/>
        </w:rPr>
      </w:pPr>
      <w:r>
        <w:rPr>
          <w:b/>
          <w:sz w:val="24"/>
          <w:szCs w:val="24"/>
        </w:rPr>
        <w:t xml:space="preserve">Форма </w:t>
      </w:r>
      <w:r w:rsidR="003A3D8D">
        <w:rPr>
          <w:b/>
          <w:sz w:val="24"/>
          <w:szCs w:val="24"/>
        </w:rPr>
        <w:t>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т.д.)</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77777777"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поставку_____________________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77777777" w:rsidR="00B63C24" w:rsidRPr="000839C7" w:rsidRDefault="00B63C24" w:rsidP="00B63C24">
      <w:pPr>
        <w:pStyle w:val="aff"/>
        <w:rPr>
          <w:szCs w:val="24"/>
          <w:vertAlign w:val="superscript"/>
        </w:rPr>
      </w:pPr>
      <w:r w:rsidRPr="000839C7">
        <w:rPr>
          <w:szCs w:val="24"/>
          <w:vertAlign w:val="superscript"/>
        </w:rPr>
        <w:t xml:space="preserve">                       (Ф.И.О. удостоверяемого)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Участник закупки ________________ ( ___________________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Главный бухгалтер ______________________ ( ___________________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464F1E60" w14:textId="77777777" w:rsidR="00B63C24" w:rsidRDefault="00B63C24" w:rsidP="00B63C24">
      <w:pPr>
        <w:autoSpaceDE w:val="0"/>
        <w:autoSpaceDN w:val="0"/>
        <w:adjustRightInd w:val="0"/>
        <w:spacing w:line="360" w:lineRule="auto"/>
        <w:ind w:firstLine="540"/>
        <w:jc w:val="both"/>
        <w:rPr>
          <w:sz w:val="24"/>
          <w:szCs w:val="24"/>
        </w:rPr>
      </w:pPr>
    </w:p>
    <w:p w14:paraId="644D306D" w14:textId="77777777" w:rsidR="00501D99" w:rsidRPr="000839C7" w:rsidRDefault="00501D99" w:rsidP="000A7905">
      <w:pPr>
        <w:rPr>
          <w:sz w:val="24"/>
          <w:szCs w:val="24"/>
        </w:rPr>
      </w:pPr>
    </w:p>
    <w:p w14:paraId="0047A07D" w14:textId="77777777" w:rsidR="00902853" w:rsidRDefault="00902853" w:rsidP="00501D99">
      <w:pPr>
        <w:jc w:val="both"/>
        <w:rPr>
          <w:b/>
          <w:sz w:val="24"/>
          <w:szCs w:val="24"/>
        </w:rPr>
      </w:pPr>
      <w:bookmarkStart w:id="77" w:name="_Toc275078264"/>
      <w:bookmarkEnd w:id="75"/>
      <w:bookmarkEnd w:id="76"/>
    </w:p>
    <w:p w14:paraId="56E49B8C" w14:textId="77777777" w:rsidR="00902853" w:rsidRDefault="00902853" w:rsidP="00501D99">
      <w:pPr>
        <w:jc w:val="both"/>
        <w:rPr>
          <w:b/>
          <w:sz w:val="24"/>
          <w:szCs w:val="24"/>
        </w:rPr>
      </w:pPr>
    </w:p>
    <w:p w14:paraId="1B303649" w14:textId="77777777" w:rsidR="00902853" w:rsidRDefault="00902853" w:rsidP="00501D99">
      <w:pPr>
        <w:jc w:val="both"/>
        <w:rPr>
          <w:b/>
          <w:sz w:val="24"/>
          <w:szCs w:val="24"/>
        </w:rPr>
      </w:pPr>
    </w:p>
    <w:p w14:paraId="239F4A04" w14:textId="77777777" w:rsidR="00902853" w:rsidRDefault="00902853" w:rsidP="00501D99">
      <w:pPr>
        <w:jc w:val="both"/>
        <w:rPr>
          <w:b/>
          <w:sz w:val="24"/>
          <w:szCs w:val="24"/>
        </w:rPr>
      </w:pPr>
    </w:p>
    <w:p w14:paraId="30E73779" w14:textId="77777777" w:rsidR="00902853" w:rsidRDefault="00902853" w:rsidP="00501D99">
      <w:pPr>
        <w:jc w:val="both"/>
        <w:rPr>
          <w:b/>
          <w:sz w:val="24"/>
          <w:szCs w:val="24"/>
        </w:rPr>
      </w:pPr>
    </w:p>
    <w:p w14:paraId="3147E364" w14:textId="77777777" w:rsidR="00902853" w:rsidRDefault="00902853" w:rsidP="00501D99">
      <w:pPr>
        <w:jc w:val="both"/>
        <w:rPr>
          <w:b/>
          <w:sz w:val="24"/>
          <w:szCs w:val="24"/>
        </w:rPr>
      </w:pPr>
    </w:p>
    <w:p w14:paraId="2DEB4347" w14:textId="77777777" w:rsidR="00902853" w:rsidRDefault="00902853" w:rsidP="00501D99">
      <w:pPr>
        <w:jc w:val="both"/>
        <w:rPr>
          <w:b/>
          <w:sz w:val="24"/>
          <w:szCs w:val="24"/>
        </w:rPr>
      </w:pPr>
    </w:p>
    <w:p w14:paraId="3580CD5D" w14:textId="77777777" w:rsidR="00902853" w:rsidRDefault="00902853" w:rsidP="00501D99">
      <w:pPr>
        <w:jc w:val="both"/>
        <w:rPr>
          <w:b/>
          <w:sz w:val="24"/>
          <w:szCs w:val="24"/>
        </w:rPr>
      </w:pPr>
    </w:p>
    <w:p w14:paraId="29534912" w14:textId="77777777" w:rsidR="00902853" w:rsidRDefault="00902853" w:rsidP="00501D99">
      <w:pPr>
        <w:jc w:val="both"/>
        <w:rPr>
          <w:b/>
          <w:sz w:val="24"/>
          <w:szCs w:val="24"/>
        </w:rPr>
      </w:pPr>
    </w:p>
    <w:p w14:paraId="7B26FAAC" w14:textId="77777777" w:rsidR="00902853" w:rsidRDefault="00902853" w:rsidP="00501D99">
      <w:pPr>
        <w:jc w:val="both"/>
        <w:rPr>
          <w:b/>
          <w:sz w:val="24"/>
          <w:szCs w:val="24"/>
        </w:rPr>
      </w:pPr>
    </w:p>
    <w:p w14:paraId="216B8F19" w14:textId="77777777" w:rsidR="00902853" w:rsidRDefault="00902853" w:rsidP="00501D99">
      <w:pPr>
        <w:jc w:val="both"/>
        <w:rPr>
          <w:b/>
          <w:sz w:val="24"/>
          <w:szCs w:val="24"/>
        </w:rPr>
      </w:pPr>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7"/>
    <w:bookmarkEnd w:id="8"/>
    <w:bookmarkEnd w:id="9"/>
    <w:bookmarkEnd w:id="10"/>
    <w:bookmarkEnd w:id="11"/>
    <w:bookmarkEnd w:id="12"/>
    <w:bookmarkEnd w:id="77"/>
    <w:p w14:paraId="6DBF06F9" w14:textId="77777777" w:rsidR="00902853" w:rsidRDefault="00902853" w:rsidP="00501D99">
      <w:pPr>
        <w:jc w:val="both"/>
        <w:rPr>
          <w:b/>
          <w:sz w:val="24"/>
          <w:szCs w:val="24"/>
        </w:rPr>
      </w:pPr>
    </w:p>
    <w:sectPr w:rsidR="00902853" w:rsidSect="009E1F98">
      <w:footerReference w:type="even" r:id="rId16"/>
      <w:footerReference w:type="default" r:id="rId17"/>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493" w14:textId="77777777" w:rsidR="000719E4" w:rsidRDefault="000719E4" w:rsidP="00F23A29">
      <w:r>
        <w:separator/>
      </w:r>
    </w:p>
  </w:endnote>
  <w:endnote w:type="continuationSeparator" w:id="0">
    <w:p w14:paraId="1FC8C10A" w14:textId="77777777" w:rsidR="000719E4" w:rsidRDefault="000719E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0719E4" w:rsidRDefault="000719E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418D5">
      <w:rPr>
        <w:rStyle w:val="aff4"/>
        <w:noProof/>
      </w:rPr>
      <w:t>11</w:t>
    </w:r>
    <w:r>
      <w:rPr>
        <w:rStyle w:val="aff4"/>
      </w:rPr>
      <w:fldChar w:fldCharType="end"/>
    </w:r>
  </w:p>
  <w:p w14:paraId="6011D3AA" w14:textId="77777777" w:rsidR="000719E4" w:rsidRDefault="000719E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0A2" w14:textId="77777777" w:rsidR="000719E4" w:rsidRDefault="000719E4" w:rsidP="00F23A29">
      <w:r>
        <w:separator/>
      </w:r>
    </w:p>
  </w:footnote>
  <w:footnote w:type="continuationSeparator" w:id="0">
    <w:p w14:paraId="6DDDF82C" w14:textId="77777777" w:rsidR="000719E4" w:rsidRDefault="000719E4"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15:restartNumberingAfterBreak="0">
    <w:nsid w:val="1EF95E9D"/>
    <w:multiLevelType w:val="hybridMultilevel"/>
    <w:tmpl w:val="2072088A"/>
    <w:lvl w:ilvl="0" w:tplc="D242A37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4"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7670A23"/>
    <w:multiLevelType w:val="multilevel"/>
    <w:tmpl w:val="05A86042"/>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5"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7"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6C20D3D"/>
    <w:multiLevelType w:val="multilevel"/>
    <w:tmpl w:val="F192013A"/>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4"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7"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1"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42746D2"/>
    <w:multiLevelType w:val="multilevel"/>
    <w:tmpl w:val="36861FDC"/>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6"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7"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515874429">
    <w:abstractNumId w:val="42"/>
  </w:num>
  <w:num w:numId="2" w16cid:durableId="1369452938">
    <w:abstractNumId w:val="52"/>
  </w:num>
  <w:num w:numId="3" w16cid:durableId="1561359960">
    <w:abstractNumId w:val="17"/>
  </w:num>
  <w:num w:numId="4" w16cid:durableId="1120874540">
    <w:abstractNumId w:val="3"/>
  </w:num>
  <w:num w:numId="5" w16cid:durableId="12193026">
    <w:abstractNumId w:val="47"/>
  </w:num>
  <w:num w:numId="6" w16cid:durableId="1074625952">
    <w:abstractNumId w:val="35"/>
  </w:num>
  <w:num w:numId="7" w16cid:durableId="58286892">
    <w:abstractNumId w:val="40"/>
  </w:num>
  <w:num w:numId="8" w16cid:durableId="1744447367">
    <w:abstractNumId w:val="0"/>
  </w:num>
  <w:num w:numId="9" w16cid:durableId="1616867412">
    <w:abstractNumId w:val="28"/>
  </w:num>
  <w:num w:numId="10" w16cid:durableId="360057313">
    <w:abstractNumId w:val="32"/>
  </w:num>
  <w:num w:numId="11" w16cid:durableId="1307509833">
    <w:abstractNumId w:val="44"/>
  </w:num>
  <w:num w:numId="12" w16cid:durableId="1119832921">
    <w:abstractNumId w:val="37"/>
  </w:num>
  <w:num w:numId="13" w16cid:durableId="1159342787">
    <w:abstractNumId w:val="22"/>
  </w:num>
  <w:num w:numId="14" w16cid:durableId="41830636">
    <w:abstractNumId w:val="31"/>
  </w:num>
  <w:num w:numId="15" w16cid:durableId="707527724">
    <w:abstractNumId w:val="16"/>
  </w:num>
  <w:num w:numId="16" w16cid:durableId="1225526343">
    <w:abstractNumId w:val="11"/>
  </w:num>
  <w:num w:numId="17" w16cid:durableId="76681343">
    <w:abstractNumId w:val="57"/>
  </w:num>
  <w:num w:numId="18" w16cid:durableId="432286334">
    <w:abstractNumId w:val="38"/>
  </w:num>
  <w:num w:numId="19" w16cid:durableId="107899414">
    <w:abstractNumId w:val="53"/>
  </w:num>
  <w:num w:numId="20" w16cid:durableId="1543857124">
    <w:abstractNumId w:val="62"/>
  </w:num>
  <w:num w:numId="21" w16cid:durableId="1060320707">
    <w:abstractNumId w:val="59"/>
  </w:num>
  <w:num w:numId="22" w16cid:durableId="127168987">
    <w:abstractNumId w:val="26"/>
  </w:num>
  <w:num w:numId="23" w16cid:durableId="933634340">
    <w:abstractNumId w:val="13"/>
  </w:num>
  <w:num w:numId="24" w16cid:durableId="1921017587">
    <w:abstractNumId w:val="1"/>
  </w:num>
  <w:num w:numId="25" w16cid:durableId="1209341599">
    <w:abstractNumId w:val="56"/>
  </w:num>
  <w:num w:numId="26" w16cid:durableId="9716426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3468729">
    <w:abstractNumId w:val="29"/>
  </w:num>
  <w:num w:numId="28" w16cid:durableId="1481994142">
    <w:abstractNumId w:val="19"/>
  </w:num>
  <w:num w:numId="29" w16cid:durableId="853030840">
    <w:abstractNumId w:val="18"/>
  </w:num>
  <w:num w:numId="30" w16cid:durableId="1904177702">
    <w:abstractNumId w:val="20"/>
  </w:num>
  <w:num w:numId="31" w16cid:durableId="776565702">
    <w:abstractNumId w:val="51"/>
  </w:num>
  <w:num w:numId="32" w16cid:durableId="1727753340">
    <w:abstractNumId w:val="49"/>
  </w:num>
  <w:num w:numId="33" w16cid:durableId="1873641374">
    <w:abstractNumId w:val="24"/>
  </w:num>
  <w:num w:numId="34" w16cid:durableId="1310982425">
    <w:abstractNumId w:val="5"/>
  </w:num>
  <w:num w:numId="35" w16cid:durableId="755252320">
    <w:abstractNumId w:val="60"/>
  </w:num>
  <w:num w:numId="36" w16cid:durableId="820315427">
    <w:abstractNumId w:val="8"/>
  </w:num>
  <w:num w:numId="37" w16cid:durableId="1780031882">
    <w:abstractNumId w:val="14"/>
  </w:num>
  <w:num w:numId="38" w16cid:durableId="388043531">
    <w:abstractNumId w:val="9"/>
  </w:num>
  <w:num w:numId="39" w16cid:durableId="1901480742">
    <w:abstractNumId w:val="33"/>
  </w:num>
  <w:num w:numId="40" w16cid:durableId="414018639">
    <w:abstractNumId w:val="48"/>
  </w:num>
  <w:num w:numId="41" w16cid:durableId="1422750431">
    <w:abstractNumId w:val="15"/>
  </w:num>
  <w:num w:numId="42" w16cid:durableId="1677607088">
    <w:abstractNumId w:val="54"/>
  </w:num>
  <w:num w:numId="43" w16cid:durableId="2104185043">
    <w:abstractNumId w:val="58"/>
  </w:num>
  <w:num w:numId="44" w16cid:durableId="2032797185">
    <w:abstractNumId w:val="4"/>
  </w:num>
  <w:num w:numId="45" w16cid:durableId="1005134105">
    <w:abstractNumId w:val="27"/>
  </w:num>
  <w:num w:numId="46" w16cid:durableId="20522366">
    <w:abstractNumId w:val="46"/>
  </w:num>
  <w:num w:numId="47" w16cid:durableId="1137336385">
    <w:abstractNumId w:val="7"/>
  </w:num>
  <w:num w:numId="48" w16cid:durableId="1356073339">
    <w:abstractNumId w:val="39"/>
  </w:num>
  <w:num w:numId="49" w16cid:durableId="476579356">
    <w:abstractNumId w:val="21"/>
  </w:num>
  <w:num w:numId="50" w16cid:durableId="1710833295">
    <w:abstractNumId w:val="30"/>
  </w:num>
  <w:num w:numId="51" w16cid:durableId="17878945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847865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6070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8654661">
    <w:abstractNumId w:val="55"/>
  </w:num>
  <w:num w:numId="55" w16cid:durableId="1943145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09262601">
    <w:abstractNumId w:val="41"/>
  </w:num>
  <w:num w:numId="57" w16cid:durableId="1827941416">
    <w:abstractNumId w:val="36"/>
  </w:num>
  <w:num w:numId="58" w16cid:durableId="976836990">
    <w:abstractNumId w:val="43"/>
  </w:num>
  <w:num w:numId="59" w16cid:durableId="1865248723">
    <w:abstractNumId w:val="12"/>
  </w:num>
  <w:num w:numId="60" w16cid:durableId="423645304">
    <w:abstractNumId w:val="34"/>
  </w:num>
  <w:num w:numId="61" w16cid:durableId="1494489462">
    <w:abstractNumId w:val="45"/>
  </w:num>
  <w:num w:numId="62" w16cid:durableId="15174990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0775"/>
    <w:rsid w:val="0005106B"/>
    <w:rsid w:val="00051225"/>
    <w:rsid w:val="00051AC0"/>
    <w:rsid w:val="0005245D"/>
    <w:rsid w:val="00052BD6"/>
    <w:rsid w:val="00054AF8"/>
    <w:rsid w:val="00054C7D"/>
    <w:rsid w:val="00055903"/>
    <w:rsid w:val="00055BCD"/>
    <w:rsid w:val="00056507"/>
    <w:rsid w:val="000573A6"/>
    <w:rsid w:val="00057CE4"/>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A2D"/>
    <w:rsid w:val="00091DD4"/>
    <w:rsid w:val="00092948"/>
    <w:rsid w:val="00093E91"/>
    <w:rsid w:val="00095A84"/>
    <w:rsid w:val="00095CD0"/>
    <w:rsid w:val="000961AE"/>
    <w:rsid w:val="000A0F1F"/>
    <w:rsid w:val="000A1F4D"/>
    <w:rsid w:val="000A2B47"/>
    <w:rsid w:val="000A4B59"/>
    <w:rsid w:val="000A59E9"/>
    <w:rsid w:val="000A65EE"/>
    <w:rsid w:val="000A7905"/>
    <w:rsid w:val="000B042C"/>
    <w:rsid w:val="000B1DBC"/>
    <w:rsid w:val="000B2DA0"/>
    <w:rsid w:val="000B4246"/>
    <w:rsid w:val="000B517B"/>
    <w:rsid w:val="000B5C15"/>
    <w:rsid w:val="000B6C50"/>
    <w:rsid w:val="000B7FBF"/>
    <w:rsid w:val="000C0EA7"/>
    <w:rsid w:val="000C2852"/>
    <w:rsid w:val="000C373A"/>
    <w:rsid w:val="000C448E"/>
    <w:rsid w:val="000C4D54"/>
    <w:rsid w:val="000C6E3A"/>
    <w:rsid w:val="000D249D"/>
    <w:rsid w:val="000D3808"/>
    <w:rsid w:val="000D3A19"/>
    <w:rsid w:val="000D6C9F"/>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4809"/>
    <w:rsid w:val="000F59A5"/>
    <w:rsid w:val="00103422"/>
    <w:rsid w:val="00104432"/>
    <w:rsid w:val="00106214"/>
    <w:rsid w:val="00106CF8"/>
    <w:rsid w:val="00107918"/>
    <w:rsid w:val="00111463"/>
    <w:rsid w:val="0011157A"/>
    <w:rsid w:val="00112312"/>
    <w:rsid w:val="00112512"/>
    <w:rsid w:val="00113B0A"/>
    <w:rsid w:val="00114DBD"/>
    <w:rsid w:val="00115F95"/>
    <w:rsid w:val="001210BA"/>
    <w:rsid w:val="001216D3"/>
    <w:rsid w:val="00122820"/>
    <w:rsid w:val="0012328B"/>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4ADD"/>
    <w:rsid w:val="00165091"/>
    <w:rsid w:val="001669CA"/>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2D5F"/>
    <w:rsid w:val="00183160"/>
    <w:rsid w:val="00183BBC"/>
    <w:rsid w:val="00184014"/>
    <w:rsid w:val="001840E2"/>
    <w:rsid w:val="001849DD"/>
    <w:rsid w:val="001859AC"/>
    <w:rsid w:val="0018634E"/>
    <w:rsid w:val="00186949"/>
    <w:rsid w:val="0018766C"/>
    <w:rsid w:val="001877E9"/>
    <w:rsid w:val="00187B19"/>
    <w:rsid w:val="00190A52"/>
    <w:rsid w:val="0019117C"/>
    <w:rsid w:val="00191579"/>
    <w:rsid w:val="0019284D"/>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A1F"/>
    <w:rsid w:val="001A6B73"/>
    <w:rsid w:val="001A716D"/>
    <w:rsid w:val="001A78C3"/>
    <w:rsid w:val="001A7DA2"/>
    <w:rsid w:val="001B0B66"/>
    <w:rsid w:val="001B2221"/>
    <w:rsid w:val="001B3252"/>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023"/>
    <w:rsid w:val="001D6CA2"/>
    <w:rsid w:val="001D6CB8"/>
    <w:rsid w:val="001D797B"/>
    <w:rsid w:val="001E231A"/>
    <w:rsid w:val="001E23F6"/>
    <w:rsid w:val="001E3760"/>
    <w:rsid w:val="001E5320"/>
    <w:rsid w:val="001E5593"/>
    <w:rsid w:val="001E61E7"/>
    <w:rsid w:val="001E7C1D"/>
    <w:rsid w:val="001F0EF8"/>
    <w:rsid w:val="001F2BB9"/>
    <w:rsid w:val="001F38D6"/>
    <w:rsid w:val="001F4626"/>
    <w:rsid w:val="001F4E4E"/>
    <w:rsid w:val="001F6063"/>
    <w:rsid w:val="001F6201"/>
    <w:rsid w:val="001F6C1B"/>
    <w:rsid w:val="002002E5"/>
    <w:rsid w:val="00200584"/>
    <w:rsid w:val="00200CCE"/>
    <w:rsid w:val="00201265"/>
    <w:rsid w:val="002015C1"/>
    <w:rsid w:val="00201CAE"/>
    <w:rsid w:val="00202948"/>
    <w:rsid w:val="0020375D"/>
    <w:rsid w:val="00203793"/>
    <w:rsid w:val="00205873"/>
    <w:rsid w:val="0020640B"/>
    <w:rsid w:val="002066A0"/>
    <w:rsid w:val="00207D68"/>
    <w:rsid w:val="00210BF7"/>
    <w:rsid w:val="00210EF8"/>
    <w:rsid w:val="002112E3"/>
    <w:rsid w:val="00211B9C"/>
    <w:rsid w:val="00213909"/>
    <w:rsid w:val="0021534D"/>
    <w:rsid w:val="0021577A"/>
    <w:rsid w:val="002205C0"/>
    <w:rsid w:val="00220C18"/>
    <w:rsid w:val="00221D06"/>
    <w:rsid w:val="00222807"/>
    <w:rsid w:val="00222F56"/>
    <w:rsid w:val="0022437C"/>
    <w:rsid w:val="00225673"/>
    <w:rsid w:val="002260C4"/>
    <w:rsid w:val="00226D95"/>
    <w:rsid w:val="0022735F"/>
    <w:rsid w:val="00227AB6"/>
    <w:rsid w:val="00227E68"/>
    <w:rsid w:val="002326F0"/>
    <w:rsid w:val="002335AC"/>
    <w:rsid w:val="00234EB5"/>
    <w:rsid w:val="002363DD"/>
    <w:rsid w:val="002369D1"/>
    <w:rsid w:val="00236D49"/>
    <w:rsid w:val="00236F0A"/>
    <w:rsid w:val="00237411"/>
    <w:rsid w:val="00237C19"/>
    <w:rsid w:val="00237C5E"/>
    <w:rsid w:val="002405A7"/>
    <w:rsid w:val="002418D5"/>
    <w:rsid w:val="00241BEE"/>
    <w:rsid w:val="002429A2"/>
    <w:rsid w:val="00244821"/>
    <w:rsid w:val="0024645B"/>
    <w:rsid w:val="00246B3C"/>
    <w:rsid w:val="00250BE0"/>
    <w:rsid w:val="0025110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450C"/>
    <w:rsid w:val="00265E18"/>
    <w:rsid w:val="002673DB"/>
    <w:rsid w:val="002703DC"/>
    <w:rsid w:val="00272CC6"/>
    <w:rsid w:val="002758D3"/>
    <w:rsid w:val="00275DA8"/>
    <w:rsid w:val="00280DE1"/>
    <w:rsid w:val="00281F9C"/>
    <w:rsid w:val="00282D48"/>
    <w:rsid w:val="002830EB"/>
    <w:rsid w:val="00283C10"/>
    <w:rsid w:val="00284CDF"/>
    <w:rsid w:val="00284F21"/>
    <w:rsid w:val="00286714"/>
    <w:rsid w:val="00291149"/>
    <w:rsid w:val="00291F5B"/>
    <w:rsid w:val="0029206C"/>
    <w:rsid w:val="00292588"/>
    <w:rsid w:val="002926B2"/>
    <w:rsid w:val="00292740"/>
    <w:rsid w:val="00293FF2"/>
    <w:rsid w:val="002941AC"/>
    <w:rsid w:val="0029497B"/>
    <w:rsid w:val="002950CB"/>
    <w:rsid w:val="002957DB"/>
    <w:rsid w:val="00295BE8"/>
    <w:rsid w:val="0029693B"/>
    <w:rsid w:val="002972BB"/>
    <w:rsid w:val="002975A4"/>
    <w:rsid w:val="00297CEB"/>
    <w:rsid w:val="002A003A"/>
    <w:rsid w:val="002A14C1"/>
    <w:rsid w:val="002A1DE9"/>
    <w:rsid w:val="002A4868"/>
    <w:rsid w:val="002A57A9"/>
    <w:rsid w:val="002A5FD5"/>
    <w:rsid w:val="002A6B66"/>
    <w:rsid w:val="002A73B1"/>
    <w:rsid w:val="002A7557"/>
    <w:rsid w:val="002B0CB7"/>
    <w:rsid w:val="002B26D2"/>
    <w:rsid w:val="002B309D"/>
    <w:rsid w:val="002B391B"/>
    <w:rsid w:val="002B4E18"/>
    <w:rsid w:val="002B576E"/>
    <w:rsid w:val="002B75E0"/>
    <w:rsid w:val="002B777B"/>
    <w:rsid w:val="002C0572"/>
    <w:rsid w:val="002C073F"/>
    <w:rsid w:val="002C17F6"/>
    <w:rsid w:val="002C1887"/>
    <w:rsid w:val="002C20EE"/>
    <w:rsid w:val="002C3A5A"/>
    <w:rsid w:val="002C4CF8"/>
    <w:rsid w:val="002C52B4"/>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74F"/>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568"/>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38E3"/>
    <w:rsid w:val="003449F8"/>
    <w:rsid w:val="0034533B"/>
    <w:rsid w:val="00345802"/>
    <w:rsid w:val="0034635F"/>
    <w:rsid w:val="003465C1"/>
    <w:rsid w:val="00351296"/>
    <w:rsid w:val="003515BE"/>
    <w:rsid w:val="00352142"/>
    <w:rsid w:val="00353490"/>
    <w:rsid w:val="003548ED"/>
    <w:rsid w:val="00354BC2"/>
    <w:rsid w:val="003555DC"/>
    <w:rsid w:val="003560DE"/>
    <w:rsid w:val="003571B6"/>
    <w:rsid w:val="003616D2"/>
    <w:rsid w:val="00362CB1"/>
    <w:rsid w:val="00364471"/>
    <w:rsid w:val="00364F10"/>
    <w:rsid w:val="00366FAD"/>
    <w:rsid w:val="00370928"/>
    <w:rsid w:val="0037230B"/>
    <w:rsid w:val="00372A22"/>
    <w:rsid w:val="00372E19"/>
    <w:rsid w:val="003750AD"/>
    <w:rsid w:val="0037570F"/>
    <w:rsid w:val="00377B67"/>
    <w:rsid w:val="00377F79"/>
    <w:rsid w:val="0038034B"/>
    <w:rsid w:val="003828D2"/>
    <w:rsid w:val="0038328C"/>
    <w:rsid w:val="00383419"/>
    <w:rsid w:val="00383834"/>
    <w:rsid w:val="00383ADA"/>
    <w:rsid w:val="00384449"/>
    <w:rsid w:val="003849C2"/>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4C"/>
    <w:rsid w:val="003A28C6"/>
    <w:rsid w:val="003A2A60"/>
    <w:rsid w:val="003A3724"/>
    <w:rsid w:val="003A3D2E"/>
    <w:rsid w:val="003A3D8D"/>
    <w:rsid w:val="003A49C5"/>
    <w:rsid w:val="003A7A29"/>
    <w:rsid w:val="003A7A3C"/>
    <w:rsid w:val="003B1139"/>
    <w:rsid w:val="003B33B4"/>
    <w:rsid w:val="003B3457"/>
    <w:rsid w:val="003B3FCC"/>
    <w:rsid w:val="003C1FC9"/>
    <w:rsid w:val="003C35EE"/>
    <w:rsid w:val="003C458C"/>
    <w:rsid w:val="003C6478"/>
    <w:rsid w:val="003C7DA1"/>
    <w:rsid w:val="003D0EF0"/>
    <w:rsid w:val="003D21F0"/>
    <w:rsid w:val="003D250C"/>
    <w:rsid w:val="003D2D93"/>
    <w:rsid w:val="003D3380"/>
    <w:rsid w:val="003D40BD"/>
    <w:rsid w:val="003D4686"/>
    <w:rsid w:val="003D47C0"/>
    <w:rsid w:val="003D78AE"/>
    <w:rsid w:val="003D7D5C"/>
    <w:rsid w:val="003E01F2"/>
    <w:rsid w:val="003E172B"/>
    <w:rsid w:val="003E6B82"/>
    <w:rsid w:val="003E70EA"/>
    <w:rsid w:val="003F00B7"/>
    <w:rsid w:val="003F20D0"/>
    <w:rsid w:val="003F33FD"/>
    <w:rsid w:val="003F4DA7"/>
    <w:rsid w:val="003F5D45"/>
    <w:rsid w:val="003F6623"/>
    <w:rsid w:val="004003C0"/>
    <w:rsid w:val="00401FD3"/>
    <w:rsid w:val="00404645"/>
    <w:rsid w:val="00404B90"/>
    <w:rsid w:val="00405458"/>
    <w:rsid w:val="00405846"/>
    <w:rsid w:val="004102DE"/>
    <w:rsid w:val="004124C1"/>
    <w:rsid w:val="00412C55"/>
    <w:rsid w:val="00421CDA"/>
    <w:rsid w:val="004250F5"/>
    <w:rsid w:val="00427533"/>
    <w:rsid w:val="00431216"/>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55936"/>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17A0"/>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2662"/>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6C4F"/>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2098"/>
    <w:rsid w:val="00535039"/>
    <w:rsid w:val="00535ECE"/>
    <w:rsid w:val="005406C7"/>
    <w:rsid w:val="00540B3B"/>
    <w:rsid w:val="00541A4C"/>
    <w:rsid w:val="00542379"/>
    <w:rsid w:val="00543198"/>
    <w:rsid w:val="0054448C"/>
    <w:rsid w:val="00545F9C"/>
    <w:rsid w:val="00546B81"/>
    <w:rsid w:val="00546BA9"/>
    <w:rsid w:val="00546C09"/>
    <w:rsid w:val="005475C8"/>
    <w:rsid w:val="00552372"/>
    <w:rsid w:val="00552FCC"/>
    <w:rsid w:val="00553501"/>
    <w:rsid w:val="00555F3C"/>
    <w:rsid w:val="005560BA"/>
    <w:rsid w:val="0055768C"/>
    <w:rsid w:val="00557FB5"/>
    <w:rsid w:val="00560356"/>
    <w:rsid w:val="00561838"/>
    <w:rsid w:val="0056498F"/>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240"/>
    <w:rsid w:val="00597424"/>
    <w:rsid w:val="005A01BF"/>
    <w:rsid w:val="005A0CB0"/>
    <w:rsid w:val="005A1BF1"/>
    <w:rsid w:val="005A2833"/>
    <w:rsid w:val="005A2C69"/>
    <w:rsid w:val="005A3520"/>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2E9"/>
    <w:rsid w:val="005B6CB3"/>
    <w:rsid w:val="005B77A6"/>
    <w:rsid w:val="005C1593"/>
    <w:rsid w:val="005C2062"/>
    <w:rsid w:val="005C2216"/>
    <w:rsid w:val="005C28CF"/>
    <w:rsid w:val="005C3562"/>
    <w:rsid w:val="005C356F"/>
    <w:rsid w:val="005C4671"/>
    <w:rsid w:val="005C5699"/>
    <w:rsid w:val="005C66EC"/>
    <w:rsid w:val="005C7873"/>
    <w:rsid w:val="005C7969"/>
    <w:rsid w:val="005D10AE"/>
    <w:rsid w:val="005D1A4D"/>
    <w:rsid w:val="005D2324"/>
    <w:rsid w:val="005D450C"/>
    <w:rsid w:val="005D46FF"/>
    <w:rsid w:val="005D67E1"/>
    <w:rsid w:val="005E1424"/>
    <w:rsid w:val="005E17B1"/>
    <w:rsid w:val="005E2C73"/>
    <w:rsid w:val="005E3078"/>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07173"/>
    <w:rsid w:val="00613DB7"/>
    <w:rsid w:val="006145A4"/>
    <w:rsid w:val="006157CA"/>
    <w:rsid w:val="00615C70"/>
    <w:rsid w:val="00616421"/>
    <w:rsid w:val="00616E73"/>
    <w:rsid w:val="00617ABA"/>
    <w:rsid w:val="00621155"/>
    <w:rsid w:val="00621435"/>
    <w:rsid w:val="00621B46"/>
    <w:rsid w:val="00621D2C"/>
    <w:rsid w:val="00621DE2"/>
    <w:rsid w:val="00622DDB"/>
    <w:rsid w:val="006231C0"/>
    <w:rsid w:val="006244AA"/>
    <w:rsid w:val="006307E4"/>
    <w:rsid w:val="00630A36"/>
    <w:rsid w:val="00630D3D"/>
    <w:rsid w:val="006310A3"/>
    <w:rsid w:val="0063126F"/>
    <w:rsid w:val="00631E5E"/>
    <w:rsid w:val="00632105"/>
    <w:rsid w:val="006326B1"/>
    <w:rsid w:val="006326BE"/>
    <w:rsid w:val="00632C57"/>
    <w:rsid w:val="00632E45"/>
    <w:rsid w:val="00633178"/>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61A"/>
    <w:rsid w:val="00655DB1"/>
    <w:rsid w:val="00656173"/>
    <w:rsid w:val="00657B84"/>
    <w:rsid w:val="00661A65"/>
    <w:rsid w:val="00663678"/>
    <w:rsid w:val="0066377C"/>
    <w:rsid w:val="00665768"/>
    <w:rsid w:val="006661C3"/>
    <w:rsid w:val="006666C6"/>
    <w:rsid w:val="0066704A"/>
    <w:rsid w:val="00667CA0"/>
    <w:rsid w:val="00671ABA"/>
    <w:rsid w:val="00671BA9"/>
    <w:rsid w:val="0067287D"/>
    <w:rsid w:val="00672CB1"/>
    <w:rsid w:val="006759DA"/>
    <w:rsid w:val="00676321"/>
    <w:rsid w:val="006767F2"/>
    <w:rsid w:val="00677828"/>
    <w:rsid w:val="00677B35"/>
    <w:rsid w:val="00677E87"/>
    <w:rsid w:val="006806CE"/>
    <w:rsid w:val="00681585"/>
    <w:rsid w:val="00681E90"/>
    <w:rsid w:val="0068234B"/>
    <w:rsid w:val="00683BBF"/>
    <w:rsid w:val="0068446A"/>
    <w:rsid w:val="00685149"/>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53F4"/>
    <w:rsid w:val="006A6349"/>
    <w:rsid w:val="006A6968"/>
    <w:rsid w:val="006A6BFD"/>
    <w:rsid w:val="006A701D"/>
    <w:rsid w:val="006B1AAB"/>
    <w:rsid w:val="006B2430"/>
    <w:rsid w:val="006B25DE"/>
    <w:rsid w:val="006B2986"/>
    <w:rsid w:val="006B2CA7"/>
    <w:rsid w:val="006B2CE8"/>
    <w:rsid w:val="006B3729"/>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475"/>
    <w:rsid w:val="006C6FDA"/>
    <w:rsid w:val="006C7859"/>
    <w:rsid w:val="006D05FF"/>
    <w:rsid w:val="006D0A70"/>
    <w:rsid w:val="006D0AEC"/>
    <w:rsid w:val="006D0F3B"/>
    <w:rsid w:val="006D41FB"/>
    <w:rsid w:val="006D4A5C"/>
    <w:rsid w:val="006D512E"/>
    <w:rsid w:val="006D5445"/>
    <w:rsid w:val="006D7CDA"/>
    <w:rsid w:val="006E03D6"/>
    <w:rsid w:val="006E114B"/>
    <w:rsid w:val="006E24B4"/>
    <w:rsid w:val="006E44B3"/>
    <w:rsid w:val="006E44BC"/>
    <w:rsid w:val="006E45B1"/>
    <w:rsid w:val="006E4C31"/>
    <w:rsid w:val="006E4D43"/>
    <w:rsid w:val="006E540E"/>
    <w:rsid w:val="006E5B69"/>
    <w:rsid w:val="006E5B83"/>
    <w:rsid w:val="006E60B3"/>
    <w:rsid w:val="006E679C"/>
    <w:rsid w:val="006E6A29"/>
    <w:rsid w:val="006E76ED"/>
    <w:rsid w:val="006E7C27"/>
    <w:rsid w:val="006E7F60"/>
    <w:rsid w:val="006F09D2"/>
    <w:rsid w:val="006F3468"/>
    <w:rsid w:val="006F34F3"/>
    <w:rsid w:val="006F596E"/>
    <w:rsid w:val="006F5E18"/>
    <w:rsid w:val="006F6915"/>
    <w:rsid w:val="006F7CD0"/>
    <w:rsid w:val="00700896"/>
    <w:rsid w:val="007016DC"/>
    <w:rsid w:val="007026DC"/>
    <w:rsid w:val="00703338"/>
    <w:rsid w:val="0070380A"/>
    <w:rsid w:val="00703830"/>
    <w:rsid w:val="007043AD"/>
    <w:rsid w:val="00704406"/>
    <w:rsid w:val="00704F2D"/>
    <w:rsid w:val="0070543D"/>
    <w:rsid w:val="00705EF9"/>
    <w:rsid w:val="00707D72"/>
    <w:rsid w:val="00711DAA"/>
    <w:rsid w:val="0071200A"/>
    <w:rsid w:val="007121D8"/>
    <w:rsid w:val="00712F66"/>
    <w:rsid w:val="00714729"/>
    <w:rsid w:val="00715033"/>
    <w:rsid w:val="00715355"/>
    <w:rsid w:val="007173B3"/>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37418"/>
    <w:rsid w:val="00741881"/>
    <w:rsid w:val="0074233C"/>
    <w:rsid w:val="00743758"/>
    <w:rsid w:val="007437B2"/>
    <w:rsid w:val="00744C20"/>
    <w:rsid w:val="0074661B"/>
    <w:rsid w:val="00746BD9"/>
    <w:rsid w:val="00752CE9"/>
    <w:rsid w:val="00754487"/>
    <w:rsid w:val="007552F6"/>
    <w:rsid w:val="0075548D"/>
    <w:rsid w:val="0075572C"/>
    <w:rsid w:val="00755888"/>
    <w:rsid w:val="00756094"/>
    <w:rsid w:val="00756209"/>
    <w:rsid w:val="007569EE"/>
    <w:rsid w:val="00757261"/>
    <w:rsid w:val="007575DD"/>
    <w:rsid w:val="00757B4C"/>
    <w:rsid w:val="00760A34"/>
    <w:rsid w:val="0076118B"/>
    <w:rsid w:val="00761F2E"/>
    <w:rsid w:val="0076245F"/>
    <w:rsid w:val="00763018"/>
    <w:rsid w:val="0076335F"/>
    <w:rsid w:val="00763E35"/>
    <w:rsid w:val="007641F9"/>
    <w:rsid w:val="007645DB"/>
    <w:rsid w:val="007647C1"/>
    <w:rsid w:val="00764CF2"/>
    <w:rsid w:val="00764FDB"/>
    <w:rsid w:val="0076528D"/>
    <w:rsid w:val="00765645"/>
    <w:rsid w:val="00766593"/>
    <w:rsid w:val="00767F4F"/>
    <w:rsid w:val="00770B14"/>
    <w:rsid w:val="007731F6"/>
    <w:rsid w:val="00773C29"/>
    <w:rsid w:val="00775078"/>
    <w:rsid w:val="00776065"/>
    <w:rsid w:val="00777EE2"/>
    <w:rsid w:val="00780E4E"/>
    <w:rsid w:val="00782B44"/>
    <w:rsid w:val="00782D89"/>
    <w:rsid w:val="007833F2"/>
    <w:rsid w:val="00783879"/>
    <w:rsid w:val="00783A3F"/>
    <w:rsid w:val="00784CD1"/>
    <w:rsid w:val="0078519E"/>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C0642"/>
    <w:rsid w:val="007C18EB"/>
    <w:rsid w:val="007C2356"/>
    <w:rsid w:val="007C30FD"/>
    <w:rsid w:val="007C3B9E"/>
    <w:rsid w:val="007C4855"/>
    <w:rsid w:val="007C4B71"/>
    <w:rsid w:val="007C513D"/>
    <w:rsid w:val="007C5392"/>
    <w:rsid w:val="007C72E6"/>
    <w:rsid w:val="007C7550"/>
    <w:rsid w:val="007C785A"/>
    <w:rsid w:val="007C7BF6"/>
    <w:rsid w:val="007D2163"/>
    <w:rsid w:val="007D6767"/>
    <w:rsid w:val="007D6F50"/>
    <w:rsid w:val="007E0ACE"/>
    <w:rsid w:val="007E0E58"/>
    <w:rsid w:val="007E171C"/>
    <w:rsid w:val="007E1729"/>
    <w:rsid w:val="007E1B83"/>
    <w:rsid w:val="007E2871"/>
    <w:rsid w:val="007E3CA3"/>
    <w:rsid w:val="007E4458"/>
    <w:rsid w:val="007E45C5"/>
    <w:rsid w:val="007E56F8"/>
    <w:rsid w:val="007E74B5"/>
    <w:rsid w:val="007F08E1"/>
    <w:rsid w:val="007F0CD8"/>
    <w:rsid w:val="007F1722"/>
    <w:rsid w:val="007F3060"/>
    <w:rsid w:val="007F3A00"/>
    <w:rsid w:val="007F4010"/>
    <w:rsid w:val="007F68BE"/>
    <w:rsid w:val="007F6DC5"/>
    <w:rsid w:val="00800472"/>
    <w:rsid w:val="00801087"/>
    <w:rsid w:val="008015F0"/>
    <w:rsid w:val="00803442"/>
    <w:rsid w:val="0080455A"/>
    <w:rsid w:val="00804F57"/>
    <w:rsid w:val="008057C1"/>
    <w:rsid w:val="00811705"/>
    <w:rsid w:val="0081219A"/>
    <w:rsid w:val="008121DD"/>
    <w:rsid w:val="008143B6"/>
    <w:rsid w:val="0081570D"/>
    <w:rsid w:val="008206EC"/>
    <w:rsid w:val="0082102F"/>
    <w:rsid w:val="0082127C"/>
    <w:rsid w:val="00821ECA"/>
    <w:rsid w:val="0082260C"/>
    <w:rsid w:val="00826B54"/>
    <w:rsid w:val="00827C03"/>
    <w:rsid w:val="0083042E"/>
    <w:rsid w:val="008306B0"/>
    <w:rsid w:val="0083229A"/>
    <w:rsid w:val="00832E64"/>
    <w:rsid w:val="008332CA"/>
    <w:rsid w:val="00833605"/>
    <w:rsid w:val="00836BEF"/>
    <w:rsid w:val="00840E5F"/>
    <w:rsid w:val="0084181B"/>
    <w:rsid w:val="00841B69"/>
    <w:rsid w:val="00841EE8"/>
    <w:rsid w:val="00842656"/>
    <w:rsid w:val="00842BFB"/>
    <w:rsid w:val="008444AF"/>
    <w:rsid w:val="008447AF"/>
    <w:rsid w:val="00844BC9"/>
    <w:rsid w:val="00845E7E"/>
    <w:rsid w:val="008465CD"/>
    <w:rsid w:val="00846D69"/>
    <w:rsid w:val="008472E2"/>
    <w:rsid w:val="00852264"/>
    <w:rsid w:val="0085387A"/>
    <w:rsid w:val="008542FA"/>
    <w:rsid w:val="00855CF5"/>
    <w:rsid w:val="00857711"/>
    <w:rsid w:val="0085781F"/>
    <w:rsid w:val="00857A5E"/>
    <w:rsid w:val="00860CB0"/>
    <w:rsid w:val="00860E5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18D"/>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681"/>
    <w:rsid w:val="008A1A30"/>
    <w:rsid w:val="008A1FDF"/>
    <w:rsid w:val="008A4B16"/>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B7331"/>
    <w:rsid w:val="008C23CB"/>
    <w:rsid w:val="008C7296"/>
    <w:rsid w:val="008D032E"/>
    <w:rsid w:val="008D0CBB"/>
    <w:rsid w:val="008D16A6"/>
    <w:rsid w:val="008D244C"/>
    <w:rsid w:val="008D378C"/>
    <w:rsid w:val="008D6A64"/>
    <w:rsid w:val="008E0168"/>
    <w:rsid w:val="008E03B3"/>
    <w:rsid w:val="008E2598"/>
    <w:rsid w:val="008E277D"/>
    <w:rsid w:val="008E3BA7"/>
    <w:rsid w:val="008E4422"/>
    <w:rsid w:val="008E6573"/>
    <w:rsid w:val="008E7593"/>
    <w:rsid w:val="008F2BAB"/>
    <w:rsid w:val="008F2E88"/>
    <w:rsid w:val="008F318F"/>
    <w:rsid w:val="008F4277"/>
    <w:rsid w:val="008F4C48"/>
    <w:rsid w:val="008F5582"/>
    <w:rsid w:val="008F6449"/>
    <w:rsid w:val="008F6B28"/>
    <w:rsid w:val="008F6C40"/>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414"/>
    <w:rsid w:val="00927A42"/>
    <w:rsid w:val="00930D2E"/>
    <w:rsid w:val="00931D1A"/>
    <w:rsid w:val="009334B7"/>
    <w:rsid w:val="00934186"/>
    <w:rsid w:val="00934531"/>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6BF"/>
    <w:rsid w:val="009528FC"/>
    <w:rsid w:val="00953562"/>
    <w:rsid w:val="009565D6"/>
    <w:rsid w:val="00960690"/>
    <w:rsid w:val="00961CFD"/>
    <w:rsid w:val="0096236F"/>
    <w:rsid w:val="00962464"/>
    <w:rsid w:val="00962979"/>
    <w:rsid w:val="00967734"/>
    <w:rsid w:val="00967998"/>
    <w:rsid w:val="00967CC4"/>
    <w:rsid w:val="00967E5E"/>
    <w:rsid w:val="00973BBD"/>
    <w:rsid w:val="009753CE"/>
    <w:rsid w:val="00975D96"/>
    <w:rsid w:val="009771C2"/>
    <w:rsid w:val="00977CC4"/>
    <w:rsid w:val="009803A1"/>
    <w:rsid w:val="00980B01"/>
    <w:rsid w:val="00982BE5"/>
    <w:rsid w:val="00982C2E"/>
    <w:rsid w:val="0098358A"/>
    <w:rsid w:val="00983D24"/>
    <w:rsid w:val="00984752"/>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3DC"/>
    <w:rsid w:val="009A589A"/>
    <w:rsid w:val="009B1030"/>
    <w:rsid w:val="009B3906"/>
    <w:rsid w:val="009B5D88"/>
    <w:rsid w:val="009B6AE6"/>
    <w:rsid w:val="009B7655"/>
    <w:rsid w:val="009C00F0"/>
    <w:rsid w:val="009C2A06"/>
    <w:rsid w:val="009C45DD"/>
    <w:rsid w:val="009C59D5"/>
    <w:rsid w:val="009C5C3C"/>
    <w:rsid w:val="009C62D3"/>
    <w:rsid w:val="009C6CDB"/>
    <w:rsid w:val="009C6F3A"/>
    <w:rsid w:val="009C73D1"/>
    <w:rsid w:val="009C744C"/>
    <w:rsid w:val="009D05A2"/>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3848"/>
    <w:rsid w:val="00A05351"/>
    <w:rsid w:val="00A06175"/>
    <w:rsid w:val="00A0771E"/>
    <w:rsid w:val="00A11D21"/>
    <w:rsid w:val="00A11DE8"/>
    <w:rsid w:val="00A128DE"/>
    <w:rsid w:val="00A12B8A"/>
    <w:rsid w:val="00A12FD5"/>
    <w:rsid w:val="00A13CE4"/>
    <w:rsid w:val="00A13DBC"/>
    <w:rsid w:val="00A14DCC"/>
    <w:rsid w:val="00A153DD"/>
    <w:rsid w:val="00A1584B"/>
    <w:rsid w:val="00A1630F"/>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3CC9"/>
    <w:rsid w:val="00A44344"/>
    <w:rsid w:val="00A44FBF"/>
    <w:rsid w:val="00A45767"/>
    <w:rsid w:val="00A45CE5"/>
    <w:rsid w:val="00A463BA"/>
    <w:rsid w:val="00A47CFC"/>
    <w:rsid w:val="00A47E87"/>
    <w:rsid w:val="00A51419"/>
    <w:rsid w:val="00A516EB"/>
    <w:rsid w:val="00A529BE"/>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4930"/>
    <w:rsid w:val="00A65BF0"/>
    <w:rsid w:val="00A660E2"/>
    <w:rsid w:val="00A66F6F"/>
    <w:rsid w:val="00A70F1F"/>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4E4C"/>
    <w:rsid w:val="00AD5AE2"/>
    <w:rsid w:val="00AD65FC"/>
    <w:rsid w:val="00AD6B77"/>
    <w:rsid w:val="00AE0B7A"/>
    <w:rsid w:val="00AE1325"/>
    <w:rsid w:val="00AE2B81"/>
    <w:rsid w:val="00AE57E6"/>
    <w:rsid w:val="00AE5CF2"/>
    <w:rsid w:val="00AE6A1C"/>
    <w:rsid w:val="00AE7AB1"/>
    <w:rsid w:val="00AF1513"/>
    <w:rsid w:val="00AF1A95"/>
    <w:rsid w:val="00AF24F9"/>
    <w:rsid w:val="00AF373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071B7"/>
    <w:rsid w:val="00B1023F"/>
    <w:rsid w:val="00B1082B"/>
    <w:rsid w:val="00B10E1C"/>
    <w:rsid w:val="00B1227C"/>
    <w:rsid w:val="00B12ABA"/>
    <w:rsid w:val="00B12FC5"/>
    <w:rsid w:val="00B135CB"/>
    <w:rsid w:val="00B13CC2"/>
    <w:rsid w:val="00B1564B"/>
    <w:rsid w:val="00B15717"/>
    <w:rsid w:val="00B17B30"/>
    <w:rsid w:val="00B207ED"/>
    <w:rsid w:val="00B2160A"/>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6A20"/>
    <w:rsid w:val="00B3703E"/>
    <w:rsid w:val="00B414B5"/>
    <w:rsid w:val="00B4286F"/>
    <w:rsid w:val="00B43527"/>
    <w:rsid w:val="00B43A6F"/>
    <w:rsid w:val="00B44F4C"/>
    <w:rsid w:val="00B45190"/>
    <w:rsid w:val="00B46E15"/>
    <w:rsid w:val="00B500CD"/>
    <w:rsid w:val="00B50691"/>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1B0"/>
    <w:rsid w:val="00B70EB7"/>
    <w:rsid w:val="00B71144"/>
    <w:rsid w:val="00B71477"/>
    <w:rsid w:val="00B71BD4"/>
    <w:rsid w:val="00B72FBF"/>
    <w:rsid w:val="00B76EF9"/>
    <w:rsid w:val="00B80250"/>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3B96"/>
    <w:rsid w:val="00B943E8"/>
    <w:rsid w:val="00B95DF6"/>
    <w:rsid w:val="00B965DC"/>
    <w:rsid w:val="00B96C6D"/>
    <w:rsid w:val="00B96D9C"/>
    <w:rsid w:val="00B9753D"/>
    <w:rsid w:val="00BA0AA1"/>
    <w:rsid w:val="00BA0DD1"/>
    <w:rsid w:val="00BA1010"/>
    <w:rsid w:val="00BA1D2B"/>
    <w:rsid w:val="00BA2342"/>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2AFA"/>
    <w:rsid w:val="00BD3B3A"/>
    <w:rsid w:val="00BD3BA2"/>
    <w:rsid w:val="00BD4780"/>
    <w:rsid w:val="00BD6708"/>
    <w:rsid w:val="00BD6C32"/>
    <w:rsid w:val="00BD6EDD"/>
    <w:rsid w:val="00BD72A2"/>
    <w:rsid w:val="00BE2FD2"/>
    <w:rsid w:val="00BE6FB9"/>
    <w:rsid w:val="00BF1A9C"/>
    <w:rsid w:val="00BF2F50"/>
    <w:rsid w:val="00BF30F6"/>
    <w:rsid w:val="00BF4CD0"/>
    <w:rsid w:val="00BF4DE5"/>
    <w:rsid w:val="00BF53A2"/>
    <w:rsid w:val="00BF5774"/>
    <w:rsid w:val="00BF6427"/>
    <w:rsid w:val="00BF786B"/>
    <w:rsid w:val="00C02293"/>
    <w:rsid w:val="00C0281B"/>
    <w:rsid w:val="00C03606"/>
    <w:rsid w:val="00C0525C"/>
    <w:rsid w:val="00C06E55"/>
    <w:rsid w:val="00C073D7"/>
    <w:rsid w:val="00C10840"/>
    <w:rsid w:val="00C108C1"/>
    <w:rsid w:val="00C126FD"/>
    <w:rsid w:val="00C12EE4"/>
    <w:rsid w:val="00C132FC"/>
    <w:rsid w:val="00C136D1"/>
    <w:rsid w:val="00C14EA5"/>
    <w:rsid w:val="00C163E8"/>
    <w:rsid w:val="00C16989"/>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25692"/>
    <w:rsid w:val="00C27DED"/>
    <w:rsid w:val="00C303D5"/>
    <w:rsid w:val="00C33AB2"/>
    <w:rsid w:val="00C33F8B"/>
    <w:rsid w:val="00C37742"/>
    <w:rsid w:val="00C40341"/>
    <w:rsid w:val="00C40A49"/>
    <w:rsid w:val="00C40C3F"/>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77EC9"/>
    <w:rsid w:val="00C822CD"/>
    <w:rsid w:val="00C82C58"/>
    <w:rsid w:val="00C82EA4"/>
    <w:rsid w:val="00C8402E"/>
    <w:rsid w:val="00C84BEA"/>
    <w:rsid w:val="00C85146"/>
    <w:rsid w:val="00C87645"/>
    <w:rsid w:val="00C878D8"/>
    <w:rsid w:val="00C87D09"/>
    <w:rsid w:val="00C91751"/>
    <w:rsid w:val="00C91EFF"/>
    <w:rsid w:val="00C92401"/>
    <w:rsid w:val="00C93149"/>
    <w:rsid w:val="00C9591D"/>
    <w:rsid w:val="00CA0568"/>
    <w:rsid w:val="00CA1DB9"/>
    <w:rsid w:val="00CA207F"/>
    <w:rsid w:val="00CA2169"/>
    <w:rsid w:val="00CA3B4D"/>
    <w:rsid w:val="00CA40FB"/>
    <w:rsid w:val="00CA413D"/>
    <w:rsid w:val="00CA446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630"/>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7EA"/>
    <w:rsid w:val="00CE0FA4"/>
    <w:rsid w:val="00CE1E3E"/>
    <w:rsid w:val="00CE3AF3"/>
    <w:rsid w:val="00CE49AE"/>
    <w:rsid w:val="00CE49B4"/>
    <w:rsid w:val="00CE66EF"/>
    <w:rsid w:val="00CE6A2A"/>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6346"/>
    <w:rsid w:val="00D172F4"/>
    <w:rsid w:val="00D17944"/>
    <w:rsid w:val="00D17B79"/>
    <w:rsid w:val="00D205AF"/>
    <w:rsid w:val="00D2299A"/>
    <w:rsid w:val="00D2358D"/>
    <w:rsid w:val="00D23A36"/>
    <w:rsid w:val="00D23AAB"/>
    <w:rsid w:val="00D24FF2"/>
    <w:rsid w:val="00D271D4"/>
    <w:rsid w:val="00D27561"/>
    <w:rsid w:val="00D30142"/>
    <w:rsid w:val="00D30FBB"/>
    <w:rsid w:val="00D31242"/>
    <w:rsid w:val="00D346D7"/>
    <w:rsid w:val="00D35DAA"/>
    <w:rsid w:val="00D36271"/>
    <w:rsid w:val="00D36476"/>
    <w:rsid w:val="00D374CD"/>
    <w:rsid w:val="00D377E9"/>
    <w:rsid w:val="00D4025E"/>
    <w:rsid w:val="00D41B2C"/>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4F60"/>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2BA"/>
    <w:rsid w:val="00DA54EA"/>
    <w:rsid w:val="00DA579B"/>
    <w:rsid w:val="00DA6D54"/>
    <w:rsid w:val="00DB1887"/>
    <w:rsid w:val="00DB201C"/>
    <w:rsid w:val="00DB3F67"/>
    <w:rsid w:val="00DB4B92"/>
    <w:rsid w:val="00DB4D1E"/>
    <w:rsid w:val="00DB50B8"/>
    <w:rsid w:val="00DB69DB"/>
    <w:rsid w:val="00DC23E4"/>
    <w:rsid w:val="00DC3C1A"/>
    <w:rsid w:val="00DC683A"/>
    <w:rsid w:val="00DC693C"/>
    <w:rsid w:val="00DD121B"/>
    <w:rsid w:val="00DD240A"/>
    <w:rsid w:val="00DD2B93"/>
    <w:rsid w:val="00DD4E74"/>
    <w:rsid w:val="00DD5017"/>
    <w:rsid w:val="00DD542D"/>
    <w:rsid w:val="00DE1055"/>
    <w:rsid w:val="00DE1DA5"/>
    <w:rsid w:val="00DE34FD"/>
    <w:rsid w:val="00DE3CF1"/>
    <w:rsid w:val="00DE6657"/>
    <w:rsid w:val="00DE7A61"/>
    <w:rsid w:val="00DF168B"/>
    <w:rsid w:val="00DF1765"/>
    <w:rsid w:val="00DF42E9"/>
    <w:rsid w:val="00DF5D16"/>
    <w:rsid w:val="00DF7393"/>
    <w:rsid w:val="00E00F95"/>
    <w:rsid w:val="00E01C7C"/>
    <w:rsid w:val="00E01DF6"/>
    <w:rsid w:val="00E02BA7"/>
    <w:rsid w:val="00E03391"/>
    <w:rsid w:val="00E03404"/>
    <w:rsid w:val="00E037B6"/>
    <w:rsid w:val="00E07904"/>
    <w:rsid w:val="00E07E84"/>
    <w:rsid w:val="00E1000B"/>
    <w:rsid w:val="00E10561"/>
    <w:rsid w:val="00E111E2"/>
    <w:rsid w:val="00E126B7"/>
    <w:rsid w:val="00E132F7"/>
    <w:rsid w:val="00E13BDA"/>
    <w:rsid w:val="00E152DF"/>
    <w:rsid w:val="00E153EC"/>
    <w:rsid w:val="00E16EDA"/>
    <w:rsid w:val="00E16F8A"/>
    <w:rsid w:val="00E24C68"/>
    <w:rsid w:val="00E251E0"/>
    <w:rsid w:val="00E30EE3"/>
    <w:rsid w:val="00E313DD"/>
    <w:rsid w:val="00E31A6A"/>
    <w:rsid w:val="00E32770"/>
    <w:rsid w:val="00E34322"/>
    <w:rsid w:val="00E34BB3"/>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47F38"/>
    <w:rsid w:val="00E50017"/>
    <w:rsid w:val="00E51434"/>
    <w:rsid w:val="00E51DAB"/>
    <w:rsid w:val="00E524FE"/>
    <w:rsid w:val="00E52E77"/>
    <w:rsid w:val="00E54E2F"/>
    <w:rsid w:val="00E6049A"/>
    <w:rsid w:val="00E609CF"/>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4385"/>
    <w:rsid w:val="00F054BC"/>
    <w:rsid w:val="00F064F1"/>
    <w:rsid w:val="00F10D75"/>
    <w:rsid w:val="00F13FE9"/>
    <w:rsid w:val="00F141C7"/>
    <w:rsid w:val="00F14A96"/>
    <w:rsid w:val="00F15896"/>
    <w:rsid w:val="00F159D4"/>
    <w:rsid w:val="00F16137"/>
    <w:rsid w:val="00F178BD"/>
    <w:rsid w:val="00F2026A"/>
    <w:rsid w:val="00F207A5"/>
    <w:rsid w:val="00F20909"/>
    <w:rsid w:val="00F20923"/>
    <w:rsid w:val="00F2096D"/>
    <w:rsid w:val="00F23A29"/>
    <w:rsid w:val="00F23B43"/>
    <w:rsid w:val="00F24D51"/>
    <w:rsid w:val="00F2508D"/>
    <w:rsid w:val="00F26B24"/>
    <w:rsid w:val="00F31CDA"/>
    <w:rsid w:val="00F33596"/>
    <w:rsid w:val="00F35F94"/>
    <w:rsid w:val="00F36275"/>
    <w:rsid w:val="00F375A1"/>
    <w:rsid w:val="00F4165A"/>
    <w:rsid w:val="00F41BDD"/>
    <w:rsid w:val="00F42ACB"/>
    <w:rsid w:val="00F42EEB"/>
    <w:rsid w:val="00F430D0"/>
    <w:rsid w:val="00F436E1"/>
    <w:rsid w:val="00F44B7A"/>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31E7"/>
    <w:rsid w:val="00F7508C"/>
    <w:rsid w:val="00F76033"/>
    <w:rsid w:val="00F76124"/>
    <w:rsid w:val="00F777B6"/>
    <w:rsid w:val="00F8165C"/>
    <w:rsid w:val="00F81A6F"/>
    <w:rsid w:val="00F83409"/>
    <w:rsid w:val="00F83A47"/>
    <w:rsid w:val="00F83C56"/>
    <w:rsid w:val="00F8484E"/>
    <w:rsid w:val="00F854B5"/>
    <w:rsid w:val="00F8560F"/>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303"/>
    <w:rsid w:val="00FB555A"/>
    <w:rsid w:val="00FC0C99"/>
    <w:rsid w:val="00FC30B4"/>
    <w:rsid w:val="00FC326F"/>
    <w:rsid w:val="00FC3609"/>
    <w:rsid w:val="00FC6ED4"/>
    <w:rsid w:val="00FC6F40"/>
    <w:rsid w:val="00FC7797"/>
    <w:rsid w:val="00FD05CB"/>
    <w:rsid w:val="00FD23ED"/>
    <w:rsid w:val="00FD3CD9"/>
    <w:rsid w:val="00FD530D"/>
    <w:rsid w:val="00FD6A97"/>
    <w:rsid w:val="00FD70B2"/>
    <w:rsid w:val="00FD7E3A"/>
    <w:rsid w:val="00FE067A"/>
    <w:rsid w:val="00FE0AA7"/>
    <w:rsid w:val="00FE1030"/>
    <w:rsid w:val="00FE1830"/>
    <w:rsid w:val="00FE27D8"/>
    <w:rsid w:val="00FE2B48"/>
    <w:rsid w:val="00FE3F86"/>
    <w:rsid w:val="00FE49D1"/>
    <w:rsid w:val="00FE4F7B"/>
    <w:rsid w:val="00FE56D5"/>
    <w:rsid w:val="00FE58A1"/>
    <w:rsid w:val="00FE77E2"/>
    <w:rsid w:val="00FE7E03"/>
    <w:rsid w:val="00FF0024"/>
    <w:rsid w:val="00FF0F21"/>
    <w:rsid w:val="00FF2572"/>
    <w:rsid w:val="00FF2A15"/>
    <w:rsid w:val="00FF2F8D"/>
    <w:rsid w:val="00FF48DD"/>
    <w:rsid w:val="00FF4BF0"/>
    <w:rsid w:val="00FF5F2A"/>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A2B4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 w:type="character" w:customStyle="1" w:styleId="2fc">
    <w:name w:val="Неразрешенное упоминание2"/>
    <w:basedOn w:val="a8"/>
    <w:uiPriority w:val="99"/>
    <w:semiHidden/>
    <w:unhideWhenUsed/>
    <w:rsid w:val="00E3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s://gisp.gov.ru/goo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ii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7146-F7C7-47D0-B397-B38B5F4B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30</Pages>
  <Words>13875</Words>
  <Characters>79094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534</cp:revision>
  <cp:lastPrinted>2022-10-21T13:41:00Z</cp:lastPrinted>
  <dcterms:created xsi:type="dcterms:W3CDTF">2020-04-03T14:06:00Z</dcterms:created>
  <dcterms:modified xsi:type="dcterms:W3CDTF">2023-11-03T09:37:00Z</dcterms:modified>
</cp:coreProperties>
</file>