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E613" w14:textId="77777777" w:rsidR="00CB4754" w:rsidRDefault="008542EC">
      <w:pPr>
        <w:jc w:val="center"/>
        <w:rPr>
          <w:b/>
          <w:sz w:val="28"/>
          <w:szCs w:val="28"/>
        </w:rPr>
      </w:pPr>
      <w:r>
        <w:rPr>
          <w:b/>
          <w:sz w:val="28"/>
          <w:szCs w:val="28"/>
        </w:rPr>
        <w:t xml:space="preserve">Фонд развития </w:t>
      </w:r>
      <w:proofErr w:type="gramStart"/>
      <w:r>
        <w:rPr>
          <w:b/>
          <w:sz w:val="28"/>
          <w:szCs w:val="28"/>
        </w:rPr>
        <w:t>интернет - инициатив</w:t>
      </w:r>
      <w:proofErr w:type="gramEnd"/>
      <w:r>
        <w:rPr>
          <w:b/>
          <w:sz w:val="28"/>
          <w:szCs w:val="28"/>
        </w:rPr>
        <w:t xml:space="preserve"> </w:t>
      </w:r>
    </w:p>
    <w:p w14:paraId="3F6B319B" w14:textId="77777777" w:rsidR="00CB4754" w:rsidRDefault="00CB4754">
      <w:pPr>
        <w:jc w:val="center"/>
        <w:rPr>
          <w:b/>
          <w:sz w:val="28"/>
          <w:szCs w:val="28"/>
        </w:rPr>
      </w:pPr>
    </w:p>
    <w:p w14:paraId="0E5AE4D3" w14:textId="77777777" w:rsidR="00CB4754" w:rsidRDefault="00CB4754">
      <w:pPr>
        <w:pBdr>
          <w:top w:val="nil"/>
          <w:left w:val="nil"/>
          <w:bottom w:val="nil"/>
          <w:right w:val="nil"/>
          <w:between w:val="nil"/>
        </w:pBdr>
        <w:spacing w:after="120"/>
        <w:jc w:val="right"/>
        <w:rPr>
          <w:b/>
          <w:color w:val="000000"/>
          <w:sz w:val="28"/>
          <w:szCs w:val="28"/>
        </w:rPr>
      </w:pPr>
    </w:p>
    <w:p w14:paraId="50091A24" w14:textId="77777777" w:rsidR="00CB4754" w:rsidRDefault="00CB4754">
      <w:pPr>
        <w:pBdr>
          <w:top w:val="nil"/>
          <w:left w:val="nil"/>
          <w:bottom w:val="nil"/>
          <w:right w:val="nil"/>
          <w:between w:val="nil"/>
        </w:pBdr>
        <w:spacing w:after="120"/>
        <w:jc w:val="right"/>
        <w:rPr>
          <w:b/>
          <w:color w:val="000000"/>
          <w:sz w:val="28"/>
          <w:szCs w:val="28"/>
        </w:rPr>
      </w:pPr>
    </w:p>
    <w:p w14:paraId="083CA65B" w14:textId="77777777" w:rsidR="00CB4754" w:rsidRDefault="00CB4754">
      <w:pPr>
        <w:pBdr>
          <w:top w:val="nil"/>
          <w:left w:val="nil"/>
          <w:bottom w:val="nil"/>
          <w:right w:val="nil"/>
          <w:between w:val="nil"/>
        </w:pBdr>
        <w:spacing w:after="120"/>
        <w:jc w:val="right"/>
        <w:rPr>
          <w:b/>
          <w:color w:val="000000"/>
          <w:sz w:val="28"/>
          <w:szCs w:val="28"/>
        </w:rPr>
      </w:pPr>
    </w:p>
    <w:p w14:paraId="19C6AB48" w14:textId="77777777" w:rsidR="00CB4754" w:rsidRDefault="008542EC">
      <w:pPr>
        <w:pBdr>
          <w:top w:val="nil"/>
          <w:left w:val="nil"/>
          <w:bottom w:val="nil"/>
          <w:right w:val="nil"/>
          <w:between w:val="nil"/>
        </w:pBdr>
        <w:spacing w:after="120"/>
        <w:jc w:val="both"/>
        <w:rPr>
          <w:b/>
          <w:color w:val="000000"/>
          <w:sz w:val="24"/>
          <w:szCs w:val="24"/>
        </w:rPr>
      </w:pPr>
      <w:r>
        <w:rPr>
          <w:b/>
          <w:color w:val="000000"/>
          <w:sz w:val="24"/>
          <w:szCs w:val="24"/>
        </w:rPr>
        <w:t xml:space="preserve">                                                       Реестровый номер закупки КСУ/9-2-22</w:t>
      </w:r>
    </w:p>
    <w:p w14:paraId="75A5A1CD" w14:textId="77777777" w:rsidR="00CB4754" w:rsidRDefault="00CB4754">
      <w:pPr>
        <w:pBdr>
          <w:top w:val="nil"/>
          <w:left w:val="nil"/>
          <w:bottom w:val="nil"/>
          <w:right w:val="nil"/>
          <w:between w:val="nil"/>
        </w:pBdr>
        <w:spacing w:after="120"/>
        <w:jc w:val="center"/>
        <w:rPr>
          <w:b/>
          <w:color w:val="000000"/>
          <w:sz w:val="28"/>
          <w:szCs w:val="28"/>
        </w:rPr>
      </w:pPr>
    </w:p>
    <w:p w14:paraId="6E3D1B99" w14:textId="77777777" w:rsidR="00CB4754" w:rsidRDefault="00CB4754">
      <w:pPr>
        <w:pBdr>
          <w:top w:val="nil"/>
          <w:left w:val="nil"/>
          <w:bottom w:val="nil"/>
          <w:right w:val="nil"/>
          <w:between w:val="nil"/>
        </w:pBdr>
        <w:spacing w:after="120"/>
        <w:jc w:val="center"/>
        <w:rPr>
          <w:b/>
          <w:color w:val="000000"/>
          <w:sz w:val="28"/>
          <w:szCs w:val="28"/>
        </w:rPr>
      </w:pPr>
    </w:p>
    <w:p w14:paraId="3958AC9A" w14:textId="77777777" w:rsidR="00CB4754" w:rsidRDefault="00CB4754">
      <w:pPr>
        <w:pBdr>
          <w:top w:val="nil"/>
          <w:left w:val="nil"/>
          <w:bottom w:val="nil"/>
          <w:right w:val="nil"/>
          <w:between w:val="nil"/>
        </w:pBdr>
        <w:spacing w:after="120"/>
        <w:jc w:val="center"/>
        <w:rPr>
          <w:b/>
          <w:color w:val="000000"/>
          <w:sz w:val="24"/>
          <w:szCs w:val="24"/>
        </w:rPr>
      </w:pPr>
    </w:p>
    <w:p w14:paraId="19E258B4" w14:textId="77777777" w:rsidR="00CB4754" w:rsidRDefault="00CB4754">
      <w:pPr>
        <w:pBdr>
          <w:top w:val="nil"/>
          <w:left w:val="nil"/>
          <w:bottom w:val="nil"/>
          <w:right w:val="nil"/>
          <w:between w:val="nil"/>
        </w:pBdr>
        <w:spacing w:after="120"/>
        <w:jc w:val="center"/>
        <w:rPr>
          <w:b/>
          <w:color w:val="000000"/>
          <w:sz w:val="24"/>
          <w:szCs w:val="24"/>
        </w:rPr>
      </w:pPr>
    </w:p>
    <w:p w14:paraId="1B71B32E" w14:textId="77777777" w:rsidR="00CB4754" w:rsidRDefault="00CB4754">
      <w:pPr>
        <w:pBdr>
          <w:top w:val="nil"/>
          <w:left w:val="nil"/>
          <w:bottom w:val="nil"/>
          <w:right w:val="nil"/>
          <w:between w:val="nil"/>
        </w:pBdr>
        <w:spacing w:after="120"/>
        <w:jc w:val="center"/>
        <w:rPr>
          <w:b/>
          <w:color w:val="000000"/>
          <w:sz w:val="24"/>
          <w:szCs w:val="24"/>
        </w:rPr>
      </w:pPr>
    </w:p>
    <w:p w14:paraId="73F3B19E" w14:textId="77777777" w:rsidR="00CB4754" w:rsidRDefault="00CB4754">
      <w:pPr>
        <w:pBdr>
          <w:top w:val="nil"/>
          <w:left w:val="nil"/>
          <w:bottom w:val="nil"/>
          <w:right w:val="nil"/>
          <w:between w:val="nil"/>
        </w:pBdr>
        <w:spacing w:after="120"/>
        <w:jc w:val="center"/>
        <w:rPr>
          <w:b/>
          <w:color w:val="000000"/>
          <w:sz w:val="24"/>
          <w:szCs w:val="24"/>
        </w:rPr>
      </w:pPr>
    </w:p>
    <w:p w14:paraId="66F1E64B" w14:textId="77777777" w:rsidR="00CB4754" w:rsidRDefault="008542EC">
      <w:pPr>
        <w:keepNext/>
        <w:keepLines/>
        <w:widowControl w:val="0"/>
        <w:jc w:val="center"/>
        <w:rPr>
          <w:b/>
          <w:sz w:val="24"/>
          <w:szCs w:val="24"/>
        </w:rPr>
      </w:pPr>
      <w:r>
        <w:rPr>
          <w:b/>
          <w:sz w:val="24"/>
          <w:szCs w:val="24"/>
        </w:rPr>
        <w:t xml:space="preserve"> ДОКУМЕНТАЦИЯ</w:t>
      </w:r>
    </w:p>
    <w:p w14:paraId="691CBAAA" w14:textId="77777777" w:rsidR="00CB4754" w:rsidRDefault="008542EC">
      <w:pPr>
        <w:keepNext/>
        <w:keepLines/>
        <w:widowControl w:val="0"/>
        <w:jc w:val="center"/>
        <w:rPr>
          <w:b/>
          <w:sz w:val="24"/>
          <w:szCs w:val="24"/>
        </w:rPr>
      </w:pPr>
      <w:r>
        <w:rPr>
          <w:b/>
          <w:sz w:val="24"/>
          <w:szCs w:val="24"/>
        </w:rPr>
        <w:t xml:space="preserve">ЗАПРОСА </w:t>
      </w:r>
      <w:proofErr w:type="gramStart"/>
      <w:r>
        <w:rPr>
          <w:b/>
          <w:sz w:val="24"/>
          <w:szCs w:val="24"/>
        </w:rPr>
        <w:t>КОММЕРЧЕСКИХ  ПРЕДЛОЖЕНИЙ</w:t>
      </w:r>
      <w:proofErr w:type="gramEnd"/>
      <w:r>
        <w:rPr>
          <w:b/>
          <w:sz w:val="24"/>
          <w:szCs w:val="24"/>
        </w:rPr>
        <w:t xml:space="preserve"> В ЭЛЕКТРОННОЙ ФОРМЕ </w:t>
      </w:r>
    </w:p>
    <w:p w14:paraId="0E31E96C" w14:textId="77777777" w:rsidR="00CB4754" w:rsidRDefault="008542EC">
      <w:pPr>
        <w:keepNext/>
        <w:keepLines/>
        <w:widowControl w:val="0"/>
        <w:jc w:val="center"/>
        <w:rPr>
          <w:color w:val="000000"/>
          <w:sz w:val="24"/>
          <w:szCs w:val="24"/>
        </w:rPr>
      </w:pPr>
      <w:r>
        <w:rPr>
          <w:sz w:val="24"/>
          <w:szCs w:val="24"/>
        </w:rPr>
        <w:t xml:space="preserve">на право заключения договора </w:t>
      </w:r>
      <w:r>
        <w:t xml:space="preserve"> </w:t>
      </w:r>
      <w:r>
        <w:rPr>
          <w:sz w:val="24"/>
          <w:szCs w:val="24"/>
        </w:rPr>
        <w:t xml:space="preserve"> 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2023 году в целях реализации федерального проекта «Цифровые технологии» национальной программы «Цифровая экономика Российской Федерации».</w:t>
      </w:r>
    </w:p>
    <w:p w14:paraId="2BD489A9" w14:textId="77777777" w:rsidR="00CB4754" w:rsidRDefault="00CB4754">
      <w:pPr>
        <w:jc w:val="center"/>
        <w:rPr>
          <w:sz w:val="24"/>
          <w:szCs w:val="24"/>
        </w:rPr>
      </w:pPr>
      <w:bookmarkStart w:id="0" w:name="_heading=h.gjdgxs" w:colFirst="0" w:colLast="0"/>
      <w:bookmarkEnd w:id="0"/>
    </w:p>
    <w:p w14:paraId="13B1DF6E" w14:textId="77777777" w:rsidR="00CB4754" w:rsidRDefault="00CB4754">
      <w:pPr>
        <w:jc w:val="center"/>
        <w:rPr>
          <w:sz w:val="24"/>
          <w:szCs w:val="24"/>
        </w:rPr>
      </w:pPr>
    </w:p>
    <w:p w14:paraId="29D539EE" w14:textId="77777777" w:rsidR="00CB4754" w:rsidRDefault="00CB4754">
      <w:pPr>
        <w:jc w:val="center"/>
        <w:rPr>
          <w:b/>
          <w:sz w:val="24"/>
          <w:szCs w:val="24"/>
        </w:rPr>
      </w:pPr>
    </w:p>
    <w:p w14:paraId="741C376D" w14:textId="77777777" w:rsidR="00CB4754" w:rsidRDefault="00CB4754">
      <w:pPr>
        <w:jc w:val="center"/>
        <w:rPr>
          <w:b/>
          <w:sz w:val="24"/>
          <w:szCs w:val="24"/>
        </w:rPr>
      </w:pPr>
    </w:p>
    <w:p w14:paraId="798733E0" w14:textId="77777777" w:rsidR="00CB4754" w:rsidRDefault="00CB4754">
      <w:pPr>
        <w:jc w:val="center"/>
        <w:rPr>
          <w:b/>
          <w:sz w:val="24"/>
          <w:szCs w:val="24"/>
        </w:rPr>
      </w:pPr>
    </w:p>
    <w:p w14:paraId="52DE0C23" w14:textId="77777777" w:rsidR="00CB4754" w:rsidRDefault="00CB4754">
      <w:pPr>
        <w:jc w:val="center"/>
        <w:rPr>
          <w:b/>
          <w:sz w:val="24"/>
          <w:szCs w:val="24"/>
        </w:rPr>
      </w:pPr>
    </w:p>
    <w:p w14:paraId="2B848CFB" w14:textId="77777777" w:rsidR="00CB4754" w:rsidRDefault="00CB4754">
      <w:pPr>
        <w:jc w:val="center"/>
        <w:rPr>
          <w:b/>
          <w:sz w:val="24"/>
          <w:szCs w:val="24"/>
        </w:rPr>
      </w:pPr>
    </w:p>
    <w:p w14:paraId="1721531A" w14:textId="77777777" w:rsidR="00CB4754" w:rsidRDefault="00CB4754">
      <w:pPr>
        <w:jc w:val="center"/>
        <w:rPr>
          <w:b/>
          <w:sz w:val="24"/>
          <w:szCs w:val="24"/>
        </w:rPr>
      </w:pPr>
    </w:p>
    <w:p w14:paraId="747DBEB8" w14:textId="77777777" w:rsidR="00CB4754" w:rsidRDefault="00CB4754">
      <w:pPr>
        <w:jc w:val="center"/>
        <w:rPr>
          <w:b/>
          <w:sz w:val="24"/>
          <w:szCs w:val="24"/>
        </w:rPr>
      </w:pPr>
    </w:p>
    <w:p w14:paraId="170A947A" w14:textId="77777777" w:rsidR="00CB4754" w:rsidRDefault="00CB4754">
      <w:pPr>
        <w:jc w:val="center"/>
        <w:rPr>
          <w:b/>
          <w:sz w:val="24"/>
          <w:szCs w:val="24"/>
        </w:rPr>
      </w:pPr>
    </w:p>
    <w:p w14:paraId="0BEEDB13" w14:textId="77777777" w:rsidR="00CB4754" w:rsidRDefault="00CB4754">
      <w:pPr>
        <w:jc w:val="center"/>
        <w:rPr>
          <w:b/>
          <w:sz w:val="24"/>
          <w:szCs w:val="24"/>
        </w:rPr>
      </w:pPr>
    </w:p>
    <w:p w14:paraId="655717B4" w14:textId="77777777" w:rsidR="00CB4754" w:rsidRDefault="00CB4754">
      <w:pPr>
        <w:jc w:val="center"/>
        <w:rPr>
          <w:b/>
          <w:sz w:val="24"/>
          <w:szCs w:val="24"/>
        </w:rPr>
      </w:pPr>
    </w:p>
    <w:p w14:paraId="5935503F" w14:textId="77777777" w:rsidR="00CB4754" w:rsidRDefault="00CB4754">
      <w:pPr>
        <w:jc w:val="center"/>
        <w:rPr>
          <w:b/>
          <w:sz w:val="24"/>
          <w:szCs w:val="24"/>
        </w:rPr>
      </w:pPr>
    </w:p>
    <w:p w14:paraId="6D546464" w14:textId="77777777" w:rsidR="00CB4754" w:rsidRDefault="00CB4754">
      <w:pPr>
        <w:jc w:val="center"/>
        <w:rPr>
          <w:b/>
          <w:sz w:val="24"/>
          <w:szCs w:val="24"/>
        </w:rPr>
      </w:pPr>
    </w:p>
    <w:p w14:paraId="599C328F" w14:textId="77777777" w:rsidR="00CB4754" w:rsidRDefault="00CB4754">
      <w:pPr>
        <w:jc w:val="center"/>
        <w:rPr>
          <w:b/>
          <w:sz w:val="24"/>
          <w:szCs w:val="24"/>
        </w:rPr>
      </w:pPr>
    </w:p>
    <w:p w14:paraId="584C76E2" w14:textId="77777777" w:rsidR="00CB4754" w:rsidRDefault="00CB4754">
      <w:pPr>
        <w:jc w:val="center"/>
        <w:rPr>
          <w:b/>
          <w:sz w:val="24"/>
          <w:szCs w:val="24"/>
        </w:rPr>
      </w:pPr>
    </w:p>
    <w:p w14:paraId="08799B44" w14:textId="77777777" w:rsidR="00CB4754" w:rsidRDefault="00CB4754">
      <w:pPr>
        <w:jc w:val="center"/>
        <w:rPr>
          <w:b/>
          <w:sz w:val="24"/>
          <w:szCs w:val="24"/>
        </w:rPr>
      </w:pPr>
    </w:p>
    <w:p w14:paraId="3C46270B" w14:textId="77777777" w:rsidR="00CB4754" w:rsidRDefault="00CB4754">
      <w:pPr>
        <w:jc w:val="center"/>
        <w:rPr>
          <w:b/>
          <w:sz w:val="24"/>
          <w:szCs w:val="24"/>
        </w:rPr>
      </w:pPr>
    </w:p>
    <w:p w14:paraId="6A549255" w14:textId="77777777" w:rsidR="00CB4754" w:rsidRDefault="00CB4754">
      <w:pPr>
        <w:jc w:val="center"/>
        <w:rPr>
          <w:b/>
          <w:sz w:val="24"/>
          <w:szCs w:val="24"/>
        </w:rPr>
      </w:pPr>
    </w:p>
    <w:p w14:paraId="497EAFB4" w14:textId="77777777" w:rsidR="00CB4754" w:rsidRDefault="00CB4754">
      <w:pPr>
        <w:jc w:val="center"/>
        <w:rPr>
          <w:b/>
          <w:sz w:val="24"/>
          <w:szCs w:val="24"/>
        </w:rPr>
      </w:pPr>
    </w:p>
    <w:p w14:paraId="1C276AA7" w14:textId="77777777" w:rsidR="00CB4754" w:rsidRDefault="00CB4754">
      <w:pPr>
        <w:jc w:val="center"/>
        <w:rPr>
          <w:b/>
          <w:sz w:val="24"/>
          <w:szCs w:val="24"/>
        </w:rPr>
      </w:pPr>
    </w:p>
    <w:p w14:paraId="2F334F7A" w14:textId="77777777" w:rsidR="00CB4754" w:rsidRDefault="00CB4754">
      <w:pPr>
        <w:jc w:val="center"/>
        <w:rPr>
          <w:b/>
          <w:sz w:val="24"/>
          <w:szCs w:val="24"/>
        </w:rPr>
      </w:pPr>
    </w:p>
    <w:p w14:paraId="5E7CC7BF" w14:textId="77777777" w:rsidR="00CB4754" w:rsidRDefault="00CB4754">
      <w:pPr>
        <w:jc w:val="center"/>
        <w:rPr>
          <w:b/>
          <w:sz w:val="24"/>
          <w:szCs w:val="24"/>
        </w:rPr>
      </w:pPr>
    </w:p>
    <w:p w14:paraId="7407CEB6" w14:textId="77777777" w:rsidR="00CB4754" w:rsidRDefault="00CB4754">
      <w:pPr>
        <w:jc w:val="center"/>
        <w:rPr>
          <w:b/>
          <w:sz w:val="24"/>
          <w:szCs w:val="24"/>
        </w:rPr>
      </w:pPr>
    </w:p>
    <w:p w14:paraId="6A9224A2" w14:textId="77777777" w:rsidR="00CB4754" w:rsidRDefault="00CB4754">
      <w:pPr>
        <w:jc w:val="center"/>
        <w:rPr>
          <w:b/>
          <w:sz w:val="24"/>
          <w:szCs w:val="24"/>
        </w:rPr>
      </w:pPr>
    </w:p>
    <w:p w14:paraId="03945942" w14:textId="77777777" w:rsidR="00CB4754" w:rsidRDefault="00CB4754">
      <w:pPr>
        <w:jc w:val="center"/>
        <w:rPr>
          <w:b/>
          <w:sz w:val="24"/>
          <w:szCs w:val="24"/>
        </w:rPr>
      </w:pPr>
    </w:p>
    <w:p w14:paraId="6D30FCDC" w14:textId="77777777" w:rsidR="00CB4754" w:rsidRDefault="00CB4754">
      <w:pPr>
        <w:jc w:val="center"/>
        <w:rPr>
          <w:b/>
          <w:sz w:val="24"/>
          <w:szCs w:val="24"/>
        </w:rPr>
      </w:pPr>
    </w:p>
    <w:p w14:paraId="0B61737E" w14:textId="77777777" w:rsidR="00CB4754" w:rsidRDefault="008542EC">
      <w:pPr>
        <w:jc w:val="center"/>
        <w:rPr>
          <w:b/>
          <w:sz w:val="24"/>
          <w:szCs w:val="24"/>
        </w:rPr>
      </w:pPr>
      <w:bookmarkStart w:id="1" w:name="_heading=h.30j0zll" w:colFirst="0" w:colLast="0"/>
      <w:bookmarkEnd w:id="1"/>
      <w:r>
        <w:rPr>
          <w:b/>
          <w:sz w:val="24"/>
          <w:szCs w:val="24"/>
        </w:rPr>
        <w:t>Москва, 2022 г.</w:t>
      </w:r>
    </w:p>
    <w:p w14:paraId="34986E15" w14:textId="77777777" w:rsidR="00CB4754" w:rsidRDefault="008542EC">
      <w:pPr>
        <w:pStyle w:val="11"/>
        <w:keepNext w:val="0"/>
        <w:widowControl w:val="0"/>
        <w:numPr>
          <w:ilvl w:val="0"/>
          <w:numId w:val="31"/>
        </w:numPr>
        <w:tabs>
          <w:tab w:val="left" w:pos="7938"/>
        </w:tabs>
        <w:spacing w:before="0" w:after="96"/>
        <w:ind w:left="0" w:firstLine="567"/>
        <w:jc w:val="left"/>
        <w:rPr>
          <w:smallCaps/>
          <w:color w:val="366091"/>
          <w:sz w:val="22"/>
          <w:szCs w:val="22"/>
        </w:rPr>
      </w:pPr>
      <w:bookmarkStart w:id="2" w:name="_heading=h.1fob9te" w:colFirst="0" w:colLast="0"/>
      <w:bookmarkEnd w:id="2"/>
      <w:r>
        <w:br w:type="page"/>
      </w:r>
      <w:bookmarkStart w:id="3" w:name="bookmark=id.3znysh7" w:colFirst="0" w:colLast="0"/>
      <w:bookmarkEnd w:id="3"/>
      <w:r>
        <w:rPr>
          <w:smallCaps/>
          <w:color w:val="366091"/>
          <w:sz w:val="22"/>
          <w:szCs w:val="22"/>
        </w:rPr>
        <w:lastRenderedPageBreak/>
        <w:t>ТЕРМИНЫ И ОПРЕДЕЛЕНИЯ</w:t>
      </w:r>
    </w:p>
    <w:p w14:paraId="56C3F624" w14:textId="77777777" w:rsidR="00CB4754" w:rsidRDefault="008542EC">
      <w:pPr>
        <w:tabs>
          <w:tab w:val="left" w:pos="1134"/>
        </w:tabs>
        <w:spacing w:before="120"/>
        <w:jc w:val="both"/>
        <w:rPr>
          <w:sz w:val="22"/>
          <w:szCs w:val="22"/>
        </w:rPr>
      </w:pPr>
      <w:bookmarkStart w:id="4" w:name="_heading=h.2et92p0" w:colFirst="0" w:colLast="0"/>
      <w:bookmarkEnd w:id="4"/>
      <w:r>
        <w:rPr>
          <w:b/>
          <w:sz w:val="22"/>
          <w:szCs w:val="22"/>
        </w:rPr>
        <w:t xml:space="preserve">Закупка </w:t>
      </w:r>
      <w:r>
        <w:rPr>
          <w:sz w:val="22"/>
          <w:szCs w:val="22"/>
        </w:rPr>
        <w:t xml:space="preserve">- совокупность действий, осуществляемых в порядке, </w:t>
      </w:r>
      <w:proofErr w:type="gramStart"/>
      <w:r>
        <w:rPr>
          <w:sz w:val="22"/>
          <w:szCs w:val="22"/>
        </w:rPr>
        <w:t>установленном  Положением</w:t>
      </w:r>
      <w:proofErr w:type="gramEnd"/>
      <w:r>
        <w:rPr>
          <w:sz w:val="22"/>
          <w:szCs w:val="22"/>
        </w:rPr>
        <w:t xml:space="preserve">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w:t>
      </w:r>
      <w:proofErr w:type="gramStart"/>
      <w:r>
        <w:rPr>
          <w:sz w:val="22"/>
          <w:szCs w:val="22"/>
        </w:rPr>
        <w:t>если  Положением</w:t>
      </w:r>
      <w:proofErr w:type="gramEnd"/>
      <w:r>
        <w:rPr>
          <w:sz w:val="22"/>
          <w:szCs w:val="22"/>
        </w:rPr>
        <w:t xml:space="preserve">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w:t>
      </w:r>
      <w:proofErr w:type="gramStart"/>
      <w:r>
        <w:rPr>
          <w:sz w:val="22"/>
          <w:szCs w:val="22"/>
        </w:rPr>
        <w:t>сумму,  не</w:t>
      </w:r>
      <w:proofErr w:type="gramEnd"/>
      <w:r>
        <w:rPr>
          <w:sz w:val="22"/>
          <w:szCs w:val="22"/>
        </w:rPr>
        <w:t xml:space="preserve"> превышающую полтора миллиона рублей. Крупные закупки – закупки на сумму от полутора миллионов рублей и выше;</w:t>
      </w:r>
    </w:p>
    <w:p w14:paraId="36C6AD1A" w14:textId="77777777" w:rsidR="00CB4754" w:rsidRDefault="008542EC">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EEB991B" w14:textId="77777777" w:rsidR="00CB4754" w:rsidRDefault="008542EC">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F5D98C5" w14:textId="77777777" w:rsidR="00CB4754" w:rsidRDefault="008542EC">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4BA9010" w14:textId="77777777" w:rsidR="00CB4754" w:rsidRDefault="008542EC">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74358F20" w14:textId="77777777" w:rsidR="00CB4754" w:rsidRDefault="008542EC">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 xml:space="preserve">Фонд развития </w:t>
      </w:r>
      <w:proofErr w:type="gramStart"/>
      <w:r>
        <w:rPr>
          <w:color w:val="000000"/>
          <w:sz w:val="22"/>
          <w:szCs w:val="22"/>
        </w:rPr>
        <w:t>интернет инициатив</w:t>
      </w:r>
      <w:proofErr w:type="gramEnd"/>
      <w:r>
        <w:rPr>
          <w:color w:val="000000"/>
          <w:sz w:val="22"/>
          <w:szCs w:val="22"/>
        </w:rPr>
        <w:t xml:space="preserve"> (ИНН 7704280879, ОГРН 1137799009589);</w:t>
      </w:r>
    </w:p>
    <w:p w14:paraId="45C0AC3F" w14:textId="77777777" w:rsidR="00CB4754" w:rsidRDefault="008542EC">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исключением случаев, когда </w:t>
      </w:r>
      <w:proofErr w:type="gramStart"/>
      <w:r>
        <w:rPr>
          <w:color w:val="000000"/>
          <w:sz w:val="22"/>
          <w:szCs w:val="22"/>
        </w:rPr>
        <w:t>в  Положении</w:t>
      </w:r>
      <w:proofErr w:type="gramEnd"/>
      <w:r>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9CBCD7" w14:textId="77777777" w:rsidR="00CB4754" w:rsidRDefault="008542EC">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proofErr w:type="gramStart"/>
      <w:r>
        <w:rPr>
          <w:sz w:val="22"/>
          <w:szCs w:val="22"/>
        </w:rPr>
        <w:t>предприниматель,  подавшее</w:t>
      </w:r>
      <w:proofErr w:type="gramEnd"/>
      <w:r>
        <w:rPr>
          <w:sz w:val="22"/>
          <w:szCs w:val="22"/>
        </w:rPr>
        <w:t xml:space="preserve"> заявку на участие в закупке, если иное не предусмотрено документацией.</w:t>
      </w:r>
    </w:p>
    <w:p w14:paraId="17053051" w14:textId="77777777" w:rsidR="00CB4754" w:rsidRDefault="008542EC">
      <w:pPr>
        <w:spacing w:before="120" w:after="120"/>
        <w:jc w:val="both"/>
        <w:rPr>
          <w:sz w:val="22"/>
          <w:szCs w:val="22"/>
        </w:rPr>
      </w:pPr>
      <w:r>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3D1B4D59" w14:textId="77777777" w:rsidR="00CB4754" w:rsidRDefault="008542EC">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5B731277" w14:textId="77777777" w:rsidR="00CB4754" w:rsidRDefault="008542EC">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689855D7" w14:textId="77777777" w:rsidR="00CB4754" w:rsidRDefault="008542EC">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3722078D" w14:textId="77777777" w:rsidR="00CB4754" w:rsidRDefault="008542EC">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2F887C06" w14:textId="77777777" w:rsidR="00CB4754" w:rsidRDefault="008542EC">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w:t>
      </w:r>
      <w:proofErr w:type="gramStart"/>
      <w:r>
        <w:rPr>
          <w:color w:val="000000"/>
          <w:sz w:val="22"/>
          <w:szCs w:val="22"/>
        </w:rPr>
        <w:t>коллегиальный  орган</w:t>
      </w:r>
      <w:proofErr w:type="gramEnd"/>
      <w:r>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220AB6D1" w14:textId="77777777" w:rsidR="00CB4754" w:rsidRDefault="008542EC">
      <w:pPr>
        <w:pBdr>
          <w:top w:val="nil"/>
          <w:left w:val="nil"/>
          <w:bottom w:val="nil"/>
          <w:right w:val="nil"/>
          <w:between w:val="nil"/>
        </w:pBdr>
        <w:spacing w:before="120" w:after="120"/>
        <w:jc w:val="both"/>
        <w:rPr>
          <w:color w:val="000000"/>
          <w:sz w:val="22"/>
          <w:szCs w:val="22"/>
        </w:rPr>
      </w:pPr>
      <w:r>
        <w:rPr>
          <w:b/>
          <w:color w:val="000000"/>
          <w:sz w:val="22"/>
          <w:szCs w:val="22"/>
        </w:rPr>
        <w:lastRenderedPageBreak/>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8">
        <w:r>
          <w:rPr>
            <w:color w:val="0000FF"/>
            <w:sz w:val="22"/>
            <w:szCs w:val="22"/>
            <w:u w:val="single"/>
          </w:rPr>
          <w:t>www.iidf.ru</w:t>
        </w:r>
      </w:hyperlink>
      <w:r>
        <w:rPr>
          <w:color w:val="000000"/>
          <w:sz w:val="22"/>
          <w:szCs w:val="22"/>
        </w:rPr>
        <w:t>.</w:t>
      </w:r>
    </w:p>
    <w:p w14:paraId="10143217" w14:textId="77777777" w:rsidR="00CB4754" w:rsidRDefault="008542EC">
      <w:pPr>
        <w:pBdr>
          <w:top w:val="nil"/>
          <w:left w:val="nil"/>
          <w:bottom w:val="nil"/>
          <w:right w:val="nil"/>
          <w:between w:val="nil"/>
        </w:pBdr>
        <w:spacing w:before="120" w:after="120"/>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71D25EBD" w14:textId="77777777" w:rsidR="00CB4754" w:rsidRDefault="008542EC">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2E897651" w14:textId="77777777" w:rsidR="00CB4754" w:rsidRDefault="008542EC">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6A8CCC6D" w14:textId="77777777" w:rsidR="00CB4754" w:rsidRDefault="008542EC">
      <w:pPr>
        <w:tabs>
          <w:tab w:val="left" w:pos="1134"/>
        </w:tabs>
        <w:spacing w:before="120"/>
        <w:ind w:firstLine="567"/>
        <w:jc w:val="both"/>
        <w:rPr>
          <w:b/>
          <w:sz w:val="22"/>
          <w:szCs w:val="22"/>
        </w:rPr>
      </w:pPr>
      <w:bookmarkStart w:id="5" w:name="bookmark=id.tyjcwt" w:colFirst="0" w:colLast="0"/>
      <w:bookmarkEnd w:id="5"/>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xml:space="preserve">– комплект документов, содержащий предложение (оферту) </w:t>
      </w:r>
      <w:proofErr w:type="gramStart"/>
      <w:r>
        <w:rPr>
          <w:sz w:val="22"/>
          <w:szCs w:val="22"/>
        </w:rPr>
        <w:t>участника  процедуры</w:t>
      </w:r>
      <w:proofErr w:type="gramEnd"/>
      <w:r>
        <w:rPr>
          <w:sz w:val="22"/>
          <w:szCs w:val="22"/>
        </w:rPr>
        <w:t xml:space="preserve"> закупки, направленный Заказчику по форме и в порядке, установленном документацией о закупке.</w:t>
      </w:r>
    </w:p>
    <w:p w14:paraId="368B6AFB" w14:textId="77777777" w:rsidR="00CB4754" w:rsidRDefault="008542EC">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1D9402EA" w14:textId="77777777" w:rsidR="00CB4754" w:rsidRDefault="008542EC">
      <w:pPr>
        <w:spacing w:before="120" w:after="120"/>
        <w:ind w:firstLine="567"/>
        <w:jc w:val="both"/>
        <w:rPr>
          <w:b/>
          <w:smallCaps/>
          <w:color w:val="366091"/>
          <w:sz w:val="22"/>
          <w:szCs w:val="22"/>
        </w:rPr>
      </w:pPr>
      <w:bookmarkStart w:id="6" w:name="_heading=h.3dy6vkm" w:colFirst="0" w:colLast="0"/>
      <w:bookmarkEnd w:id="6"/>
      <w:r>
        <w:rPr>
          <w:b/>
          <w:sz w:val="22"/>
          <w:szCs w:val="22"/>
        </w:rPr>
        <w:t xml:space="preserve">Предмет закупки – </w:t>
      </w:r>
      <w:proofErr w:type="gramStart"/>
      <w:r>
        <w:rPr>
          <w:sz w:val="22"/>
          <w:szCs w:val="22"/>
        </w:rPr>
        <w:t>право  заключения</w:t>
      </w:r>
      <w:proofErr w:type="gramEnd"/>
      <w:r>
        <w:rPr>
          <w:sz w:val="22"/>
          <w:szCs w:val="22"/>
        </w:rPr>
        <w:t xml:space="preserve"> договора на поставку товаров, выполнение работ, оказание услуг для нужд Заказчика.</w:t>
      </w:r>
    </w:p>
    <w:p w14:paraId="52409BC8" w14:textId="77777777" w:rsidR="00CB4754" w:rsidRDefault="008542EC">
      <w:pPr>
        <w:spacing w:before="120" w:after="120"/>
        <w:jc w:val="both"/>
        <w:rPr>
          <w:b/>
          <w:color w:val="000000"/>
          <w:sz w:val="22"/>
          <w:szCs w:val="22"/>
        </w:rPr>
      </w:pPr>
      <w:r>
        <w:rPr>
          <w:b/>
          <w:smallCaps/>
          <w:color w:val="366091"/>
          <w:sz w:val="22"/>
          <w:szCs w:val="22"/>
        </w:rPr>
        <w:t xml:space="preserve">II. ОБЩИЕ </w:t>
      </w:r>
      <w:proofErr w:type="gramStart"/>
      <w:r>
        <w:rPr>
          <w:b/>
          <w:smallCaps/>
          <w:color w:val="366091"/>
          <w:sz w:val="22"/>
          <w:szCs w:val="22"/>
        </w:rPr>
        <w:t>УСЛОВИЯ  ОСУЩЕСТВЛЕНИЯ</w:t>
      </w:r>
      <w:proofErr w:type="gramEnd"/>
      <w:r>
        <w:rPr>
          <w:b/>
          <w:smallCaps/>
          <w:color w:val="366091"/>
          <w:sz w:val="22"/>
          <w:szCs w:val="22"/>
        </w:rPr>
        <w:t xml:space="preserve"> ЗАКУПКИ</w:t>
      </w:r>
    </w:p>
    <w:p w14:paraId="13A51A28" w14:textId="77777777" w:rsidR="00CB4754" w:rsidRDefault="008542EC">
      <w:pPr>
        <w:pStyle w:val="11"/>
        <w:keepNext w:val="0"/>
        <w:numPr>
          <w:ilvl w:val="0"/>
          <w:numId w:val="30"/>
        </w:numPr>
        <w:spacing w:after="120"/>
        <w:ind w:left="0" w:firstLine="0"/>
        <w:jc w:val="both"/>
        <w:rPr>
          <w:sz w:val="22"/>
          <w:szCs w:val="22"/>
        </w:rPr>
      </w:pPr>
      <w:bookmarkStart w:id="7" w:name="_heading=h.1t3h5sf" w:colFirst="0" w:colLast="0"/>
      <w:bookmarkEnd w:id="7"/>
      <w:r>
        <w:rPr>
          <w:sz w:val="22"/>
          <w:szCs w:val="22"/>
        </w:rPr>
        <w:t>ОБЩИЕ ПОЛОЖЕНИЯ</w:t>
      </w:r>
    </w:p>
    <w:p w14:paraId="3FE9237C" w14:textId="77777777" w:rsidR="00CB4754" w:rsidRDefault="008542EC">
      <w:pPr>
        <w:pStyle w:val="20"/>
        <w:keepNext w:val="0"/>
        <w:spacing w:before="120" w:after="120"/>
        <w:ind w:firstLine="567"/>
        <w:jc w:val="both"/>
        <w:rPr>
          <w:sz w:val="22"/>
          <w:szCs w:val="22"/>
        </w:rPr>
      </w:pPr>
      <w:bookmarkStart w:id="8" w:name="_heading=h.4d34og8" w:colFirst="0" w:colLast="0"/>
      <w:bookmarkEnd w:id="8"/>
      <w:r>
        <w:rPr>
          <w:sz w:val="22"/>
          <w:szCs w:val="22"/>
        </w:rPr>
        <w:t>Нормативное регулирование</w:t>
      </w:r>
    </w:p>
    <w:p w14:paraId="6E03134D" w14:textId="77777777" w:rsidR="00CB4754" w:rsidRDefault="008542EC">
      <w:pPr>
        <w:pStyle w:val="30"/>
        <w:keepNext w:val="0"/>
        <w:numPr>
          <w:ilvl w:val="2"/>
          <w:numId w:val="32"/>
        </w:numPr>
        <w:spacing w:before="60"/>
        <w:ind w:left="0" w:firstLine="0"/>
        <w:rPr>
          <w:rFonts w:ascii="Times New Roman" w:hAnsi="Times New Roman"/>
          <w:b w:val="0"/>
          <w:sz w:val="22"/>
          <w:szCs w:val="22"/>
        </w:rPr>
      </w:pPr>
      <w:bookmarkStart w:id="9" w:name="_heading=h.2s8eyo1" w:colFirst="0" w:colLast="0"/>
      <w:bookmarkEnd w:id="9"/>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07086737" w14:textId="77777777" w:rsidR="00CB4754" w:rsidRDefault="008542EC">
      <w:pPr>
        <w:pStyle w:val="30"/>
        <w:keepNext w:val="0"/>
        <w:numPr>
          <w:ilvl w:val="2"/>
          <w:numId w:val="32"/>
        </w:numPr>
        <w:spacing w:before="60"/>
        <w:ind w:left="0" w:firstLine="0"/>
        <w:rPr>
          <w:rFonts w:ascii="Times New Roman" w:hAnsi="Times New Roman"/>
          <w:b w:val="0"/>
          <w:sz w:val="22"/>
          <w:szCs w:val="22"/>
        </w:rPr>
      </w:pPr>
      <w:bookmarkStart w:id="10" w:name="_heading=h.17dp8vu" w:colFirst="0" w:colLast="0"/>
      <w:bookmarkEnd w:id="10"/>
      <w:r>
        <w:rPr>
          <w:rFonts w:ascii="Times New Roman" w:hAnsi="Times New Roman"/>
          <w:b w:val="0"/>
          <w:sz w:val="22"/>
          <w:szCs w:val="22"/>
        </w:rPr>
        <w:t xml:space="preserve">Настоящая документация применяется наряду с Положением о закупках при </w:t>
      </w:r>
      <w:proofErr w:type="gramStart"/>
      <w:r>
        <w:rPr>
          <w:rFonts w:ascii="Times New Roman" w:hAnsi="Times New Roman"/>
          <w:b w:val="0"/>
          <w:sz w:val="22"/>
          <w:szCs w:val="22"/>
        </w:rPr>
        <w:t>осуществлении  закупки</w:t>
      </w:r>
      <w:proofErr w:type="gramEnd"/>
      <w:r>
        <w:rPr>
          <w:rFonts w:ascii="Times New Roman" w:hAnsi="Times New Roman"/>
          <w:b w:val="0"/>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686C4E5E" w14:textId="77777777" w:rsidR="00CB4754" w:rsidRDefault="008542EC">
      <w:pPr>
        <w:pStyle w:val="20"/>
        <w:keepNext w:val="0"/>
        <w:spacing w:before="120" w:after="120"/>
        <w:jc w:val="both"/>
        <w:rPr>
          <w:sz w:val="22"/>
          <w:szCs w:val="22"/>
        </w:rPr>
      </w:pPr>
      <w:bookmarkStart w:id="11" w:name="_heading=h.3rdcrjn" w:colFirst="0" w:colLast="0"/>
      <w:bookmarkEnd w:id="11"/>
      <w:r>
        <w:rPr>
          <w:sz w:val="22"/>
          <w:szCs w:val="22"/>
        </w:rPr>
        <w:t>Расходы на участие в закупке и при заключении договора</w:t>
      </w:r>
    </w:p>
    <w:p w14:paraId="1E075E7E" w14:textId="77777777" w:rsidR="00CB4754" w:rsidRDefault="008542EC">
      <w:pPr>
        <w:pStyle w:val="30"/>
        <w:keepNext w:val="0"/>
        <w:tabs>
          <w:tab w:val="left" w:pos="720"/>
        </w:tabs>
        <w:spacing w:before="60"/>
        <w:rPr>
          <w:rFonts w:ascii="Times New Roman" w:hAnsi="Times New Roman"/>
          <w:b w:val="0"/>
          <w:sz w:val="22"/>
          <w:szCs w:val="22"/>
        </w:rPr>
      </w:pPr>
      <w:bookmarkStart w:id="12" w:name="_heading=h.26in1rg" w:colFirst="0" w:colLast="0"/>
      <w:bookmarkEnd w:id="12"/>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1BC0C24C" w14:textId="77777777" w:rsidR="00CB4754" w:rsidRDefault="008542EC">
      <w:pPr>
        <w:pStyle w:val="20"/>
        <w:keepNext w:val="0"/>
        <w:spacing w:before="120" w:after="120"/>
        <w:jc w:val="both"/>
        <w:rPr>
          <w:sz w:val="22"/>
          <w:szCs w:val="22"/>
        </w:rPr>
      </w:pPr>
      <w:bookmarkStart w:id="13" w:name="_heading=h.lnxbz9" w:colFirst="0" w:colLast="0"/>
      <w:bookmarkEnd w:id="13"/>
      <w:r>
        <w:rPr>
          <w:sz w:val="22"/>
          <w:szCs w:val="22"/>
        </w:rPr>
        <w:t>Отстранение от участия в закупке</w:t>
      </w:r>
    </w:p>
    <w:p w14:paraId="4CEA8BC4" w14:textId="77777777" w:rsidR="00CB4754" w:rsidRDefault="008542EC">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D00B3D8" w14:textId="77777777" w:rsidR="00CB4754" w:rsidRDefault="008542EC">
      <w:pPr>
        <w:numPr>
          <w:ilvl w:val="0"/>
          <w:numId w:val="35"/>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7F0056E8" w14:textId="77777777" w:rsidR="00CB4754" w:rsidRDefault="008542EC">
      <w:pPr>
        <w:numPr>
          <w:ilvl w:val="0"/>
          <w:numId w:val="35"/>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4B1302A2" w14:textId="77777777" w:rsidR="00CB4754" w:rsidRDefault="008542EC">
      <w:pPr>
        <w:numPr>
          <w:ilvl w:val="0"/>
          <w:numId w:val="35"/>
        </w:numPr>
        <w:tabs>
          <w:tab w:val="left" w:pos="709"/>
        </w:tabs>
        <w:spacing w:before="120"/>
        <w:ind w:left="0" w:firstLine="0"/>
        <w:jc w:val="both"/>
        <w:rPr>
          <w:sz w:val="22"/>
          <w:szCs w:val="22"/>
        </w:rPr>
      </w:pPr>
      <w:r>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358E089" w14:textId="77777777" w:rsidR="00CB4754" w:rsidRDefault="008542EC">
      <w:pPr>
        <w:numPr>
          <w:ilvl w:val="2"/>
          <w:numId w:val="26"/>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73AABFE2" w14:textId="77777777" w:rsidR="00CB4754" w:rsidRDefault="008542EC">
      <w:pPr>
        <w:numPr>
          <w:ilvl w:val="0"/>
          <w:numId w:val="25"/>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8903251" w14:textId="77777777" w:rsidR="00CB4754" w:rsidRDefault="008542EC">
      <w:pPr>
        <w:numPr>
          <w:ilvl w:val="0"/>
          <w:numId w:val="25"/>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4EE738F3" w14:textId="77777777" w:rsidR="00CB4754" w:rsidRDefault="008542EC">
      <w:pPr>
        <w:numPr>
          <w:ilvl w:val="0"/>
          <w:numId w:val="25"/>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7808EEF" w14:textId="77777777" w:rsidR="00CB4754" w:rsidRDefault="008542EC">
      <w:pPr>
        <w:numPr>
          <w:ilvl w:val="0"/>
          <w:numId w:val="25"/>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39F81355" w14:textId="77777777" w:rsidR="00CB4754" w:rsidRDefault="008542EC">
      <w:pPr>
        <w:numPr>
          <w:ilvl w:val="0"/>
          <w:numId w:val="25"/>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7D0A79AB" w14:textId="77777777" w:rsidR="00CB4754" w:rsidRDefault="008542EC">
      <w:pPr>
        <w:numPr>
          <w:ilvl w:val="0"/>
          <w:numId w:val="25"/>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w:t>
      </w:r>
      <w:proofErr w:type="gramStart"/>
      <w:r>
        <w:rPr>
          <w:color w:val="1A1A1A"/>
          <w:sz w:val="22"/>
          <w:szCs w:val="22"/>
        </w:rPr>
        <w:t xml:space="preserve">группа) </w:t>
      </w:r>
      <w:r>
        <w:rPr>
          <w:sz w:val="22"/>
          <w:szCs w:val="22"/>
        </w:rPr>
        <w:t xml:space="preserve"> и</w:t>
      </w:r>
      <w:proofErr w:type="gramEnd"/>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5EA9481" w14:textId="77777777" w:rsidR="00CB4754" w:rsidRDefault="008542EC">
      <w:pPr>
        <w:pBdr>
          <w:top w:val="nil"/>
          <w:left w:val="nil"/>
          <w:bottom w:val="nil"/>
          <w:right w:val="nil"/>
          <w:between w:val="nil"/>
        </w:pBdr>
        <w:tabs>
          <w:tab w:val="left" w:pos="426"/>
        </w:tabs>
        <w:spacing w:before="120"/>
        <w:jc w:val="both"/>
        <w:rPr>
          <w:color w:val="000000"/>
          <w:sz w:val="22"/>
          <w:szCs w:val="22"/>
        </w:rPr>
      </w:pPr>
      <w:r>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34FC43F" w14:textId="77777777" w:rsidR="00CB4754" w:rsidRDefault="008542EC">
      <w:pPr>
        <w:numPr>
          <w:ilvl w:val="2"/>
          <w:numId w:val="26"/>
        </w:numPr>
        <w:pBdr>
          <w:top w:val="nil"/>
          <w:left w:val="nil"/>
          <w:bottom w:val="nil"/>
          <w:right w:val="nil"/>
          <w:between w:val="nil"/>
        </w:pBdr>
        <w:tabs>
          <w:tab w:val="left" w:pos="426"/>
        </w:tabs>
        <w:spacing w:before="120"/>
        <w:ind w:left="0" w:firstLine="0"/>
        <w:jc w:val="both"/>
        <w:rPr>
          <w:color w:val="000000"/>
          <w:sz w:val="22"/>
          <w:szCs w:val="22"/>
        </w:rPr>
      </w:pPr>
      <w:r>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6288540" w14:textId="77777777" w:rsidR="00CB4754" w:rsidRDefault="00CB4754">
      <w:pPr>
        <w:tabs>
          <w:tab w:val="left" w:pos="900"/>
        </w:tabs>
        <w:ind w:firstLine="567"/>
        <w:jc w:val="both"/>
        <w:rPr>
          <w:sz w:val="22"/>
          <w:szCs w:val="22"/>
        </w:rPr>
      </w:pPr>
    </w:p>
    <w:p w14:paraId="5B8C8BFD" w14:textId="77777777" w:rsidR="00CB4754" w:rsidRDefault="008542EC">
      <w:pPr>
        <w:pStyle w:val="11"/>
        <w:numPr>
          <w:ilvl w:val="0"/>
          <w:numId w:val="30"/>
        </w:numPr>
        <w:spacing w:after="120"/>
        <w:ind w:left="0" w:firstLine="0"/>
        <w:jc w:val="both"/>
        <w:rPr>
          <w:sz w:val="22"/>
          <w:szCs w:val="22"/>
        </w:rPr>
      </w:pPr>
      <w:bookmarkStart w:id="14" w:name="_heading=h.35nkun2" w:colFirst="0" w:colLast="0"/>
      <w:bookmarkEnd w:id="14"/>
      <w:r>
        <w:rPr>
          <w:sz w:val="22"/>
          <w:szCs w:val="22"/>
        </w:rPr>
        <w:t>ЗАКУПОЧНАЯ ДОКУМЕНТАЦИЯ</w:t>
      </w:r>
    </w:p>
    <w:p w14:paraId="39E35B67" w14:textId="77777777" w:rsidR="00CB4754" w:rsidRDefault="008542EC">
      <w:pPr>
        <w:pStyle w:val="20"/>
        <w:keepNext w:val="0"/>
        <w:spacing w:before="120" w:after="120"/>
        <w:jc w:val="both"/>
        <w:rPr>
          <w:sz w:val="22"/>
          <w:szCs w:val="22"/>
        </w:rPr>
      </w:pPr>
      <w:bookmarkStart w:id="15" w:name="_heading=h.1ksv4uv" w:colFirst="0" w:colLast="0"/>
      <w:bookmarkEnd w:id="15"/>
      <w:r>
        <w:rPr>
          <w:sz w:val="22"/>
          <w:szCs w:val="22"/>
        </w:rPr>
        <w:t>Содержание закупочной документации</w:t>
      </w:r>
    </w:p>
    <w:p w14:paraId="623646DF" w14:textId="77777777" w:rsidR="00CB4754" w:rsidRDefault="008542EC">
      <w:pPr>
        <w:pStyle w:val="30"/>
        <w:keepNext w:val="0"/>
        <w:numPr>
          <w:ilvl w:val="0"/>
          <w:numId w:val="14"/>
        </w:numPr>
        <w:spacing w:before="60"/>
        <w:ind w:left="0" w:firstLine="0"/>
        <w:rPr>
          <w:rFonts w:ascii="Times New Roman" w:hAnsi="Times New Roman"/>
          <w:b w:val="0"/>
          <w:sz w:val="22"/>
          <w:szCs w:val="22"/>
        </w:rPr>
      </w:pPr>
      <w:bookmarkStart w:id="16" w:name="_heading=h.44sinio" w:colFirst="0" w:colLast="0"/>
      <w:bookmarkEnd w:id="16"/>
      <w:r>
        <w:rPr>
          <w:rFonts w:ascii="Times New Roman" w:hAnsi="Times New Roman"/>
          <w:b w:val="0"/>
          <w:sz w:val="22"/>
          <w:szCs w:val="22"/>
        </w:rPr>
        <w:t>Состав закупочной документации:</w:t>
      </w:r>
    </w:p>
    <w:p w14:paraId="5749CBA7" w14:textId="77777777" w:rsidR="00CB4754" w:rsidRDefault="008542EC">
      <w:pPr>
        <w:numPr>
          <w:ilvl w:val="0"/>
          <w:numId w:val="16"/>
        </w:numPr>
        <w:spacing w:after="60"/>
        <w:ind w:left="0" w:firstLine="0"/>
        <w:jc w:val="both"/>
        <w:rPr>
          <w:sz w:val="22"/>
          <w:szCs w:val="22"/>
        </w:rPr>
      </w:pPr>
      <w:r>
        <w:rPr>
          <w:sz w:val="22"/>
          <w:szCs w:val="22"/>
        </w:rPr>
        <w:t>Часть I ТЕРМИНЫ И ОПРЕДЕЛЕНИЯ.</w:t>
      </w:r>
    </w:p>
    <w:p w14:paraId="45169C0F" w14:textId="77777777" w:rsidR="00CB4754" w:rsidRDefault="008542EC">
      <w:pPr>
        <w:numPr>
          <w:ilvl w:val="0"/>
          <w:numId w:val="16"/>
        </w:numPr>
        <w:spacing w:after="60"/>
        <w:ind w:left="0" w:firstLine="0"/>
        <w:jc w:val="both"/>
        <w:rPr>
          <w:sz w:val="22"/>
          <w:szCs w:val="22"/>
        </w:rPr>
      </w:pPr>
      <w:r>
        <w:rPr>
          <w:sz w:val="22"/>
          <w:szCs w:val="22"/>
        </w:rPr>
        <w:t>Часть II ОБЩИЕ УСЛОВИЯ ОСУЩЕСТВЛЕНИЯ ЗАКУПКИ.</w:t>
      </w:r>
    </w:p>
    <w:p w14:paraId="0F6DD5DA" w14:textId="77777777" w:rsidR="00CB4754" w:rsidRDefault="008542EC">
      <w:pPr>
        <w:numPr>
          <w:ilvl w:val="0"/>
          <w:numId w:val="16"/>
        </w:numPr>
        <w:spacing w:after="60"/>
        <w:ind w:left="0" w:firstLine="0"/>
        <w:jc w:val="both"/>
        <w:rPr>
          <w:sz w:val="22"/>
          <w:szCs w:val="22"/>
        </w:rPr>
      </w:pPr>
      <w:r>
        <w:rPr>
          <w:sz w:val="22"/>
          <w:szCs w:val="22"/>
        </w:rPr>
        <w:t>Часть III ИНФОРМАЦИОННАЯ КАРТА ЗАКУПКИ.</w:t>
      </w:r>
    </w:p>
    <w:p w14:paraId="03B1BCFA" w14:textId="77777777" w:rsidR="00CB4754" w:rsidRDefault="008542EC">
      <w:pPr>
        <w:numPr>
          <w:ilvl w:val="0"/>
          <w:numId w:val="16"/>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4AB7FD0" w14:textId="77777777" w:rsidR="00CB4754" w:rsidRDefault="008542EC">
      <w:pPr>
        <w:numPr>
          <w:ilvl w:val="0"/>
          <w:numId w:val="16"/>
        </w:numPr>
        <w:spacing w:after="60"/>
        <w:ind w:left="0" w:firstLine="0"/>
        <w:jc w:val="both"/>
        <w:rPr>
          <w:sz w:val="22"/>
          <w:szCs w:val="22"/>
        </w:rPr>
      </w:pPr>
      <w:r>
        <w:rPr>
          <w:sz w:val="22"/>
          <w:szCs w:val="22"/>
        </w:rPr>
        <w:t>Часть V ПРОЕКТ ДОГОВОРА</w:t>
      </w:r>
      <w:r>
        <w:rPr>
          <w:color w:val="FF0000"/>
          <w:sz w:val="22"/>
          <w:szCs w:val="22"/>
        </w:rPr>
        <w:t>.</w:t>
      </w:r>
    </w:p>
    <w:p w14:paraId="525322DB" w14:textId="77777777" w:rsidR="00CB4754" w:rsidRDefault="008542EC">
      <w:pPr>
        <w:numPr>
          <w:ilvl w:val="0"/>
          <w:numId w:val="16"/>
        </w:numPr>
        <w:spacing w:after="60"/>
        <w:ind w:left="0" w:firstLine="0"/>
        <w:jc w:val="both"/>
        <w:rPr>
          <w:sz w:val="22"/>
          <w:szCs w:val="22"/>
        </w:rPr>
      </w:pPr>
      <w:r>
        <w:rPr>
          <w:sz w:val="22"/>
          <w:szCs w:val="22"/>
        </w:rPr>
        <w:t>Часть VI ТЕХНИЧЕСКАЯ ЧАСТЬ ЗАКУПОЧНОЙ ДОКУМЕНТАЦИИ.</w:t>
      </w:r>
    </w:p>
    <w:p w14:paraId="5A6D12A9" w14:textId="77777777" w:rsidR="00CB4754" w:rsidRDefault="008542EC">
      <w:pPr>
        <w:pStyle w:val="30"/>
        <w:keepNext w:val="0"/>
        <w:spacing w:before="60"/>
        <w:rPr>
          <w:rFonts w:ascii="Times New Roman" w:hAnsi="Times New Roman"/>
          <w:b w:val="0"/>
          <w:sz w:val="22"/>
          <w:szCs w:val="22"/>
        </w:rPr>
      </w:pPr>
      <w:bookmarkStart w:id="17" w:name="_heading=h.2jxsxqh" w:colFirst="0" w:colLast="0"/>
      <w:bookmarkEnd w:id="17"/>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Pr>
          <w:rFonts w:ascii="Times New Roman" w:hAnsi="Times New Roman"/>
          <w:b w:val="0"/>
          <w:sz w:val="22"/>
          <w:szCs w:val="22"/>
        </w:rPr>
        <w:t>в электронной форме, размещенной на сайте Заказчика и ЭТП.</w:t>
      </w:r>
    </w:p>
    <w:p w14:paraId="2571B4D6" w14:textId="77777777" w:rsidR="00CB4754" w:rsidRDefault="008542EC">
      <w:pPr>
        <w:pStyle w:val="20"/>
        <w:keepNext w:val="0"/>
        <w:spacing w:before="120" w:after="120"/>
        <w:jc w:val="both"/>
        <w:rPr>
          <w:sz w:val="22"/>
          <w:szCs w:val="22"/>
        </w:rPr>
      </w:pPr>
      <w:bookmarkStart w:id="19" w:name="_heading=h.3j2qqm3" w:colFirst="0" w:colLast="0"/>
      <w:bookmarkEnd w:id="19"/>
      <w:r>
        <w:rPr>
          <w:sz w:val="22"/>
          <w:szCs w:val="22"/>
        </w:rPr>
        <w:t>2.3 Внесение изменений в закупочную документацию</w:t>
      </w:r>
    </w:p>
    <w:p w14:paraId="16334E9C" w14:textId="77777777" w:rsidR="00CB4754" w:rsidRDefault="008542EC">
      <w:pPr>
        <w:pStyle w:val="30"/>
        <w:keepNext w:val="0"/>
        <w:numPr>
          <w:ilvl w:val="0"/>
          <w:numId w:val="2"/>
        </w:numPr>
        <w:spacing w:before="60"/>
        <w:ind w:left="0" w:firstLine="0"/>
        <w:rPr>
          <w:rFonts w:ascii="Times New Roman" w:hAnsi="Times New Roman"/>
          <w:b w:val="0"/>
          <w:sz w:val="22"/>
          <w:szCs w:val="22"/>
        </w:rPr>
      </w:pPr>
      <w:bookmarkStart w:id="20" w:name="_heading=h.1y810tw" w:colFirst="0" w:colLast="0"/>
      <w:bookmarkEnd w:id="20"/>
      <w:r>
        <w:rPr>
          <w:rFonts w:ascii="Times New Roman" w:hAnsi="Times New Roman"/>
          <w:b w:val="0"/>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Pr>
          <w:rFonts w:ascii="Times New Roman" w:hAnsi="Times New Roman"/>
          <w:b w:val="0"/>
          <w:sz w:val="22"/>
          <w:szCs w:val="22"/>
        </w:rPr>
        <w:t>Изменение предмета закупки не допускается.</w:t>
      </w:r>
    </w:p>
    <w:p w14:paraId="495B7A7B" w14:textId="77777777" w:rsidR="00CB4754" w:rsidRDefault="008542EC">
      <w:pPr>
        <w:numPr>
          <w:ilvl w:val="0"/>
          <w:numId w:val="2"/>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576A948" w14:textId="77777777" w:rsidR="00CB4754" w:rsidRDefault="008542EC">
      <w:pPr>
        <w:pStyle w:val="11"/>
        <w:keepNext w:val="0"/>
        <w:numPr>
          <w:ilvl w:val="0"/>
          <w:numId w:val="30"/>
        </w:numPr>
        <w:spacing w:after="120"/>
        <w:ind w:left="0" w:firstLine="0"/>
        <w:jc w:val="both"/>
        <w:rPr>
          <w:sz w:val="22"/>
          <w:szCs w:val="22"/>
        </w:rPr>
      </w:pPr>
      <w:bookmarkStart w:id="22" w:name="_heading=h.2xcytpi" w:colFirst="0" w:colLast="0"/>
      <w:bookmarkEnd w:id="22"/>
      <w:r>
        <w:rPr>
          <w:sz w:val="22"/>
          <w:szCs w:val="22"/>
        </w:rPr>
        <w:t>ПОДГОТОВКА ПРЕДЛОЖЕНИЯ НА УЧАСТИЕ В ЗАКУПКЕ</w:t>
      </w:r>
    </w:p>
    <w:p w14:paraId="44491EE0" w14:textId="77777777" w:rsidR="00CB4754" w:rsidRDefault="008542EC">
      <w:pPr>
        <w:pStyle w:val="20"/>
        <w:keepNext w:val="0"/>
        <w:spacing w:before="120" w:after="120"/>
        <w:jc w:val="both"/>
        <w:rPr>
          <w:sz w:val="22"/>
          <w:szCs w:val="22"/>
        </w:rPr>
      </w:pPr>
      <w:r>
        <w:rPr>
          <w:sz w:val="22"/>
          <w:szCs w:val="22"/>
        </w:rPr>
        <w:t xml:space="preserve">Форма </w:t>
      </w:r>
      <w:proofErr w:type="gramStart"/>
      <w:r>
        <w:rPr>
          <w:sz w:val="22"/>
          <w:szCs w:val="22"/>
        </w:rPr>
        <w:t>предложения  и</w:t>
      </w:r>
      <w:proofErr w:type="gramEnd"/>
      <w:r>
        <w:rPr>
          <w:sz w:val="22"/>
          <w:szCs w:val="22"/>
        </w:rPr>
        <w:t xml:space="preserve"> требования к его оформлению</w:t>
      </w:r>
    </w:p>
    <w:p w14:paraId="44324A8C" w14:textId="77777777" w:rsidR="00CB4754" w:rsidRDefault="008542EC">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5862A829"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5BDA1BC9"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 xml:space="preserve">3.1.2 Документы предоставляются в электронном виде в не редактируемом, а также в редактируемом формате </w:t>
      </w:r>
      <w:proofErr w:type="gramStart"/>
      <w:r>
        <w:rPr>
          <w:color w:val="000000"/>
          <w:sz w:val="22"/>
          <w:szCs w:val="22"/>
        </w:rPr>
        <w:t>с  соблюдением</w:t>
      </w:r>
      <w:proofErr w:type="gramEnd"/>
      <w:r>
        <w:rPr>
          <w:color w:val="000000"/>
          <w:sz w:val="22"/>
          <w:szCs w:val="22"/>
        </w:rPr>
        <w:t xml:space="preserve"> следующих условий:</w:t>
      </w:r>
    </w:p>
    <w:p w14:paraId="5968E7A0"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 xml:space="preserve">а) не редактируемый формат </w:t>
      </w:r>
      <w:proofErr w:type="spellStart"/>
      <w:r>
        <w:rPr>
          <w:color w:val="000000"/>
          <w:sz w:val="22"/>
          <w:szCs w:val="22"/>
        </w:rPr>
        <w:t>pdf</w:t>
      </w:r>
      <w:proofErr w:type="spellEnd"/>
      <w:r>
        <w:rPr>
          <w:color w:val="000000"/>
          <w:sz w:val="22"/>
          <w:szCs w:val="22"/>
        </w:rPr>
        <w:t>;</w:t>
      </w:r>
    </w:p>
    <w:p w14:paraId="288ADDC3"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 xml:space="preserve">б) редактируемый формат </w:t>
      </w:r>
      <w:proofErr w:type="spellStart"/>
      <w:r>
        <w:rPr>
          <w:color w:val="000000"/>
          <w:sz w:val="22"/>
          <w:szCs w:val="22"/>
        </w:rPr>
        <w:t>doc</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26A463F"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215D8DE"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4B2DB1C3"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095C15"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091E6E18"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6F7247BD"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0E370045"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6F120C0A"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264C595" w14:textId="77777777" w:rsidR="00CB4754" w:rsidRDefault="008542EC">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0EFCB8FA" w14:textId="77777777" w:rsidR="00CB4754" w:rsidRDefault="00CB4754">
      <w:pPr>
        <w:rPr>
          <w:sz w:val="22"/>
          <w:szCs w:val="22"/>
        </w:rPr>
      </w:pPr>
    </w:p>
    <w:p w14:paraId="10510C1D" w14:textId="77777777" w:rsidR="00CB4754" w:rsidRDefault="008542EC">
      <w:pPr>
        <w:numPr>
          <w:ilvl w:val="1"/>
          <w:numId w:val="11"/>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104A7E58" w14:textId="77777777" w:rsidR="00CB4754" w:rsidRDefault="008542EC">
      <w:pPr>
        <w:pStyle w:val="30"/>
        <w:keepNext w:val="0"/>
        <w:numPr>
          <w:ilvl w:val="2"/>
          <w:numId w:val="11"/>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 xml:space="preserve">Языком документов, входящих в состав предложения на участие </w:t>
      </w:r>
      <w:proofErr w:type="gramStart"/>
      <w:r>
        <w:rPr>
          <w:rFonts w:ascii="Times New Roman" w:hAnsi="Times New Roman"/>
          <w:b w:val="0"/>
          <w:sz w:val="22"/>
          <w:szCs w:val="22"/>
        </w:rPr>
        <w:t>в закупке</w:t>
      </w:r>
      <w:proofErr w:type="gramEnd"/>
      <w:r>
        <w:rPr>
          <w:rFonts w:ascii="Times New Roman" w:hAnsi="Times New Roman"/>
          <w:b w:val="0"/>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4DDA63A" w14:textId="77777777" w:rsidR="00CB4754" w:rsidRDefault="008542EC">
      <w:pPr>
        <w:pStyle w:val="30"/>
        <w:keepNext w:val="0"/>
        <w:numPr>
          <w:ilvl w:val="1"/>
          <w:numId w:val="11"/>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163EB1A6" w14:textId="77777777" w:rsidR="00CB4754" w:rsidRDefault="008542EC">
      <w:pPr>
        <w:numPr>
          <w:ilvl w:val="2"/>
          <w:numId w:val="11"/>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E31F814" w14:textId="77777777" w:rsidR="00CB4754" w:rsidRDefault="008542EC">
      <w:pPr>
        <w:numPr>
          <w:ilvl w:val="2"/>
          <w:numId w:val="11"/>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5E07221B" w14:textId="77777777" w:rsidR="00CB4754" w:rsidRDefault="00CB4754">
      <w:pPr>
        <w:pBdr>
          <w:top w:val="nil"/>
          <w:left w:val="nil"/>
          <w:bottom w:val="nil"/>
          <w:right w:val="nil"/>
          <w:between w:val="nil"/>
        </w:pBdr>
        <w:tabs>
          <w:tab w:val="left" w:pos="709"/>
          <w:tab w:val="left" w:pos="1418"/>
        </w:tabs>
        <w:jc w:val="both"/>
        <w:rPr>
          <w:color w:val="000000"/>
          <w:sz w:val="22"/>
          <w:szCs w:val="22"/>
        </w:rPr>
      </w:pPr>
    </w:p>
    <w:p w14:paraId="52B455FA" w14:textId="77777777" w:rsidR="00CB4754" w:rsidRDefault="008542EC">
      <w:pPr>
        <w:numPr>
          <w:ilvl w:val="1"/>
          <w:numId w:val="11"/>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6B532E6F" w14:textId="77777777" w:rsidR="00CB4754" w:rsidRDefault="008542EC">
      <w:pPr>
        <w:numPr>
          <w:ilvl w:val="4"/>
          <w:numId w:val="3"/>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712957A0" w14:textId="77777777" w:rsidR="00CB4754" w:rsidRDefault="008542EC">
      <w:pPr>
        <w:numPr>
          <w:ilvl w:val="4"/>
          <w:numId w:val="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A138657" w14:textId="77777777" w:rsidR="00CB4754" w:rsidRDefault="008542EC">
      <w:pPr>
        <w:numPr>
          <w:ilvl w:val="4"/>
          <w:numId w:val="3"/>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15A321" w14:textId="77777777" w:rsidR="00CB4754" w:rsidRDefault="008542EC">
      <w:pPr>
        <w:numPr>
          <w:ilvl w:val="4"/>
          <w:numId w:val="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1FF590" w14:textId="77777777" w:rsidR="00CB4754" w:rsidRDefault="008542EC">
      <w:pPr>
        <w:numPr>
          <w:ilvl w:val="4"/>
          <w:numId w:val="3"/>
        </w:numPr>
        <w:pBdr>
          <w:top w:val="nil"/>
          <w:left w:val="nil"/>
          <w:bottom w:val="nil"/>
          <w:right w:val="nil"/>
          <w:between w:val="nil"/>
        </w:pBdr>
        <w:ind w:left="0" w:firstLine="0"/>
        <w:jc w:val="both"/>
        <w:rPr>
          <w:color w:val="000000"/>
          <w:sz w:val="22"/>
          <w:szCs w:val="22"/>
        </w:rPr>
      </w:pPr>
      <w:r>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41C8794" w14:textId="77777777" w:rsidR="00CB4754" w:rsidRDefault="008542EC">
      <w:pPr>
        <w:numPr>
          <w:ilvl w:val="4"/>
          <w:numId w:val="3"/>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58A12C2" w14:textId="77777777" w:rsidR="00CB4754" w:rsidRDefault="008542EC">
      <w:pPr>
        <w:numPr>
          <w:ilvl w:val="4"/>
          <w:numId w:val="3"/>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CFE55B8" w14:textId="77777777" w:rsidR="00CB4754" w:rsidRDefault="008542EC">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w:t>
      </w:r>
      <w:proofErr w:type="gramStart"/>
      <w:r>
        <w:rPr>
          <w:color w:val="1A1A1A"/>
          <w:sz w:val="22"/>
          <w:szCs w:val="22"/>
        </w:rPr>
        <w:t xml:space="preserve">группа) </w:t>
      </w:r>
      <w:r>
        <w:rPr>
          <w:sz w:val="22"/>
          <w:szCs w:val="22"/>
        </w:rPr>
        <w:t xml:space="preserve"> и</w:t>
      </w:r>
      <w:proofErr w:type="gramEnd"/>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742B6B5A" w14:textId="77777777" w:rsidR="00CB4754" w:rsidRDefault="008542EC">
      <w:pPr>
        <w:numPr>
          <w:ilvl w:val="0"/>
          <w:numId w:val="13"/>
        </w:numPr>
        <w:ind w:left="0" w:firstLine="0"/>
        <w:jc w:val="both"/>
        <w:rPr>
          <w:sz w:val="22"/>
          <w:szCs w:val="22"/>
        </w:rPr>
      </w:pPr>
      <w:r>
        <w:rPr>
          <w:sz w:val="22"/>
          <w:szCs w:val="22"/>
        </w:rPr>
        <w:t>отсутствие в Реестрах недобросовестных поставщиков;</w:t>
      </w:r>
    </w:p>
    <w:p w14:paraId="40C2511C" w14:textId="77777777" w:rsidR="00CB4754" w:rsidRDefault="008542EC">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9AE6AEC" w14:textId="77777777" w:rsidR="00CB4754" w:rsidRDefault="00CB4754">
      <w:pPr>
        <w:rPr>
          <w:sz w:val="22"/>
          <w:szCs w:val="22"/>
        </w:rPr>
      </w:pPr>
    </w:p>
    <w:p w14:paraId="3348D213" w14:textId="77777777" w:rsidR="00CB4754" w:rsidRDefault="008542EC">
      <w:pPr>
        <w:pStyle w:val="30"/>
        <w:keepNext w:val="0"/>
        <w:numPr>
          <w:ilvl w:val="1"/>
          <w:numId w:val="11"/>
        </w:numPr>
        <w:tabs>
          <w:tab w:val="left" w:pos="709"/>
          <w:tab w:val="left" w:pos="1418"/>
        </w:tabs>
        <w:spacing w:before="60"/>
        <w:ind w:left="0" w:firstLine="0"/>
        <w:rPr>
          <w:rFonts w:ascii="Times New Roman" w:hAnsi="Times New Roman"/>
          <w:sz w:val="22"/>
          <w:szCs w:val="22"/>
        </w:rPr>
      </w:pPr>
      <w:bookmarkStart w:id="23" w:name="_heading=h.1ci93xb" w:colFirst="0" w:colLast="0"/>
      <w:bookmarkEnd w:id="23"/>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0BB003F0" w14:textId="77777777" w:rsidR="00CB4754" w:rsidRDefault="008542EC">
      <w:pPr>
        <w:numPr>
          <w:ilvl w:val="2"/>
          <w:numId w:val="11"/>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proofErr w:type="gramStart"/>
      <w:r>
        <w:rPr>
          <w:color w:val="000000"/>
          <w:sz w:val="22"/>
          <w:szCs w:val="22"/>
        </w:rPr>
        <w:t>и  содержится</w:t>
      </w:r>
      <w:proofErr w:type="gramEnd"/>
      <w:r>
        <w:rPr>
          <w:color w:val="000000"/>
          <w:sz w:val="22"/>
          <w:szCs w:val="22"/>
        </w:rPr>
        <w:t xml:space="preserve">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A93CA47" w14:textId="77777777" w:rsidR="00CB4754" w:rsidRDefault="008542EC">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proofErr w:type="gramStart"/>
      <w:r>
        <w:rPr>
          <w:b/>
          <w:color w:val="000000"/>
          <w:sz w:val="22"/>
          <w:szCs w:val="22"/>
        </w:rPr>
        <w:t>2-10</w:t>
      </w:r>
      <w:proofErr w:type="gramEnd"/>
      <w:r>
        <w:rPr>
          <w:b/>
          <w:color w:val="000000"/>
          <w:sz w:val="22"/>
          <w:szCs w:val="22"/>
        </w:rPr>
        <w:t xml:space="preserve"> пункта 3.4</w:t>
      </w:r>
      <w:r>
        <w:rPr>
          <w:color w:val="000000"/>
          <w:sz w:val="22"/>
          <w:szCs w:val="22"/>
        </w:rPr>
        <w:t xml:space="preserve"> Закупочной документации;</w:t>
      </w:r>
    </w:p>
    <w:p w14:paraId="12C3F98F" w14:textId="77777777" w:rsidR="00CB4754" w:rsidRDefault="008542EC">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копии документов, подтверждающих соответствие участника закупки требованию, установленному подпунктом 1 пункта 3.4. Закупочной </w:t>
      </w:r>
      <w:proofErr w:type="gramStart"/>
      <w:r>
        <w:rPr>
          <w:color w:val="000000"/>
          <w:sz w:val="22"/>
          <w:szCs w:val="22"/>
        </w:rPr>
        <w:t>документации, в случае, если</w:t>
      </w:r>
      <w:proofErr w:type="gramEnd"/>
      <w:r>
        <w:rPr>
          <w:color w:val="000000"/>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349AEDB" w14:textId="77777777" w:rsidR="00CB4754" w:rsidRDefault="008542EC">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представляет соответствующее письмо.</w:t>
      </w:r>
    </w:p>
    <w:p w14:paraId="3CC5BB1C" w14:textId="77777777" w:rsidR="00CB4754" w:rsidRDefault="008542EC">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proofErr w:type="gramStart"/>
      <w:r>
        <w:rPr>
          <w:color w:val="000000"/>
          <w:sz w:val="22"/>
          <w:szCs w:val="22"/>
        </w:rPr>
        <w:t>закупки  без</w:t>
      </w:r>
      <w:proofErr w:type="gramEnd"/>
      <w:r>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08A7F9D1" w14:textId="77777777" w:rsidR="00CB4754" w:rsidRDefault="008542EC">
      <w:pPr>
        <w:numPr>
          <w:ilvl w:val="3"/>
          <w:numId w:val="11"/>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2F278CD6" w14:textId="77777777" w:rsidR="00CB4754" w:rsidRDefault="008542EC">
      <w:pPr>
        <w:numPr>
          <w:ilvl w:val="3"/>
          <w:numId w:val="11"/>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1B52B347" w14:textId="77777777" w:rsidR="00CB4754" w:rsidRDefault="008542EC">
      <w:pPr>
        <w:numPr>
          <w:ilvl w:val="3"/>
          <w:numId w:val="11"/>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4EB473D9" w14:textId="77777777" w:rsidR="00CB4754" w:rsidRDefault="008542EC">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7BCD297D" w14:textId="77777777" w:rsidR="00CB4754" w:rsidRDefault="008542EC">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8BDA290" w14:textId="77777777" w:rsidR="00CB4754" w:rsidRDefault="008542EC">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6E12356B" w14:textId="77777777" w:rsidR="00CB4754" w:rsidRDefault="008542EC">
      <w:pPr>
        <w:shd w:val="clear" w:color="auto" w:fill="FFFFFF"/>
        <w:rPr>
          <w:sz w:val="22"/>
          <w:szCs w:val="22"/>
        </w:rPr>
      </w:pPr>
      <w:r>
        <w:rPr>
          <w:sz w:val="22"/>
          <w:szCs w:val="22"/>
        </w:rPr>
        <w:t xml:space="preserve">3.5.1.11 конкретные показатели товара, соответствующие значениям, установленным </w:t>
      </w:r>
      <w:proofErr w:type="gramStart"/>
      <w:r>
        <w:rPr>
          <w:sz w:val="22"/>
          <w:szCs w:val="22"/>
        </w:rPr>
        <w:t>в  «</w:t>
      </w:r>
      <w:proofErr w:type="gramEnd"/>
      <w:r>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proofErr w:type="gramStart"/>
      <w:r>
        <w:rPr>
          <w:sz w:val="22"/>
          <w:szCs w:val="22"/>
        </w:rPr>
        <w:t>документации  указания</w:t>
      </w:r>
      <w:proofErr w:type="gramEnd"/>
      <w:r>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4B98322C" w14:textId="77777777" w:rsidR="00CB4754" w:rsidRDefault="008542EC">
      <w:pPr>
        <w:numPr>
          <w:ilvl w:val="3"/>
          <w:numId w:val="15"/>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8C995D5" w14:textId="77777777" w:rsidR="00CB4754" w:rsidRDefault="008542EC">
      <w:pPr>
        <w:numPr>
          <w:ilvl w:val="3"/>
          <w:numId w:val="15"/>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proofErr w:type="gramStart"/>
      <w:r>
        <w:rPr>
          <w:color w:val="000000"/>
          <w:sz w:val="22"/>
          <w:szCs w:val="22"/>
        </w:rPr>
        <w:t>закупки  и</w:t>
      </w:r>
      <w:proofErr w:type="gramEnd"/>
      <w:r>
        <w:rPr>
          <w:color w:val="000000"/>
          <w:sz w:val="22"/>
          <w:szCs w:val="22"/>
        </w:rPr>
        <w:t xml:space="preserve">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5885C9AB" w14:textId="77777777" w:rsidR="00CB4754" w:rsidRDefault="008542EC">
      <w:pPr>
        <w:numPr>
          <w:ilvl w:val="2"/>
          <w:numId w:val="15"/>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Формы предоставляемых документов </w:t>
      </w:r>
      <w:proofErr w:type="gramStart"/>
      <w:r>
        <w:rPr>
          <w:color w:val="000000"/>
          <w:sz w:val="22"/>
          <w:szCs w:val="22"/>
        </w:rPr>
        <w:t>предусмотрены  в</w:t>
      </w:r>
      <w:proofErr w:type="gramEnd"/>
      <w:r>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w:t>
      </w:r>
      <w:proofErr w:type="gramStart"/>
      <w:r>
        <w:rPr>
          <w:color w:val="000000"/>
          <w:sz w:val="22"/>
          <w:szCs w:val="22"/>
        </w:rPr>
        <w:t>форм  может</w:t>
      </w:r>
      <w:proofErr w:type="gramEnd"/>
      <w:r>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1F96954B"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 xml:space="preserve">В случае непредставления документов и сведений, указанных в подпунктах </w:t>
      </w:r>
      <w:proofErr w:type="gramStart"/>
      <w:r>
        <w:rPr>
          <w:b/>
          <w:color w:val="000000"/>
          <w:sz w:val="22"/>
          <w:szCs w:val="22"/>
        </w:rPr>
        <w:t>3.5.1.1-3</w:t>
      </w:r>
      <w:proofErr w:type="gramEnd"/>
      <w:r>
        <w:rPr>
          <w:b/>
          <w:color w:val="000000"/>
          <w:sz w:val="22"/>
          <w:szCs w:val="22"/>
        </w:rPr>
        <w:t>.5.1.13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6EEA0E7F"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243B1D71" w14:textId="77777777" w:rsidR="00CB4754" w:rsidRDefault="008542EC">
      <w:pPr>
        <w:pStyle w:val="30"/>
        <w:keepNext w:val="0"/>
        <w:numPr>
          <w:ilvl w:val="1"/>
          <w:numId w:val="15"/>
        </w:numPr>
        <w:tabs>
          <w:tab w:val="left" w:pos="851"/>
        </w:tabs>
        <w:spacing w:before="60"/>
        <w:ind w:left="0" w:firstLine="0"/>
        <w:rPr>
          <w:rFonts w:ascii="Times New Roman" w:hAnsi="Times New Roman"/>
          <w:sz w:val="22"/>
          <w:szCs w:val="22"/>
        </w:rPr>
      </w:pPr>
      <w:bookmarkStart w:id="25" w:name="_heading=h.2bn6wsx" w:colFirst="0" w:colLast="0"/>
      <w:bookmarkEnd w:id="25"/>
      <w:r>
        <w:rPr>
          <w:rFonts w:ascii="Times New Roman" w:hAnsi="Times New Roman"/>
          <w:sz w:val="22"/>
          <w:szCs w:val="22"/>
        </w:rPr>
        <w:t>Требования к предложениям о цене договора/цене за единицу услуги (далее – Цена договора).</w:t>
      </w:r>
    </w:p>
    <w:p w14:paraId="0AE542E8"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Pr>
          <w:b/>
          <w:color w:val="000000"/>
          <w:sz w:val="22"/>
          <w:szCs w:val="22"/>
        </w:rPr>
        <w:t>Цена договора, предлагаемая участником закупки, не может превышать начальную (максимальную) цену договора</w:t>
      </w:r>
      <w:proofErr w:type="gramStart"/>
      <w:r>
        <w:rPr>
          <w:b/>
          <w:color w:val="000000"/>
          <w:sz w:val="22"/>
          <w:szCs w:val="22"/>
        </w:rPr>
        <w:t>/(</w:t>
      </w:r>
      <w:proofErr w:type="gramEnd"/>
      <w:r>
        <w:rPr>
          <w:b/>
          <w:color w:val="000000"/>
          <w:sz w:val="22"/>
          <w:szCs w:val="22"/>
        </w:rPr>
        <w:t>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844835E"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w:t>
      </w:r>
      <w:proofErr w:type="gramStart"/>
      <w:r>
        <w:rPr>
          <w:color w:val="000000"/>
          <w:sz w:val="22"/>
          <w:szCs w:val="22"/>
        </w:rPr>
        <w:t>Приложения  «</w:t>
      </w:r>
      <w:proofErr w:type="gramEnd"/>
      <w:r>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proofErr w:type="gramStart"/>
      <w:r>
        <w:rPr>
          <w:color w:val="000000"/>
          <w:sz w:val="22"/>
          <w:szCs w:val="22"/>
        </w:rPr>
        <w:t>этом,  Цена</w:t>
      </w:r>
      <w:proofErr w:type="gramEnd"/>
      <w:r>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77072C2" w14:textId="77777777" w:rsidR="00CB4754" w:rsidRDefault="008542EC">
      <w:pPr>
        <w:numPr>
          <w:ilvl w:val="2"/>
          <w:numId w:val="15"/>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FEF4C80"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2A56A40A" w14:textId="77777777" w:rsidR="00CB4754" w:rsidRDefault="008542EC">
      <w:pPr>
        <w:pStyle w:val="11"/>
        <w:keepNext w:val="0"/>
        <w:numPr>
          <w:ilvl w:val="0"/>
          <w:numId w:val="30"/>
        </w:numPr>
        <w:spacing w:before="0" w:after="120"/>
        <w:ind w:left="0" w:firstLine="0"/>
        <w:jc w:val="both"/>
        <w:rPr>
          <w:sz w:val="22"/>
          <w:szCs w:val="22"/>
        </w:rPr>
      </w:pPr>
      <w:bookmarkStart w:id="27" w:name="_heading=h.3as4poj" w:colFirst="0" w:colLast="0"/>
      <w:bookmarkEnd w:id="27"/>
      <w:r>
        <w:rPr>
          <w:sz w:val="22"/>
          <w:szCs w:val="22"/>
        </w:rPr>
        <w:t>ПОДАЧА ПРЕДЛОЖЕНИЙ НА УЧАСТИЕ В ЗАКУПКЕ</w:t>
      </w:r>
    </w:p>
    <w:p w14:paraId="58DFEFCB" w14:textId="77777777" w:rsidR="00CB4754" w:rsidRDefault="008542EC">
      <w:pPr>
        <w:jc w:val="both"/>
        <w:rPr>
          <w:sz w:val="22"/>
          <w:szCs w:val="22"/>
        </w:rPr>
      </w:pPr>
      <w:r>
        <w:rPr>
          <w:sz w:val="22"/>
          <w:szCs w:val="22"/>
        </w:rPr>
        <w:lastRenderedPageBreak/>
        <w:t>4.1.1</w:t>
      </w:r>
      <w:r>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21FF289F" w14:textId="77777777" w:rsidR="00CB4754" w:rsidRDefault="008542EC">
      <w:pPr>
        <w:numPr>
          <w:ilvl w:val="2"/>
          <w:numId w:val="34"/>
        </w:numPr>
        <w:pBdr>
          <w:top w:val="nil"/>
          <w:left w:val="nil"/>
          <w:bottom w:val="nil"/>
          <w:right w:val="nil"/>
          <w:between w:val="nil"/>
        </w:pBdr>
        <w:ind w:left="0" w:firstLine="0"/>
        <w:jc w:val="both"/>
        <w:rPr>
          <w:color w:val="000000"/>
          <w:sz w:val="22"/>
          <w:szCs w:val="22"/>
        </w:rPr>
      </w:pPr>
      <w:bookmarkStart w:id="28" w:name="_heading=h.1pxezwc" w:colFirst="0" w:colLast="0"/>
      <w:bookmarkEnd w:id="28"/>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4C6287D" w14:textId="77777777" w:rsidR="00CB4754" w:rsidRDefault="008542EC">
      <w:pPr>
        <w:numPr>
          <w:ilvl w:val="2"/>
          <w:numId w:val="34"/>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 xml:space="preserve">Для участия в закупке поставщик должен получить аккредитацию на ЭТП. Аккредитация осуществляется оператором </w:t>
      </w:r>
      <w:proofErr w:type="gramStart"/>
      <w:r>
        <w:rPr>
          <w:color w:val="000000"/>
          <w:sz w:val="22"/>
          <w:szCs w:val="22"/>
        </w:rPr>
        <w:t>ЭТП</w:t>
      </w:r>
      <w:proofErr w:type="gramEnd"/>
      <w:r>
        <w:rPr>
          <w:color w:val="000000"/>
          <w:sz w:val="22"/>
          <w:szCs w:val="22"/>
        </w:rPr>
        <w:t xml:space="preserve"> и организатор закупки не несет ответственности за результат ее прохождения поставщиком.</w:t>
      </w:r>
    </w:p>
    <w:p w14:paraId="510C1D40" w14:textId="77777777" w:rsidR="00CB4754" w:rsidRDefault="008542EC">
      <w:pPr>
        <w:numPr>
          <w:ilvl w:val="2"/>
          <w:numId w:val="34"/>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58CAF1EC" w14:textId="77777777" w:rsidR="00CB4754" w:rsidRDefault="008542EC">
      <w:pPr>
        <w:numPr>
          <w:ilvl w:val="2"/>
          <w:numId w:val="34"/>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CAFC41F" w14:textId="77777777" w:rsidR="00CB4754" w:rsidRDefault="008542EC">
      <w:pPr>
        <w:numPr>
          <w:ilvl w:val="2"/>
          <w:numId w:val="34"/>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7E03CDD9" w14:textId="77777777" w:rsidR="00CB4754" w:rsidRDefault="008542EC">
      <w:pPr>
        <w:numPr>
          <w:ilvl w:val="2"/>
          <w:numId w:val="34"/>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2FCEFF2" w14:textId="77777777" w:rsidR="00CB4754" w:rsidRDefault="008542EC">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Pr>
          <w:color w:val="000000"/>
          <w:sz w:val="22"/>
          <w:szCs w:val="22"/>
        </w:rPr>
        <w:t>дозапроса</w:t>
      </w:r>
      <w:proofErr w:type="spellEnd"/>
      <w:r>
        <w:rPr>
          <w:color w:val="000000"/>
          <w:sz w:val="22"/>
          <w:szCs w:val="22"/>
        </w:rPr>
        <w:t>, отзыв заявки в печатном виде (на бумажном носителе) не допускается.</w:t>
      </w:r>
    </w:p>
    <w:p w14:paraId="6C8E0954" w14:textId="77777777" w:rsidR="00CB4754" w:rsidRDefault="008542EC">
      <w:pPr>
        <w:numPr>
          <w:ilvl w:val="2"/>
          <w:numId w:val="34"/>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2008C372" w14:textId="77777777" w:rsidR="00CB4754" w:rsidRDefault="008542EC">
      <w:pPr>
        <w:pStyle w:val="20"/>
        <w:keepNext w:val="0"/>
        <w:tabs>
          <w:tab w:val="left" w:pos="851"/>
        </w:tabs>
        <w:spacing w:before="120" w:after="120"/>
        <w:jc w:val="both"/>
        <w:rPr>
          <w:sz w:val="22"/>
          <w:szCs w:val="22"/>
        </w:rPr>
      </w:pPr>
      <w:bookmarkStart w:id="29" w:name="_heading=h.49x2ik5" w:colFirst="0" w:colLast="0"/>
      <w:bookmarkEnd w:id="29"/>
      <w:r>
        <w:rPr>
          <w:sz w:val="22"/>
          <w:szCs w:val="22"/>
        </w:rPr>
        <w:t>4.2 Изменения предложений на участие в закупке</w:t>
      </w:r>
    </w:p>
    <w:p w14:paraId="0B3E9D7F" w14:textId="77777777" w:rsidR="00CB4754" w:rsidRDefault="008542EC">
      <w:pPr>
        <w:numPr>
          <w:ilvl w:val="2"/>
          <w:numId w:val="27"/>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C2CC3A3" w14:textId="77777777" w:rsidR="00CB4754" w:rsidRDefault="008542EC">
      <w:pPr>
        <w:pStyle w:val="20"/>
        <w:tabs>
          <w:tab w:val="left" w:pos="851"/>
        </w:tabs>
        <w:spacing w:before="120" w:after="120"/>
        <w:jc w:val="both"/>
        <w:rPr>
          <w:sz w:val="22"/>
          <w:szCs w:val="22"/>
        </w:rPr>
      </w:pPr>
      <w:r>
        <w:rPr>
          <w:sz w:val="22"/>
          <w:szCs w:val="22"/>
        </w:rPr>
        <w:t>4.3 Отзыв предложений на участие в закупке</w:t>
      </w:r>
    </w:p>
    <w:p w14:paraId="5C5A2E63" w14:textId="77777777" w:rsidR="00CB4754" w:rsidRDefault="008542EC">
      <w:pPr>
        <w:numPr>
          <w:ilvl w:val="2"/>
          <w:numId w:val="1"/>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proofErr w:type="gramStart"/>
      <w:r>
        <w:rPr>
          <w:color w:val="000000"/>
          <w:sz w:val="22"/>
          <w:szCs w:val="22"/>
        </w:rPr>
        <w:t>путем  уведомления</w:t>
      </w:r>
      <w:proofErr w:type="gramEnd"/>
      <w:r>
        <w:rPr>
          <w:color w:val="000000"/>
          <w:sz w:val="22"/>
          <w:szCs w:val="22"/>
        </w:rPr>
        <w:t xml:space="preserve"> Заказчика с помощью функционала электронной торговой площадки.</w:t>
      </w:r>
    </w:p>
    <w:p w14:paraId="0AB274A5" w14:textId="77777777" w:rsidR="00CB4754" w:rsidRDefault="008542EC">
      <w:pPr>
        <w:numPr>
          <w:ilvl w:val="2"/>
          <w:numId w:val="1"/>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7B3187E6" w14:textId="77777777" w:rsidR="00CB4754" w:rsidRDefault="008542EC">
      <w:pPr>
        <w:pStyle w:val="11"/>
        <w:numPr>
          <w:ilvl w:val="0"/>
          <w:numId w:val="30"/>
        </w:numPr>
        <w:spacing w:after="120"/>
        <w:ind w:left="0" w:firstLine="0"/>
        <w:jc w:val="both"/>
        <w:rPr>
          <w:sz w:val="22"/>
          <w:szCs w:val="22"/>
        </w:rPr>
      </w:pPr>
      <w:bookmarkStart w:id="32" w:name="_heading=h.3o7alnk" w:colFirst="0" w:colLast="0"/>
      <w:bookmarkEnd w:id="32"/>
      <w:r>
        <w:rPr>
          <w:sz w:val="22"/>
          <w:szCs w:val="22"/>
        </w:rPr>
        <w:t>ВСКРЫТИЕ КОНВЕРТОВ С ПРЕДЛОЖЕНИЯМИ НА УЧАСТИЕ В ЗАКУПКЕ</w:t>
      </w:r>
    </w:p>
    <w:p w14:paraId="363777F8" w14:textId="77777777" w:rsidR="00CB4754" w:rsidRDefault="008542EC">
      <w:pPr>
        <w:pStyle w:val="20"/>
        <w:spacing w:before="120" w:after="120"/>
        <w:jc w:val="both"/>
        <w:rPr>
          <w:sz w:val="22"/>
          <w:szCs w:val="22"/>
        </w:rPr>
      </w:pPr>
      <w:bookmarkStart w:id="33" w:name="_heading=h.23ckvvd" w:colFirst="0" w:colLast="0"/>
      <w:bookmarkEnd w:id="33"/>
      <w:r>
        <w:rPr>
          <w:sz w:val="22"/>
          <w:szCs w:val="22"/>
        </w:rPr>
        <w:t>Порядок вскрытия конвертов с предложениями на участие в закупке</w:t>
      </w:r>
    </w:p>
    <w:p w14:paraId="090230DA" w14:textId="77777777" w:rsidR="00CB4754" w:rsidRDefault="008542EC">
      <w:pPr>
        <w:numPr>
          <w:ilvl w:val="2"/>
          <w:numId w:val="4"/>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w:t>
      </w:r>
      <w:proofErr w:type="gramStart"/>
      <w:r>
        <w:rPr>
          <w:sz w:val="22"/>
          <w:szCs w:val="22"/>
        </w:rPr>
        <w:t>площадке,  осуществляется</w:t>
      </w:r>
      <w:proofErr w:type="gramEnd"/>
      <w:r>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3418C0CF" w14:textId="77777777" w:rsidR="00CB4754" w:rsidRDefault="008542EC">
      <w:pPr>
        <w:numPr>
          <w:ilvl w:val="2"/>
          <w:numId w:val="4"/>
        </w:numPr>
        <w:pBdr>
          <w:top w:val="nil"/>
          <w:left w:val="nil"/>
          <w:bottom w:val="nil"/>
          <w:right w:val="nil"/>
          <w:between w:val="nil"/>
        </w:pBdr>
        <w:ind w:left="11" w:firstLine="0"/>
        <w:jc w:val="both"/>
        <w:rPr>
          <w:color w:val="000000"/>
          <w:sz w:val="22"/>
          <w:szCs w:val="22"/>
        </w:rPr>
      </w:pPr>
      <w:r>
        <w:rPr>
          <w:color w:val="000000"/>
          <w:sz w:val="22"/>
          <w:szCs w:val="22"/>
        </w:rPr>
        <w:lastRenderedPageBreak/>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34A9A615" w14:textId="77777777" w:rsidR="00CB4754" w:rsidRDefault="008542EC">
      <w:pPr>
        <w:numPr>
          <w:ilvl w:val="2"/>
          <w:numId w:val="4"/>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B554825" w14:textId="77777777" w:rsidR="00CB4754" w:rsidRDefault="008542EC">
      <w:pPr>
        <w:numPr>
          <w:ilvl w:val="2"/>
          <w:numId w:val="4"/>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41BDAF73" w14:textId="77777777" w:rsidR="00CB4754" w:rsidRDefault="008542EC">
      <w:pPr>
        <w:numPr>
          <w:ilvl w:val="2"/>
          <w:numId w:val="23"/>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250099EF" w14:textId="77777777" w:rsidR="00CB4754" w:rsidRDefault="008542EC">
      <w:pPr>
        <w:pStyle w:val="11"/>
        <w:keepNext w:val="0"/>
        <w:numPr>
          <w:ilvl w:val="0"/>
          <w:numId w:val="30"/>
        </w:numPr>
        <w:spacing w:after="120"/>
        <w:ind w:left="0" w:firstLine="0"/>
        <w:jc w:val="both"/>
        <w:rPr>
          <w:sz w:val="22"/>
          <w:szCs w:val="22"/>
        </w:rPr>
      </w:pPr>
      <w:bookmarkStart w:id="34" w:name="_heading=h.ihv636" w:colFirst="0" w:colLast="0"/>
      <w:bookmarkEnd w:id="34"/>
      <w:r>
        <w:rPr>
          <w:sz w:val="22"/>
          <w:szCs w:val="22"/>
        </w:rPr>
        <w:t>РАССМОТРЕНИЕ ПРЕДЛОЖЕНИЙ НА УЧАСТИЕ В ЗАКУПКЕ</w:t>
      </w:r>
    </w:p>
    <w:p w14:paraId="231E206C" w14:textId="77777777" w:rsidR="00CB4754" w:rsidRDefault="008542EC">
      <w:pPr>
        <w:pStyle w:val="20"/>
        <w:keepNext w:val="0"/>
        <w:spacing w:after="0"/>
        <w:jc w:val="both"/>
        <w:rPr>
          <w:b w:val="0"/>
          <w:sz w:val="22"/>
          <w:szCs w:val="22"/>
        </w:rPr>
      </w:pPr>
      <w:bookmarkStart w:id="35" w:name="_heading=h.32hioqz" w:colFirst="0" w:colLast="0"/>
      <w:bookmarkEnd w:id="35"/>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55CE845C" w14:textId="77777777" w:rsidR="00CB4754" w:rsidRDefault="008542EC">
      <w:pPr>
        <w:pStyle w:val="20"/>
        <w:keepNext w:val="0"/>
        <w:spacing w:after="0"/>
        <w:jc w:val="both"/>
        <w:rPr>
          <w:b w:val="0"/>
          <w:sz w:val="22"/>
          <w:szCs w:val="22"/>
        </w:rPr>
      </w:pPr>
      <w:bookmarkStart w:id="36" w:name="_heading=h.1hmsyys" w:colFirst="0" w:colLast="0"/>
      <w:bookmarkEnd w:id="36"/>
      <w:r>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6EB88EF1" w14:textId="77777777" w:rsidR="00CB4754" w:rsidRDefault="008542EC">
      <w:pPr>
        <w:pStyle w:val="20"/>
        <w:keepNext w:val="0"/>
        <w:tabs>
          <w:tab w:val="left" w:pos="1276"/>
        </w:tabs>
        <w:spacing w:after="0"/>
        <w:jc w:val="both"/>
        <w:rPr>
          <w:b w:val="0"/>
          <w:sz w:val="22"/>
          <w:szCs w:val="22"/>
        </w:rPr>
      </w:pPr>
      <w:bookmarkStart w:id="37" w:name="_heading=h.41mghml" w:colFirst="0" w:colLast="0"/>
      <w:bookmarkEnd w:id="37"/>
      <w:r>
        <w:rPr>
          <w:b w:val="0"/>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Pr>
          <w:b w:val="0"/>
          <w:sz w:val="22"/>
          <w:szCs w:val="22"/>
        </w:rPr>
        <w:t>цены  -</w:t>
      </w:r>
      <w:proofErr w:type="gramEnd"/>
      <w:r>
        <w:rPr>
          <w:b w:val="0"/>
          <w:sz w:val="22"/>
          <w:szCs w:val="22"/>
        </w:rPr>
        <w:t xml:space="preserve"> переторжка.</w:t>
      </w:r>
    </w:p>
    <w:p w14:paraId="3950A55E" w14:textId="77777777" w:rsidR="00CB4754" w:rsidRDefault="008542EC">
      <w:pPr>
        <w:pStyle w:val="20"/>
        <w:keepNext w:val="0"/>
        <w:numPr>
          <w:ilvl w:val="2"/>
          <w:numId w:val="6"/>
        </w:numPr>
        <w:tabs>
          <w:tab w:val="left" w:pos="709"/>
        </w:tabs>
        <w:ind w:left="0" w:firstLine="0"/>
        <w:jc w:val="both"/>
        <w:rPr>
          <w:b w:val="0"/>
          <w:sz w:val="22"/>
          <w:szCs w:val="22"/>
        </w:rPr>
      </w:pPr>
      <w:bookmarkStart w:id="38" w:name="_heading=h.2grqrue" w:colFirst="0" w:colLast="0"/>
      <w:bookmarkEnd w:id="38"/>
      <w:r>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65E4DDB0" w14:textId="77777777" w:rsidR="00CB4754" w:rsidRDefault="008542EC">
      <w:pPr>
        <w:pStyle w:val="20"/>
        <w:keepNext w:val="0"/>
        <w:numPr>
          <w:ilvl w:val="2"/>
          <w:numId w:val="6"/>
        </w:numPr>
        <w:tabs>
          <w:tab w:val="left" w:pos="709"/>
          <w:tab w:val="left" w:pos="1134"/>
        </w:tabs>
        <w:spacing w:after="0"/>
        <w:ind w:left="0" w:firstLine="0"/>
        <w:jc w:val="both"/>
        <w:rPr>
          <w:b w:val="0"/>
          <w:sz w:val="22"/>
          <w:szCs w:val="22"/>
        </w:rPr>
      </w:pPr>
      <w:bookmarkStart w:id="39" w:name="_heading=h.vx1227" w:colFirst="0" w:colLast="0"/>
      <w:bookmarkEnd w:id="39"/>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1819A146" w14:textId="77777777" w:rsidR="00CB4754" w:rsidRDefault="008542EC">
      <w:pPr>
        <w:pStyle w:val="20"/>
        <w:keepNext w:val="0"/>
        <w:numPr>
          <w:ilvl w:val="2"/>
          <w:numId w:val="6"/>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2A4CC955" w14:textId="77777777" w:rsidR="00CB4754" w:rsidRDefault="008542EC">
      <w:pPr>
        <w:numPr>
          <w:ilvl w:val="1"/>
          <w:numId w:val="6"/>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5ED47F9E" w14:textId="77777777" w:rsidR="00CB4754" w:rsidRDefault="008542EC">
      <w:pPr>
        <w:numPr>
          <w:ilvl w:val="0"/>
          <w:numId w:val="8"/>
        </w:numPr>
        <w:tabs>
          <w:tab w:val="left" w:pos="709"/>
          <w:tab w:val="left" w:pos="1134"/>
        </w:tabs>
        <w:ind w:left="0" w:firstLine="0"/>
        <w:jc w:val="both"/>
        <w:rPr>
          <w:sz w:val="22"/>
          <w:szCs w:val="22"/>
        </w:rPr>
      </w:pPr>
      <w:r>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Pr>
          <w:sz w:val="22"/>
          <w:szCs w:val="22"/>
        </w:rPr>
        <w:t>закупочной  документации</w:t>
      </w:r>
      <w:proofErr w:type="gramEnd"/>
      <w:r>
        <w:rPr>
          <w:sz w:val="22"/>
          <w:szCs w:val="22"/>
        </w:rPr>
        <w:t>;</w:t>
      </w:r>
    </w:p>
    <w:p w14:paraId="1930C404" w14:textId="77777777" w:rsidR="00CB4754" w:rsidRDefault="008542EC">
      <w:pPr>
        <w:numPr>
          <w:ilvl w:val="0"/>
          <w:numId w:val="8"/>
        </w:numPr>
        <w:tabs>
          <w:tab w:val="left" w:pos="709"/>
          <w:tab w:val="left" w:pos="1134"/>
        </w:tabs>
        <w:ind w:left="0" w:firstLine="0"/>
        <w:jc w:val="both"/>
        <w:rPr>
          <w:sz w:val="22"/>
          <w:szCs w:val="22"/>
        </w:rPr>
      </w:pPr>
      <w:bookmarkStart w:id="41" w:name="_heading=h.1v1yuxt" w:colFirst="0" w:colLast="0"/>
      <w:bookmarkEnd w:id="41"/>
      <w:r>
        <w:rPr>
          <w:sz w:val="22"/>
          <w:szCs w:val="22"/>
        </w:rPr>
        <w:t>об отказе в допуске участника закупки к участию в закупке и отклонении поданной им заявки.</w:t>
      </w:r>
    </w:p>
    <w:p w14:paraId="7EDC8B57" w14:textId="77777777" w:rsidR="00CB4754" w:rsidRDefault="008542EC">
      <w:pPr>
        <w:numPr>
          <w:ilvl w:val="1"/>
          <w:numId w:val="6"/>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6DDA8A27" w14:textId="77777777" w:rsidR="00CB4754" w:rsidRDefault="008542EC">
      <w:pPr>
        <w:numPr>
          <w:ilvl w:val="1"/>
          <w:numId w:val="6"/>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73F2FC9E" w14:textId="77777777" w:rsidR="00CB4754" w:rsidRDefault="00CB4754">
      <w:pPr>
        <w:tabs>
          <w:tab w:val="left" w:pos="709"/>
        </w:tabs>
        <w:rPr>
          <w:sz w:val="22"/>
          <w:szCs w:val="22"/>
        </w:rPr>
      </w:pPr>
      <w:bookmarkStart w:id="42" w:name="_heading=h.4f1mdlm" w:colFirst="0" w:colLast="0"/>
      <w:bookmarkEnd w:id="42"/>
    </w:p>
    <w:p w14:paraId="4BD21C61" w14:textId="77777777" w:rsidR="00CB4754" w:rsidRDefault="008542EC">
      <w:pPr>
        <w:pStyle w:val="20"/>
        <w:numPr>
          <w:ilvl w:val="0"/>
          <w:numId w:val="6"/>
        </w:numPr>
        <w:tabs>
          <w:tab w:val="left" w:pos="1134"/>
        </w:tabs>
        <w:jc w:val="both"/>
        <w:rPr>
          <w:sz w:val="22"/>
          <w:szCs w:val="22"/>
        </w:rPr>
      </w:pPr>
      <w:r>
        <w:rPr>
          <w:sz w:val="22"/>
          <w:szCs w:val="22"/>
        </w:rPr>
        <w:t>ОЦЕНКА И СОПОСТАВЛЕНИЕ ЗАЯВОК НА УЧАСТИЕ В ЗАКУПКЕ</w:t>
      </w:r>
    </w:p>
    <w:p w14:paraId="56978D21"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0F0E074E"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Pr>
          <w:color w:val="000000"/>
          <w:sz w:val="22"/>
          <w:szCs w:val="22"/>
        </w:rPr>
        <w:t xml:space="preserve">установленными  </w:t>
      </w:r>
      <w:r>
        <w:rPr>
          <w:color w:val="000000"/>
          <w:sz w:val="22"/>
          <w:szCs w:val="22"/>
        </w:rPr>
        <w:lastRenderedPageBreak/>
        <w:t>документацией</w:t>
      </w:r>
      <w:proofErr w:type="gramEnd"/>
      <w:r>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283AE66C"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На основании результатов оценки и сопоставления заявок на участие в закупке каждой заявке на </w:t>
      </w:r>
      <w:proofErr w:type="gramStart"/>
      <w:r>
        <w:rPr>
          <w:color w:val="000000"/>
          <w:sz w:val="22"/>
          <w:szCs w:val="22"/>
        </w:rPr>
        <w:t>участие  Комиссией</w:t>
      </w:r>
      <w:proofErr w:type="gramEnd"/>
      <w:r>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76A681B7"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6CCB4A6E"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4DF34F07" w14:textId="77777777" w:rsidR="00CB4754" w:rsidRDefault="008542EC">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0A2B9D22"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w:t>
      </w:r>
      <w:proofErr w:type="gramStart"/>
      <w:r>
        <w:rPr>
          <w:color w:val="000000"/>
          <w:sz w:val="22"/>
          <w:szCs w:val="22"/>
        </w:rPr>
        <w:t>заявки  которых</w:t>
      </w:r>
      <w:proofErr w:type="gramEnd"/>
      <w:r>
        <w:rPr>
          <w:color w:val="000000"/>
          <w:sz w:val="22"/>
          <w:szCs w:val="22"/>
        </w:rPr>
        <w:t xml:space="preserve"> были рассмотрены; </w:t>
      </w:r>
    </w:p>
    <w:p w14:paraId="4637CFCF"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662C035A"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418974A7" w14:textId="77777777" w:rsidR="00CB4754" w:rsidRDefault="008542EC">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14D0628"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w:t>
      </w:r>
      <w:proofErr w:type="gramStart"/>
      <w:r>
        <w:rPr>
          <w:color w:val="000000"/>
          <w:sz w:val="22"/>
          <w:szCs w:val="22"/>
        </w:rPr>
        <w:t>заявкам  значений</w:t>
      </w:r>
      <w:proofErr w:type="gramEnd"/>
      <w:r>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12F1FE0E"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8AC2A89" w14:textId="77777777" w:rsidR="00CB4754" w:rsidRDefault="008542EC">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2FE8C69A" w14:textId="77777777" w:rsidR="00CB4754" w:rsidRDefault="008542EC">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w:t>
      </w:r>
      <w:proofErr w:type="gramStart"/>
      <w:r>
        <w:rPr>
          <w:color w:val="000000"/>
          <w:sz w:val="22"/>
          <w:szCs w:val="22"/>
        </w:rPr>
        <w:t>победителю  один</w:t>
      </w:r>
      <w:proofErr w:type="gramEnd"/>
      <w:r>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1017CCF4" w14:textId="77777777" w:rsidR="00CB4754" w:rsidRDefault="008542EC">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7C1E594B" w14:textId="77777777" w:rsidR="00CB4754" w:rsidRDefault="008542EC">
      <w:pPr>
        <w:pStyle w:val="30"/>
        <w:keepNext w:val="0"/>
        <w:spacing w:before="60"/>
        <w:rPr>
          <w:rFonts w:ascii="Times New Roman" w:hAnsi="Times New Roman"/>
          <w:b w:val="0"/>
          <w:sz w:val="22"/>
          <w:szCs w:val="22"/>
        </w:rPr>
      </w:pPr>
      <w:bookmarkStart w:id="43" w:name="_heading=h.2u6wntf" w:colFirst="0" w:colLast="0"/>
      <w:bookmarkEnd w:id="43"/>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33549C57" w14:textId="77777777" w:rsidR="00CB4754" w:rsidRDefault="008542EC">
      <w:pPr>
        <w:pStyle w:val="11"/>
        <w:numPr>
          <w:ilvl w:val="0"/>
          <w:numId w:val="14"/>
        </w:numPr>
        <w:spacing w:after="120"/>
        <w:jc w:val="both"/>
        <w:rPr>
          <w:sz w:val="22"/>
          <w:szCs w:val="22"/>
        </w:rPr>
      </w:pPr>
      <w:bookmarkStart w:id="44" w:name="_heading=h.19c6y18" w:colFirst="0" w:colLast="0"/>
      <w:bookmarkEnd w:id="44"/>
      <w:r>
        <w:rPr>
          <w:sz w:val="22"/>
          <w:szCs w:val="22"/>
        </w:rPr>
        <w:t>9. ЗАКЛЮЧЕНИЕ ДОГОВОРА ПО РЕЗУЛЬТАТАМ ПРОВЕДЕНИЯ ЗАКУПКИ</w:t>
      </w:r>
    </w:p>
    <w:p w14:paraId="4FFE8674" w14:textId="77777777" w:rsidR="00CB4754" w:rsidRDefault="008542EC">
      <w:pPr>
        <w:pStyle w:val="20"/>
        <w:numPr>
          <w:ilvl w:val="1"/>
          <w:numId w:val="12"/>
        </w:numPr>
        <w:spacing w:before="120" w:after="120"/>
        <w:ind w:left="0" w:firstLine="0"/>
        <w:jc w:val="both"/>
        <w:rPr>
          <w:sz w:val="22"/>
          <w:szCs w:val="22"/>
        </w:rPr>
      </w:pPr>
      <w:bookmarkStart w:id="45" w:name="_heading=h.3tbugp1" w:colFirst="0" w:colLast="0"/>
      <w:bookmarkEnd w:id="45"/>
      <w:r>
        <w:rPr>
          <w:sz w:val="22"/>
          <w:szCs w:val="22"/>
        </w:rPr>
        <w:t>Срок заключения договора</w:t>
      </w:r>
    </w:p>
    <w:p w14:paraId="7278E99A" w14:textId="77777777" w:rsidR="00CB4754" w:rsidRDefault="008542EC">
      <w:pPr>
        <w:pStyle w:val="30"/>
        <w:keepNext w:val="0"/>
        <w:spacing w:before="60"/>
        <w:rPr>
          <w:rFonts w:ascii="Times New Roman" w:hAnsi="Times New Roman"/>
          <w:b w:val="0"/>
          <w:sz w:val="22"/>
          <w:szCs w:val="22"/>
        </w:rPr>
      </w:pPr>
      <w:bookmarkStart w:id="46" w:name="_heading=h.28h4qwu" w:colFirst="0" w:colLast="0"/>
      <w:bookmarkEnd w:id="46"/>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23A6B481" w14:textId="77777777" w:rsidR="00CB4754" w:rsidRDefault="008542EC">
      <w:pPr>
        <w:pStyle w:val="20"/>
        <w:numPr>
          <w:ilvl w:val="1"/>
          <w:numId w:val="12"/>
        </w:numPr>
        <w:spacing w:before="120" w:after="120"/>
        <w:ind w:left="0" w:firstLine="0"/>
        <w:jc w:val="both"/>
        <w:rPr>
          <w:sz w:val="22"/>
          <w:szCs w:val="22"/>
        </w:rPr>
      </w:pPr>
      <w:bookmarkStart w:id="47" w:name="_heading=h.nmf14n" w:colFirst="0" w:colLast="0"/>
      <w:bookmarkEnd w:id="47"/>
      <w:r>
        <w:rPr>
          <w:sz w:val="22"/>
          <w:szCs w:val="22"/>
        </w:rPr>
        <w:t>Порядок заключения договора</w:t>
      </w:r>
    </w:p>
    <w:p w14:paraId="4D678092" w14:textId="77777777" w:rsidR="00CB4754" w:rsidRDefault="008542EC">
      <w:pPr>
        <w:numPr>
          <w:ilvl w:val="2"/>
          <w:numId w:val="12"/>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proofErr w:type="gramStart"/>
      <w:r>
        <w:rPr>
          <w:color w:val="000000"/>
          <w:sz w:val="22"/>
          <w:szCs w:val="22"/>
        </w:rPr>
        <w:t>Для заключения договора по результатам процедуры закупки,</w:t>
      </w:r>
      <w:proofErr w:type="gramEnd"/>
      <w:r>
        <w:rPr>
          <w:color w:val="000000"/>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6BC345D" w14:textId="77777777" w:rsidR="00CB4754" w:rsidRDefault="008542EC">
      <w:pPr>
        <w:numPr>
          <w:ilvl w:val="2"/>
          <w:numId w:val="12"/>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3186A9"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proofErr w:type="gramStart"/>
      <w:r>
        <w:rPr>
          <w:color w:val="000000"/>
          <w:sz w:val="22"/>
          <w:szCs w:val="22"/>
        </w:rPr>
        <w:t>Приложение  «</w:t>
      </w:r>
      <w:proofErr w:type="gramEnd"/>
      <w:r>
        <w:rPr>
          <w:color w:val="000000"/>
          <w:sz w:val="22"/>
          <w:szCs w:val="22"/>
        </w:rPr>
        <w:t xml:space="preserve">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w:t>
      </w:r>
      <w:proofErr w:type="gramStart"/>
      <w:r>
        <w:rPr>
          <w:color w:val="000000"/>
          <w:sz w:val="22"/>
          <w:szCs w:val="22"/>
        </w:rPr>
        <w:t>Приложении  понятия</w:t>
      </w:r>
      <w:proofErr w:type="gramEnd"/>
      <w:r>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0007E80D"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w:t>
      </w:r>
      <w:r>
        <w:rPr>
          <w:color w:val="000000"/>
          <w:sz w:val="22"/>
          <w:szCs w:val="22"/>
        </w:rPr>
        <w:lastRenderedPageBreak/>
        <w:t>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4A5DE85B"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FA7B64B"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30090415" w14:textId="77777777" w:rsidR="00CB4754" w:rsidRDefault="008542EC">
      <w:pPr>
        <w:pStyle w:val="20"/>
        <w:numPr>
          <w:ilvl w:val="1"/>
          <w:numId w:val="12"/>
        </w:numPr>
        <w:tabs>
          <w:tab w:val="left" w:pos="1418"/>
        </w:tabs>
        <w:spacing w:before="120" w:after="120"/>
        <w:ind w:left="0" w:firstLine="0"/>
        <w:jc w:val="both"/>
        <w:rPr>
          <w:sz w:val="22"/>
          <w:szCs w:val="22"/>
        </w:rPr>
      </w:pPr>
      <w:bookmarkStart w:id="49" w:name="_heading=h.1mrcu09" w:colFirst="0" w:colLast="0"/>
      <w:bookmarkEnd w:id="49"/>
      <w:r>
        <w:rPr>
          <w:sz w:val="22"/>
          <w:szCs w:val="22"/>
        </w:rPr>
        <w:t>Изменение объема Закупки</w:t>
      </w:r>
    </w:p>
    <w:p w14:paraId="64EE733E" w14:textId="77777777" w:rsidR="00CB4754" w:rsidRDefault="008542EC">
      <w:pPr>
        <w:numPr>
          <w:ilvl w:val="2"/>
          <w:numId w:val="12"/>
        </w:numPr>
        <w:pBdr>
          <w:top w:val="nil"/>
          <w:left w:val="nil"/>
          <w:bottom w:val="nil"/>
          <w:right w:val="nil"/>
          <w:between w:val="nil"/>
        </w:pBdr>
        <w:tabs>
          <w:tab w:val="left" w:pos="1418"/>
        </w:tabs>
        <w:spacing w:before="120"/>
        <w:ind w:left="0" w:firstLine="0"/>
        <w:jc w:val="both"/>
        <w:rPr>
          <w:color w:val="000000"/>
          <w:sz w:val="22"/>
          <w:szCs w:val="22"/>
        </w:rPr>
      </w:pPr>
      <w:bookmarkStart w:id="50" w:name="_heading=h.46r0co2" w:colFirst="0" w:colLast="0"/>
      <w:bookmarkEnd w:id="50"/>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2AC7F4A8" w14:textId="77777777" w:rsidR="00CB4754" w:rsidRDefault="008542EC">
      <w:pPr>
        <w:numPr>
          <w:ilvl w:val="0"/>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5401906B" w14:textId="77777777" w:rsidR="00CB4754" w:rsidRDefault="008542EC">
      <w:pPr>
        <w:pBdr>
          <w:top w:val="nil"/>
          <w:left w:val="nil"/>
          <w:bottom w:val="nil"/>
          <w:right w:val="nil"/>
          <w:between w:val="nil"/>
        </w:pBdr>
        <w:tabs>
          <w:tab w:val="left" w:pos="1418"/>
        </w:tabs>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5B0E4C56" w14:textId="77777777" w:rsidR="00CB4754" w:rsidRDefault="008542EC">
      <w:pPr>
        <w:numPr>
          <w:ilvl w:val="0"/>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сроки исполнения обязательств по договору;</w:t>
      </w:r>
    </w:p>
    <w:p w14:paraId="4E93558F" w14:textId="77777777" w:rsidR="00CB4754" w:rsidRDefault="008542EC">
      <w:pPr>
        <w:numPr>
          <w:ilvl w:val="0"/>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цену договора.</w:t>
      </w:r>
    </w:p>
    <w:p w14:paraId="05463262" w14:textId="77777777" w:rsidR="00CB4754" w:rsidRDefault="008542EC">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71078E80"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49F2A77B" w14:textId="77777777" w:rsidR="00CB4754" w:rsidRDefault="00CB4754">
      <w:pPr>
        <w:pBdr>
          <w:top w:val="nil"/>
          <w:left w:val="nil"/>
          <w:bottom w:val="nil"/>
          <w:right w:val="nil"/>
          <w:between w:val="nil"/>
        </w:pBdr>
        <w:tabs>
          <w:tab w:val="left" w:pos="1418"/>
        </w:tabs>
        <w:ind w:left="567"/>
        <w:jc w:val="both"/>
        <w:rPr>
          <w:color w:val="000000"/>
          <w:sz w:val="22"/>
          <w:szCs w:val="22"/>
        </w:rPr>
      </w:pPr>
    </w:p>
    <w:p w14:paraId="7D0FF192" w14:textId="77777777" w:rsidR="00CB4754" w:rsidRDefault="008542EC">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67B370B6" w14:textId="77777777" w:rsidR="00CB4754" w:rsidRDefault="008542EC">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9F7EDED" w14:textId="77777777" w:rsidR="00CB4754" w:rsidRDefault="008542EC">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676F87F1" w14:textId="77777777" w:rsidR="00CB4754" w:rsidRDefault="008542EC">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3CBF2981" w14:textId="77777777" w:rsidR="00CB4754" w:rsidRDefault="008542EC">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0CA8047F" w14:textId="30A53241" w:rsidR="00CB4754" w:rsidRPr="009905B8" w:rsidRDefault="008542EC">
      <w:pPr>
        <w:pBdr>
          <w:top w:val="nil"/>
          <w:left w:val="nil"/>
          <w:bottom w:val="nil"/>
          <w:right w:val="nil"/>
          <w:between w:val="nil"/>
        </w:pBdr>
        <w:tabs>
          <w:tab w:val="left" w:pos="567"/>
        </w:tabs>
        <w:jc w:val="both"/>
        <w:rPr>
          <w:b/>
          <w:bCs/>
          <w:color w:val="366091"/>
          <w:sz w:val="22"/>
          <w:szCs w:val="22"/>
        </w:rPr>
      </w:pPr>
      <w:r>
        <w:br w:type="page"/>
      </w:r>
      <w:r w:rsidR="009905B8" w:rsidRPr="009905B8">
        <w:rPr>
          <w:b/>
          <w:bCs/>
          <w:color w:val="365F91" w:themeColor="accent1" w:themeShade="BF"/>
          <w:sz w:val="22"/>
          <w:szCs w:val="22"/>
        </w:rPr>
        <w:lastRenderedPageBreak/>
        <w:t xml:space="preserve">ЧАСТЬ </w:t>
      </w:r>
      <w:r w:rsidR="009905B8" w:rsidRPr="009905B8">
        <w:rPr>
          <w:b/>
          <w:bCs/>
          <w:color w:val="365F91" w:themeColor="accent1" w:themeShade="BF"/>
          <w:sz w:val="22"/>
          <w:szCs w:val="22"/>
          <w:lang w:val="en-US"/>
        </w:rPr>
        <w:t>III</w:t>
      </w:r>
      <w:r w:rsidR="009905B8" w:rsidRPr="00C314F3">
        <w:rPr>
          <w:b/>
          <w:bCs/>
          <w:color w:val="365F91" w:themeColor="accent1" w:themeShade="BF"/>
        </w:rPr>
        <w:t xml:space="preserve">                                              </w:t>
      </w:r>
      <w:r w:rsidRPr="009905B8">
        <w:rPr>
          <w:b/>
          <w:bCs/>
          <w:color w:val="365F91" w:themeColor="accent1" w:themeShade="BF"/>
          <w:sz w:val="22"/>
          <w:szCs w:val="22"/>
        </w:rPr>
        <w:t>ИНФОРМАЦИОННАЯ КАРТА</w:t>
      </w:r>
    </w:p>
    <w:p w14:paraId="24C12C51" w14:textId="77777777" w:rsidR="00CB4754" w:rsidRDefault="008542EC">
      <w:pPr>
        <w:pStyle w:val="30"/>
        <w:keepNext w:val="0"/>
        <w:spacing w:before="60"/>
        <w:rPr>
          <w:rFonts w:ascii="Times New Roman" w:hAnsi="Times New Roman"/>
          <w:b w:val="0"/>
          <w:sz w:val="22"/>
          <w:szCs w:val="22"/>
        </w:rPr>
      </w:pPr>
      <w:bookmarkStart w:id="51" w:name="_heading=h.2lwamvv" w:colFirst="0" w:colLast="0"/>
      <w:bookmarkEnd w:id="51"/>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8"/>
        <w:tblW w:w="10206" w:type="dxa"/>
        <w:tblInd w:w="0" w:type="dxa"/>
        <w:tblLayout w:type="fixed"/>
        <w:tblLook w:val="0000" w:firstRow="0" w:lastRow="0" w:firstColumn="0" w:lastColumn="0" w:noHBand="0" w:noVBand="0"/>
      </w:tblPr>
      <w:tblGrid>
        <w:gridCol w:w="851"/>
        <w:gridCol w:w="2268"/>
        <w:gridCol w:w="7087"/>
      </w:tblGrid>
      <w:tr w:rsidR="00CB4754" w14:paraId="0B4ED57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21CDF166"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bookmarkStart w:id="52" w:name="bookmark=id.111kx3o" w:colFirst="0" w:colLast="0"/>
            <w:bookmarkEnd w:id="52"/>
            <w:r>
              <w:rPr>
                <w:rFonts w:ascii="Times New Roman" w:eastAsia="Times New Roman" w:hAnsi="Times New Roman" w:cs="Times New Roman"/>
                <w:b w:val="0"/>
                <w:color w:val="000000"/>
                <w:sz w:val="22"/>
                <w:szCs w:val="22"/>
                <w:highlight w:val="white"/>
              </w:rPr>
              <w:t>№</w:t>
            </w:r>
          </w:p>
          <w:p w14:paraId="74B2A4F4"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пункта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046F08C0"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Наименование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32AF54A4"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Информация</w:t>
            </w:r>
          </w:p>
        </w:tc>
      </w:tr>
      <w:tr w:rsidR="00CB4754" w14:paraId="7B1FDFA5" w14:textId="77777777">
        <w:trPr>
          <w:trHeight w:val="44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A6037C7"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highlight w:val="white"/>
              </w:rPr>
            </w:pPr>
            <w:bookmarkStart w:id="53" w:name="_heading=h.3l18frh" w:colFirst="0" w:colLast="0"/>
            <w:bookmarkEnd w:id="53"/>
            <w:r>
              <w:rPr>
                <w:rFonts w:ascii="Times New Roman" w:eastAsia="Times New Roman" w:hAnsi="Times New Roman" w:cs="Times New Roman"/>
                <w:color w:val="000000"/>
                <w:sz w:val="22"/>
                <w:szCs w:val="22"/>
                <w:highlight w:val="white"/>
              </w:rPr>
              <w:t>8.1.</w:t>
            </w:r>
          </w:p>
          <w:p w14:paraId="0848CFAC" w14:textId="77777777" w:rsidR="00CB4754" w:rsidRDefault="00CB4754">
            <w:pPr>
              <w:pStyle w:val="30"/>
              <w:keepNext w:val="0"/>
              <w:spacing w:before="0" w:after="0" w:line="264" w:lineRule="auto"/>
              <w:jc w:val="center"/>
              <w:outlineLvl w:val="2"/>
              <w:rPr>
                <w:rFonts w:ascii="Times New Roman" w:eastAsia="Times New Roman" w:hAnsi="Times New Roman" w:cs="Times New Roman"/>
                <w:color w:val="000000"/>
                <w:sz w:val="22"/>
                <w:szCs w:val="22"/>
                <w:highlight w:val="white"/>
              </w:rPr>
            </w:pPr>
          </w:p>
          <w:p w14:paraId="6C53AF0E" w14:textId="77777777" w:rsidR="00CB4754" w:rsidRDefault="00CB4754">
            <w:pPr>
              <w:pStyle w:val="30"/>
              <w:keepNext w:val="0"/>
              <w:spacing w:before="0" w:after="0" w:line="264" w:lineRule="auto"/>
              <w:jc w:val="center"/>
              <w:outlineLvl w:val="2"/>
              <w:rPr>
                <w:rFonts w:ascii="Times New Roman" w:eastAsia="Times New Roman" w:hAnsi="Times New Roman" w:cs="Times New Roman"/>
                <w:color w:val="000000"/>
                <w:sz w:val="22"/>
                <w:szCs w:val="22"/>
                <w:highlight w:val="white"/>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16FA76B"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Наименование Заказчика </w:t>
            </w:r>
          </w:p>
          <w:p w14:paraId="13768D1D" w14:textId="77777777" w:rsidR="00CB4754" w:rsidRDefault="00CB4754">
            <w:pPr>
              <w:keepNext/>
              <w:keepLines/>
              <w:widowControl w:val="0"/>
              <w:spacing w:line="264" w:lineRule="auto"/>
              <w:rPr>
                <w:rFonts w:ascii="Times New Roman" w:eastAsia="Times New Roman" w:hAnsi="Times New Roman" w:cs="Times New Roman"/>
                <w:b w:val="0"/>
                <w:color w:val="000000"/>
                <w:sz w:val="22"/>
                <w:szCs w:val="22"/>
                <w:highlight w:val="white"/>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61051D3" w14:textId="77777777" w:rsidR="00CB4754" w:rsidRDefault="008542EC">
            <w:pPr>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Фонд развития интернет-инициатив </w:t>
            </w:r>
          </w:p>
        </w:tc>
      </w:tr>
      <w:tr w:rsidR="00CB4754" w14:paraId="58E5E61E" w14:textId="77777777">
        <w:trPr>
          <w:trHeight w:val="44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0D3AE89"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highlight w:val="white"/>
              </w:rPr>
            </w:pPr>
            <w:bookmarkStart w:id="54" w:name="_heading=h.206ipza" w:colFirst="0" w:colLast="0"/>
            <w:bookmarkEnd w:id="54"/>
            <w:r>
              <w:rPr>
                <w:rFonts w:ascii="Times New Roman" w:eastAsia="Times New Roman" w:hAnsi="Times New Roman" w:cs="Times New Roman"/>
                <w:color w:val="000000"/>
                <w:sz w:val="22"/>
                <w:szCs w:val="22"/>
                <w:highlight w:val="white"/>
              </w:rPr>
              <w:t>8.2.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3DB7F55"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Контактная информация</w:t>
            </w:r>
          </w:p>
          <w:p w14:paraId="36B0B73F"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Заказчика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72BDC9" w14:textId="77777777" w:rsidR="00CB4754" w:rsidRDefault="008542EC">
            <w:pPr>
              <w:spacing w:line="264" w:lineRule="auto"/>
              <w:ind w:right="113"/>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Место нахождения: 121099, г. Москва, ул. Новый Арбат, д. 36/9.</w:t>
            </w:r>
          </w:p>
          <w:p w14:paraId="30E78FF4" w14:textId="77777777" w:rsidR="00CB4754" w:rsidRDefault="008542EC">
            <w:pPr>
              <w:spacing w:line="264" w:lineRule="auto"/>
              <w:ind w:right="113"/>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Почтовый адрес: 101000, г. Москва,</w:t>
            </w:r>
            <w:r>
              <w:rPr>
                <w:rFonts w:ascii="Times New Roman" w:eastAsia="Times New Roman" w:hAnsi="Times New Roman" w:cs="Times New Roman"/>
                <w:b w:val="0"/>
                <w:color w:val="000000"/>
                <w:sz w:val="22"/>
                <w:szCs w:val="22"/>
                <w:highlight w:val="white"/>
              </w:rPr>
              <w:br/>
              <w:t>ул. Мясницкая, д. 13, стр. 18</w:t>
            </w:r>
            <w:r>
              <w:rPr>
                <w:rFonts w:ascii="Times New Roman" w:eastAsia="Times New Roman" w:hAnsi="Times New Roman" w:cs="Times New Roman"/>
                <w:b w:val="0"/>
                <w:color w:val="000000"/>
                <w:sz w:val="22"/>
                <w:szCs w:val="22"/>
                <w:highlight w:val="white"/>
              </w:rPr>
              <w:br/>
              <w:t>Контактное лицо: Специалист по закупкам – Попова Ирина Александровна, контактный телефон: +7 495 258 88 77</w:t>
            </w:r>
          </w:p>
          <w:p w14:paraId="3E8A4581" w14:textId="77777777" w:rsidR="00CB4754" w:rsidRDefault="008542EC">
            <w:pPr>
              <w:spacing w:line="264" w:lineRule="auto"/>
              <w:ind w:right="113"/>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Адрес электронной почты: </w:t>
            </w:r>
            <w:hyperlink r:id="rId10">
              <w:r>
                <w:rPr>
                  <w:rFonts w:ascii="Times New Roman" w:eastAsia="Times New Roman" w:hAnsi="Times New Roman" w:cs="Times New Roman"/>
                  <w:b w:val="0"/>
                  <w:color w:val="000000"/>
                  <w:sz w:val="22"/>
                  <w:szCs w:val="22"/>
                  <w:highlight w:val="white"/>
                  <w:u w:val="single"/>
                </w:rPr>
                <w:t>ipopova@iidf.ru</w:t>
              </w:r>
            </w:hyperlink>
          </w:p>
          <w:p w14:paraId="599932BD" w14:textId="77777777" w:rsidR="00CB4754" w:rsidRDefault="008542EC">
            <w:pPr>
              <w:spacing w:line="264" w:lineRule="auto"/>
              <w:ind w:right="113"/>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Сайт Заказчика в сети «Интернет» </w:t>
            </w:r>
            <w:hyperlink r:id="rId11">
              <w:r>
                <w:rPr>
                  <w:rFonts w:ascii="Times New Roman" w:eastAsia="Times New Roman" w:hAnsi="Times New Roman" w:cs="Times New Roman"/>
                  <w:b w:val="0"/>
                  <w:color w:val="000000"/>
                  <w:sz w:val="22"/>
                  <w:szCs w:val="22"/>
                  <w:highlight w:val="white"/>
                  <w:u w:val="single"/>
                </w:rPr>
                <w:t>www.iidf.ru</w:t>
              </w:r>
            </w:hyperlink>
            <w:r>
              <w:rPr>
                <w:rFonts w:ascii="Times New Roman" w:eastAsia="Times New Roman" w:hAnsi="Times New Roman" w:cs="Times New Roman"/>
                <w:b w:val="0"/>
                <w:color w:val="000000"/>
                <w:sz w:val="22"/>
                <w:szCs w:val="22"/>
                <w:highlight w:val="white"/>
              </w:rPr>
              <w:t>.</w:t>
            </w:r>
          </w:p>
          <w:p w14:paraId="653C646F" w14:textId="77777777" w:rsidR="00CB4754" w:rsidRDefault="00CB4754">
            <w:pPr>
              <w:spacing w:line="264" w:lineRule="auto"/>
              <w:ind w:right="113"/>
              <w:rPr>
                <w:rFonts w:ascii="Times New Roman" w:eastAsia="Times New Roman" w:hAnsi="Times New Roman" w:cs="Times New Roman"/>
                <w:b w:val="0"/>
                <w:color w:val="000000"/>
                <w:sz w:val="22"/>
                <w:szCs w:val="22"/>
                <w:highlight w:val="white"/>
              </w:rPr>
            </w:pPr>
          </w:p>
        </w:tc>
      </w:tr>
      <w:tr w:rsidR="00CB4754" w14:paraId="4B0AA61A" w14:textId="77777777">
        <w:trPr>
          <w:trHeight w:val="1006"/>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6B9E70A"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highlight w:val="white"/>
              </w:rPr>
            </w:pPr>
            <w:bookmarkStart w:id="55" w:name="_heading=h.4k668n3" w:colFirst="0" w:colLast="0"/>
            <w:bookmarkEnd w:id="55"/>
            <w:r>
              <w:rPr>
                <w:rFonts w:ascii="Times New Roman" w:eastAsia="Times New Roman" w:hAnsi="Times New Roman" w:cs="Times New Roman"/>
                <w:color w:val="000000"/>
                <w:sz w:val="22"/>
                <w:szCs w:val="22"/>
                <w:highlight w:val="white"/>
              </w:rPr>
              <w:t>8.3.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4E131D1"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proofErr w:type="gramStart"/>
            <w:r>
              <w:rPr>
                <w:rFonts w:ascii="Times New Roman" w:eastAsia="Times New Roman" w:hAnsi="Times New Roman" w:cs="Times New Roman"/>
                <w:b w:val="0"/>
                <w:color w:val="000000"/>
                <w:sz w:val="22"/>
                <w:szCs w:val="22"/>
                <w:highlight w:val="white"/>
              </w:rPr>
              <w:t>Наименование  и</w:t>
            </w:r>
            <w:proofErr w:type="gramEnd"/>
            <w:r>
              <w:rPr>
                <w:rFonts w:ascii="Times New Roman" w:eastAsia="Times New Roman" w:hAnsi="Times New Roman" w:cs="Times New Roman"/>
                <w:b w:val="0"/>
                <w:color w:val="000000"/>
                <w:sz w:val="22"/>
                <w:szCs w:val="22"/>
                <w:highlight w:val="white"/>
              </w:rPr>
              <w:t xml:space="preserve"> предмет закупки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E40E7D4" w14:textId="77777777" w:rsidR="00CB4754" w:rsidRDefault="008542EC">
            <w:pPr>
              <w:ind w:right="113" w:firstLine="114"/>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 Запрос коммерческих предложений в электронной форме на право заключения договора 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2023 году в целях реализации федерального проекта «Цифровые технологии» национальной программы «Цифровая экономика Российской Федерации».</w:t>
            </w:r>
          </w:p>
        </w:tc>
      </w:tr>
      <w:tr w:rsidR="00CB4754" w14:paraId="5C59C442"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2931779"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highlight w:val="white"/>
              </w:rPr>
            </w:pPr>
            <w:bookmarkStart w:id="56" w:name="_heading=h.2zbgiuw" w:colFirst="0" w:colLast="0"/>
            <w:bookmarkEnd w:id="56"/>
            <w:r>
              <w:rPr>
                <w:rFonts w:ascii="Times New Roman" w:eastAsia="Times New Roman" w:hAnsi="Times New Roman" w:cs="Times New Roman"/>
                <w:color w:val="000000"/>
                <w:sz w:val="22"/>
                <w:szCs w:val="22"/>
                <w:highlight w:val="white"/>
              </w:rPr>
              <w:t>8.4.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FF8699B" w14:textId="77777777" w:rsidR="00CB4754" w:rsidRDefault="008542EC">
            <w:pPr>
              <w:pBdr>
                <w:top w:val="nil"/>
                <w:left w:val="nil"/>
                <w:bottom w:val="nil"/>
                <w:right w:val="nil"/>
                <w:between w:val="nil"/>
              </w:pBdr>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F82178" w14:textId="77777777" w:rsidR="00CB4754" w:rsidRPr="00352A01" w:rsidRDefault="008542EC">
            <w:pPr>
              <w:spacing w:before="240" w:after="240" w:line="264" w:lineRule="auto"/>
              <w:ind w:right="120"/>
              <w:rPr>
                <w:rFonts w:ascii="Times New Roman" w:eastAsia="Times New Roman" w:hAnsi="Times New Roman" w:cs="Times New Roman"/>
                <w:b w:val="0"/>
                <w:color w:val="000000"/>
                <w:sz w:val="22"/>
                <w:szCs w:val="22"/>
                <w:highlight w:val="white"/>
              </w:rPr>
            </w:pPr>
            <w:r w:rsidRPr="00352A01">
              <w:rPr>
                <w:rFonts w:ascii="Times New Roman" w:eastAsia="Times New Roman" w:hAnsi="Times New Roman" w:cs="Times New Roman"/>
                <w:b w:val="0"/>
                <w:color w:val="000000"/>
                <w:sz w:val="22"/>
                <w:szCs w:val="22"/>
                <w:highlight w:val="white"/>
              </w:rPr>
              <w:t>Акционерное общество «Российский аукционный дом» (ИНН: 7838430413, КПП: 783801001, ОГРН: 1097847233351).</w:t>
            </w:r>
          </w:p>
          <w:p w14:paraId="1528E159" w14:textId="77777777" w:rsidR="00CB4754" w:rsidRDefault="00BA7DF7">
            <w:pPr>
              <w:pBdr>
                <w:top w:val="nil"/>
                <w:left w:val="nil"/>
                <w:bottom w:val="nil"/>
                <w:right w:val="nil"/>
                <w:between w:val="nil"/>
              </w:pBdr>
              <w:spacing w:line="264" w:lineRule="auto"/>
              <w:ind w:right="113"/>
              <w:rPr>
                <w:rFonts w:ascii="Times New Roman" w:eastAsia="Times New Roman" w:hAnsi="Times New Roman" w:cs="Times New Roman"/>
                <w:b w:val="0"/>
                <w:color w:val="000000"/>
                <w:sz w:val="22"/>
                <w:szCs w:val="22"/>
                <w:highlight w:val="white"/>
              </w:rPr>
            </w:pPr>
            <w:hyperlink r:id="rId12">
              <w:r w:rsidR="008542EC" w:rsidRPr="00352A01">
                <w:rPr>
                  <w:rFonts w:ascii="Times New Roman" w:eastAsia="Times New Roman" w:hAnsi="Times New Roman" w:cs="Times New Roman"/>
                  <w:b w:val="0"/>
                  <w:color w:val="000000"/>
                  <w:sz w:val="22"/>
                  <w:szCs w:val="22"/>
                  <w:highlight w:val="white"/>
                  <w:u w:val="single"/>
                </w:rPr>
                <w:t>https://lot-online.ru/home/index.html</w:t>
              </w:r>
            </w:hyperlink>
          </w:p>
        </w:tc>
      </w:tr>
      <w:tr w:rsidR="00CB4754" w14:paraId="3EB61D3E"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ACB0944"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highlight w:val="white"/>
              </w:rPr>
            </w:pPr>
            <w:bookmarkStart w:id="57" w:name="_heading=h.1egqt2p" w:colFirst="0" w:colLast="0"/>
            <w:bookmarkEnd w:id="57"/>
            <w:r>
              <w:rPr>
                <w:rFonts w:ascii="Times New Roman" w:eastAsia="Times New Roman" w:hAnsi="Times New Roman" w:cs="Times New Roman"/>
                <w:color w:val="000000"/>
                <w:sz w:val="22"/>
                <w:szCs w:val="22"/>
                <w:highlight w:val="white"/>
              </w:rPr>
              <w:t>8.5.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A2F681E"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Наименование, количество и место поставки товаров (выполнения работ, оказания услуг): </w:t>
            </w:r>
          </w:p>
          <w:p w14:paraId="67BA2ED2"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CA32C04" w14:textId="77777777" w:rsidR="00CB4754" w:rsidRDefault="008542EC">
            <w:pPr>
              <w:keepNext/>
              <w:keepLines/>
              <w:widowControl w:val="0"/>
              <w:ind w:right="113"/>
              <w:rPr>
                <w:rFonts w:ascii="Times New Roman" w:eastAsia="Times New Roman" w:hAnsi="Times New Roman" w:cs="Times New Roman"/>
                <w:b w:val="0"/>
                <w:color w:val="000000"/>
                <w:sz w:val="22"/>
                <w:szCs w:val="22"/>
                <w:highlight w:val="white"/>
              </w:rPr>
            </w:pPr>
            <w:bookmarkStart w:id="58" w:name="_heading=h.3ygebqi" w:colFirst="0" w:colLast="0"/>
            <w:bookmarkEnd w:id="58"/>
            <w:r>
              <w:rPr>
                <w:rFonts w:ascii="Times New Roman" w:eastAsia="Times New Roman" w:hAnsi="Times New Roman" w:cs="Times New Roman"/>
                <w:b w:val="0"/>
                <w:color w:val="000000"/>
                <w:sz w:val="22"/>
                <w:szCs w:val="22"/>
                <w:highlight w:val="white"/>
              </w:rPr>
              <w:t>Наименование, количество и место оказания услуг: определено в технической части закупочной документации (Часть VI Техническое задание).</w:t>
            </w:r>
          </w:p>
          <w:p w14:paraId="4ADC8DB6" w14:textId="77777777" w:rsidR="00CB4754" w:rsidRDefault="008542EC">
            <w:pPr>
              <w:ind w:right="113" w:firstLine="114"/>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Срок оказания услуг:</w:t>
            </w:r>
          </w:p>
          <w:p w14:paraId="0A356D7D" w14:textId="289A136A" w:rsidR="00CB4754" w:rsidRDefault="008542EC">
            <w:pPr>
              <w:widowControl w:val="0"/>
              <w:tabs>
                <w:tab w:val="left" w:pos="1134"/>
              </w:tabs>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rPr>
              <w:t xml:space="preserve">  с </w:t>
            </w:r>
            <w:r w:rsidR="00213B3D">
              <w:rPr>
                <w:rFonts w:ascii="Times New Roman" w:eastAsia="Times New Roman" w:hAnsi="Times New Roman" w:cs="Times New Roman"/>
                <w:b w:val="0"/>
                <w:color w:val="000000"/>
                <w:sz w:val="22"/>
                <w:szCs w:val="22"/>
              </w:rPr>
              <w:t>17 января 2023 г.</w:t>
            </w:r>
            <w:r>
              <w:rPr>
                <w:rFonts w:ascii="Times New Roman" w:eastAsia="Times New Roman" w:hAnsi="Times New Roman" w:cs="Times New Roman"/>
                <w:b w:val="0"/>
                <w:color w:val="000000"/>
                <w:sz w:val="22"/>
                <w:szCs w:val="22"/>
              </w:rPr>
              <w:t xml:space="preserve"> по 10 декабря 2023 г. включительно.</w:t>
            </w:r>
          </w:p>
        </w:tc>
      </w:tr>
      <w:tr w:rsidR="00CB4754" w14:paraId="271297EE"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B8C9C47"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5437F2"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5F304FA" w14:textId="77777777" w:rsidR="00CB4754" w:rsidRDefault="008542EC">
            <w:pPr>
              <w:keepNext/>
              <w:keepLines/>
              <w:widowControl w:val="0"/>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 соответствии с Техническим заданием на выполнение работ (Часть VI закупочной документации).</w:t>
            </w:r>
          </w:p>
        </w:tc>
      </w:tr>
      <w:tr w:rsidR="00CB4754" w14:paraId="60509C61"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F5B4647"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8.5.2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BA3C9D7"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58311DA" w14:textId="77777777" w:rsidR="00CB4754" w:rsidRDefault="008542EC">
            <w:pPr>
              <w:keepNext/>
              <w:keepLines/>
              <w:widowControl w:val="0"/>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CB4754" w14:paraId="604D585E"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F8C1A52"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DA708B"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31C332D" w14:textId="77777777" w:rsidR="00CB4754" w:rsidRDefault="008542EC">
            <w:pPr>
              <w:shd w:val="clear" w:color="auto" w:fill="FFFFFF"/>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5BE42568" w14:textId="77777777" w:rsidR="00CB4754" w:rsidRDefault="008542EC">
            <w:pPr>
              <w:shd w:val="clear" w:color="auto" w:fill="FFFFFF"/>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Исполнитель гарантирует, что при оказании услуг по Договору не будут нарушены авторские, смежные и любые иные права третьих лиц.</w:t>
            </w:r>
          </w:p>
          <w:p w14:paraId="5A7BDB60" w14:textId="77777777" w:rsidR="00CB4754" w:rsidRDefault="00CB4754">
            <w:pPr>
              <w:tabs>
                <w:tab w:val="left" w:pos="851"/>
              </w:tabs>
              <w:rPr>
                <w:rFonts w:ascii="Times New Roman" w:eastAsia="Times New Roman" w:hAnsi="Times New Roman" w:cs="Times New Roman"/>
                <w:color w:val="000000"/>
                <w:sz w:val="22"/>
                <w:szCs w:val="22"/>
              </w:rPr>
            </w:pPr>
          </w:p>
          <w:p w14:paraId="5C9BCE7C" w14:textId="77777777" w:rsidR="00CB4754" w:rsidRDefault="00CB4754">
            <w:pPr>
              <w:keepNext/>
              <w:keepLines/>
              <w:widowControl w:val="0"/>
              <w:ind w:right="113"/>
              <w:rPr>
                <w:rFonts w:ascii="Times New Roman" w:eastAsia="Times New Roman" w:hAnsi="Times New Roman" w:cs="Times New Roman"/>
                <w:b w:val="0"/>
                <w:color w:val="000000"/>
                <w:sz w:val="22"/>
                <w:szCs w:val="22"/>
              </w:rPr>
            </w:pPr>
          </w:p>
        </w:tc>
      </w:tr>
      <w:tr w:rsidR="00CB4754" w14:paraId="40A162D5" w14:textId="77777777">
        <w:trPr>
          <w:trHeight w:val="1518"/>
        </w:trPr>
        <w:tc>
          <w:tcPr>
            <w:tcW w:w="851" w:type="dxa"/>
            <w:tcBorders>
              <w:top w:val="single" w:sz="4" w:space="0" w:color="000000"/>
              <w:left w:val="single" w:sz="4" w:space="0" w:color="000000"/>
              <w:right w:val="single" w:sz="4" w:space="0" w:color="000000"/>
            </w:tcBorders>
            <w:shd w:val="clear" w:color="auto" w:fill="FFFFFF"/>
            <w:tcMar>
              <w:top w:w="28" w:type="dxa"/>
              <w:left w:w="28" w:type="dxa"/>
              <w:bottom w:w="28" w:type="dxa"/>
              <w:right w:w="28" w:type="dxa"/>
            </w:tcMar>
          </w:tcPr>
          <w:p w14:paraId="1243E884"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59" w:name="_heading=h.2dlolyb" w:colFirst="0" w:colLast="0"/>
            <w:bookmarkEnd w:id="59"/>
            <w:r>
              <w:rPr>
                <w:rFonts w:ascii="Times New Roman" w:eastAsia="Times New Roman" w:hAnsi="Times New Roman" w:cs="Times New Roman"/>
                <w:color w:val="000000"/>
                <w:sz w:val="22"/>
                <w:szCs w:val="22"/>
              </w:rPr>
              <w:t>8.6.</w:t>
            </w:r>
          </w:p>
        </w:tc>
        <w:tc>
          <w:tcPr>
            <w:tcW w:w="2268" w:type="dxa"/>
            <w:tcBorders>
              <w:top w:val="single" w:sz="4" w:space="0" w:color="000000"/>
              <w:left w:val="single" w:sz="4" w:space="0" w:color="000000"/>
              <w:right w:val="single" w:sz="4" w:space="0" w:color="000000"/>
            </w:tcBorders>
            <w:shd w:val="clear" w:color="auto" w:fill="FFFFFF"/>
            <w:tcMar>
              <w:top w:w="28" w:type="dxa"/>
              <w:left w:w="28" w:type="dxa"/>
              <w:bottom w:w="28" w:type="dxa"/>
              <w:right w:w="28" w:type="dxa"/>
            </w:tcMar>
          </w:tcPr>
          <w:p w14:paraId="523BC5AD"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FFFFFF"/>
            <w:tcMar>
              <w:top w:w="28" w:type="dxa"/>
              <w:left w:w="28" w:type="dxa"/>
              <w:bottom w:w="28" w:type="dxa"/>
              <w:right w:w="28" w:type="dxa"/>
            </w:tcMar>
          </w:tcPr>
          <w:p w14:paraId="5A1B60C0" w14:textId="51E1DDB4" w:rsidR="00CB4754" w:rsidRDefault="008542EC">
            <w:pPr>
              <w:ind w:left="114" w:right="113"/>
              <w:rPr>
                <w:rFonts w:ascii="Times New Roman" w:eastAsia="Times New Roman" w:hAnsi="Times New Roman" w:cs="Times New Roman"/>
                <w:b w:val="0"/>
                <w:color w:val="000000"/>
                <w:sz w:val="22"/>
                <w:szCs w:val="22"/>
              </w:rPr>
            </w:pPr>
            <w:r w:rsidRPr="00352A01">
              <w:rPr>
                <w:rFonts w:ascii="Times New Roman" w:eastAsia="Times New Roman" w:hAnsi="Times New Roman" w:cs="Times New Roman"/>
                <w:bCs/>
                <w:color w:val="000000"/>
                <w:sz w:val="22"/>
                <w:szCs w:val="22"/>
              </w:rPr>
              <w:t>Начальная цена</w:t>
            </w:r>
            <w:r>
              <w:rPr>
                <w:rFonts w:ascii="Times New Roman" w:eastAsia="Times New Roman" w:hAnsi="Times New Roman" w:cs="Times New Roman"/>
                <w:b w:val="0"/>
                <w:color w:val="000000"/>
                <w:sz w:val="22"/>
                <w:szCs w:val="22"/>
              </w:rPr>
              <w:t xml:space="preserve"> установлена за единицу (1 час) и составляет 8485,00 (Восемь тысяч четыреста восемьдесят пять) руб., 00 коп., включая все обязательные платежи, налоги и сборы, установленные законодательством РФ. </w:t>
            </w:r>
          </w:p>
          <w:p w14:paraId="6103266B" w14:textId="77777777" w:rsidR="00352A01" w:rsidRDefault="00352A01">
            <w:pPr>
              <w:ind w:left="114" w:right="113"/>
              <w:rPr>
                <w:rFonts w:ascii="Times New Roman" w:eastAsia="Times New Roman" w:hAnsi="Times New Roman" w:cs="Times New Roman"/>
                <w:b w:val="0"/>
                <w:color w:val="000000"/>
                <w:sz w:val="22"/>
                <w:szCs w:val="22"/>
              </w:rPr>
            </w:pPr>
          </w:p>
          <w:p w14:paraId="675B9CF5" w14:textId="77777777" w:rsidR="00CB4754" w:rsidRDefault="008542EC">
            <w:pPr>
              <w:ind w:left="114"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Предельная сумма договора </w:t>
            </w:r>
            <w:r>
              <w:rPr>
                <w:rFonts w:ascii="Times New Roman" w:eastAsia="Times New Roman" w:hAnsi="Times New Roman" w:cs="Times New Roman"/>
                <w:b w:val="0"/>
                <w:color w:val="000000"/>
                <w:sz w:val="22"/>
                <w:szCs w:val="22"/>
                <w:highlight w:val="white"/>
              </w:rPr>
              <w:t>3 436 425,00</w:t>
            </w:r>
            <w:r>
              <w:rPr>
                <w:rFonts w:ascii="Times New Roman" w:eastAsia="Times New Roman" w:hAnsi="Times New Roman" w:cs="Times New Roman"/>
                <w:b w:val="0"/>
                <w:color w:val="000000"/>
                <w:sz w:val="22"/>
                <w:szCs w:val="22"/>
              </w:rPr>
              <w:t xml:space="preserve"> (Три миллиона четыреста тридцать шесть тысяч четыреста двадцать пять) рублей 00 копеек. Заказчик не несет ответственности за использование услуг в объеме ниже установленной предельной суммы.</w:t>
            </w:r>
          </w:p>
        </w:tc>
      </w:tr>
      <w:tr w:rsidR="00CB4754" w14:paraId="2AFC6B2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A595A93"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0F48109"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F07029F" w14:textId="77777777" w:rsidR="00CB4754" w:rsidRDefault="008542EC">
            <w:pPr>
              <w:ind w:right="113"/>
              <w:rPr>
                <w:rFonts w:ascii="Times New Roman" w:eastAsia="Times New Roman" w:hAnsi="Times New Roman" w:cs="Times New Roman"/>
                <w:b w:val="0"/>
                <w:color w:val="000000"/>
                <w:sz w:val="22"/>
                <w:szCs w:val="22"/>
                <w:shd w:val="clear" w:color="auto" w:fill="92D050"/>
              </w:rPr>
            </w:pPr>
            <w:r>
              <w:rPr>
                <w:rFonts w:ascii="Times New Roman" w:eastAsia="Times New Roman" w:hAnsi="Times New Roman" w:cs="Times New Roman"/>
                <w:b w:val="0"/>
                <w:color w:val="000000"/>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p>
        </w:tc>
      </w:tr>
      <w:tr w:rsidR="00CB4754" w14:paraId="2DDB63D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0A66A8A"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60" w:name="_heading=h.sqyw64" w:colFirst="0" w:colLast="0"/>
            <w:bookmarkEnd w:id="60"/>
            <w:r>
              <w:rPr>
                <w:rFonts w:ascii="Times New Roman" w:eastAsia="Times New Roman" w:hAnsi="Times New Roman" w:cs="Times New Roman"/>
                <w:color w:val="000000"/>
                <w:sz w:val="22"/>
                <w:szCs w:val="22"/>
              </w:rPr>
              <w:t>8.7.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B5207A5"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4FC4B24" w14:textId="77777777" w:rsidR="00CB4754" w:rsidRDefault="008542EC">
            <w:pPr>
              <w:widowControl w:val="0"/>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Оплата услуг по настоящему Договору производится поэтапно по результатам оказания услуг и после подписания Акта сдачи-приемки услуг с комплектом отчетной документации по каждому этапу в течение 20 (Двадцати) рабочих дней с даты получения счета от Исполнителя. Счет может быть выставлен только после подписания Сторонами Акта сдачи-приемки услуг с комплектом отчетной документации по соответствующему этапу. Отчет является неотъемлемой частью Акта. Авансирование не предусмотрено.</w:t>
            </w:r>
          </w:p>
        </w:tc>
      </w:tr>
      <w:tr w:rsidR="00CB4754" w14:paraId="5B730E7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4921F0C"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4BDF770"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6CA42A2" w14:textId="77777777" w:rsidR="00CB4754" w:rsidRDefault="008542EC">
            <w:pPr>
              <w:widowControl w:val="0"/>
              <w:pBdr>
                <w:top w:val="nil"/>
                <w:left w:val="nil"/>
                <w:bottom w:val="nil"/>
                <w:right w:val="nil"/>
                <w:between w:val="nil"/>
              </w:pBdr>
              <w:spacing w:line="264" w:lineRule="auto"/>
              <w:ind w:left="114"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Средства субсидии из федерального бюджета.</w:t>
            </w:r>
          </w:p>
          <w:p w14:paraId="186AE425" w14:textId="77777777" w:rsidR="00CB4754" w:rsidRDefault="008542EC">
            <w:pPr>
              <w:widowControl w:val="0"/>
              <w:pBdr>
                <w:top w:val="nil"/>
                <w:left w:val="nil"/>
                <w:bottom w:val="nil"/>
                <w:right w:val="nil"/>
                <w:between w:val="nil"/>
              </w:pBdr>
              <w:tabs>
                <w:tab w:val="left" w:pos="132"/>
              </w:tabs>
              <w:spacing w:line="264" w:lineRule="auto"/>
              <w:ind w:left="141"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Идентификатор соглашения о предоставлении субсидии №000000D507121P0B0002.</w:t>
            </w:r>
          </w:p>
          <w:p w14:paraId="57BF281F" w14:textId="77777777" w:rsidR="00CB4754" w:rsidRDefault="00CB4754">
            <w:pPr>
              <w:widowControl w:val="0"/>
              <w:pBdr>
                <w:top w:val="nil"/>
                <w:left w:val="nil"/>
                <w:bottom w:val="nil"/>
                <w:right w:val="nil"/>
                <w:between w:val="nil"/>
              </w:pBdr>
              <w:spacing w:line="264" w:lineRule="auto"/>
              <w:ind w:left="681" w:right="113"/>
              <w:rPr>
                <w:rFonts w:ascii="Times New Roman" w:eastAsia="Times New Roman" w:hAnsi="Times New Roman" w:cs="Times New Roman"/>
                <w:b w:val="0"/>
                <w:color w:val="000000"/>
                <w:sz w:val="22"/>
                <w:szCs w:val="22"/>
              </w:rPr>
            </w:pPr>
          </w:p>
        </w:tc>
      </w:tr>
      <w:tr w:rsidR="00CB4754" w14:paraId="03D492CE" w14:textId="77777777">
        <w:trPr>
          <w:trHeight w:val="256"/>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7FDF571" w14:textId="77777777" w:rsidR="00CB4754" w:rsidRDefault="008542EC">
            <w:pPr>
              <w:spacing w:line="264" w:lineRule="auto"/>
              <w:jc w:val="center"/>
              <w:rPr>
                <w:rFonts w:ascii="Times New Roman" w:eastAsia="Times New Roman" w:hAnsi="Times New Roman" w:cs="Times New Roman"/>
                <w:b w:val="0"/>
                <w:color w:val="000000"/>
                <w:sz w:val="22"/>
                <w:szCs w:val="22"/>
              </w:rPr>
            </w:pPr>
            <w:bookmarkStart w:id="61" w:name="_heading=h.3cqmetx" w:colFirst="0" w:colLast="0"/>
            <w:bookmarkEnd w:id="61"/>
            <w:r>
              <w:rPr>
                <w:rFonts w:ascii="Times New Roman" w:eastAsia="Times New Roman" w:hAnsi="Times New Roman" w:cs="Times New Roman"/>
                <w:b w:val="0"/>
                <w:color w:val="000000"/>
                <w:sz w:val="22"/>
                <w:szCs w:val="22"/>
              </w:rPr>
              <w:t>8.8.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4BDDB93"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Обязательные Требования к участникам закупки, установленные Законодательством/</w:t>
            </w:r>
          </w:p>
          <w:p w14:paraId="529D62FA"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Заказчиком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AEB0315" w14:textId="77777777" w:rsidR="00CB4754" w:rsidRDefault="008542EC">
            <w:pPr>
              <w:pBdr>
                <w:top w:val="nil"/>
                <w:left w:val="nil"/>
                <w:bottom w:val="nil"/>
                <w:right w:val="nil"/>
                <w:between w:val="nil"/>
              </w:pBdr>
              <w:tabs>
                <w:tab w:val="left" w:pos="114"/>
              </w:tabs>
              <w:ind w:left="255" w:right="255"/>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В соответствии с п. 5 ст. 12 Положения о закупках, к участию в закупке допускаются только юридические лица.</w:t>
            </w:r>
          </w:p>
          <w:p w14:paraId="24E23CE8" w14:textId="77777777" w:rsidR="00CB4754" w:rsidRDefault="008542EC">
            <w:pPr>
              <w:pBdr>
                <w:top w:val="nil"/>
                <w:left w:val="nil"/>
                <w:bottom w:val="nil"/>
                <w:right w:val="nil"/>
                <w:between w:val="nil"/>
              </w:pBdr>
              <w:tabs>
                <w:tab w:val="left" w:pos="114"/>
              </w:tabs>
              <w:ind w:left="255"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color w:val="000000"/>
                <w:sz w:val="22"/>
                <w:szCs w:val="22"/>
              </w:rPr>
              <w:t xml:space="preserve">    I. Участник закупки должен иметь предшествующий, не менее чем 5-летний (пятилетний) опыт работы по оказанию услуг в сфере информационно-просветительской/образовательной/научно-исследовательской деятельности.  </w:t>
            </w:r>
            <w:r>
              <w:rPr>
                <w:rFonts w:ascii="Times New Roman" w:eastAsia="Times New Roman" w:hAnsi="Times New Roman" w:cs="Times New Roman"/>
                <w:b w:val="0"/>
                <w:i/>
                <w:color w:val="000000"/>
                <w:sz w:val="22"/>
                <w:szCs w:val="22"/>
              </w:rPr>
              <w:t>Подтверждается Выпиской из ЕГРЮЛ.</w:t>
            </w:r>
          </w:p>
          <w:p w14:paraId="164768ED" w14:textId="77777777" w:rsidR="00CB4754" w:rsidRDefault="008542EC">
            <w:pPr>
              <w:pBdr>
                <w:top w:val="nil"/>
                <w:left w:val="nil"/>
                <w:bottom w:val="nil"/>
                <w:right w:val="nil"/>
                <w:between w:val="nil"/>
              </w:pBdr>
              <w:tabs>
                <w:tab w:val="left" w:pos="114"/>
              </w:tabs>
              <w:ind w:left="255"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color w:val="000000"/>
                <w:sz w:val="22"/>
                <w:szCs w:val="22"/>
              </w:rPr>
              <w:t xml:space="preserve">   II.   Суммарная выручка за последние 3 (Три) года (2019-2021гг.) должна быть не </w:t>
            </w:r>
            <w:proofErr w:type="gramStart"/>
            <w:r>
              <w:rPr>
                <w:rFonts w:ascii="Times New Roman" w:eastAsia="Times New Roman" w:hAnsi="Times New Roman" w:cs="Times New Roman"/>
                <w:b w:val="0"/>
                <w:color w:val="000000"/>
                <w:sz w:val="22"/>
                <w:szCs w:val="22"/>
              </w:rPr>
              <w:t>менее  15</w:t>
            </w:r>
            <w:proofErr w:type="gramEnd"/>
            <w:r>
              <w:rPr>
                <w:rFonts w:ascii="Times New Roman" w:eastAsia="Times New Roman" w:hAnsi="Times New Roman" w:cs="Times New Roman"/>
                <w:b w:val="0"/>
                <w:color w:val="000000"/>
                <w:sz w:val="22"/>
                <w:szCs w:val="22"/>
              </w:rPr>
              <w:t xml:space="preserve"> млн. рублей</w:t>
            </w:r>
            <w:r>
              <w:rPr>
                <w:rFonts w:ascii="Times New Roman" w:eastAsia="Times New Roman" w:hAnsi="Times New Roman" w:cs="Times New Roman"/>
                <w:b w:val="0"/>
                <w:i/>
                <w:color w:val="000000"/>
                <w:sz w:val="22"/>
                <w:szCs w:val="22"/>
              </w:rPr>
              <w:t xml:space="preserve">.         Подтверждается копией финансовой отчетности за указанный </w:t>
            </w:r>
            <w:proofErr w:type="gramStart"/>
            <w:r>
              <w:rPr>
                <w:rFonts w:ascii="Times New Roman" w:eastAsia="Times New Roman" w:hAnsi="Times New Roman" w:cs="Times New Roman"/>
                <w:b w:val="0"/>
                <w:i/>
                <w:color w:val="000000"/>
                <w:sz w:val="22"/>
                <w:szCs w:val="22"/>
              </w:rPr>
              <w:t>период  (</w:t>
            </w:r>
            <w:proofErr w:type="gramEnd"/>
            <w:r>
              <w:rPr>
                <w:rFonts w:ascii="Times New Roman" w:eastAsia="Times New Roman" w:hAnsi="Times New Roman" w:cs="Times New Roman"/>
                <w:b w:val="0"/>
                <w:i/>
                <w:color w:val="000000"/>
                <w:sz w:val="22"/>
                <w:szCs w:val="22"/>
              </w:rPr>
              <w:t xml:space="preserve">бухгалтерский </w:t>
            </w:r>
            <w:r>
              <w:rPr>
                <w:rFonts w:ascii="Times New Roman" w:eastAsia="Times New Roman" w:hAnsi="Times New Roman" w:cs="Times New Roman"/>
                <w:b w:val="0"/>
                <w:i/>
                <w:color w:val="000000"/>
                <w:sz w:val="22"/>
                <w:szCs w:val="22"/>
              </w:rPr>
              <w:lastRenderedPageBreak/>
              <w:t>баланс – форма 0710001 по ОКУД, отчет о финансовых результатах – форма 0710002 по ОКУД).</w:t>
            </w:r>
          </w:p>
          <w:p w14:paraId="4C90FB01" w14:textId="77777777" w:rsidR="00CB4754" w:rsidRDefault="008542EC">
            <w:pPr>
              <w:numPr>
                <w:ilvl w:val="0"/>
                <w:numId w:val="24"/>
              </w:numPr>
              <w:pBdr>
                <w:top w:val="nil"/>
                <w:left w:val="nil"/>
                <w:bottom w:val="nil"/>
                <w:right w:val="nil"/>
                <w:between w:val="nil"/>
              </w:pBdr>
              <w:tabs>
                <w:tab w:val="left" w:pos="114"/>
              </w:tabs>
              <w:ind w:left="255" w:right="255" w:firstLine="142"/>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color w:val="000000"/>
                <w:sz w:val="22"/>
                <w:szCs w:val="22"/>
              </w:rPr>
              <w:t>Участник закупки должен иметь в штате или привлеченных на договорной основе не менее 2-х (двух) квалифицированных специалистов (экспертов), соответствующих требованиям п. 13 Части VI ТЕХНИЧЕСКАЯ ЧАСТЬ ЗАКУПОЧНОЙ ДОКУМЕНТАЦИИ по каждой из тем, определенных п. 5 Технической части закупочной документации и имеющих подтвержденный опыт по заявленным темам с обязательным предоставлением резюме каждого эксперта.</w:t>
            </w:r>
          </w:p>
          <w:p w14:paraId="70FA23F6" w14:textId="77777777" w:rsidR="00CB4754" w:rsidRDefault="008542EC">
            <w:pPr>
              <w:pBdr>
                <w:top w:val="nil"/>
                <w:left w:val="nil"/>
                <w:bottom w:val="nil"/>
                <w:right w:val="nil"/>
                <w:between w:val="nil"/>
              </w:pBdr>
              <w:tabs>
                <w:tab w:val="left" w:pos="114"/>
              </w:tabs>
              <w:ind w:left="255"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t>Наличие специалистов в штате подтверждается</w:t>
            </w:r>
            <w:r>
              <w:rPr>
                <w:rFonts w:ascii="Times New Roman" w:eastAsia="Times New Roman" w:hAnsi="Times New Roman" w:cs="Times New Roman"/>
                <w:b w:val="0"/>
                <w:color w:val="000000"/>
              </w:rPr>
              <w:t xml:space="preserve"> </w:t>
            </w:r>
            <w:r>
              <w:rPr>
                <w:rFonts w:ascii="Times New Roman" w:eastAsia="Times New Roman" w:hAnsi="Times New Roman" w:cs="Times New Roman"/>
                <w:b w:val="0"/>
                <w:i/>
                <w:color w:val="000000"/>
                <w:sz w:val="22"/>
                <w:szCs w:val="22"/>
              </w:rPr>
              <w:t xml:space="preserve">копиями следующих документов: трудовая </w:t>
            </w:r>
            <w:proofErr w:type="gramStart"/>
            <w:r>
              <w:rPr>
                <w:rFonts w:ascii="Times New Roman" w:eastAsia="Times New Roman" w:hAnsi="Times New Roman" w:cs="Times New Roman"/>
                <w:b w:val="0"/>
                <w:i/>
                <w:color w:val="000000"/>
                <w:sz w:val="22"/>
                <w:szCs w:val="22"/>
              </w:rPr>
              <w:t>книжка,  приказ</w:t>
            </w:r>
            <w:proofErr w:type="gramEnd"/>
            <w:r>
              <w:rPr>
                <w:rFonts w:ascii="Times New Roman" w:eastAsia="Times New Roman" w:hAnsi="Times New Roman" w:cs="Times New Roman"/>
                <w:b w:val="0"/>
                <w:i/>
                <w:color w:val="000000"/>
                <w:sz w:val="22"/>
                <w:szCs w:val="22"/>
              </w:rPr>
              <w:t xml:space="preserve"> о приеме на работу, копии трудовых договоров,  сведениями о среднесписочной численности в составе отчета Расчет по страховым взносам, копии договоров гражданско-правового характера в случае сотрудничества на договорной основе.</w:t>
            </w:r>
          </w:p>
          <w:p w14:paraId="474282F6" w14:textId="77777777" w:rsidR="00CB4754" w:rsidRDefault="008542EC">
            <w:pPr>
              <w:pBdr>
                <w:top w:val="nil"/>
                <w:left w:val="nil"/>
                <w:bottom w:val="nil"/>
                <w:right w:val="nil"/>
                <w:between w:val="nil"/>
              </w:pBdr>
              <w:tabs>
                <w:tab w:val="left" w:pos="255"/>
              </w:tabs>
              <w:ind w:left="288"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t>Квалификация подтверждается копиями дипломов об образовании.</w:t>
            </w:r>
          </w:p>
          <w:p w14:paraId="5DA6F51A" w14:textId="77777777" w:rsidR="00CB4754" w:rsidRDefault="008542EC">
            <w:pPr>
              <w:pBdr>
                <w:top w:val="nil"/>
                <w:left w:val="nil"/>
                <w:bottom w:val="nil"/>
                <w:right w:val="nil"/>
                <w:between w:val="nil"/>
              </w:pBdr>
              <w:tabs>
                <w:tab w:val="left" w:pos="255"/>
              </w:tabs>
              <w:ind w:left="255" w:right="255"/>
              <w:rPr>
                <w:rFonts w:ascii="Times New Roman" w:eastAsia="Times New Roman" w:hAnsi="Times New Roman" w:cs="Times New Roman"/>
                <w:b w:val="0"/>
                <w:color w:val="000000"/>
                <w:sz w:val="22"/>
                <w:szCs w:val="22"/>
              </w:rPr>
            </w:pPr>
            <w:r>
              <w:rPr>
                <w:rFonts w:ascii="Times New Roman" w:eastAsia="Times New Roman" w:hAnsi="Times New Roman" w:cs="Times New Roman"/>
                <w:b w:val="0"/>
                <w:i/>
                <w:color w:val="000000"/>
                <w:sz w:val="22"/>
                <w:szCs w:val="22"/>
              </w:rPr>
              <w:t>Опыт подтверждается копиями исполненных договоров, выписками из трудовых книжек, должностными инструкциями, благодарностями, копиями выписок из ЕГРИП/ЕГРЮЛ. Участник вправе представить иные подтверждающие сведения.</w:t>
            </w:r>
          </w:p>
          <w:p w14:paraId="6915C933" w14:textId="77777777" w:rsidR="00CB4754" w:rsidRDefault="00CB4754">
            <w:pPr>
              <w:pBdr>
                <w:top w:val="nil"/>
                <w:left w:val="nil"/>
                <w:bottom w:val="nil"/>
                <w:right w:val="nil"/>
                <w:between w:val="nil"/>
              </w:pBdr>
              <w:tabs>
                <w:tab w:val="left" w:pos="255"/>
              </w:tabs>
              <w:ind w:left="255" w:right="255"/>
              <w:rPr>
                <w:rFonts w:ascii="Times New Roman" w:eastAsia="Times New Roman" w:hAnsi="Times New Roman" w:cs="Times New Roman"/>
                <w:b w:val="0"/>
                <w:i/>
                <w:color w:val="000000"/>
                <w:sz w:val="22"/>
                <w:szCs w:val="22"/>
              </w:rPr>
            </w:pPr>
          </w:p>
        </w:tc>
      </w:tr>
      <w:tr w:rsidR="00CB4754" w14:paraId="63C071C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D10A42F"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62" w:name="_heading=h.1rvwp1q" w:colFirst="0" w:colLast="0"/>
            <w:bookmarkEnd w:id="62"/>
            <w:r>
              <w:rPr>
                <w:rFonts w:ascii="Times New Roman" w:eastAsia="Times New Roman" w:hAnsi="Times New Roman" w:cs="Times New Roman"/>
                <w:color w:val="000000"/>
                <w:sz w:val="22"/>
                <w:szCs w:val="22"/>
              </w:rPr>
              <w:lastRenderedPageBreak/>
              <w:t>8.9.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2774D28"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Привлечение соисполнителей (субподрядчиков) к исполнению договора.</w:t>
            </w:r>
          </w:p>
          <w:p w14:paraId="45D7C635"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1DBAE75" w14:textId="77777777" w:rsidR="00CB4754" w:rsidRDefault="008542EC">
            <w:pPr>
              <w:keepNext/>
              <w:keepLines/>
              <w:widowControl w:val="0"/>
              <w:spacing w:line="264" w:lineRule="auto"/>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t xml:space="preserve">   Привлечение </w:t>
            </w:r>
            <w:proofErr w:type="spellStart"/>
            <w:r>
              <w:rPr>
                <w:rFonts w:ascii="Times New Roman" w:eastAsia="Times New Roman" w:hAnsi="Times New Roman" w:cs="Times New Roman"/>
                <w:b w:val="0"/>
                <w:i/>
                <w:color w:val="000000"/>
                <w:sz w:val="22"/>
                <w:szCs w:val="22"/>
              </w:rPr>
              <w:t>субисполнителей</w:t>
            </w:r>
            <w:proofErr w:type="spellEnd"/>
            <w:r>
              <w:rPr>
                <w:rFonts w:ascii="Times New Roman" w:eastAsia="Times New Roman" w:hAnsi="Times New Roman" w:cs="Times New Roman"/>
                <w:b w:val="0"/>
                <w:i/>
                <w:color w:val="000000"/>
                <w:sz w:val="22"/>
                <w:szCs w:val="22"/>
              </w:rPr>
              <w:t xml:space="preserve"> осуществляется по согласованию с Заказчиком.</w:t>
            </w:r>
          </w:p>
        </w:tc>
      </w:tr>
      <w:tr w:rsidR="00CB4754" w14:paraId="6DBBCFF1" w14:textId="77777777">
        <w:trPr>
          <w:trHeight w:val="29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8D8DC3E"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63" w:name="_heading=h.4bvk7pj" w:colFirst="0" w:colLast="0"/>
            <w:bookmarkEnd w:id="63"/>
            <w:r>
              <w:rPr>
                <w:rFonts w:ascii="Times New Roman" w:eastAsia="Times New Roman" w:hAnsi="Times New Roman" w:cs="Times New Roman"/>
                <w:color w:val="000000"/>
                <w:sz w:val="22"/>
                <w:szCs w:val="22"/>
              </w:rPr>
              <w:t>8.10.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2863347"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16A1531" w14:textId="520E8138" w:rsidR="00CB4754" w:rsidRDefault="008542EC">
            <w:pPr>
              <w:spacing w:line="264" w:lineRule="auto"/>
              <w:rPr>
                <w:rFonts w:ascii="Times New Roman" w:eastAsia="Times New Roman" w:hAnsi="Times New Roman" w:cs="Times New Roman"/>
                <w:b w:val="0"/>
                <w:color w:val="000000"/>
                <w:sz w:val="22"/>
                <w:szCs w:val="22"/>
                <w:highlight w:val="white"/>
              </w:rPr>
            </w:pPr>
            <w:bookmarkStart w:id="64" w:name="_heading=h.2r0uhxc" w:colFirst="0" w:colLast="0"/>
            <w:bookmarkEnd w:id="64"/>
            <w:r>
              <w:rPr>
                <w:rFonts w:ascii="Times New Roman" w:eastAsia="Times New Roman" w:hAnsi="Times New Roman" w:cs="Times New Roman"/>
                <w:b w:val="0"/>
                <w:color w:val="000000"/>
                <w:sz w:val="22"/>
                <w:szCs w:val="22"/>
              </w:rPr>
              <w:t>1</w:t>
            </w:r>
            <w:r w:rsidR="00352A01">
              <w:rPr>
                <w:rFonts w:ascii="Times New Roman" w:eastAsia="Times New Roman" w:hAnsi="Times New Roman" w:cs="Times New Roman"/>
                <w:b w:val="0"/>
                <w:color w:val="000000"/>
                <w:sz w:val="22"/>
                <w:szCs w:val="22"/>
                <w:lang w:val="en-US"/>
              </w:rPr>
              <w:t>6</w:t>
            </w:r>
            <w:r>
              <w:rPr>
                <w:rFonts w:ascii="Times New Roman" w:eastAsia="Times New Roman" w:hAnsi="Times New Roman" w:cs="Times New Roman"/>
                <w:b w:val="0"/>
                <w:color w:val="000000"/>
                <w:sz w:val="22"/>
                <w:szCs w:val="22"/>
              </w:rPr>
              <w:t xml:space="preserve"> </w:t>
            </w:r>
            <w:r w:rsidR="00C314F3">
              <w:rPr>
                <w:rFonts w:ascii="Times New Roman" w:eastAsia="Times New Roman" w:hAnsi="Times New Roman" w:cs="Times New Roman"/>
                <w:b w:val="0"/>
                <w:color w:val="000000"/>
                <w:sz w:val="22"/>
                <w:szCs w:val="22"/>
              </w:rPr>
              <w:t>декабря</w:t>
            </w:r>
            <w:r>
              <w:rPr>
                <w:rFonts w:ascii="Times New Roman" w:eastAsia="Times New Roman" w:hAnsi="Times New Roman" w:cs="Times New Roman"/>
                <w:b w:val="0"/>
                <w:color w:val="000000"/>
                <w:sz w:val="22"/>
                <w:szCs w:val="22"/>
              </w:rPr>
              <w:t xml:space="preserve"> </w:t>
            </w:r>
            <w:proofErr w:type="gramStart"/>
            <w:r>
              <w:rPr>
                <w:rFonts w:ascii="Times New Roman" w:eastAsia="Times New Roman" w:hAnsi="Times New Roman" w:cs="Times New Roman"/>
                <w:b w:val="0"/>
                <w:color w:val="000000"/>
                <w:sz w:val="22"/>
                <w:szCs w:val="22"/>
              </w:rPr>
              <w:t>2022 – 2</w:t>
            </w:r>
            <w:r w:rsidR="00352A01">
              <w:rPr>
                <w:rFonts w:ascii="Times New Roman" w:eastAsia="Times New Roman" w:hAnsi="Times New Roman" w:cs="Times New Roman"/>
                <w:b w:val="0"/>
                <w:color w:val="000000"/>
                <w:sz w:val="22"/>
                <w:szCs w:val="22"/>
                <w:lang w:val="en-US"/>
              </w:rPr>
              <w:t>1</w:t>
            </w:r>
            <w:proofErr w:type="gramEnd"/>
            <w:r>
              <w:rPr>
                <w:rFonts w:ascii="Times New Roman" w:eastAsia="Times New Roman" w:hAnsi="Times New Roman" w:cs="Times New Roman"/>
                <w:b w:val="0"/>
                <w:color w:val="000000"/>
                <w:sz w:val="22"/>
                <w:szCs w:val="22"/>
              </w:rPr>
              <w:t xml:space="preserve"> </w:t>
            </w:r>
            <w:r w:rsidR="00C314F3">
              <w:rPr>
                <w:rFonts w:ascii="Times New Roman" w:eastAsia="Times New Roman" w:hAnsi="Times New Roman" w:cs="Times New Roman"/>
                <w:b w:val="0"/>
                <w:color w:val="000000"/>
                <w:sz w:val="22"/>
                <w:szCs w:val="22"/>
              </w:rPr>
              <w:t>декабря</w:t>
            </w:r>
            <w:r>
              <w:rPr>
                <w:rFonts w:ascii="Times New Roman" w:eastAsia="Times New Roman" w:hAnsi="Times New Roman" w:cs="Times New Roman"/>
                <w:b w:val="0"/>
                <w:color w:val="000000"/>
                <w:sz w:val="22"/>
                <w:szCs w:val="22"/>
              </w:rPr>
              <w:t xml:space="preserve"> 2022 года. </w:t>
            </w:r>
          </w:p>
        </w:tc>
      </w:tr>
      <w:tr w:rsidR="00CB4754" w14:paraId="7521DFD3" w14:textId="77777777">
        <w:trPr>
          <w:trHeight w:val="844"/>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92533E8"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65" w:name="_heading=h.1664s55" w:colFirst="0" w:colLast="0"/>
            <w:bookmarkEnd w:id="65"/>
            <w:r>
              <w:rPr>
                <w:rFonts w:ascii="Times New Roman" w:eastAsia="Times New Roman" w:hAnsi="Times New Roman" w:cs="Times New Roman"/>
                <w:color w:val="000000"/>
                <w:sz w:val="22"/>
                <w:szCs w:val="22"/>
              </w:rPr>
              <w:t>8.11.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3451FBB"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DDEF140" w14:textId="77777777" w:rsidR="00CB4754" w:rsidRDefault="008542EC">
            <w:pPr>
              <w:shd w:val="clear" w:color="auto" w:fill="FFFFFF"/>
              <w:spacing w:line="264" w:lineRule="auto"/>
              <w:ind w:right="113"/>
              <w:rPr>
                <w:rFonts w:ascii="Times New Roman" w:eastAsia="Times New Roman" w:hAnsi="Times New Roman" w:cs="Times New Roman"/>
                <w:b w:val="0"/>
                <w:color w:val="000000"/>
                <w:sz w:val="22"/>
                <w:szCs w:val="22"/>
                <w:u w:val="single"/>
              </w:rPr>
            </w:pPr>
            <w:r>
              <w:rPr>
                <w:rFonts w:ascii="Times New Roman" w:eastAsia="Times New Roman" w:hAnsi="Times New Roman" w:cs="Times New Roman"/>
                <w:b w:val="0"/>
                <w:color w:val="000000"/>
                <w:sz w:val="22"/>
                <w:szCs w:val="22"/>
                <w:u w:val="single"/>
              </w:rPr>
              <w:t xml:space="preserve"> </w:t>
            </w:r>
          </w:p>
          <w:p w14:paraId="3CD9CD17" w14:textId="77777777" w:rsidR="00CB4754" w:rsidRDefault="008542EC">
            <w:pPr>
              <w:shd w:val="clear" w:color="auto" w:fill="FFFFFF"/>
              <w:spacing w:line="264" w:lineRule="auto"/>
              <w:ind w:right="113"/>
              <w:rPr>
                <w:rFonts w:ascii="Times New Roman" w:eastAsia="Times New Roman" w:hAnsi="Times New Roman" w:cs="Times New Roman"/>
                <w:b w:val="0"/>
                <w:color w:val="000000"/>
                <w:sz w:val="24"/>
                <w:szCs w:val="24"/>
              </w:rPr>
            </w:pPr>
            <w:proofErr w:type="gramStart"/>
            <w:r>
              <w:rPr>
                <w:rFonts w:ascii="Times New Roman" w:eastAsia="Times New Roman" w:hAnsi="Times New Roman" w:cs="Times New Roman"/>
                <w:b w:val="0"/>
                <w:color w:val="000000"/>
                <w:sz w:val="22"/>
                <w:szCs w:val="22"/>
              </w:rPr>
              <w:t>Заявка  в</w:t>
            </w:r>
            <w:proofErr w:type="gramEnd"/>
            <w:r>
              <w:rPr>
                <w:rFonts w:ascii="Times New Roman" w:eastAsia="Times New Roman" w:hAnsi="Times New Roman" w:cs="Times New Roman"/>
                <w:b w:val="0"/>
                <w:color w:val="000000"/>
                <w:sz w:val="22"/>
                <w:szCs w:val="22"/>
              </w:rPr>
              <w:t xml:space="preserve"> электронной форме подается через функционал ЭТП  “Российский аукционный дом»  в соответствии с регламентом площадки и в порядке, установленном настоящей документацией. </w:t>
            </w:r>
            <w:r>
              <w:rPr>
                <w:rFonts w:ascii="Times New Roman" w:eastAsia="Times New Roman" w:hAnsi="Times New Roman" w:cs="Times New Roman"/>
                <w:b w:val="0"/>
                <w:color w:val="000000"/>
                <w:sz w:val="24"/>
                <w:szCs w:val="24"/>
              </w:rPr>
              <w:t>Акционерное общество «Российский аукционный дом» (ИНН: 7838430413, КПП: 783801001, ОГРН: 1097847233351).</w:t>
            </w:r>
          </w:p>
          <w:p w14:paraId="0A9DB59D" w14:textId="77777777" w:rsidR="00CB4754" w:rsidRDefault="00BA7DF7">
            <w:pPr>
              <w:shd w:val="clear" w:color="auto" w:fill="FFFFFF"/>
              <w:spacing w:line="264" w:lineRule="auto"/>
              <w:ind w:right="113"/>
              <w:rPr>
                <w:rFonts w:ascii="Times New Roman" w:eastAsia="Times New Roman" w:hAnsi="Times New Roman" w:cs="Times New Roman"/>
                <w:b w:val="0"/>
                <w:color w:val="000000"/>
                <w:sz w:val="22"/>
                <w:szCs w:val="22"/>
              </w:rPr>
            </w:pPr>
            <w:hyperlink r:id="rId13">
              <w:r w:rsidR="008542EC">
                <w:rPr>
                  <w:rFonts w:ascii="Times New Roman" w:eastAsia="Times New Roman" w:hAnsi="Times New Roman" w:cs="Times New Roman"/>
                  <w:b w:val="0"/>
                  <w:color w:val="000000"/>
                  <w:sz w:val="24"/>
                  <w:szCs w:val="24"/>
                  <w:u w:val="single"/>
                </w:rPr>
                <w:t>https://lot-online.ru/home/index.html</w:t>
              </w:r>
            </w:hyperlink>
          </w:p>
          <w:p w14:paraId="5F4CFBBC" w14:textId="58CC9E2A"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Начало подачи: 1</w:t>
            </w:r>
            <w:r w:rsidR="00352A01" w:rsidRPr="00352A01">
              <w:rPr>
                <w:rFonts w:ascii="Times New Roman" w:eastAsia="Times New Roman" w:hAnsi="Times New Roman" w:cs="Times New Roman"/>
                <w:b w:val="0"/>
                <w:color w:val="000000"/>
                <w:sz w:val="22"/>
                <w:szCs w:val="22"/>
              </w:rPr>
              <w:t>6</w:t>
            </w:r>
            <w:r>
              <w:rPr>
                <w:rFonts w:ascii="Times New Roman" w:eastAsia="Times New Roman" w:hAnsi="Times New Roman" w:cs="Times New Roman"/>
                <w:b w:val="0"/>
                <w:color w:val="000000"/>
                <w:sz w:val="22"/>
                <w:szCs w:val="22"/>
              </w:rPr>
              <w:t xml:space="preserve"> </w:t>
            </w:r>
            <w:r w:rsidR="00C314F3">
              <w:rPr>
                <w:rFonts w:ascii="Times New Roman" w:eastAsia="Times New Roman" w:hAnsi="Times New Roman" w:cs="Times New Roman"/>
                <w:b w:val="0"/>
                <w:color w:val="000000"/>
                <w:sz w:val="22"/>
                <w:szCs w:val="22"/>
              </w:rPr>
              <w:t>декабря</w:t>
            </w:r>
            <w:r>
              <w:rPr>
                <w:rFonts w:ascii="Times New Roman" w:eastAsia="Times New Roman" w:hAnsi="Times New Roman" w:cs="Times New Roman"/>
                <w:b w:val="0"/>
                <w:color w:val="000000"/>
                <w:sz w:val="22"/>
                <w:szCs w:val="22"/>
              </w:rPr>
              <w:t xml:space="preserve"> 2022 г.</w:t>
            </w:r>
          </w:p>
          <w:p w14:paraId="276241E0" w14:textId="14DA1E2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Окончание </w:t>
            </w:r>
            <w:proofErr w:type="gramStart"/>
            <w:r>
              <w:rPr>
                <w:rFonts w:ascii="Times New Roman" w:eastAsia="Times New Roman" w:hAnsi="Times New Roman" w:cs="Times New Roman"/>
                <w:b w:val="0"/>
                <w:color w:val="000000"/>
                <w:sz w:val="22"/>
                <w:szCs w:val="22"/>
              </w:rPr>
              <w:t>подачи:  2</w:t>
            </w:r>
            <w:r w:rsidR="00352A01" w:rsidRPr="00352A01">
              <w:rPr>
                <w:rFonts w:ascii="Times New Roman" w:eastAsia="Times New Roman" w:hAnsi="Times New Roman" w:cs="Times New Roman"/>
                <w:b w:val="0"/>
                <w:color w:val="000000"/>
                <w:sz w:val="22"/>
                <w:szCs w:val="22"/>
              </w:rPr>
              <w:t>3</w:t>
            </w:r>
            <w:proofErr w:type="gramEnd"/>
            <w:r>
              <w:rPr>
                <w:rFonts w:ascii="Times New Roman" w:eastAsia="Times New Roman" w:hAnsi="Times New Roman" w:cs="Times New Roman"/>
                <w:b w:val="0"/>
                <w:color w:val="000000"/>
                <w:sz w:val="22"/>
                <w:szCs w:val="22"/>
              </w:rPr>
              <w:t xml:space="preserve"> </w:t>
            </w:r>
            <w:r w:rsidR="00C314F3">
              <w:rPr>
                <w:rFonts w:ascii="Times New Roman" w:eastAsia="Times New Roman" w:hAnsi="Times New Roman" w:cs="Times New Roman"/>
                <w:b w:val="0"/>
                <w:color w:val="000000"/>
                <w:sz w:val="22"/>
                <w:szCs w:val="22"/>
              </w:rPr>
              <w:t>декабря</w:t>
            </w:r>
            <w:r>
              <w:rPr>
                <w:rFonts w:ascii="Times New Roman" w:eastAsia="Times New Roman" w:hAnsi="Times New Roman" w:cs="Times New Roman"/>
                <w:b w:val="0"/>
                <w:color w:val="000000"/>
                <w:sz w:val="22"/>
                <w:szCs w:val="22"/>
              </w:rPr>
              <w:t xml:space="preserve"> 2022 г. , 1</w:t>
            </w:r>
            <w:r w:rsidR="00352A01" w:rsidRPr="00845947">
              <w:rPr>
                <w:rFonts w:ascii="Times New Roman" w:eastAsia="Times New Roman" w:hAnsi="Times New Roman" w:cs="Times New Roman"/>
                <w:b w:val="0"/>
                <w:color w:val="000000"/>
                <w:sz w:val="22"/>
                <w:szCs w:val="22"/>
              </w:rPr>
              <w:t>5</w:t>
            </w:r>
            <w:r>
              <w:rPr>
                <w:rFonts w:ascii="Times New Roman" w:eastAsia="Times New Roman" w:hAnsi="Times New Roman" w:cs="Times New Roman"/>
                <w:b w:val="0"/>
                <w:color w:val="000000"/>
                <w:sz w:val="22"/>
                <w:szCs w:val="22"/>
              </w:rPr>
              <w:t>-00 (время московское)</w:t>
            </w:r>
          </w:p>
          <w:p w14:paraId="7F85FB66" w14:textId="7777777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w:t>
            </w:r>
          </w:p>
          <w:p w14:paraId="520A6DC4" w14:textId="77777777" w:rsidR="00CB4754" w:rsidRDefault="00CB4754">
            <w:pPr>
              <w:shd w:val="clear" w:color="auto" w:fill="FFFFFF"/>
              <w:spacing w:line="264" w:lineRule="auto"/>
              <w:ind w:right="113"/>
              <w:rPr>
                <w:rFonts w:ascii="Times New Roman" w:eastAsia="Times New Roman" w:hAnsi="Times New Roman" w:cs="Times New Roman"/>
                <w:b w:val="0"/>
                <w:color w:val="000000"/>
                <w:sz w:val="22"/>
                <w:szCs w:val="22"/>
              </w:rPr>
            </w:pPr>
          </w:p>
        </w:tc>
      </w:tr>
      <w:tr w:rsidR="00CB4754" w14:paraId="69FBA81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F94A9E0" w14:textId="77777777" w:rsidR="00CB4754" w:rsidRDefault="008542EC">
            <w:pPr>
              <w:spacing w:line="264" w:lineRule="auto"/>
              <w:jc w:val="center"/>
              <w:rPr>
                <w:rFonts w:ascii="Times New Roman" w:eastAsia="Times New Roman" w:hAnsi="Times New Roman" w:cs="Times New Roman"/>
                <w:b w:val="0"/>
                <w:color w:val="000000"/>
                <w:sz w:val="22"/>
                <w:szCs w:val="22"/>
              </w:rPr>
            </w:pPr>
            <w:bookmarkStart w:id="66" w:name="_heading=h.3q5sasy" w:colFirst="0" w:colLast="0"/>
            <w:bookmarkEnd w:id="66"/>
            <w:r>
              <w:rPr>
                <w:rFonts w:ascii="Times New Roman" w:eastAsia="Times New Roman" w:hAnsi="Times New Roman" w:cs="Times New Roman"/>
                <w:b w:val="0"/>
                <w:color w:val="000000"/>
                <w:sz w:val="22"/>
                <w:szCs w:val="22"/>
              </w:rPr>
              <w:t>8.12.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545B28A"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DDF52DE" w14:textId="77777777" w:rsidR="00CB4754" w:rsidRDefault="008542EC">
            <w:pPr>
              <w:spacing w:line="264" w:lineRule="auto"/>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4B7AD681" w14:textId="77777777" w:rsidR="00CB4754" w:rsidRDefault="008542EC">
            <w:pPr>
              <w:spacing w:line="264" w:lineRule="auto"/>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№1 «Техническое предложение» (Форма 3 части IV «ОБРАЗЦЫ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br/>
            </w:r>
            <w:r>
              <w:rPr>
                <w:rFonts w:ascii="Times New Roman" w:eastAsia="Times New Roman" w:hAnsi="Times New Roman" w:cs="Times New Roman"/>
                <w:b w:val="0"/>
                <w:color w:val="000000"/>
                <w:sz w:val="22"/>
                <w:szCs w:val="22"/>
              </w:rPr>
              <w:lastRenderedPageBreak/>
              <w:t xml:space="preserve">        Приложение №2 «Справка о кадровых ресурсах» (Форма 4 </w:t>
            </w:r>
            <w:proofErr w:type="gramStart"/>
            <w:r>
              <w:rPr>
                <w:rFonts w:ascii="Times New Roman" w:eastAsia="Times New Roman" w:hAnsi="Times New Roman" w:cs="Times New Roman"/>
                <w:b w:val="0"/>
                <w:color w:val="000000"/>
                <w:sz w:val="22"/>
                <w:szCs w:val="22"/>
              </w:rPr>
              <w:t>части  IV</w:t>
            </w:r>
            <w:proofErr w:type="gramEnd"/>
            <w:r>
              <w:rPr>
                <w:rFonts w:ascii="Times New Roman" w:eastAsia="Times New Roman" w:hAnsi="Times New Roman" w:cs="Times New Roman"/>
                <w:b w:val="0"/>
                <w:color w:val="000000"/>
                <w:sz w:val="22"/>
                <w:szCs w:val="22"/>
              </w:rPr>
              <w:t xml:space="preserve">  «ОБРАЗЦЫ ФОРМ И ДОКУМЕНТОВ ДЛЯ ЗАПОЛНЕНИЯ УЧАСТНИКАМИ ЗАКУПКИ»),</w:t>
            </w:r>
          </w:p>
          <w:p w14:paraId="4283F41F" w14:textId="77777777" w:rsidR="00CB4754" w:rsidRDefault="008542EC">
            <w:pPr>
              <w:spacing w:line="264" w:lineRule="auto"/>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w:t>
            </w:r>
            <w:proofErr w:type="gramStart"/>
            <w:r>
              <w:rPr>
                <w:rFonts w:ascii="Times New Roman" w:eastAsia="Times New Roman" w:hAnsi="Times New Roman" w:cs="Times New Roman"/>
                <w:b w:val="0"/>
                <w:color w:val="000000"/>
                <w:sz w:val="22"/>
                <w:szCs w:val="22"/>
              </w:rPr>
              <w:t>3  «</w:t>
            </w:r>
            <w:proofErr w:type="gramEnd"/>
            <w:r>
              <w:rPr>
                <w:rFonts w:ascii="Times New Roman" w:eastAsia="Times New Roman" w:hAnsi="Times New Roman" w:cs="Times New Roman"/>
                <w:b w:val="0"/>
                <w:color w:val="000000"/>
                <w:sz w:val="22"/>
                <w:szCs w:val="22"/>
              </w:rPr>
              <w:t>Анкета эксперта» (Форма 5 части  IV  «ОБРАЗЦЫ ФОРМ И ДОКУМЕНТОВ ДЛЯ ЗАПОЛНЕНИЯ УЧАСТНИКАМИ ЗАКУПКИ»)</w:t>
            </w:r>
          </w:p>
          <w:p w14:paraId="5B391A42" w14:textId="77777777" w:rsidR="00CB4754" w:rsidRDefault="008542EC">
            <w:pPr>
              <w:spacing w:line="264" w:lineRule="auto"/>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№4 «Согласие на обработку персональных данных руководителя и главного бухгалтера Участника, персональных данных третьих </w:t>
            </w:r>
            <w:proofErr w:type="gramStart"/>
            <w:r>
              <w:rPr>
                <w:rFonts w:ascii="Times New Roman" w:eastAsia="Times New Roman" w:hAnsi="Times New Roman" w:cs="Times New Roman"/>
                <w:b w:val="0"/>
                <w:color w:val="000000"/>
                <w:sz w:val="22"/>
                <w:szCs w:val="22"/>
              </w:rPr>
              <w:t>лиц  в</w:t>
            </w:r>
            <w:proofErr w:type="gramEnd"/>
            <w:r>
              <w:rPr>
                <w:rFonts w:ascii="Times New Roman" w:eastAsia="Times New Roman" w:hAnsi="Times New Roman" w:cs="Times New Roman"/>
                <w:b w:val="0"/>
                <w:color w:val="000000"/>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w:t>
            </w:r>
            <w:proofErr w:type="gramStart"/>
            <w:r>
              <w:rPr>
                <w:rFonts w:ascii="Times New Roman" w:eastAsia="Times New Roman" w:hAnsi="Times New Roman" w:cs="Times New Roman"/>
                <w:b w:val="0"/>
                <w:color w:val="000000"/>
                <w:sz w:val="22"/>
                <w:szCs w:val="22"/>
              </w:rPr>
              <w:t>части  IV</w:t>
            </w:r>
            <w:proofErr w:type="gramEnd"/>
            <w:r>
              <w:rPr>
                <w:rFonts w:ascii="Times New Roman" w:eastAsia="Times New Roman" w:hAnsi="Times New Roman" w:cs="Times New Roman"/>
                <w:b w:val="0"/>
                <w:color w:val="000000"/>
                <w:sz w:val="22"/>
                <w:szCs w:val="22"/>
              </w:rPr>
              <w:t xml:space="preserve">  «ОБРАЗЦЫ ФОРМ И ДОКУМЕНТОВ ДЛЯ ЗАПОЛНЕНИЯ УЧАСТНИКАМИ ЗАКУПКИ»). </w:t>
            </w:r>
          </w:p>
          <w:p w14:paraId="38B13D61" w14:textId="77777777" w:rsidR="00CB4754" w:rsidRDefault="008542EC">
            <w:pPr>
              <w:spacing w:line="264" w:lineRule="auto"/>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№5 «Справка о деловой репутации участника»</w:t>
            </w:r>
            <w:r>
              <w:rPr>
                <w:rFonts w:ascii="Times New Roman" w:eastAsia="Times New Roman" w:hAnsi="Times New Roman" w:cs="Times New Roman"/>
                <w:b w:val="0"/>
                <w:color w:val="000000"/>
              </w:rPr>
              <w:t xml:space="preserve"> </w:t>
            </w:r>
            <w:r>
              <w:rPr>
                <w:rFonts w:ascii="Times New Roman" w:eastAsia="Times New Roman" w:hAnsi="Times New Roman" w:cs="Times New Roman"/>
                <w:b w:val="0"/>
                <w:color w:val="000000"/>
                <w:sz w:val="22"/>
                <w:szCs w:val="22"/>
              </w:rPr>
              <w:t xml:space="preserve">(Форма 7 </w:t>
            </w:r>
            <w:proofErr w:type="gramStart"/>
            <w:r>
              <w:rPr>
                <w:rFonts w:ascii="Times New Roman" w:eastAsia="Times New Roman" w:hAnsi="Times New Roman" w:cs="Times New Roman"/>
                <w:b w:val="0"/>
                <w:color w:val="000000"/>
                <w:sz w:val="22"/>
                <w:szCs w:val="22"/>
              </w:rPr>
              <w:t>части  IV</w:t>
            </w:r>
            <w:proofErr w:type="gramEnd"/>
            <w:r>
              <w:rPr>
                <w:rFonts w:ascii="Times New Roman" w:eastAsia="Times New Roman" w:hAnsi="Times New Roman" w:cs="Times New Roman"/>
                <w:b w:val="0"/>
                <w:color w:val="000000"/>
                <w:sz w:val="22"/>
                <w:szCs w:val="22"/>
              </w:rPr>
              <w:t xml:space="preserve">  «ОБРАЗЦЫ ФОРМ И ДОКУМЕНТОВ ДЛЯ ЗАПОЛНЕНИЯ УЧАСТНИКАМИ ЗАКУПКИ). </w:t>
            </w:r>
          </w:p>
          <w:p w14:paraId="028C7F32" w14:textId="77777777" w:rsidR="00CB4754" w:rsidRDefault="008542EC">
            <w:pPr>
              <w:spacing w:line="264" w:lineRule="auto"/>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2. Сведения и документы об участнике закупки, подавшем такое предложение:</w:t>
            </w:r>
          </w:p>
          <w:p w14:paraId="62F8432E" w14:textId="77777777" w:rsidR="00CB4754" w:rsidRDefault="008542EC">
            <w:pPr>
              <w:numPr>
                <w:ilvl w:val="0"/>
                <w:numId w:val="18"/>
              </w:numPr>
              <w:pBdr>
                <w:top w:val="nil"/>
                <w:left w:val="nil"/>
                <w:bottom w:val="nil"/>
                <w:right w:val="nil"/>
                <w:between w:val="nil"/>
              </w:pBdr>
              <w:spacing w:line="264" w:lineRule="auto"/>
              <w:ind w:left="114" w:right="113" w:firstLine="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 </w:t>
            </w:r>
          </w:p>
          <w:p w14:paraId="69362762" w14:textId="77777777" w:rsidR="00CB4754" w:rsidRDefault="008542EC">
            <w:pPr>
              <w:numPr>
                <w:ilvl w:val="0"/>
                <w:numId w:val="18"/>
              </w:numPr>
              <w:pBdr>
                <w:top w:val="nil"/>
                <w:left w:val="nil"/>
                <w:bottom w:val="nil"/>
                <w:right w:val="nil"/>
                <w:between w:val="nil"/>
              </w:pBdr>
              <w:spacing w:line="264" w:lineRule="auto"/>
              <w:ind w:left="114" w:right="113" w:firstLine="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Выписка из </w:t>
            </w:r>
            <w:proofErr w:type="gramStart"/>
            <w:r>
              <w:rPr>
                <w:rFonts w:ascii="Times New Roman" w:eastAsia="Times New Roman" w:hAnsi="Times New Roman" w:cs="Times New Roman"/>
                <w:b w:val="0"/>
                <w:color w:val="000000"/>
                <w:sz w:val="22"/>
                <w:szCs w:val="22"/>
              </w:rPr>
              <w:t>ЕГРЮЛ ,</w:t>
            </w:r>
            <w:proofErr w:type="gramEnd"/>
            <w:r>
              <w:rPr>
                <w:rFonts w:ascii="Times New Roman" w:eastAsia="Times New Roman" w:hAnsi="Times New Roman" w:cs="Times New Roman"/>
                <w:b w:val="0"/>
                <w:color w:val="000000"/>
                <w:sz w:val="22"/>
                <w:szCs w:val="22"/>
              </w:rPr>
              <w:tab/>
              <w:t xml:space="preserve">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t>
            </w:r>
            <w:proofErr w:type="gramStart"/>
            <w:r>
              <w:rPr>
                <w:rFonts w:ascii="Times New Roman" w:eastAsia="Times New Roman" w:hAnsi="Times New Roman" w:cs="Times New Roman"/>
                <w:b w:val="0"/>
                <w:color w:val="000000"/>
                <w:sz w:val="22"/>
                <w:szCs w:val="22"/>
              </w:rPr>
              <w:t>www.nalog.ru  в</w:t>
            </w:r>
            <w:proofErr w:type="gramEnd"/>
            <w:r>
              <w:rPr>
                <w:rFonts w:ascii="Times New Roman" w:eastAsia="Times New Roman" w:hAnsi="Times New Roman" w:cs="Times New Roman"/>
                <w:b w:val="0"/>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Pr>
                <w:rFonts w:ascii="Times New Roman" w:eastAsia="Times New Roman" w:hAnsi="Times New Roman" w:cs="Times New Roman"/>
                <w:b w:val="0"/>
                <w:color w:val="000000"/>
                <w:sz w:val="22"/>
                <w:szCs w:val="22"/>
              </w:rPr>
              <w:t>интернет - сервиса</w:t>
            </w:r>
            <w:proofErr w:type="gramEnd"/>
            <w:r>
              <w:rPr>
                <w:rFonts w:ascii="Times New Roman" w:eastAsia="Times New Roman" w:hAnsi="Times New Roman" w:cs="Times New Roman"/>
                <w:b w:val="0"/>
                <w:color w:val="000000"/>
                <w:sz w:val="22"/>
                <w:szCs w:val="22"/>
              </w:rPr>
              <w:t>, Заказчиком к рассмотрению не принимается.</w:t>
            </w:r>
          </w:p>
          <w:p w14:paraId="5D91CC1E" w14:textId="77777777" w:rsidR="00CB4754" w:rsidRDefault="008542EC">
            <w:pPr>
              <w:numPr>
                <w:ilvl w:val="0"/>
                <w:numId w:val="17"/>
              </w:numPr>
              <w:pBdr>
                <w:top w:val="nil"/>
                <w:left w:val="nil"/>
                <w:bottom w:val="nil"/>
                <w:right w:val="nil"/>
                <w:between w:val="nil"/>
              </w:pBdr>
              <w:tabs>
                <w:tab w:val="left" w:pos="1134"/>
              </w:tabs>
              <w:ind w:left="0" w:right="113" w:firstLine="539"/>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 xml:space="preserve">Декларация о соответствии участника закупки требованиям, установленным в пунктах </w:t>
            </w:r>
            <w:proofErr w:type="gramStart"/>
            <w:r>
              <w:rPr>
                <w:rFonts w:ascii="Times New Roman" w:eastAsia="Times New Roman" w:hAnsi="Times New Roman" w:cs="Times New Roman"/>
                <w:b w:val="0"/>
                <w:color w:val="000000"/>
                <w:sz w:val="22"/>
                <w:szCs w:val="22"/>
              </w:rPr>
              <w:t>2-10</w:t>
            </w:r>
            <w:proofErr w:type="gramEnd"/>
            <w:r>
              <w:rPr>
                <w:rFonts w:ascii="Times New Roman" w:eastAsia="Times New Roman" w:hAnsi="Times New Roman" w:cs="Times New Roman"/>
                <w:b w:val="0"/>
                <w:color w:val="000000"/>
                <w:sz w:val="22"/>
                <w:szCs w:val="22"/>
              </w:rPr>
              <w:t xml:space="preserve"> статьи 3.4. части 1 Закупочной документации – </w:t>
            </w:r>
            <w:r>
              <w:rPr>
                <w:rFonts w:ascii="Times New Roman" w:eastAsia="Times New Roman" w:hAnsi="Times New Roman" w:cs="Times New Roman"/>
                <w:b w:val="0"/>
                <w:color w:val="000000"/>
                <w:sz w:val="22"/>
                <w:szCs w:val="22"/>
                <w:u w:val="single"/>
              </w:rPr>
              <w:t>документ предоставляется в свободной форме в подлиннике</w:t>
            </w:r>
            <w:r>
              <w:rPr>
                <w:rFonts w:ascii="Times New Roman" w:eastAsia="Times New Roman" w:hAnsi="Times New Roman" w:cs="Times New Roman"/>
                <w:b w:val="0"/>
                <w:color w:val="000000"/>
                <w:sz w:val="22"/>
                <w:szCs w:val="22"/>
              </w:rPr>
              <w:t>;</w:t>
            </w:r>
          </w:p>
          <w:p w14:paraId="3D507BDB" w14:textId="77777777" w:rsidR="00CB4754" w:rsidRDefault="008542EC">
            <w:pPr>
              <w:numPr>
                <w:ilvl w:val="0"/>
                <w:numId w:val="17"/>
              </w:numPr>
              <w:pBdr>
                <w:top w:val="nil"/>
                <w:left w:val="nil"/>
                <w:bottom w:val="nil"/>
                <w:right w:val="nil"/>
                <w:between w:val="nil"/>
              </w:pBdr>
              <w:tabs>
                <w:tab w:val="left" w:pos="1134"/>
              </w:tabs>
              <w:ind w:left="0" w:right="113" w:firstLine="539"/>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3AC5C0C" w14:textId="77777777" w:rsidR="00CB4754" w:rsidRDefault="008542EC">
            <w:pPr>
              <w:numPr>
                <w:ilvl w:val="0"/>
                <w:numId w:val="17"/>
              </w:numPr>
              <w:pBdr>
                <w:top w:val="nil"/>
                <w:left w:val="nil"/>
                <w:bottom w:val="nil"/>
                <w:right w:val="nil"/>
                <w:between w:val="nil"/>
              </w:pBdr>
              <w:tabs>
                <w:tab w:val="left" w:pos="1134"/>
              </w:tabs>
              <w:ind w:left="0" w:right="113" w:firstLine="539"/>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165409E2" w14:textId="77777777" w:rsidR="00CB4754" w:rsidRDefault="008542EC">
            <w:pPr>
              <w:numPr>
                <w:ilvl w:val="0"/>
                <w:numId w:val="17"/>
              </w:numPr>
              <w:pBdr>
                <w:top w:val="nil"/>
                <w:left w:val="nil"/>
                <w:bottom w:val="nil"/>
                <w:right w:val="nil"/>
                <w:between w:val="nil"/>
              </w:pBdr>
              <w:tabs>
                <w:tab w:val="left" w:pos="1134"/>
              </w:tabs>
              <w:ind w:left="114" w:right="113" w:firstLine="425"/>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Копия финансовой отчетности за последние 3 года, предшествующие дате подачи заявки бухгалтерский баланс – форма 0710001 по ОКУД, отчет о финансовых результатах – форма 0710002 по ОКУД.</w:t>
            </w:r>
          </w:p>
          <w:p w14:paraId="310BEE8E" w14:textId="77777777" w:rsidR="00CB4754" w:rsidRDefault="008542EC">
            <w:pPr>
              <w:numPr>
                <w:ilvl w:val="0"/>
                <w:numId w:val="17"/>
              </w:numPr>
              <w:pBdr>
                <w:top w:val="nil"/>
                <w:left w:val="nil"/>
                <w:bottom w:val="nil"/>
                <w:right w:val="nil"/>
                <w:between w:val="nil"/>
              </w:pBdr>
              <w:ind w:left="114" w:firstLine="425"/>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Pr>
                <w:rFonts w:ascii="Times New Roman" w:eastAsia="Times New Roman" w:hAnsi="Times New Roman" w:cs="Times New Roman"/>
                <w:b w:val="0"/>
                <w:color w:val="000000"/>
                <w:sz w:val="22"/>
                <w:szCs w:val="22"/>
              </w:rPr>
              <w:t>НДС,  в</w:t>
            </w:r>
            <w:proofErr w:type="gramEnd"/>
            <w:r>
              <w:rPr>
                <w:rFonts w:ascii="Times New Roman" w:eastAsia="Times New Roman" w:hAnsi="Times New Roman" w:cs="Times New Roman"/>
                <w:b w:val="0"/>
                <w:color w:val="000000"/>
                <w:sz w:val="22"/>
                <w:szCs w:val="22"/>
              </w:rPr>
              <w:t xml:space="preserve"> Расчете цены договора должно быть указано основание освобождения </w:t>
            </w:r>
            <w:r>
              <w:rPr>
                <w:rFonts w:ascii="Times New Roman" w:eastAsia="Times New Roman" w:hAnsi="Times New Roman" w:cs="Times New Roman"/>
                <w:b w:val="0"/>
                <w:color w:val="000000"/>
                <w:sz w:val="22"/>
                <w:szCs w:val="22"/>
              </w:rPr>
              <w:lastRenderedPageBreak/>
              <w:t>от уплаты НДС с обязательным приложением подтверждающего документа с отметкой ИФНС о получении.</w:t>
            </w:r>
          </w:p>
          <w:p w14:paraId="31CB940E" w14:textId="77777777" w:rsidR="00CB4754" w:rsidRDefault="008542EC">
            <w:pPr>
              <w:pBdr>
                <w:top w:val="nil"/>
                <w:left w:val="nil"/>
                <w:bottom w:val="nil"/>
                <w:right w:val="nil"/>
                <w:between w:val="nil"/>
              </w:pBdr>
              <w:tabs>
                <w:tab w:val="left" w:pos="1134"/>
              </w:tabs>
              <w:ind w:left="539"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3.  Другие документы, прикладываемые по усмотрению участника закупки.</w:t>
            </w:r>
          </w:p>
        </w:tc>
      </w:tr>
      <w:tr w:rsidR="00CB4754" w14:paraId="592A4DF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66C4D5F"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67" w:name="_heading=h.25b2l0r" w:colFirst="0" w:colLast="0"/>
            <w:bookmarkEnd w:id="67"/>
            <w:r>
              <w:rPr>
                <w:rFonts w:ascii="Times New Roman" w:eastAsia="Times New Roman" w:hAnsi="Times New Roman" w:cs="Times New Roman"/>
                <w:color w:val="00000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3E13F9B" w14:textId="77777777" w:rsidR="00CB4754" w:rsidRDefault="008542EC">
            <w:pPr>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351EE28" w14:textId="590FCC59" w:rsidR="00CB4754" w:rsidRDefault="008542EC">
            <w:pPr>
              <w:pBdr>
                <w:top w:val="nil"/>
                <w:left w:val="nil"/>
                <w:bottom w:val="nil"/>
                <w:right w:val="nil"/>
                <w:between w:val="nil"/>
              </w:pBdr>
              <w:spacing w:after="60" w:line="276"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highlight w:val="white"/>
              </w:rPr>
              <w:t>Открытие доступа к заявкам на ЭТП состоится, начиная с 1</w:t>
            </w:r>
            <w:r w:rsidR="00845947" w:rsidRPr="00845947">
              <w:rPr>
                <w:rFonts w:ascii="Times New Roman" w:eastAsia="Times New Roman" w:hAnsi="Times New Roman" w:cs="Times New Roman"/>
                <w:b w:val="0"/>
                <w:color w:val="000000"/>
                <w:sz w:val="22"/>
                <w:szCs w:val="22"/>
                <w:highlight w:val="white"/>
              </w:rPr>
              <w:t>5</w:t>
            </w:r>
            <w:r>
              <w:rPr>
                <w:rFonts w:ascii="Times New Roman" w:eastAsia="Times New Roman" w:hAnsi="Times New Roman" w:cs="Times New Roman"/>
                <w:b w:val="0"/>
                <w:color w:val="000000"/>
                <w:sz w:val="22"/>
                <w:szCs w:val="22"/>
                <w:highlight w:val="white"/>
              </w:rPr>
              <w:t xml:space="preserve"> часов 00 минут по московскому 2</w:t>
            </w:r>
            <w:r w:rsidR="00845947" w:rsidRPr="00845947">
              <w:rPr>
                <w:rFonts w:ascii="Times New Roman" w:eastAsia="Times New Roman" w:hAnsi="Times New Roman" w:cs="Times New Roman"/>
                <w:b w:val="0"/>
                <w:color w:val="000000"/>
                <w:sz w:val="22"/>
                <w:szCs w:val="22"/>
                <w:highlight w:val="white"/>
              </w:rPr>
              <w:t>3</w:t>
            </w:r>
            <w:r>
              <w:rPr>
                <w:rFonts w:ascii="Times New Roman" w:eastAsia="Times New Roman" w:hAnsi="Times New Roman" w:cs="Times New Roman"/>
                <w:b w:val="0"/>
                <w:color w:val="000000"/>
                <w:sz w:val="22"/>
                <w:szCs w:val="22"/>
                <w:highlight w:val="white"/>
              </w:rPr>
              <w:t xml:space="preserve"> </w:t>
            </w:r>
            <w:r w:rsidR="00C314F3">
              <w:rPr>
                <w:rFonts w:ascii="Times New Roman" w:eastAsia="Times New Roman" w:hAnsi="Times New Roman" w:cs="Times New Roman"/>
                <w:b w:val="0"/>
                <w:color w:val="000000"/>
                <w:sz w:val="22"/>
                <w:szCs w:val="22"/>
                <w:highlight w:val="white"/>
              </w:rPr>
              <w:t>декабря</w:t>
            </w:r>
            <w:r>
              <w:rPr>
                <w:rFonts w:ascii="Times New Roman" w:eastAsia="Times New Roman" w:hAnsi="Times New Roman" w:cs="Times New Roman"/>
                <w:b w:val="0"/>
                <w:color w:val="000000"/>
                <w:sz w:val="22"/>
                <w:szCs w:val="22"/>
                <w:highlight w:val="white"/>
              </w:rPr>
              <w:t xml:space="preserve"> 2022 г</w:t>
            </w:r>
            <w:r>
              <w:rPr>
                <w:rFonts w:ascii="Times New Roman" w:eastAsia="Times New Roman" w:hAnsi="Times New Roman" w:cs="Times New Roman"/>
                <w:b w:val="0"/>
                <w:color w:val="000000"/>
                <w:sz w:val="22"/>
                <w:szCs w:val="22"/>
              </w:rPr>
              <w:t>ода</w:t>
            </w:r>
            <w:r>
              <w:rPr>
                <w:rFonts w:ascii="Times New Roman" w:eastAsia="Times New Roman" w:hAnsi="Times New Roman" w:cs="Times New Roman"/>
                <w:b w:val="0"/>
                <w:color w:val="000000"/>
                <w:sz w:val="22"/>
                <w:szCs w:val="22"/>
                <w:highlight w:val="white"/>
              </w:rPr>
              <w:t xml:space="preserve"> по адресу: </w:t>
            </w:r>
            <w:proofErr w:type="gramStart"/>
            <w:r>
              <w:rPr>
                <w:rFonts w:ascii="Times New Roman" w:eastAsia="Times New Roman" w:hAnsi="Times New Roman" w:cs="Times New Roman"/>
                <w:b w:val="0"/>
                <w:color w:val="000000"/>
                <w:sz w:val="22"/>
                <w:szCs w:val="22"/>
                <w:highlight w:val="white"/>
              </w:rPr>
              <w:t>101000,  г.</w:t>
            </w:r>
            <w:proofErr w:type="gramEnd"/>
            <w:r>
              <w:rPr>
                <w:rFonts w:ascii="Times New Roman" w:eastAsia="Times New Roman" w:hAnsi="Times New Roman" w:cs="Times New Roman"/>
                <w:b w:val="0"/>
                <w:color w:val="000000"/>
                <w:sz w:val="22"/>
                <w:szCs w:val="22"/>
                <w:highlight w:val="white"/>
              </w:rPr>
              <w:t xml:space="preserve"> Москва,  Мясницкая ул., д.13, стр.18, 3 этаж. </w:t>
            </w:r>
            <w:hyperlink r:id="rId14">
              <w:r>
                <w:rPr>
                  <w:rFonts w:ascii="Times New Roman" w:eastAsia="Times New Roman" w:hAnsi="Times New Roman" w:cs="Times New Roman"/>
                  <w:b w:val="0"/>
                  <w:color w:val="000000"/>
                  <w:sz w:val="22"/>
                  <w:szCs w:val="22"/>
                  <w:highlight w:val="white"/>
                  <w:u w:val="single"/>
                </w:rPr>
                <w:t>https://lot-online.ru/</w:t>
              </w:r>
            </w:hyperlink>
            <w:r>
              <w:rPr>
                <w:rFonts w:ascii="Times New Roman" w:eastAsia="Times New Roman" w:hAnsi="Times New Roman" w:cs="Times New Roman"/>
                <w:b w:val="0"/>
                <w:color w:val="000000"/>
                <w:sz w:val="22"/>
                <w:szCs w:val="22"/>
                <w:shd w:val="clear" w:color="auto" w:fill="D7E3BC"/>
              </w:rPr>
              <w:t xml:space="preserve"> </w:t>
            </w:r>
          </w:p>
        </w:tc>
      </w:tr>
      <w:tr w:rsidR="00CB4754" w14:paraId="33A24E6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6FF04D5"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68" w:name="_heading=h.kgcv8k" w:colFirst="0" w:colLast="0"/>
            <w:bookmarkEnd w:id="68"/>
            <w:r>
              <w:rPr>
                <w:rFonts w:ascii="Times New Roman" w:eastAsia="Times New Roman" w:hAnsi="Times New Roman" w:cs="Times New Roman"/>
                <w:color w:val="000000"/>
                <w:sz w:val="22"/>
                <w:szCs w:val="22"/>
              </w:rPr>
              <w:t>8.14.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0692703" w14:textId="77777777" w:rsidR="00CB4754" w:rsidRDefault="008542EC">
            <w:pPr>
              <w:keepLines/>
              <w:widowControl w:val="0"/>
              <w:spacing w:line="264" w:lineRule="auto"/>
              <w:rPr>
                <w:rFonts w:ascii="Times New Roman" w:eastAsia="Times New Roman" w:hAnsi="Times New Roman" w:cs="Times New Roman"/>
                <w:b w:val="0"/>
                <w:color w:val="000000"/>
                <w:sz w:val="22"/>
                <w:szCs w:val="22"/>
              </w:rPr>
            </w:pPr>
            <w:bookmarkStart w:id="69" w:name="bookmark=id.34g0dwd" w:colFirst="0" w:colLast="0"/>
            <w:bookmarkEnd w:id="69"/>
            <w:r>
              <w:rPr>
                <w:rFonts w:ascii="Times New Roman" w:eastAsia="Times New Roman" w:hAnsi="Times New Roman" w:cs="Times New Roman"/>
                <w:b w:val="0"/>
                <w:color w:val="000000"/>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0A6A72" w14:textId="3226CFD6" w:rsidR="00CB4754" w:rsidRDefault="008542EC">
            <w:pPr>
              <w:pBdr>
                <w:top w:val="nil"/>
                <w:left w:val="nil"/>
                <w:bottom w:val="nil"/>
                <w:right w:val="nil"/>
                <w:between w:val="nil"/>
              </w:pBdr>
              <w:spacing w:after="60" w:line="276" w:lineRule="auto"/>
              <w:rPr>
                <w:rFonts w:ascii="Times New Roman" w:eastAsia="Times New Roman" w:hAnsi="Times New Roman" w:cs="Times New Roman"/>
                <w:b w:val="0"/>
                <w:color w:val="000000"/>
                <w:sz w:val="22"/>
                <w:szCs w:val="22"/>
              </w:rPr>
            </w:pPr>
            <w:bookmarkStart w:id="70" w:name="bookmark=id.1jlao46" w:colFirst="0" w:colLast="0"/>
            <w:bookmarkEnd w:id="70"/>
            <w:r>
              <w:rPr>
                <w:rFonts w:ascii="Times New Roman" w:eastAsia="Times New Roman" w:hAnsi="Times New Roman" w:cs="Times New Roman"/>
                <w:b w:val="0"/>
                <w:color w:val="000000"/>
                <w:sz w:val="22"/>
                <w:szCs w:val="22"/>
              </w:rPr>
              <w:t xml:space="preserve">Рассмотрение предложений на участие в закупке будет осуществляться по адресу: </w:t>
            </w:r>
            <w:proofErr w:type="gramStart"/>
            <w:r>
              <w:rPr>
                <w:rFonts w:ascii="Times New Roman" w:eastAsia="Times New Roman" w:hAnsi="Times New Roman" w:cs="Times New Roman"/>
                <w:b w:val="0"/>
                <w:color w:val="000000"/>
                <w:sz w:val="22"/>
                <w:szCs w:val="22"/>
              </w:rPr>
              <w:t>101000,  г.</w:t>
            </w:r>
            <w:proofErr w:type="gramEnd"/>
            <w:r>
              <w:rPr>
                <w:rFonts w:ascii="Times New Roman" w:eastAsia="Times New Roman" w:hAnsi="Times New Roman" w:cs="Times New Roman"/>
                <w:b w:val="0"/>
                <w:color w:val="000000"/>
                <w:sz w:val="22"/>
                <w:szCs w:val="22"/>
              </w:rPr>
              <w:t xml:space="preserve"> Москва,  Мясницкая ул., д.13, стр.18, 3 этаж, начиная </w:t>
            </w:r>
            <w:r>
              <w:rPr>
                <w:rFonts w:ascii="Times New Roman" w:eastAsia="Times New Roman" w:hAnsi="Times New Roman" w:cs="Times New Roman"/>
                <w:b w:val="0"/>
                <w:color w:val="000000"/>
                <w:sz w:val="22"/>
                <w:szCs w:val="22"/>
                <w:highlight w:val="white"/>
              </w:rPr>
              <w:t>с 2</w:t>
            </w:r>
            <w:r w:rsidR="00845947" w:rsidRPr="00845947">
              <w:rPr>
                <w:rFonts w:ascii="Times New Roman" w:eastAsia="Times New Roman" w:hAnsi="Times New Roman" w:cs="Times New Roman"/>
                <w:b w:val="0"/>
                <w:color w:val="000000"/>
                <w:sz w:val="22"/>
                <w:szCs w:val="22"/>
                <w:highlight w:val="white"/>
              </w:rPr>
              <w:t>3</w:t>
            </w:r>
            <w:r>
              <w:rPr>
                <w:rFonts w:ascii="Times New Roman" w:eastAsia="Times New Roman" w:hAnsi="Times New Roman" w:cs="Times New Roman"/>
                <w:b w:val="0"/>
                <w:color w:val="000000"/>
                <w:sz w:val="22"/>
                <w:szCs w:val="22"/>
                <w:highlight w:val="white"/>
              </w:rPr>
              <w:t xml:space="preserve"> </w:t>
            </w:r>
            <w:r w:rsidR="00C314F3">
              <w:rPr>
                <w:rFonts w:ascii="Times New Roman" w:eastAsia="Times New Roman" w:hAnsi="Times New Roman" w:cs="Times New Roman"/>
                <w:b w:val="0"/>
                <w:color w:val="000000"/>
                <w:sz w:val="22"/>
                <w:szCs w:val="22"/>
                <w:highlight w:val="white"/>
              </w:rPr>
              <w:t>декабря</w:t>
            </w:r>
            <w:r>
              <w:rPr>
                <w:rFonts w:ascii="Times New Roman" w:eastAsia="Times New Roman" w:hAnsi="Times New Roman" w:cs="Times New Roman"/>
                <w:b w:val="0"/>
                <w:color w:val="000000"/>
                <w:sz w:val="22"/>
                <w:szCs w:val="22"/>
                <w:highlight w:val="white"/>
              </w:rPr>
              <w:t xml:space="preserve"> </w:t>
            </w:r>
            <w:r>
              <w:rPr>
                <w:rFonts w:ascii="Times New Roman" w:eastAsia="Times New Roman" w:hAnsi="Times New Roman" w:cs="Times New Roman"/>
                <w:b w:val="0"/>
                <w:color w:val="000000"/>
                <w:sz w:val="22"/>
                <w:szCs w:val="22"/>
              </w:rPr>
              <w:t>2022 года, но не позднее 10 (десяти дней со дня подписания протокола вскрытия</w:t>
            </w:r>
            <w:r>
              <w:rPr>
                <w:rFonts w:ascii="Times New Roman" w:eastAsia="Times New Roman" w:hAnsi="Times New Roman" w:cs="Times New Roman"/>
                <w:b w:val="0"/>
                <w:color w:val="000000"/>
                <w:sz w:val="22"/>
                <w:szCs w:val="22"/>
                <w:highlight w:val="white"/>
              </w:rPr>
              <w:t xml:space="preserve"> конвертов).</w:t>
            </w:r>
          </w:p>
        </w:tc>
      </w:tr>
      <w:tr w:rsidR="00CB4754" w14:paraId="79FCB92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4A6F86B"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71" w:name="_heading=h.43ky6rz" w:colFirst="0" w:colLast="0"/>
            <w:bookmarkEnd w:id="71"/>
            <w:r>
              <w:rPr>
                <w:rFonts w:ascii="Times New Roman" w:eastAsia="Times New Roman" w:hAnsi="Times New Roman" w:cs="Times New Roman"/>
                <w:color w:val="000000"/>
                <w:sz w:val="22"/>
                <w:szCs w:val="22"/>
              </w:rPr>
              <w:t>8.15.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4951EC0" w14:textId="77777777" w:rsidR="00CB4754" w:rsidRDefault="008542EC">
            <w:pPr>
              <w:pBdr>
                <w:top w:val="nil"/>
                <w:left w:val="nil"/>
                <w:bottom w:val="nil"/>
                <w:right w:val="nil"/>
                <w:between w:val="nil"/>
              </w:pBdr>
              <w:spacing w:line="264" w:lineRule="auto"/>
              <w:rPr>
                <w:rFonts w:ascii="Times New Roman" w:eastAsia="Times New Roman" w:hAnsi="Times New Roman" w:cs="Times New Roman"/>
                <w:b w:val="0"/>
                <w:color w:val="000000"/>
                <w:sz w:val="22"/>
                <w:szCs w:val="22"/>
              </w:rPr>
            </w:pPr>
            <w:bookmarkStart w:id="72" w:name="bookmark=id.2iq8gzs" w:colFirst="0" w:colLast="0"/>
            <w:bookmarkEnd w:id="72"/>
            <w:r>
              <w:rPr>
                <w:rFonts w:ascii="Times New Roman" w:eastAsia="Times New Roman" w:hAnsi="Times New Roman" w:cs="Times New Roman"/>
                <w:b w:val="0"/>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7C98B96" w14:textId="77777777" w:rsidR="00CB4754" w:rsidRDefault="008542EC">
            <w:pPr>
              <w:pBdr>
                <w:top w:val="nil"/>
                <w:left w:val="nil"/>
                <w:bottom w:val="nil"/>
                <w:right w:val="nil"/>
                <w:between w:val="nil"/>
              </w:pBdr>
              <w:spacing w:after="60" w:line="276"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Подведение итогов закупки будет осуществляться по адресу: </w:t>
            </w:r>
            <w:proofErr w:type="gramStart"/>
            <w:r>
              <w:rPr>
                <w:rFonts w:ascii="Times New Roman" w:eastAsia="Times New Roman" w:hAnsi="Times New Roman" w:cs="Times New Roman"/>
                <w:b w:val="0"/>
                <w:color w:val="000000"/>
                <w:sz w:val="22"/>
                <w:szCs w:val="22"/>
              </w:rPr>
              <w:t>101000,  г.</w:t>
            </w:r>
            <w:proofErr w:type="gramEnd"/>
            <w:r>
              <w:rPr>
                <w:rFonts w:ascii="Times New Roman" w:eastAsia="Times New Roman" w:hAnsi="Times New Roman" w:cs="Times New Roman"/>
                <w:b w:val="0"/>
                <w:color w:val="000000"/>
                <w:sz w:val="22"/>
                <w:szCs w:val="22"/>
              </w:rPr>
              <w:t xml:space="preserve"> Москва,  Мясницкая ул., д.13, стр.18, 3 этаж. Срок оценки и сопоставления заявок не может </w:t>
            </w:r>
            <w:proofErr w:type="gramStart"/>
            <w:r>
              <w:rPr>
                <w:rFonts w:ascii="Times New Roman" w:eastAsia="Times New Roman" w:hAnsi="Times New Roman" w:cs="Times New Roman"/>
                <w:b w:val="0"/>
                <w:color w:val="000000"/>
                <w:sz w:val="22"/>
                <w:szCs w:val="22"/>
              </w:rPr>
              <w:t>превышать  десяти</w:t>
            </w:r>
            <w:proofErr w:type="gramEnd"/>
            <w:r>
              <w:rPr>
                <w:rFonts w:ascii="Times New Roman" w:eastAsia="Times New Roman" w:hAnsi="Times New Roman" w:cs="Times New Roman"/>
                <w:b w:val="0"/>
                <w:color w:val="000000"/>
                <w:sz w:val="22"/>
                <w:szCs w:val="22"/>
              </w:rPr>
              <w:t xml:space="preserve"> дней со дня подписания протокола рассмотрения заявок на участие в запросе коммерческих предложений.</w:t>
            </w:r>
          </w:p>
        </w:tc>
      </w:tr>
      <w:tr w:rsidR="00CB4754" w14:paraId="62E7B813" w14:textId="77777777">
        <w:trPr>
          <w:trHeight w:val="47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F5902AF"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73" w:name="_heading=h.xvir7l" w:colFirst="0" w:colLast="0"/>
            <w:bookmarkEnd w:id="73"/>
            <w:r>
              <w:rPr>
                <w:rFonts w:ascii="Times New Roman" w:eastAsia="Times New Roman" w:hAnsi="Times New Roman" w:cs="Times New Roman"/>
                <w:color w:val="000000"/>
                <w:sz w:val="22"/>
                <w:szCs w:val="22"/>
              </w:rPr>
              <w:t>8.16.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4C8DFD8" w14:textId="77777777" w:rsidR="00CB4754" w:rsidRDefault="008542EC">
            <w:pPr>
              <w:widowControl w:val="0"/>
              <w:spacing w:line="264" w:lineRule="auto"/>
              <w:rPr>
                <w:rFonts w:ascii="Times New Roman" w:eastAsia="Times New Roman" w:hAnsi="Times New Roman" w:cs="Times New Roman"/>
                <w:b w:val="0"/>
                <w:color w:val="000000"/>
                <w:sz w:val="22"/>
                <w:szCs w:val="22"/>
              </w:rPr>
            </w:pPr>
            <w:bookmarkStart w:id="74" w:name="bookmark=id.3hv69ve" w:colFirst="0" w:colLast="0"/>
            <w:bookmarkEnd w:id="74"/>
            <w:r>
              <w:rPr>
                <w:rFonts w:ascii="Times New Roman" w:eastAsia="Times New Roman" w:hAnsi="Times New Roman" w:cs="Times New Roman"/>
                <w:b w:val="0"/>
                <w:color w:val="000000"/>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9404D70" w14:textId="7777777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CB4754" w14:paraId="48C3E03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E8D8A70"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75" w:name="_heading=h.1x0gk37" w:colFirst="0" w:colLast="0"/>
            <w:bookmarkEnd w:id="75"/>
            <w:r>
              <w:rPr>
                <w:rFonts w:ascii="Times New Roman" w:eastAsia="Times New Roman" w:hAnsi="Times New Roman" w:cs="Times New Roman"/>
                <w:color w:val="000000"/>
                <w:sz w:val="22"/>
                <w:szCs w:val="22"/>
              </w:rPr>
              <w:t>8.17.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04ED36"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30D1AA5"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Не установлено</w:t>
            </w:r>
          </w:p>
        </w:tc>
      </w:tr>
      <w:tr w:rsidR="00CB4754" w14:paraId="4AEB031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7E7C1F"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76" w:name="_heading=h.4h042r0" w:colFirst="0" w:colLast="0"/>
            <w:bookmarkEnd w:id="76"/>
            <w:r>
              <w:rPr>
                <w:rFonts w:ascii="Times New Roman" w:eastAsia="Times New Roman" w:hAnsi="Times New Roman" w:cs="Times New Roman"/>
                <w:color w:val="000000"/>
                <w:sz w:val="22"/>
                <w:szCs w:val="22"/>
              </w:rPr>
              <w:t>8.18.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86C83B0"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604A2EC"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Не установлен</w:t>
            </w:r>
          </w:p>
        </w:tc>
      </w:tr>
      <w:tr w:rsidR="00CB4754" w14:paraId="22ED6E7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E33F09"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77" w:name="_heading=h.2w5ecyt" w:colFirst="0" w:colLast="0"/>
            <w:bookmarkEnd w:id="77"/>
            <w:r>
              <w:rPr>
                <w:rFonts w:ascii="Times New Roman" w:eastAsia="Times New Roman" w:hAnsi="Times New Roman" w:cs="Times New Roman"/>
                <w:color w:val="000000"/>
                <w:sz w:val="22"/>
                <w:szCs w:val="22"/>
              </w:rPr>
              <w:t>8.19.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F60B66"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61FF456"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Не установлены</w:t>
            </w:r>
          </w:p>
        </w:tc>
      </w:tr>
      <w:tr w:rsidR="00CB4754" w14:paraId="6DC69AF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9B4BD28" w14:textId="77777777" w:rsidR="00CB4754" w:rsidRDefault="008542EC">
            <w:pPr>
              <w:pStyle w:val="30"/>
              <w:keepNext w:val="0"/>
              <w:tabs>
                <w:tab w:val="left" w:pos="567"/>
              </w:tabs>
              <w:spacing w:before="0" w:after="0"/>
              <w:ind w:left="57" w:right="57"/>
              <w:jc w:val="center"/>
              <w:outlineLvl w:val="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5C951CA" w14:textId="77777777" w:rsidR="00CB4754" w:rsidRDefault="008542EC">
            <w:pPr>
              <w:widowControl w:val="0"/>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539D4E" w14:textId="77777777" w:rsidR="00CB4754" w:rsidRDefault="008542EC">
            <w:pPr>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CB4754" w14:paraId="66B0C37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733E991"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bookmarkStart w:id="78" w:name="_heading=h.1baon6m" w:colFirst="0" w:colLast="0"/>
            <w:bookmarkEnd w:id="78"/>
            <w:r>
              <w:rPr>
                <w:rFonts w:ascii="Times New Roman" w:eastAsia="Times New Roman" w:hAnsi="Times New Roman" w:cs="Times New Roman"/>
                <w:color w:val="000000"/>
                <w:sz w:val="22"/>
                <w:szCs w:val="22"/>
              </w:rPr>
              <w:t>8.21.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9458FD"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F269862" w14:textId="7777777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proofErr w:type="gramStart"/>
            <w:r>
              <w:rPr>
                <w:rFonts w:ascii="Times New Roman" w:eastAsia="Times New Roman" w:hAnsi="Times New Roman" w:cs="Times New Roman"/>
                <w:b w:val="0"/>
                <w:color w:val="000000"/>
                <w:sz w:val="22"/>
                <w:szCs w:val="22"/>
              </w:rPr>
              <w:t>закупки,  предложение</w:t>
            </w:r>
            <w:proofErr w:type="gramEnd"/>
            <w:r>
              <w:rPr>
                <w:rFonts w:ascii="Times New Roman" w:eastAsia="Times New Roman" w:hAnsi="Times New Roman" w:cs="Times New Roman"/>
                <w:b w:val="0"/>
                <w:color w:val="000000"/>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CB4754" w14:paraId="460D69E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6477A3C" w14:textId="77777777" w:rsidR="00CB4754" w:rsidRDefault="008542EC">
            <w:pPr>
              <w:pStyle w:val="30"/>
              <w:keepNext w:val="0"/>
              <w:spacing w:before="0" w:after="0" w:line="264" w:lineRule="auto"/>
              <w:jc w:val="center"/>
              <w:outlineLvl w:val="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F2906A6"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3F0C049" w14:textId="7777777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предусмотрена</w:t>
            </w:r>
          </w:p>
        </w:tc>
      </w:tr>
      <w:tr w:rsidR="00CB4754" w14:paraId="2781010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BA51518" w14:textId="77777777" w:rsidR="00CB4754" w:rsidRDefault="008542EC">
            <w:pPr>
              <w:pStyle w:val="30"/>
              <w:keepNext w:val="0"/>
              <w:tabs>
                <w:tab w:val="left" w:pos="567"/>
              </w:tabs>
              <w:spacing w:before="0" w:after="0"/>
              <w:ind w:left="57" w:right="57"/>
              <w:jc w:val="center"/>
              <w:outlineLvl w:val="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7270073" w14:textId="77777777" w:rsidR="00CB4754" w:rsidRDefault="008542EC">
            <w:pPr>
              <w:widowControl w:val="0"/>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E49279A" w14:textId="77777777" w:rsidR="00CB4754" w:rsidRDefault="008542EC">
            <w:pPr>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Заказчик вправе отменить определение поставщика в любое время до выбора победителя.</w:t>
            </w:r>
          </w:p>
        </w:tc>
      </w:tr>
    </w:tbl>
    <w:p w14:paraId="1B1171B1" w14:textId="77777777" w:rsidR="00CB4754" w:rsidRDefault="00CB4754">
      <w:pPr>
        <w:jc w:val="right"/>
        <w:rPr>
          <w:sz w:val="22"/>
          <w:szCs w:val="22"/>
        </w:rPr>
      </w:pPr>
    </w:p>
    <w:p w14:paraId="0743485B" w14:textId="77777777" w:rsidR="00CB4754" w:rsidRDefault="00CB4754">
      <w:pPr>
        <w:ind w:left="-567"/>
        <w:jc w:val="right"/>
        <w:rPr>
          <w:sz w:val="22"/>
          <w:szCs w:val="22"/>
        </w:rPr>
      </w:pPr>
    </w:p>
    <w:p w14:paraId="3B3B6F40" w14:textId="77777777" w:rsidR="00CB4754" w:rsidRDefault="00CB4754">
      <w:pPr>
        <w:ind w:left="-567"/>
        <w:jc w:val="right"/>
        <w:rPr>
          <w:sz w:val="22"/>
          <w:szCs w:val="22"/>
        </w:rPr>
      </w:pPr>
    </w:p>
    <w:p w14:paraId="7227B9D2" w14:textId="77777777" w:rsidR="00CB4754" w:rsidRDefault="00CB4754">
      <w:pPr>
        <w:ind w:left="-567"/>
        <w:jc w:val="right"/>
        <w:rPr>
          <w:sz w:val="22"/>
          <w:szCs w:val="22"/>
        </w:rPr>
      </w:pPr>
    </w:p>
    <w:p w14:paraId="00CD30FB" w14:textId="77777777" w:rsidR="00CB4754" w:rsidRDefault="00CB4754">
      <w:pPr>
        <w:ind w:left="-567"/>
        <w:jc w:val="right"/>
        <w:rPr>
          <w:sz w:val="22"/>
          <w:szCs w:val="22"/>
        </w:rPr>
      </w:pPr>
    </w:p>
    <w:p w14:paraId="5ADCCBF9" w14:textId="77777777" w:rsidR="00CB4754" w:rsidRDefault="008542EC">
      <w:pPr>
        <w:ind w:left="-567"/>
        <w:jc w:val="right"/>
        <w:rPr>
          <w:sz w:val="22"/>
          <w:szCs w:val="22"/>
        </w:rPr>
      </w:pPr>
      <w:r>
        <w:rPr>
          <w:sz w:val="22"/>
          <w:szCs w:val="22"/>
        </w:rPr>
        <w:t>Приложение № 1 к «ИНФОРМАЦИОННОЙ КАРТЕ»</w:t>
      </w:r>
    </w:p>
    <w:p w14:paraId="6389F18A" w14:textId="77777777" w:rsidR="00CB4754" w:rsidRDefault="00CB4754">
      <w:pPr>
        <w:ind w:left="-567"/>
        <w:rPr>
          <w:sz w:val="22"/>
          <w:szCs w:val="22"/>
        </w:rPr>
      </w:pPr>
    </w:p>
    <w:p w14:paraId="3E041785" w14:textId="77777777" w:rsidR="00CB4754" w:rsidRDefault="00CB4754">
      <w:pPr>
        <w:jc w:val="both"/>
        <w:rPr>
          <w:color w:val="000000"/>
          <w:sz w:val="22"/>
          <w:szCs w:val="22"/>
        </w:rPr>
      </w:pPr>
    </w:p>
    <w:p w14:paraId="3E0721BB" w14:textId="77777777" w:rsidR="00CB4754" w:rsidRDefault="008542EC">
      <w:pPr>
        <w:widowControl w:val="0"/>
        <w:ind w:firstLine="709"/>
        <w:jc w:val="center"/>
        <w:rPr>
          <w:b/>
          <w:sz w:val="22"/>
          <w:szCs w:val="22"/>
        </w:rPr>
      </w:pPr>
      <w:r>
        <w:rPr>
          <w:b/>
          <w:sz w:val="22"/>
          <w:szCs w:val="22"/>
        </w:rPr>
        <w:t>КРИТЕРИИ ОЦЕНКИ ЗАЯВОК НА УЧАСТИЕ В ЗАКУПКЕ, ИХ СОДЕРЖАНИЕ И ЗНАЧИМОСТЬ</w:t>
      </w:r>
    </w:p>
    <w:p w14:paraId="32A5E9A9" w14:textId="77777777" w:rsidR="00CB4754" w:rsidRDefault="008542EC">
      <w:pPr>
        <w:widowControl w:val="0"/>
        <w:spacing w:after="48"/>
        <w:ind w:firstLine="709"/>
        <w:rPr>
          <w:sz w:val="22"/>
          <w:szCs w:val="22"/>
        </w:rPr>
      </w:pPr>
      <w:r>
        <w:rPr>
          <w:sz w:val="22"/>
          <w:szCs w:val="22"/>
        </w:rPr>
        <w:t>Оценка заявок на участие в закупке проводится по следующим критериям:</w:t>
      </w:r>
    </w:p>
    <w:p w14:paraId="2201D35C" w14:textId="77777777" w:rsidR="00CB4754" w:rsidRDefault="008542EC">
      <w:pPr>
        <w:ind w:firstLine="709"/>
        <w:rPr>
          <w:color w:val="000000"/>
          <w:sz w:val="22"/>
          <w:szCs w:val="22"/>
        </w:rPr>
      </w:pPr>
      <w:r>
        <w:rPr>
          <w:sz w:val="22"/>
          <w:szCs w:val="22"/>
        </w:rPr>
        <w:t xml:space="preserve">а) </w:t>
      </w:r>
      <w:proofErr w:type="gramStart"/>
      <w:r>
        <w:rPr>
          <w:sz w:val="22"/>
          <w:szCs w:val="22"/>
        </w:rPr>
        <w:t xml:space="preserve">Цена </w:t>
      </w:r>
      <w:r>
        <w:rPr>
          <w:color w:val="000000"/>
          <w:sz w:val="22"/>
          <w:szCs w:val="22"/>
        </w:rPr>
        <w:t xml:space="preserve"> (</w:t>
      </w:r>
      <w:proofErr w:type="gramEnd"/>
      <w:r>
        <w:rPr>
          <w:color w:val="000000"/>
          <w:sz w:val="22"/>
          <w:szCs w:val="22"/>
        </w:rPr>
        <w:t>с учетом налогов и сборов)</w:t>
      </w:r>
      <w:r>
        <w:rPr>
          <w:sz w:val="22"/>
          <w:szCs w:val="22"/>
        </w:rPr>
        <w:t>.</w:t>
      </w:r>
    </w:p>
    <w:p w14:paraId="3B163788" w14:textId="77777777" w:rsidR="00CB4754" w:rsidRDefault="008542EC">
      <w:pPr>
        <w:widowControl w:val="0"/>
        <w:spacing w:after="48"/>
        <w:ind w:firstLine="709"/>
        <w:rPr>
          <w:sz w:val="22"/>
          <w:szCs w:val="22"/>
        </w:rPr>
      </w:pPr>
      <w:r>
        <w:rPr>
          <w:sz w:val="22"/>
          <w:szCs w:val="22"/>
        </w:rPr>
        <w:t xml:space="preserve">б) Качество товаров, работ, услуг, квалификация участника закупки. </w:t>
      </w:r>
    </w:p>
    <w:p w14:paraId="5E5D1E57" w14:textId="77777777" w:rsidR="00CB4754" w:rsidRDefault="008542EC">
      <w:pPr>
        <w:widowControl w:val="0"/>
        <w:jc w:val="center"/>
        <w:rPr>
          <w:b/>
          <w:sz w:val="22"/>
          <w:szCs w:val="22"/>
        </w:rPr>
      </w:pPr>
      <w:r>
        <w:rPr>
          <w:b/>
          <w:sz w:val="22"/>
          <w:szCs w:val="22"/>
        </w:rPr>
        <w:t>ПОРЯДОК ОЦЕНКИ И СОПОСТАВЛЕНИЯ ПРЕДЛОЖЕНИЙ НА УЧАСТИЕ В ЗАКУПКЕ</w:t>
      </w:r>
    </w:p>
    <w:p w14:paraId="3561E9D1" w14:textId="77777777" w:rsidR="00CB4754" w:rsidRDefault="008542EC">
      <w:pPr>
        <w:numPr>
          <w:ilvl w:val="0"/>
          <w:numId w:val="33"/>
        </w:numPr>
        <w:ind w:left="0" w:firstLine="426"/>
        <w:jc w:val="both"/>
        <w:rPr>
          <w:sz w:val="22"/>
          <w:szCs w:val="22"/>
        </w:rPr>
      </w:pPr>
      <w:r>
        <w:rPr>
          <w:sz w:val="22"/>
          <w:szCs w:val="22"/>
        </w:rPr>
        <w:t>Оценка заявок осуществляется в следующем порядке.</w:t>
      </w:r>
    </w:p>
    <w:p w14:paraId="0853B439" w14:textId="77777777" w:rsidR="00CB4754" w:rsidRDefault="008542EC">
      <w:pPr>
        <w:numPr>
          <w:ilvl w:val="0"/>
          <w:numId w:val="21"/>
        </w:numPr>
        <w:ind w:left="0" w:firstLine="426"/>
        <w:jc w:val="both"/>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E359227" w14:textId="77777777" w:rsidR="00CB4754" w:rsidRDefault="008542EC">
      <w:pPr>
        <w:numPr>
          <w:ilvl w:val="0"/>
          <w:numId w:val="21"/>
        </w:numPr>
        <w:ind w:left="0" w:firstLine="426"/>
        <w:jc w:val="both"/>
        <w:rPr>
          <w:sz w:val="22"/>
          <w:szCs w:val="22"/>
        </w:rPr>
      </w:pPr>
      <w:r>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3834926C" w14:textId="77777777" w:rsidR="00CB4754" w:rsidRDefault="008542EC">
      <w:pPr>
        <w:numPr>
          <w:ilvl w:val="0"/>
          <w:numId w:val="21"/>
        </w:numPr>
        <w:ind w:left="0" w:firstLine="426"/>
        <w:jc w:val="both"/>
        <w:rPr>
          <w:sz w:val="22"/>
          <w:szCs w:val="22"/>
        </w:rPr>
      </w:pPr>
      <w:r>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3E2122C" w14:textId="77777777" w:rsidR="00CB4754" w:rsidRDefault="008542EC">
      <w:pPr>
        <w:numPr>
          <w:ilvl w:val="0"/>
          <w:numId w:val="33"/>
        </w:numPr>
        <w:ind w:left="0" w:firstLine="426"/>
        <w:rPr>
          <w:sz w:val="22"/>
          <w:szCs w:val="22"/>
        </w:rPr>
      </w:pPr>
      <w:r>
        <w:rPr>
          <w:sz w:val="22"/>
          <w:szCs w:val="22"/>
        </w:rPr>
        <w:t>Порядок оценки заявок по критериям оценки заявок</w:t>
      </w:r>
    </w:p>
    <w:p w14:paraId="22E01321" w14:textId="77777777" w:rsidR="00CB4754" w:rsidRDefault="008542EC">
      <w:pPr>
        <w:jc w:val="center"/>
        <w:rPr>
          <w:b/>
          <w:sz w:val="22"/>
          <w:szCs w:val="22"/>
        </w:rPr>
      </w:pPr>
      <w:r>
        <w:rPr>
          <w:b/>
          <w:sz w:val="22"/>
          <w:szCs w:val="22"/>
        </w:rPr>
        <w:t>2.1 Оценка заявок по критерию "цена договора"</w:t>
      </w:r>
    </w:p>
    <w:p w14:paraId="094A971C" w14:textId="77777777" w:rsidR="00CB4754" w:rsidRDefault="008542EC">
      <w:pPr>
        <w:jc w:val="center"/>
        <w:rPr>
          <w:sz w:val="22"/>
          <w:szCs w:val="22"/>
        </w:rPr>
      </w:pPr>
      <w:r>
        <w:rPr>
          <w:sz w:val="22"/>
          <w:szCs w:val="22"/>
        </w:rPr>
        <w:t>("цена договора за единицу товара, работы, услуги")</w:t>
      </w:r>
    </w:p>
    <w:p w14:paraId="0D93B08B" w14:textId="77777777" w:rsidR="00CB4754" w:rsidRDefault="00CB4754">
      <w:pPr>
        <w:ind w:firstLine="540"/>
        <w:jc w:val="both"/>
        <w:rPr>
          <w:sz w:val="22"/>
          <w:szCs w:val="22"/>
        </w:rPr>
      </w:pPr>
    </w:p>
    <w:p w14:paraId="75E86DC7" w14:textId="77777777" w:rsidR="00CB4754" w:rsidRDefault="008542EC">
      <w:pPr>
        <w:ind w:firstLine="540"/>
        <w:jc w:val="both"/>
        <w:rPr>
          <w:sz w:val="22"/>
          <w:szCs w:val="22"/>
        </w:rPr>
      </w:pPr>
      <w:r>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0C86EB7" w14:textId="77777777" w:rsidR="00CB4754" w:rsidRDefault="008542EC">
      <w:pPr>
        <w:ind w:firstLine="540"/>
        <w:jc w:val="both"/>
        <w:rPr>
          <w:sz w:val="22"/>
          <w:szCs w:val="22"/>
        </w:rPr>
      </w:pPr>
      <w:r>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44C5366" w14:textId="77777777" w:rsidR="00CB4754" w:rsidRDefault="008542EC">
      <w:pPr>
        <w:ind w:firstLine="540"/>
        <w:jc w:val="both"/>
        <w:rPr>
          <w:sz w:val="22"/>
          <w:szCs w:val="22"/>
        </w:rPr>
      </w:pPr>
      <w:r>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0F283FB5" w14:textId="77777777" w:rsidR="00CB4754" w:rsidRDefault="00CB4754">
      <w:pPr>
        <w:ind w:firstLine="540"/>
        <w:jc w:val="both"/>
        <w:rPr>
          <w:sz w:val="22"/>
          <w:szCs w:val="22"/>
        </w:rPr>
      </w:pPr>
    </w:p>
    <w:p w14:paraId="1620B974" w14:textId="77777777" w:rsidR="00CB4754" w:rsidRPr="00213B3D" w:rsidRDefault="008542EC">
      <w:pPr>
        <w:ind w:firstLine="540"/>
        <w:rPr>
          <w:sz w:val="22"/>
          <w:szCs w:val="22"/>
          <w:lang w:val="en-US"/>
        </w:rPr>
      </w:pPr>
      <w:r w:rsidRPr="00213B3D">
        <w:rPr>
          <w:sz w:val="22"/>
          <w:szCs w:val="22"/>
          <w:lang w:val="en-US"/>
        </w:rPr>
        <w:t>A</w:t>
      </w:r>
      <w:r w:rsidRPr="00213B3D">
        <w:rPr>
          <w:sz w:val="22"/>
          <w:szCs w:val="22"/>
          <w:vertAlign w:val="subscript"/>
          <w:lang w:val="en-US"/>
        </w:rPr>
        <w:t>max</w:t>
      </w:r>
      <w:r w:rsidRPr="00213B3D">
        <w:rPr>
          <w:sz w:val="22"/>
          <w:szCs w:val="22"/>
          <w:lang w:val="en-US"/>
        </w:rPr>
        <w:t xml:space="preserve"> - A</w:t>
      </w:r>
      <w:r w:rsidRPr="00213B3D">
        <w:rPr>
          <w:sz w:val="22"/>
          <w:szCs w:val="22"/>
          <w:vertAlign w:val="subscript"/>
          <w:lang w:val="en-US"/>
        </w:rPr>
        <w:t>i</w:t>
      </w:r>
    </w:p>
    <w:p w14:paraId="0077618C" w14:textId="77777777" w:rsidR="00CB4754" w:rsidRPr="00213B3D" w:rsidRDefault="008542EC">
      <w:pPr>
        <w:rPr>
          <w:sz w:val="22"/>
          <w:szCs w:val="22"/>
          <w:lang w:val="en-US"/>
        </w:rPr>
      </w:pPr>
      <w:proofErr w:type="gramStart"/>
      <w:r w:rsidRPr="00213B3D">
        <w:rPr>
          <w:sz w:val="22"/>
          <w:szCs w:val="22"/>
          <w:lang w:val="en-US"/>
        </w:rPr>
        <w:t>Ra</w:t>
      </w:r>
      <w:r w:rsidRPr="00213B3D">
        <w:rPr>
          <w:sz w:val="22"/>
          <w:szCs w:val="22"/>
          <w:vertAlign w:val="subscript"/>
          <w:lang w:val="en-US"/>
        </w:rPr>
        <w:t>i</w:t>
      </w:r>
      <w:r w:rsidRPr="00213B3D">
        <w:rPr>
          <w:sz w:val="22"/>
          <w:szCs w:val="22"/>
          <w:lang w:val="en-US"/>
        </w:rPr>
        <w:t xml:space="preserve">  =</w:t>
      </w:r>
      <w:proofErr w:type="gramEnd"/>
      <w:r w:rsidRPr="00213B3D">
        <w:rPr>
          <w:sz w:val="22"/>
          <w:szCs w:val="22"/>
          <w:lang w:val="en-US"/>
        </w:rPr>
        <w:t xml:space="preserve"> -------------- x 100,</w:t>
      </w:r>
    </w:p>
    <w:p w14:paraId="7EE5F97E" w14:textId="77777777" w:rsidR="00CB4754" w:rsidRPr="00213B3D" w:rsidRDefault="008542EC">
      <w:pPr>
        <w:rPr>
          <w:sz w:val="22"/>
          <w:szCs w:val="22"/>
          <w:lang w:val="en-US"/>
        </w:rPr>
      </w:pPr>
      <w:r w:rsidRPr="00213B3D">
        <w:rPr>
          <w:sz w:val="22"/>
          <w:szCs w:val="22"/>
          <w:lang w:val="en-US"/>
        </w:rPr>
        <w:tab/>
        <w:t>A</w:t>
      </w:r>
      <w:r w:rsidRPr="00213B3D">
        <w:rPr>
          <w:sz w:val="22"/>
          <w:szCs w:val="22"/>
          <w:vertAlign w:val="subscript"/>
          <w:lang w:val="en-US"/>
        </w:rPr>
        <w:t>max</w:t>
      </w:r>
    </w:p>
    <w:p w14:paraId="57A15B79" w14:textId="77777777" w:rsidR="00CB4754" w:rsidRPr="00213B3D" w:rsidRDefault="008542EC">
      <w:pPr>
        <w:rPr>
          <w:sz w:val="22"/>
          <w:szCs w:val="22"/>
          <w:lang w:val="en-US"/>
        </w:rPr>
      </w:pPr>
      <w:r w:rsidRPr="00213B3D">
        <w:rPr>
          <w:sz w:val="22"/>
          <w:szCs w:val="22"/>
          <w:lang w:val="en-US"/>
        </w:rPr>
        <w:t xml:space="preserve">    </w:t>
      </w:r>
      <w:r>
        <w:rPr>
          <w:sz w:val="22"/>
          <w:szCs w:val="22"/>
        </w:rPr>
        <w:t>где</w:t>
      </w:r>
      <w:r w:rsidRPr="00213B3D">
        <w:rPr>
          <w:sz w:val="22"/>
          <w:szCs w:val="22"/>
          <w:lang w:val="en-US"/>
        </w:rPr>
        <w:t>:</w:t>
      </w:r>
    </w:p>
    <w:p w14:paraId="643F0A58" w14:textId="77777777" w:rsidR="00CB4754" w:rsidRDefault="008542EC">
      <w:pPr>
        <w:ind w:firstLine="567"/>
        <w:rPr>
          <w:sz w:val="22"/>
          <w:szCs w:val="22"/>
        </w:rPr>
      </w:pPr>
      <w:proofErr w:type="spellStart"/>
      <w:r>
        <w:rPr>
          <w:sz w:val="22"/>
          <w:szCs w:val="22"/>
        </w:rPr>
        <w:t>Ra</w:t>
      </w:r>
      <w:r>
        <w:rPr>
          <w:sz w:val="22"/>
          <w:szCs w:val="22"/>
          <w:vertAlign w:val="subscript"/>
        </w:rPr>
        <w:t>i</w:t>
      </w:r>
      <w:proofErr w:type="spellEnd"/>
      <w:r>
        <w:rPr>
          <w:sz w:val="22"/>
          <w:szCs w:val="22"/>
          <w:vertAlign w:val="subscript"/>
        </w:rPr>
        <w:t xml:space="preserve"> – </w:t>
      </w:r>
      <w:r>
        <w:rPr>
          <w:sz w:val="22"/>
          <w:szCs w:val="22"/>
        </w:rPr>
        <w:t>рейтинг, присуждаемый i-й заявке по указанному критерию;</w:t>
      </w:r>
    </w:p>
    <w:p w14:paraId="617CC68E" w14:textId="77777777" w:rsidR="00CB4754" w:rsidRDefault="008542EC">
      <w:pPr>
        <w:ind w:firstLine="567"/>
        <w:jc w:val="both"/>
        <w:rPr>
          <w:sz w:val="22"/>
          <w:szCs w:val="22"/>
        </w:rPr>
      </w:pPr>
      <w:proofErr w:type="spellStart"/>
      <w:r>
        <w:rPr>
          <w:sz w:val="22"/>
          <w:szCs w:val="22"/>
        </w:rPr>
        <w:t>A</w:t>
      </w:r>
      <w:r>
        <w:rPr>
          <w:sz w:val="22"/>
          <w:szCs w:val="22"/>
          <w:vertAlign w:val="subscript"/>
        </w:rPr>
        <w:t>max</w:t>
      </w:r>
      <w:proofErr w:type="spellEnd"/>
      <w:r>
        <w:rPr>
          <w:sz w:val="22"/>
          <w:szCs w:val="22"/>
        </w:rPr>
        <w:t xml:space="preserve"> – </w:t>
      </w:r>
      <w:proofErr w:type="gramStart"/>
      <w:r>
        <w:rPr>
          <w:sz w:val="22"/>
          <w:szCs w:val="22"/>
        </w:rPr>
        <w:t>начальная  (</w:t>
      </w:r>
      <w:proofErr w:type="gramEnd"/>
      <w:r>
        <w:rPr>
          <w:sz w:val="22"/>
          <w:szCs w:val="22"/>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0ADA27B5" w14:textId="77777777" w:rsidR="00CB4754" w:rsidRDefault="008542EC">
      <w:pPr>
        <w:ind w:firstLine="567"/>
        <w:jc w:val="both"/>
        <w:rPr>
          <w:sz w:val="22"/>
          <w:szCs w:val="22"/>
        </w:rPr>
      </w:pPr>
      <w:proofErr w:type="spellStart"/>
      <w:r>
        <w:rPr>
          <w:sz w:val="22"/>
          <w:szCs w:val="22"/>
        </w:rPr>
        <w:t>A</w:t>
      </w:r>
      <w:r>
        <w:rPr>
          <w:sz w:val="22"/>
          <w:szCs w:val="22"/>
          <w:vertAlign w:val="subscript"/>
        </w:rPr>
        <w:t>i</w:t>
      </w:r>
      <w:proofErr w:type="spellEnd"/>
      <w:r>
        <w:rPr>
          <w:sz w:val="22"/>
          <w:szCs w:val="22"/>
        </w:rPr>
        <w:t xml:space="preserve"> – </w:t>
      </w:r>
      <w:proofErr w:type="gramStart"/>
      <w:r>
        <w:rPr>
          <w:sz w:val="22"/>
          <w:szCs w:val="22"/>
        </w:rPr>
        <w:t>предложение  i</w:t>
      </w:r>
      <w:proofErr w:type="gramEnd"/>
      <w:r>
        <w:rPr>
          <w:sz w:val="22"/>
          <w:szCs w:val="22"/>
        </w:rPr>
        <w:t>-го участника закупки по цене договора (по сумме цен за единицу товара, работы, услуги).</w:t>
      </w:r>
    </w:p>
    <w:p w14:paraId="6E31F05E" w14:textId="77777777" w:rsidR="00CB4754" w:rsidRDefault="008542EC">
      <w:pPr>
        <w:ind w:firstLine="540"/>
        <w:jc w:val="both"/>
        <w:rPr>
          <w:sz w:val="22"/>
          <w:szCs w:val="22"/>
        </w:rPr>
      </w:pPr>
      <w:r>
        <w:rPr>
          <w:sz w:val="22"/>
          <w:szCs w:val="22"/>
        </w:rPr>
        <w:t xml:space="preserve">Для расчета итогового рейтинга по заявке в соответствии с </w:t>
      </w:r>
      <w:hyperlink r:id="rId15">
        <w:r>
          <w:rPr>
            <w:color w:val="0000FF"/>
            <w:sz w:val="22"/>
            <w:szCs w:val="22"/>
            <w:u w:val="single"/>
          </w:rPr>
          <w:t xml:space="preserve">пунктом </w:t>
        </w:r>
      </w:hyperlink>
      <w:r>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CDF2709" w14:textId="77777777" w:rsidR="00CB4754" w:rsidRDefault="008542EC">
      <w:pPr>
        <w:ind w:firstLine="540"/>
        <w:jc w:val="both"/>
        <w:rPr>
          <w:sz w:val="22"/>
          <w:szCs w:val="22"/>
        </w:rPr>
      </w:pPr>
      <w:r>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67E93280" w14:textId="77777777" w:rsidR="00CB4754" w:rsidRDefault="008542EC">
      <w:pPr>
        <w:ind w:firstLine="540"/>
        <w:jc w:val="both"/>
        <w:rPr>
          <w:sz w:val="22"/>
          <w:szCs w:val="22"/>
        </w:rPr>
      </w:pPr>
      <w:r>
        <w:rPr>
          <w:sz w:val="22"/>
          <w:szCs w:val="22"/>
        </w:rPr>
        <w:t>Договор заключается на условиях по данному критерию, указанных в заявке.</w:t>
      </w:r>
    </w:p>
    <w:p w14:paraId="7843351C" w14:textId="77777777" w:rsidR="00CB4754" w:rsidRDefault="00CB4754">
      <w:pPr>
        <w:jc w:val="center"/>
        <w:rPr>
          <w:sz w:val="22"/>
          <w:szCs w:val="22"/>
        </w:rPr>
      </w:pPr>
    </w:p>
    <w:p w14:paraId="4559607E" w14:textId="77777777" w:rsidR="00CB4754" w:rsidRDefault="008542EC">
      <w:pPr>
        <w:jc w:val="center"/>
        <w:rPr>
          <w:b/>
          <w:sz w:val="22"/>
          <w:szCs w:val="22"/>
        </w:rPr>
      </w:pPr>
      <w:r>
        <w:rPr>
          <w:b/>
          <w:sz w:val="22"/>
          <w:szCs w:val="22"/>
        </w:rPr>
        <w:t>2.</w:t>
      </w:r>
      <w:proofErr w:type="gramStart"/>
      <w:r>
        <w:rPr>
          <w:b/>
          <w:sz w:val="22"/>
          <w:szCs w:val="22"/>
        </w:rPr>
        <w:t>2.Оценка</w:t>
      </w:r>
      <w:proofErr w:type="gramEnd"/>
      <w:r>
        <w:rPr>
          <w:b/>
          <w:sz w:val="22"/>
          <w:szCs w:val="22"/>
        </w:rPr>
        <w:t xml:space="preserve"> заявок по критерию "качество работ, услуг</w:t>
      </w:r>
    </w:p>
    <w:p w14:paraId="10D79C37" w14:textId="77777777" w:rsidR="00CB4754" w:rsidRDefault="008542EC">
      <w:pPr>
        <w:jc w:val="center"/>
        <w:rPr>
          <w:sz w:val="22"/>
          <w:szCs w:val="22"/>
        </w:rPr>
      </w:pPr>
      <w:r>
        <w:rPr>
          <w:sz w:val="22"/>
          <w:szCs w:val="22"/>
        </w:rPr>
        <w:t>и (или) квалификация участника закупки"</w:t>
      </w:r>
    </w:p>
    <w:p w14:paraId="3A90A6AC" w14:textId="77777777" w:rsidR="00CB4754" w:rsidRDefault="008542EC">
      <w:pPr>
        <w:ind w:firstLine="540"/>
        <w:jc w:val="both"/>
        <w:rPr>
          <w:sz w:val="22"/>
          <w:szCs w:val="22"/>
        </w:rPr>
      </w:pPr>
      <w:r>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A56F344" w14:textId="77777777" w:rsidR="00CB4754" w:rsidRDefault="008542EC">
      <w:pPr>
        <w:ind w:firstLine="540"/>
        <w:jc w:val="both"/>
        <w:rPr>
          <w:sz w:val="22"/>
          <w:szCs w:val="22"/>
        </w:rPr>
      </w:pPr>
      <w:r>
        <w:rPr>
          <w:sz w:val="22"/>
          <w:szCs w:val="22"/>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54BF6F4A" w14:textId="77777777" w:rsidR="00CB4754" w:rsidRDefault="008542EC">
      <w:pPr>
        <w:ind w:firstLine="540"/>
        <w:jc w:val="both"/>
        <w:rPr>
          <w:sz w:val="22"/>
          <w:szCs w:val="22"/>
        </w:rPr>
      </w:pPr>
      <w:r>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F1D3FD3" w14:textId="77777777" w:rsidR="00CB4754" w:rsidRDefault="008542EC">
      <w:pPr>
        <w:ind w:firstLine="540"/>
        <w:jc w:val="both"/>
        <w:rPr>
          <w:sz w:val="22"/>
          <w:szCs w:val="22"/>
        </w:rPr>
      </w:pPr>
      <w:r>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026689B" w14:textId="77777777" w:rsidR="00CB4754" w:rsidRDefault="008542EC">
      <w:pPr>
        <w:numPr>
          <w:ilvl w:val="0"/>
          <w:numId w:val="22"/>
        </w:numPr>
        <w:ind w:left="0" w:firstLine="426"/>
        <w:jc w:val="both"/>
        <w:rPr>
          <w:sz w:val="22"/>
          <w:szCs w:val="22"/>
        </w:rPr>
      </w:pPr>
      <w:r>
        <w:rPr>
          <w:sz w:val="22"/>
          <w:szCs w:val="22"/>
        </w:rPr>
        <w:t>предмет оценки и исчерпывающий перечень показателей по данному критерию;</w:t>
      </w:r>
    </w:p>
    <w:p w14:paraId="4C87CBD0" w14:textId="77777777" w:rsidR="00CB4754" w:rsidRDefault="008542EC">
      <w:pPr>
        <w:numPr>
          <w:ilvl w:val="0"/>
          <w:numId w:val="22"/>
        </w:numPr>
        <w:ind w:left="0" w:firstLine="426"/>
        <w:jc w:val="both"/>
        <w:rPr>
          <w:sz w:val="22"/>
          <w:szCs w:val="22"/>
        </w:rPr>
      </w:pPr>
      <w:r>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0A2CBAC" w14:textId="77777777" w:rsidR="00CB4754" w:rsidRDefault="008542EC">
      <w:pPr>
        <w:numPr>
          <w:ilvl w:val="0"/>
          <w:numId w:val="22"/>
        </w:numPr>
        <w:ind w:left="0" w:firstLine="426"/>
        <w:jc w:val="both"/>
        <w:rPr>
          <w:sz w:val="22"/>
          <w:szCs w:val="22"/>
        </w:rPr>
      </w:pPr>
      <w:r>
        <w:rPr>
          <w:sz w:val="22"/>
          <w:szCs w:val="22"/>
        </w:rPr>
        <w:t>максимальное значение в баллах для указанного критерия, равное 100 баллам, - в случае неприменения показателей.</w:t>
      </w:r>
    </w:p>
    <w:p w14:paraId="506C488B" w14:textId="77777777" w:rsidR="00CB4754" w:rsidRDefault="008542EC">
      <w:pPr>
        <w:ind w:firstLine="540"/>
        <w:jc w:val="both"/>
        <w:rPr>
          <w:sz w:val="22"/>
          <w:szCs w:val="22"/>
        </w:rPr>
      </w:pPr>
      <w:r>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6527EC23" w14:textId="77777777" w:rsidR="00CB4754" w:rsidRPr="00213B3D" w:rsidRDefault="008542EC">
      <w:pPr>
        <w:ind w:firstLine="567"/>
        <w:rPr>
          <w:sz w:val="22"/>
          <w:szCs w:val="22"/>
          <w:lang w:val="en-US"/>
        </w:rPr>
      </w:pPr>
      <w:proofErr w:type="spellStart"/>
      <w:proofErr w:type="gramStart"/>
      <w:r w:rsidRPr="00213B3D">
        <w:rPr>
          <w:sz w:val="22"/>
          <w:szCs w:val="22"/>
          <w:lang w:val="en-US"/>
        </w:rPr>
        <w:t>Rc</w:t>
      </w:r>
      <w:r w:rsidRPr="00213B3D">
        <w:rPr>
          <w:sz w:val="22"/>
          <w:szCs w:val="22"/>
          <w:vertAlign w:val="subscript"/>
          <w:lang w:val="en-US"/>
        </w:rPr>
        <w:t>i</w:t>
      </w:r>
      <w:proofErr w:type="spellEnd"/>
      <w:r w:rsidRPr="00213B3D">
        <w:rPr>
          <w:sz w:val="22"/>
          <w:szCs w:val="22"/>
          <w:lang w:val="en-US"/>
        </w:rPr>
        <w:t xml:space="preserve">  =</w:t>
      </w:r>
      <w:proofErr w:type="gramEnd"/>
      <w:r w:rsidRPr="00213B3D">
        <w:rPr>
          <w:sz w:val="22"/>
          <w:szCs w:val="22"/>
          <w:lang w:val="en-US"/>
        </w:rPr>
        <w:t xml:space="preserve"> C</w:t>
      </w:r>
      <w:r w:rsidRPr="00213B3D">
        <w:rPr>
          <w:sz w:val="22"/>
          <w:szCs w:val="22"/>
          <w:vertAlign w:val="superscript"/>
          <w:lang w:val="en-US"/>
        </w:rPr>
        <w:t>i</w:t>
      </w:r>
      <w:r w:rsidRPr="00213B3D">
        <w:rPr>
          <w:sz w:val="22"/>
          <w:szCs w:val="22"/>
          <w:vertAlign w:val="subscript"/>
          <w:lang w:val="en-US"/>
        </w:rPr>
        <w:t>1</w:t>
      </w:r>
      <w:r w:rsidRPr="00213B3D">
        <w:rPr>
          <w:sz w:val="22"/>
          <w:szCs w:val="22"/>
          <w:lang w:val="en-US"/>
        </w:rPr>
        <w:t xml:space="preserve">  + C</w:t>
      </w:r>
      <w:r w:rsidRPr="00213B3D">
        <w:rPr>
          <w:sz w:val="22"/>
          <w:szCs w:val="22"/>
          <w:vertAlign w:val="superscript"/>
          <w:lang w:val="en-US"/>
        </w:rPr>
        <w:t>i</w:t>
      </w:r>
      <w:r w:rsidRPr="00213B3D">
        <w:rPr>
          <w:sz w:val="22"/>
          <w:szCs w:val="22"/>
          <w:vertAlign w:val="subscript"/>
          <w:lang w:val="en-US"/>
        </w:rPr>
        <w:t>2</w:t>
      </w:r>
      <w:r w:rsidRPr="00213B3D">
        <w:rPr>
          <w:sz w:val="22"/>
          <w:szCs w:val="22"/>
          <w:lang w:val="en-US"/>
        </w:rPr>
        <w:t xml:space="preserve">  + ... + </w:t>
      </w:r>
      <w:proofErr w:type="spellStart"/>
      <w:r w:rsidRPr="00213B3D">
        <w:rPr>
          <w:sz w:val="22"/>
          <w:szCs w:val="22"/>
          <w:lang w:val="en-US"/>
        </w:rPr>
        <w:t>C</w:t>
      </w:r>
      <w:r w:rsidRPr="00213B3D">
        <w:rPr>
          <w:sz w:val="22"/>
          <w:szCs w:val="22"/>
          <w:vertAlign w:val="superscript"/>
          <w:lang w:val="en-US"/>
        </w:rPr>
        <w:t>i</w:t>
      </w:r>
      <w:r w:rsidRPr="00213B3D">
        <w:rPr>
          <w:sz w:val="22"/>
          <w:szCs w:val="22"/>
          <w:vertAlign w:val="subscript"/>
          <w:lang w:val="en-US"/>
        </w:rPr>
        <w:t>k</w:t>
      </w:r>
      <w:proofErr w:type="spellEnd"/>
      <w:r w:rsidRPr="00213B3D">
        <w:rPr>
          <w:sz w:val="22"/>
          <w:szCs w:val="22"/>
          <w:lang w:val="en-US"/>
        </w:rPr>
        <w:t xml:space="preserve"> ,</w:t>
      </w:r>
    </w:p>
    <w:p w14:paraId="479AED48" w14:textId="77777777" w:rsidR="00CB4754" w:rsidRPr="00BA7DF7" w:rsidRDefault="008542EC">
      <w:pPr>
        <w:ind w:firstLine="567"/>
        <w:rPr>
          <w:sz w:val="22"/>
          <w:szCs w:val="22"/>
        </w:rPr>
      </w:pPr>
      <w:r w:rsidRPr="00213B3D">
        <w:rPr>
          <w:sz w:val="22"/>
          <w:szCs w:val="22"/>
          <w:lang w:val="en-US"/>
        </w:rPr>
        <w:t xml:space="preserve">    </w:t>
      </w:r>
      <w:r>
        <w:rPr>
          <w:sz w:val="22"/>
          <w:szCs w:val="22"/>
        </w:rPr>
        <w:t>где</w:t>
      </w:r>
      <w:r w:rsidRPr="00BA7DF7">
        <w:rPr>
          <w:sz w:val="22"/>
          <w:szCs w:val="22"/>
        </w:rPr>
        <w:t>:</w:t>
      </w:r>
    </w:p>
    <w:p w14:paraId="1D8DB295" w14:textId="77777777" w:rsidR="00CB4754" w:rsidRDefault="008542EC">
      <w:pPr>
        <w:ind w:firstLine="567"/>
        <w:jc w:val="both"/>
        <w:rPr>
          <w:sz w:val="22"/>
          <w:szCs w:val="22"/>
        </w:rPr>
      </w:pPr>
      <w:proofErr w:type="spellStart"/>
      <w:proofErr w:type="gramStart"/>
      <w:r>
        <w:rPr>
          <w:sz w:val="22"/>
          <w:szCs w:val="22"/>
        </w:rPr>
        <w:t>Rc</w:t>
      </w:r>
      <w:r>
        <w:rPr>
          <w:sz w:val="22"/>
          <w:szCs w:val="22"/>
          <w:vertAlign w:val="subscript"/>
        </w:rPr>
        <w:t>i</w:t>
      </w:r>
      <w:proofErr w:type="spellEnd"/>
      <w:r>
        <w:rPr>
          <w:sz w:val="22"/>
          <w:szCs w:val="22"/>
        </w:rPr>
        <w:t xml:space="preserve">  -</w:t>
      </w:r>
      <w:proofErr w:type="gramEnd"/>
      <w:r>
        <w:rPr>
          <w:sz w:val="22"/>
          <w:szCs w:val="22"/>
        </w:rPr>
        <w:t xml:space="preserve"> рейтинг, присуждаемый i-й заявке по указанному критерию;</w:t>
      </w:r>
    </w:p>
    <w:p w14:paraId="6008C649" w14:textId="77777777" w:rsidR="00CB4754" w:rsidRDefault="008542EC">
      <w:pPr>
        <w:ind w:firstLine="567"/>
        <w:jc w:val="both"/>
        <w:rPr>
          <w:sz w:val="22"/>
          <w:szCs w:val="22"/>
        </w:rPr>
      </w:pPr>
      <w:proofErr w:type="spellStart"/>
      <w:r>
        <w:rPr>
          <w:sz w:val="22"/>
          <w:szCs w:val="22"/>
        </w:rPr>
        <w:t>C</w:t>
      </w:r>
      <w:r>
        <w:rPr>
          <w:sz w:val="22"/>
          <w:szCs w:val="22"/>
          <w:vertAlign w:val="superscript"/>
        </w:rPr>
        <w:t>i</w:t>
      </w:r>
      <w:r>
        <w:rPr>
          <w:sz w:val="22"/>
          <w:szCs w:val="22"/>
          <w:vertAlign w:val="subscript"/>
        </w:rPr>
        <w:t>k</w:t>
      </w:r>
      <w:proofErr w:type="spellEnd"/>
      <w:r>
        <w:rPr>
          <w:sz w:val="22"/>
          <w:szCs w:val="22"/>
        </w:rPr>
        <w:t xml:space="preserve"> </w:t>
      </w:r>
      <w:proofErr w:type="gramStart"/>
      <w:r>
        <w:rPr>
          <w:sz w:val="22"/>
          <w:szCs w:val="22"/>
        </w:rPr>
        <w:t>-  значение</w:t>
      </w:r>
      <w:proofErr w:type="gramEnd"/>
      <w:r>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2"/>
          <w:szCs w:val="22"/>
        </w:rPr>
        <w:t>му</w:t>
      </w:r>
      <w:proofErr w:type="spellEnd"/>
      <w:r>
        <w:rPr>
          <w:sz w:val="22"/>
          <w:szCs w:val="22"/>
        </w:rPr>
        <w:t xml:space="preserve"> показателю, где k - количество установленных показателей.</w:t>
      </w:r>
    </w:p>
    <w:p w14:paraId="4BABB549" w14:textId="77777777" w:rsidR="00CB4754" w:rsidRDefault="008542EC">
      <w:pPr>
        <w:ind w:firstLine="540"/>
        <w:jc w:val="both"/>
        <w:rPr>
          <w:sz w:val="22"/>
          <w:szCs w:val="22"/>
        </w:rPr>
      </w:pPr>
      <w:r>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15569866" w14:textId="77777777" w:rsidR="00CB4754" w:rsidRDefault="008542EC">
      <w:pPr>
        <w:ind w:firstLine="540"/>
        <w:jc w:val="both"/>
        <w:rPr>
          <w:sz w:val="22"/>
          <w:szCs w:val="22"/>
        </w:rPr>
      </w:pPr>
      <w:r>
        <w:rPr>
          <w:sz w:val="22"/>
          <w:szCs w:val="22"/>
        </w:rPr>
        <w:t xml:space="preserve">Для получения итогового рейтинга по заявке в соответствии с </w:t>
      </w:r>
      <w:hyperlink r:id="rId16">
        <w:r>
          <w:rPr>
            <w:color w:val="0000FF"/>
            <w:sz w:val="22"/>
            <w:szCs w:val="22"/>
            <w:u w:val="single"/>
          </w:rPr>
          <w:t xml:space="preserve">пунктом </w:t>
        </w:r>
      </w:hyperlink>
      <w:r>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6214398" w14:textId="77777777" w:rsidR="00CB4754" w:rsidRDefault="008542EC">
      <w:pPr>
        <w:ind w:firstLine="540"/>
        <w:jc w:val="both"/>
        <w:rPr>
          <w:sz w:val="22"/>
          <w:szCs w:val="22"/>
        </w:rPr>
      </w:pPr>
      <w:r>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Pr>
          <w:sz w:val="22"/>
          <w:szCs w:val="22"/>
        </w:rPr>
        <w:t>а в случае если</w:t>
      </w:r>
      <w:proofErr w:type="gramEnd"/>
      <w:r>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2ADD16" w14:textId="77777777" w:rsidR="00CB4754" w:rsidRDefault="008542EC">
      <w:pPr>
        <w:ind w:firstLine="540"/>
        <w:jc w:val="both"/>
        <w:rPr>
          <w:sz w:val="22"/>
          <w:szCs w:val="22"/>
        </w:rPr>
      </w:pPr>
      <w:r>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87057AE" w14:textId="77777777" w:rsidR="00CB4754" w:rsidRDefault="00CB4754">
      <w:pPr>
        <w:rPr>
          <w:sz w:val="22"/>
          <w:szCs w:val="22"/>
        </w:rPr>
      </w:pPr>
    </w:p>
    <w:tbl>
      <w:tblPr>
        <w:tblStyle w:val="afffffffff9"/>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9"/>
        <w:gridCol w:w="3329"/>
        <w:gridCol w:w="3118"/>
        <w:gridCol w:w="2127"/>
      </w:tblGrid>
      <w:tr w:rsidR="00CB4754" w14:paraId="47C14515" w14:textId="77777777">
        <w:trPr>
          <w:trHeight w:val="145"/>
          <w:tblHeader/>
        </w:trPr>
        <w:tc>
          <w:tcPr>
            <w:tcW w:w="1599" w:type="dxa"/>
            <w:vAlign w:val="center"/>
          </w:tcPr>
          <w:p w14:paraId="18E07B04" w14:textId="77777777" w:rsidR="00CB4754" w:rsidRDefault="008542EC">
            <w:pPr>
              <w:jc w:val="center"/>
              <w:rPr>
                <w:b/>
                <w:sz w:val="24"/>
                <w:szCs w:val="24"/>
              </w:rPr>
            </w:pPr>
            <w:r>
              <w:rPr>
                <w:b/>
                <w:sz w:val="24"/>
                <w:szCs w:val="24"/>
              </w:rPr>
              <w:t xml:space="preserve">Критерии оценки </w:t>
            </w:r>
            <w:r>
              <w:rPr>
                <w:b/>
                <w:sz w:val="24"/>
                <w:szCs w:val="24"/>
              </w:rPr>
              <w:br/>
              <w:t>заявок</w:t>
            </w:r>
          </w:p>
        </w:tc>
        <w:tc>
          <w:tcPr>
            <w:tcW w:w="3329" w:type="dxa"/>
            <w:vAlign w:val="center"/>
          </w:tcPr>
          <w:p w14:paraId="76DC02E5" w14:textId="77777777" w:rsidR="00CB4754" w:rsidRDefault="008542EC">
            <w:pPr>
              <w:jc w:val="center"/>
              <w:rPr>
                <w:b/>
                <w:sz w:val="24"/>
                <w:szCs w:val="24"/>
              </w:rPr>
            </w:pPr>
            <w:r>
              <w:rPr>
                <w:b/>
                <w:sz w:val="24"/>
                <w:szCs w:val="24"/>
              </w:rPr>
              <w:t>Показатели</w:t>
            </w:r>
          </w:p>
        </w:tc>
        <w:tc>
          <w:tcPr>
            <w:tcW w:w="3118" w:type="dxa"/>
            <w:vAlign w:val="center"/>
          </w:tcPr>
          <w:p w14:paraId="7167FF1A" w14:textId="77777777" w:rsidR="00CB4754" w:rsidRDefault="008542EC">
            <w:pPr>
              <w:jc w:val="center"/>
              <w:rPr>
                <w:b/>
                <w:sz w:val="24"/>
                <w:szCs w:val="24"/>
              </w:rPr>
            </w:pPr>
            <w:r>
              <w:rPr>
                <w:b/>
                <w:sz w:val="24"/>
                <w:szCs w:val="24"/>
              </w:rPr>
              <w:t>Подтверждающие документы и сведения</w:t>
            </w:r>
          </w:p>
        </w:tc>
        <w:tc>
          <w:tcPr>
            <w:tcW w:w="2127" w:type="dxa"/>
            <w:vAlign w:val="center"/>
          </w:tcPr>
          <w:p w14:paraId="3DB288A6" w14:textId="77777777" w:rsidR="00CB4754" w:rsidRDefault="008542EC">
            <w:pPr>
              <w:jc w:val="center"/>
              <w:rPr>
                <w:b/>
                <w:sz w:val="24"/>
                <w:szCs w:val="24"/>
              </w:rPr>
            </w:pPr>
            <w:r>
              <w:rPr>
                <w:b/>
                <w:sz w:val="24"/>
                <w:szCs w:val="24"/>
              </w:rPr>
              <w:t>Значимость критериев в процентах.</w:t>
            </w:r>
          </w:p>
          <w:p w14:paraId="05311A0E" w14:textId="77777777" w:rsidR="00CB4754" w:rsidRDefault="00CB4754">
            <w:pPr>
              <w:jc w:val="center"/>
              <w:rPr>
                <w:b/>
                <w:sz w:val="24"/>
                <w:szCs w:val="24"/>
              </w:rPr>
            </w:pPr>
          </w:p>
        </w:tc>
      </w:tr>
      <w:tr w:rsidR="00CB4754" w14:paraId="12FEB567" w14:textId="77777777">
        <w:trPr>
          <w:trHeight w:val="364"/>
        </w:trPr>
        <w:tc>
          <w:tcPr>
            <w:tcW w:w="1599" w:type="dxa"/>
            <w:vAlign w:val="center"/>
          </w:tcPr>
          <w:p w14:paraId="5C8400BB" w14:textId="77777777" w:rsidR="00CB4754" w:rsidRDefault="008542EC">
            <w:pPr>
              <w:jc w:val="center"/>
              <w:rPr>
                <w:b/>
                <w:sz w:val="24"/>
                <w:szCs w:val="24"/>
              </w:rPr>
            </w:pPr>
            <w:r>
              <w:rPr>
                <w:b/>
                <w:sz w:val="24"/>
                <w:szCs w:val="24"/>
              </w:rPr>
              <w:t>1. Цена за единицу</w:t>
            </w:r>
          </w:p>
          <w:p w14:paraId="4F1CF86C" w14:textId="77777777" w:rsidR="00CB4754" w:rsidRDefault="008542EC">
            <w:pPr>
              <w:jc w:val="center"/>
              <w:rPr>
                <w:sz w:val="24"/>
                <w:szCs w:val="24"/>
              </w:rPr>
            </w:pPr>
            <w:r>
              <w:rPr>
                <w:b/>
                <w:sz w:val="24"/>
                <w:szCs w:val="24"/>
              </w:rPr>
              <w:t xml:space="preserve"> (1 час)</w:t>
            </w:r>
          </w:p>
        </w:tc>
        <w:tc>
          <w:tcPr>
            <w:tcW w:w="3329" w:type="dxa"/>
            <w:shd w:val="clear" w:color="auto" w:fill="FFFFFF"/>
            <w:vAlign w:val="center"/>
          </w:tcPr>
          <w:p w14:paraId="2573360E" w14:textId="77777777" w:rsidR="00CB4754" w:rsidRDefault="008542EC">
            <w:pPr>
              <w:jc w:val="center"/>
              <w:rPr>
                <w:sz w:val="24"/>
                <w:szCs w:val="24"/>
              </w:rPr>
            </w:pPr>
            <w:r>
              <w:rPr>
                <w:sz w:val="24"/>
                <w:szCs w:val="24"/>
              </w:rPr>
              <w:t xml:space="preserve">НМЦ </w:t>
            </w:r>
          </w:p>
          <w:p w14:paraId="4FED835D" w14:textId="77777777" w:rsidR="00CB4754" w:rsidRDefault="008542EC">
            <w:pPr>
              <w:jc w:val="center"/>
              <w:rPr>
                <w:sz w:val="24"/>
                <w:szCs w:val="24"/>
                <w:highlight w:val="white"/>
              </w:rPr>
            </w:pPr>
            <w:r>
              <w:rPr>
                <w:sz w:val="24"/>
                <w:szCs w:val="24"/>
                <w:highlight w:val="white"/>
              </w:rPr>
              <w:t>8485 (Восемь тысяч четыреста восемьдесят пять) руб., 00 коп.</w:t>
            </w:r>
          </w:p>
        </w:tc>
        <w:tc>
          <w:tcPr>
            <w:tcW w:w="3118" w:type="dxa"/>
            <w:vAlign w:val="center"/>
          </w:tcPr>
          <w:p w14:paraId="65D55D2D" w14:textId="77777777" w:rsidR="00CB4754" w:rsidRDefault="00CB4754">
            <w:pPr>
              <w:jc w:val="center"/>
              <w:rPr>
                <w:sz w:val="24"/>
                <w:szCs w:val="24"/>
              </w:rPr>
            </w:pPr>
          </w:p>
          <w:p w14:paraId="456471BF" w14:textId="77777777" w:rsidR="00CB4754" w:rsidRDefault="008542EC">
            <w:pPr>
              <w:jc w:val="center"/>
              <w:rPr>
                <w:sz w:val="24"/>
                <w:szCs w:val="24"/>
              </w:rPr>
            </w:pPr>
            <w:r>
              <w:rPr>
                <w:sz w:val="24"/>
                <w:szCs w:val="24"/>
              </w:rPr>
              <w:t xml:space="preserve">Предложение Участника закупки </w:t>
            </w:r>
          </w:p>
        </w:tc>
        <w:tc>
          <w:tcPr>
            <w:tcW w:w="2127" w:type="dxa"/>
            <w:vAlign w:val="center"/>
          </w:tcPr>
          <w:p w14:paraId="396C8387" w14:textId="77777777" w:rsidR="00CB4754" w:rsidRDefault="008542EC">
            <w:pPr>
              <w:jc w:val="center"/>
              <w:rPr>
                <w:sz w:val="24"/>
                <w:szCs w:val="24"/>
              </w:rPr>
            </w:pPr>
            <w:r>
              <w:rPr>
                <w:sz w:val="24"/>
                <w:szCs w:val="24"/>
              </w:rPr>
              <w:t>50%</w:t>
            </w:r>
          </w:p>
        </w:tc>
      </w:tr>
      <w:tr w:rsidR="00CB4754" w14:paraId="3FC9931F" w14:textId="77777777">
        <w:trPr>
          <w:trHeight w:val="1117"/>
        </w:trPr>
        <w:tc>
          <w:tcPr>
            <w:tcW w:w="1599" w:type="dxa"/>
            <w:vAlign w:val="center"/>
          </w:tcPr>
          <w:p w14:paraId="5081DE59" w14:textId="77777777" w:rsidR="00CB4754" w:rsidRDefault="008542EC">
            <w:pPr>
              <w:tabs>
                <w:tab w:val="left" w:pos="284"/>
              </w:tabs>
              <w:ind w:right="-35"/>
              <w:rPr>
                <w:b/>
                <w:color w:val="000000"/>
                <w:sz w:val="22"/>
                <w:szCs w:val="22"/>
              </w:rPr>
            </w:pPr>
            <w:r>
              <w:rPr>
                <w:b/>
                <w:color w:val="000000"/>
                <w:sz w:val="22"/>
                <w:szCs w:val="22"/>
              </w:rPr>
              <w:t>2. Качество и квалификация</w:t>
            </w:r>
          </w:p>
          <w:p w14:paraId="213BE370" w14:textId="77777777" w:rsidR="00CB4754" w:rsidRDefault="00CB4754">
            <w:pPr>
              <w:tabs>
                <w:tab w:val="left" w:pos="284"/>
              </w:tabs>
              <w:rPr>
                <w:b/>
                <w:color w:val="000000"/>
                <w:sz w:val="22"/>
                <w:szCs w:val="22"/>
              </w:rPr>
            </w:pPr>
          </w:p>
        </w:tc>
        <w:tc>
          <w:tcPr>
            <w:tcW w:w="3329" w:type="dxa"/>
            <w:vAlign w:val="center"/>
          </w:tcPr>
          <w:p w14:paraId="1190F0C5" w14:textId="77777777" w:rsidR="00CB4754" w:rsidRDefault="008542EC">
            <w:pPr>
              <w:pBdr>
                <w:top w:val="nil"/>
                <w:left w:val="nil"/>
                <w:bottom w:val="nil"/>
                <w:right w:val="nil"/>
                <w:between w:val="nil"/>
              </w:pBdr>
              <w:tabs>
                <w:tab w:val="left" w:pos="708"/>
              </w:tabs>
              <w:spacing w:line="276" w:lineRule="auto"/>
              <w:ind w:hanging="2"/>
              <w:jc w:val="center"/>
              <w:rPr>
                <w:b/>
                <w:color w:val="000000"/>
                <w:sz w:val="22"/>
                <w:szCs w:val="22"/>
              </w:rPr>
            </w:pPr>
            <w:r>
              <w:rPr>
                <w:b/>
                <w:color w:val="000000"/>
                <w:sz w:val="22"/>
                <w:szCs w:val="22"/>
              </w:rPr>
              <w:t>С1 Обеспеченность кадровыми ресурсами</w:t>
            </w:r>
          </w:p>
          <w:p w14:paraId="00716813" w14:textId="77777777" w:rsidR="00CB4754" w:rsidRDefault="008542EC">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 xml:space="preserve">Оцениваются сведения о квалификации, опыте и количестве трудовых ресурсов, предлагаемых для оказания услуг, а именно количество квалифицированных экспертов, состоящих в штате, либо </w:t>
            </w:r>
            <w:r>
              <w:rPr>
                <w:color w:val="000000"/>
                <w:sz w:val="22"/>
                <w:szCs w:val="22"/>
              </w:rPr>
              <w:lastRenderedPageBreak/>
              <w:t>привлекаемых для оказания услуг на договорной основе и соответств</w:t>
            </w:r>
            <w:r>
              <w:rPr>
                <w:sz w:val="22"/>
                <w:szCs w:val="22"/>
              </w:rPr>
              <w:t>ующих</w:t>
            </w:r>
            <w:r>
              <w:rPr>
                <w:color w:val="000000"/>
                <w:sz w:val="22"/>
                <w:szCs w:val="22"/>
              </w:rPr>
              <w:t xml:space="preserve"> всем обязательным требованиям, установленным п.13 части VI ТЕХНИЧЕСКАЯ ЧАСТЬ ЗАКУПОЧНОЙ ДОКУМЕНТАЦИИ:</w:t>
            </w:r>
          </w:p>
          <w:p w14:paraId="19B23E5A" w14:textId="77777777" w:rsidR="00CB4754" w:rsidRDefault="008542EC">
            <w:pPr>
              <w:pBdr>
                <w:top w:val="nil"/>
                <w:left w:val="nil"/>
                <w:bottom w:val="nil"/>
                <w:right w:val="nil"/>
                <w:between w:val="nil"/>
              </w:pBdr>
              <w:tabs>
                <w:tab w:val="left" w:pos="708"/>
              </w:tabs>
              <w:spacing w:line="276" w:lineRule="auto"/>
              <w:ind w:hanging="2"/>
              <w:jc w:val="center"/>
              <w:rPr>
                <w:i/>
                <w:sz w:val="22"/>
                <w:szCs w:val="22"/>
              </w:rPr>
            </w:pPr>
            <w:r>
              <w:rPr>
                <w:i/>
                <w:sz w:val="22"/>
                <w:szCs w:val="22"/>
              </w:rPr>
              <w:t>1)наличие высшего образования;</w:t>
            </w:r>
          </w:p>
          <w:p w14:paraId="660EC4EE" w14:textId="77777777" w:rsidR="00CB4754" w:rsidRDefault="008542EC">
            <w:pPr>
              <w:pBdr>
                <w:top w:val="nil"/>
                <w:left w:val="nil"/>
                <w:bottom w:val="nil"/>
                <w:right w:val="nil"/>
                <w:between w:val="nil"/>
              </w:pBdr>
              <w:tabs>
                <w:tab w:val="left" w:pos="708"/>
              </w:tabs>
              <w:spacing w:line="276" w:lineRule="auto"/>
              <w:ind w:hanging="2"/>
              <w:jc w:val="center"/>
              <w:rPr>
                <w:i/>
                <w:sz w:val="22"/>
                <w:szCs w:val="22"/>
              </w:rPr>
            </w:pPr>
            <w:r>
              <w:rPr>
                <w:i/>
                <w:sz w:val="22"/>
                <w:szCs w:val="22"/>
              </w:rPr>
              <w:t>2)</w:t>
            </w:r>
            <w:r>
              <w:rPr>
                <w:i/>
              </w:rPr>
              <w:t xml:space="preserve"> </w:t>
            </w:r>
            <w:r>
              <w:rPr>
                <w:i/>
                <w:sz w:val="22"/>
                <w:szCs w:val="22"/>
              </w:rPr>
              <w:t>наличие</w:t>
            </w:r>
            <w:r>
              <w:rPr>
                <w:i/>
              </w:rPr>
              <w:t xml:space="preserve"> </w:t>
            </w:r>
            <w:r>
              <w:rPr>
                <w:i/>
                <w:sz w:val="22"/>
                <w:szCs w:val="22"/>
              </w:rPr>
              <w:t>опыта работы и компетенций по направлениям тематических встреч в качестве консультанта/подрядчика/сотрудника на руководящей позиции/ и/или наличие предпринимательского опыта не менее 2-х лет.</w:t>
            </w:r>
          </w:p>
          <w:p w14:paraId="5FA5D9AE" w14:textId="77777777" w:rsidR="00CB4754" w:rsidRDefault="00CB4754">
            <w:pPr>
              <w:pBdr>
                <w:top w:val="nil"/>
                <w:left w:val="nil"/>
                <w:bottom w:val="nil"/>
                <w:right w:val="nil"/>
                <w:between w:val="nil"/>
              </w:pBdr>
              <w:tabs>
                <w:tab w:val="left" w:pos="708"/>
              </w:tabs>
              <w:spacing w:line="276" w:lineRule="auto"/>
              <w:ind w:hanging="2"/>
              <w:jc w:val="center"/>
              <w:rPr>
                <w:color w:val="00B0F0"/>
                <w:sz w:val="22"/>
                <w:szCs w:val="22"/>
              </w:rPr>
            </w:pPr>
          </w:p>
          <w:p w14:paraId="789CCA10" w14:textId="77777777" w:rsidR="00CB4754" w:rsidRDefault="008542EC">
            <w:pPr>
              <w:pBdr>
                <w:top w:val="nil"/>
                <w:left w:val="nil"/>
                <w:bottom w:val="nil"/>
                <w:right w:val="nil"/>
                <w:between w:val="nil"/>
              </w:pBdr>
              <w:tabs>
                <w:tab w:val="left" w:pos="708"/>
              </w:tabs>
              <w:spacing w:line="276" w:lineRule="auto"/>
              <w:ind w:hanging="2"/>
              <w:jc w:val="center"/>
              <w:rPr>
                <w:sz w:val="22"/>
                <w:szCs w:val="22"/>
              </w:rPr>
            </w:pPr>
            <w:r>
              <w:rPr>
                <w:sz w:val="22"/>
                <w:szCs w:val="22"/>
              </w:rPr>
              <w:t xml:space="preserve">При наличии в штате или привлекаемых по договору ГПХ </w:t>
            </w:r>
            <w:r>
              <w:rPr>
                <w:b/>
                <w:sz w:val="22"/>
                <w:szCs w:val="22"/>
              </w:rPr>
              <w:t>от 1 до 12 экспертов участнику</w:t>
            </w:r>
            <w:r>
              <w:rPr>
                <w:sz w:val="22"/>
                <w:szCs w:val="22"/>
              </w:rPr>
              <w:t xml:space="preserve"> выставляется 0 баллов;</w:t>
            </w:r>
          </w:p>
          <w:p w14:paraId="3200D08F" w14:textId="298D31ED" w:rsidR="00CB4754" w:rsidRDefault="008542EC">
            <w:pPr>
              <w:pBdr>
                <w:top w:val="nil"/>
                <w:left w:val="nil"/>
                <w:bottom w:val="nil"/>
                <w:right w:val="nil"/>
                <w:between w:val="nil"/>
              </w:pBdr>
              <w:tabs>
                <w:tab w:val="left" w:pos="708"/>
              </w:tabs>
              <w:spacing w:line="276" w:lineRule="auto"/>
              <w:ind w:hanging="2"/>
              <w:jc w:val="center"/>
              <w:rPr>
                <w:b/>
                <w:sz w:val="22"/>
                <w:szCs w:val="22"/>
              </w:rPr>
            </w:pPr>
            <w:r>
              <w:rPr>
                <w:sz w:val="22"/>
                <w:szCs w:val="22"/>
              </w:rPr>
              <w:t xml:space="preserve">При наличии в штате или привлекаемых по договору ГПХ </w:t>
            </w:r>
            <w:r>
              <w:rPr>
                <w:b/>
                <w:sz w:val="22"/>
                <w:szCs w:val="22"/>
              </w:rPr>
              <w:t>от 13 до 20 экспертов</w:t>
            </w:r>
            <w:r>
              <w:rPr>
                <w:sz w:val="22"/>
                <w:szCs w:val="22"/>
              </w:rPr>
              <w:t xml:space="preserve"> участнику выставляется до </w:t>
            </w:r>
            <w:r w:rsidR="00BA7DF7">
              <w:rPr>
                <w:b/>
                <w:sz w:val="22"/>
                <w:szCs w:val="22"/>
              </w:rPr>
              <w:t>3</w:t>
            </w:r>
            <w:r>
              <w:rPr>
                <w:b/>
                <w:sz w:val="22"/>
                <w:szCs w:val="22"/>
              </w:rPr>
              <w:t>0 баллов;</w:t>
            </w:r>
          </w:p>
          <w:p w14:paraId="644DC474" w14:textId="77777777" w:rsidR="00CB4754" w:rsidRDefault="008542EC">
            <w:pPr>
              <w:pBdr>
                <w:top w:val="nil"/>
                <w:left w:val="nil"/>
                <w:bottom w:val="nil"/>
                <w:right w:val="nil"/>
                <w:between w:val="nil"/>
              </w:pBdr>
              <w:tabs>
                <w:tab w:val="left" w:pos="708"/>
              </w:tabs>
              <w:spacing w:line="276" w:lineRule="auto"/>
              <w:ind w:hanging="2"/>
              <w:jc w:val="center"/>
              <w:rPr>
                <w:b/>
                <w:sz w:val="22"/>
                <w:szCs w:val="22"/>
              </w:rPr>
            </w:pPr>
            <w:r>
              <w:rPr>
                <w:sz w:val="22"/>
                <w:szCs w:val="22"/>
              </w:rPr>
              <w:t xml:space="preserve">При наличии в штате или привлекаемых по договору ГПХ </w:t>
            </w:r>
            <w:r>
              <w:rPr>
                <w:b/>
                <w:sz w:val="22"/>
                <w:szCs w:val="22"/>
              </w:rPr>
              <w:t>от 21 эксперта</w:t>
            </w:r>
            <w:r>
              <w:rPr>
                <w:sz w:val="22"/>
                <w:szCs w:val="22"/>
              </w:rPr>
              <w:t xml:space="preserve"> и более, участнику выставляется до </w:t>
            </w:r>
            <w:r>
              <w:rPr>
                <w:b/>
                <w:sz w:val="22"/>
                <w:szCs w:val="22"/>
              </w:rPr>
              <w:t>60 баллов;</w:t>
            </w:r>
          </w:p>
          <w:p w14:paraId="1676936C" w14:textId="77777777" w:rsidR="00CB4754" w:rsidRDefault="008542EC">
            <w:pPr>
              <w:pBdr>
                <w:top w:val="nil"/>
                <w:left w:val="nil"/>
                <w:bottom w:val="nil"/>
                <w:right w:val="nil"/>
                <w:between w:val="nil"/>
              </w:pBdr>
              <w:tabs>
                <w:tab w:val="left" w:pos="708"/>
              </w:tabs>
              <w:spacing w:line="276" w:lineRule="auto"/>
              <w:ind w:hanging="2"/>
              <w:jc w:val="center"/>
              <w:rPr>
                <w:b/>
                <w:sz w:val="22"/>
                <w:szCs w:val="22"/>
              </w:rPr>
            </w:pPr>
            <w:r>
              <w:rPr>
                <w:sz w:val="22"/>
                <w:szCs w:val="22"/>
              </w:rPr>
              <w:t xml:space="preserve">При наличии ученой степени в области экономических или </w:t>
            </w:r>
            <w:proofErr w:type="gramStart"/>
            <w:r>
              <w:rPr>
                <w:sz w:val="22"/>
                <w:szCs w:val="22"/>
              </w:rPr>
              <w:t>педагогических  наук</w:t>
            </w:r>
            <w:proofErr w:type="gramEnd"/>
            <w:r>
              <w:rPr>
                <w:sz w:val="22"/>
                <w:szCs w:val="22"/>
              </w:rPr>
              <w:t xml:space="preserve"> не менее, чем у 2-х экспертов, участнику выставляется дополнительно</w:t>
            </w:r>
            <w:r>
              <w:rPr>
                <w:b/>
                <w:sz w:val="22"/>
                <w:szCs w:val="22"/>
              </w:rPr>
              <w:t xml:space="preserve"> 10 баллов</w:t>
            </w:r>
          </w:p>
          <w:p w14:paraId="5E0264AF" w14:textId="77777777" w:rsidR="00CB4754" w:rsidRDefault="008542EC">
            <w:pPr>
              <w:pBdr>
                <w:top w:val="nil"/>
                <w:left w:val="nil"/>
                <w:bottom w:val="nil"/>
                <w:right w:val="nil"/>
                <w:between w:val="nil"/>
              </w:pBdr>
              <w:tabs>
                <w:tab w:val="left" w:pos="708"/>
              </w:tabs>
              <w:spacing w:line="276" w:lineRule="auto"/>
              <w:ind w:hanging="2"/>
              <w:jc w:val="center"/>
              <w:rPr>
                <w:b/>
                <w:color w:val="000000"/>
                <w:sz w:val="22"/>
                <w:szCs w:val="22"/>
              </w:rPr>
            </w:pPr>
            <w:r>
              <w:rPr>
                <w:b/>
                <w:color w:val="000000"/>
                <w:sz w:val="22"/>
                <w:szCs w:val="22"/>
              </w:rPr>
              <w:t xml:space="preserve">Максимальное количество баллов по подкритерию – 70 </w:t>
            </w:r>
          </w:p>
        </w:tc>
        <w:tc>
          <w:tcPr>
            <w:tcW w:w="3118" w:type="dxa"/>
            <w:vAlign w:val="center"/>
          </w:tcPr>
          <w:p w14:paraId="1CDD6E3C" w14:textId="77777777" w:rsidR="00CB4754" w:rsidRDefault="008542EC">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lastRenderedPageBreak/>
              <w:t xml:space="preserve">Наличие квалифицированных специалистов подтверждается Справкой о кадровых ресурсах (Форма 4 </w:t>
            </w:r>
            <w:proofErr w:type="gramStart"/>
            <w:r>
              <w:rPr>
                <w:color w:val="000000"/>
                <w:sz w:val="22"/>
                <w:szCs w:val="22"/>
              </w:rPr>
              <w:t>части  IV</w:t>
            </w:r>
            <w:proofErr w:type="gramEnd"/>
            <w:r>
              <w:rPr>
                <w:color w:val="000000"/>
                <w:sz w:val="22"/>
                <w:szCs w:val="22"/>
              </w:rPr>
              <w:t xml:space="preserve"> Документации о закупке)</w:t>
            </w:r>
            <w:r>
              <w:rPr>
                <w:sz w:val="22"/>
                <w:szCs w:val="22"/>
              </w:rPr>
              <w:t xml:space="preserve"> с приложением </w:t>
            </w:r>
            <w:r>
              <w:rPr>
                <w:color w:val="000000"/>
                <w:sz w:val="22"/>
                <w:szCs w:val="22"/>
              </w:rPr>
              <w:t>копи</w:t>
            </w:r>
            <w:r>
              <w:rPr>
                <w:sz w:val="22"/>
                <w:szCs w:val="22"/>
              </w:rPr>
              <w:t xml:space="preserve">й </w:t>
            </w:r>
            <w:r>
              <w:rPr>
                <w:color w:val="000000"/>
                <w:sz w:val="22"/>
                <w:szCs w:val="22"/>
              </w:rPr>
              <w:t xml:space="preserve">трудовых книжек, трудовых договоров, приказов о приеме на работу,  сведениями о </w:t>
            </w:r>
            <w:r>
              <w:rPr>
                <w:color w:val="000000"/>
                <w:sz w:val="22"/>
                <w:szCs w:val="22"/>
              </w:rPr>
              <w:lastRenderedPageBreak/>
              <w:t>среднесписочной численности в составе отчета Расчет по страховым взносам, копиями договоров гражданско-правового характера. Квалификация подтверждается копиями дипломов об образовании.</w:t>
            </w:r>
          </w:p>
          <w:p w14:paraId="75DAB368" w14:textId="77777777" w:rsidR="00CB4754" w:rsidRDefault="008542EC">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Опыт подтверждается</w:t>
            </w:r>
            <w:r>
              <w:t xml:space="preserve"> </w:t>
            </w:r>
            <w:r>
              <w:rPr>
                <w:color w:val="000000"/>
                <w:sz w:val="22"/>
                <w:szCs w:val="22"/>
              </w:rPr>
              <w:t>Анкетой эксперта (Форма 5 части IV Документации о закупке) с приложением подтверждающих документов: копии исполненных договоров, выписки из трудовых книжек, должностные инструкции, благодарности, копиями выписок из ЕГРИП/ЕГРЮЛ. Участник вправе представить иные подтверждающие сведения.</w:t>
            </w:r>
          </w:p>
        </w:tc>
        <w:tc>
          <w:tcPr>
            <w:tcW w:w="2127" w:type="dxa"/>
            <w:vAlign w:val="center"/>
          </w:tcPr>
          <w:p w14:paraId="6221A526" w14:textId="77777777" w:rsidR="00CB4754" w:rsidRDefault="008542EC">
            <w:pPr>
              <w:jc w:val="center"/>
              <w:rPr>
                <w:sz w:val="24"/>
                <w:szCs w:val="24"/>
              </w:rPr>
            </w:pPr>
            <w:r>
              <w:rPr>
                <w:sz w:val="24"/>
                <w:szCs w:val="24"/>
              </w:rPr>
              <w:lastRenderedPageBreak/>
              <w:t>50%</w:t>
            </w:r>
          </w:p>
        </w:tc>
      </w:tr>
      <w:tr w:rsidR="00CB4754" w14:paraId="79A3DFAD" w14:textId="77777777">
        <w:trPr>
          <w:trHeight w:val="1117"/>
        </w:trPr>
        <w:tc>
          <w:tcPr>
            <w:tcW w:w="1599" w:type="dxa"/>
            <w:vAlign w:val="center"/>
          </w:tcPr>
          <w:p w14:paraId="331DF0D1" w14:textId="77777777" w:rsidR="00CB4754" w:rsidRDefault="00CB4754">
            <w:pPr>
              <w:tabs>
                <w:tab w:val="left" w:pos="284"/>
              </w:tabs>
              <w:ind w:right="-35"/>
              <w:rPr>
                <w:b/>
                <w:color w:val="000000"/>
                <w:sz w:val="22"/>
                <w:szCs w:val="22"/>
              </w:rPr>
            </w:pPr>
          </w:p>
        </w:tc>
        <w:tc>
          <w:tcPr>
            <w:tcW w:w="3329" w:type="dxa"/>
            <w:vAlign w:val="center"/>
          </w:tcPr>
          <w:p w14:paraId="1EAC52A0" w14:textId="77777777" w:rsidR="00CB4754" w:rsidRDefault="008542EC">
            <w:pPr>
              <w:pBdr>
                <w:top w:val="nil"/>
                <w:left w:val="nil"/>
                <w:bottom w:val="nil"/>
                <w:right w:val="nil"/>
                <w:between w:val="nil"/>
              </w:pBdr>
              <w:tabs>
                <w:tab w:val="left" w:pos="708"/>
              </w:tabs>
              <w:spacing w:line="276" w:lineRule="auto"/>
              <w:ind w:hanging="2"/>
              <w:jc w:val="center"/>
              <w:rPr>
                <w:b/>
                <w:color w:val="000000"/>
                <w:sz w:val="22"/>
                <w:szCs w:val="22"/>
              </w:rPr>
            </w:pPr>
            <w:r>
              <w:rPr>
                <w:b/>
                <w:color w:val="000000"/>
                <w:sz w:val="22"/>
                <w:szCs w:val="22"/>
              </w:rPr>
              <w:t>С2.   Деловая репутация участника закупки.</w:t>
            </w:r>
          </w:p>
          <w:p w14:paraId="53EA8FA7" w14:textId="77777777" w:rsidR="00CB4754" w:rsidRDefault="008542EC">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Оценивается на основании предоставленных участниками закупки данных в Справке о деловой репутации.</w:t>
            </w:r>
          </w:p>
          <w:p w14:paraId="6895D71A" w14:textId="77777777" w:rsidR="00CB4754" w:rsidRDefault="00CB4754">
            <w:pPr>
              <w:pBdr>
                <w:top w:val="nil"/>
                <w:left w:val="nil"/>
                <w:bottom w:val="nil"/>
                <w:right w:val="nil"/>
                <w:between w:val="nil"/>
              </w:pBdr>
              <w:tabs>
                <w:tab w:val="left" w:pos="708"/>
              </w:tabs>
              <w:spacing w:line="276" w:lineRule="auto"/>
              <w:ind w:hanging="2"/>
              <w:jc w:val="center"/>
              <w:rPr>
                <w:color w:val="000000"/>
                <w:sz w:val="22"/>
                <w:szCs w:val="22"/>
              </w:rPr>
            </w:pPr>
          </w:p>
          <w:p w14:paraId="5769EDB1" w14:textId="77777777" w:rsidR="00CB4754" w:rsidRDefault="008542EC">
            <w:pPr>
              <w:pBdr>
                <w:top w:val="nil"/>
                <w:left w:val="nil"/>
                <w:bottom w:val="nil"/>
                <w:right w:val="nil"/>
                <w:between w:val="nil"/>
              </w:pBdr>
              <w:tabs>
                <w:tab w:val="left" w:pos="708"/>
              </w:tabs>
              <w:spacing w:line="276" w:lineRule="auto"/>
              <w:ind w:hanging="2"/>
              <w:jc w:val="center"/>
              <w:rPr>
                <w:color w:val="000000"/>
                <w:sz w:val="22"/>
                <w:szCs w:val="22"/>
              </w:rPr>
            </w:pPr>
            <w:r>
              <w:rPr>
                <w:b/>
                <w:color w:val="000000"/>
                <w:sz w:val="22"/>
                <w:szCs w:val="22"/>
              </w:rPr>
              <w:t>20 (Двадцать) баллов</w:t>
            </w:r>
            <w:r>
              <w:rPr>
                <w:color w:val="000000"/>
                <w:sz w:val="22"/>
                <w:szCs w:val="22"/>
              </w:rPr>
              <w:t xml:space="preserve"> выставляется в случае неучастия участника в судебных разбирательствах в качестве ответчика в арбитражных судах по договорам, заключенным за последние 3 года до даты подачи заявки по всем видам деятельности участника, а также в случае отсутствия претензий или рекламаций</w:t>
            </w:r>
          </w:p>
          <w:p w14:paraId="15D072B3" w14:textId="77777777" w:rsidR="00CB4754" w:rsidRDefault="008542EC">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(замечаний) со стороны заказчиков.</w:t>
            </w:r>
          </w:p>
          <w:p w14:paraId="78CCF6DE" w14:textId="77777777" w:rsidR="00CB4754" w:rsidRDefault="008542EC">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 xml:space="preserve">- 0 (ноль) баллов выставляется в случае участия организации в судебных разбирательствах в качестве ответчика, в арбитражных судах в связи с договорами, заключенными за последние 3 года или </w:t>
            </w:r>
            <w:proofErr w:type="gramStart"/>
            <w:r>
              <w:rPr>
                <w:color w:val="000000"/>
                <w:sz w:val="22"/>
                <w:szCs w:val="22"/>
              </w:rPr>
              <w:t>текущими  договорами</w:t>
            </w:r>
            <w:proofErr w:type="gramEnd"/>
            <w:r>
              <w:rPr>
                <w:color w:val="000000"/>
                <w:sz w:val="22"/>
                <w:szCs w:val="22"/>
              </w:rPr>
              <w:t>, а также в случае наличия претензий или рекламаций (замечаний) со стороны заказчиков.</w:t>
            </w:r>
          </w:p>
          <w:p w14:paraId="6A27AB8A" w14:textId="77777777" w:rsidR="00CB4754" w:rsidRDefault="008542EC">
            <w:pPr>
              <w:pBdr>
                <w:top w:val="nil"/>
                <w:left w:val="nil"/>
                <w:bottom w:val="nil"/>
                <w:right w:val="nil"/>
                <w:between w:val="nil"/>
              </w:pBdr>
              <w:tabs>
                <w:tab w:val="left" w:pos="708"/>
              </w:tabs>
              <w:spacing w:line="276" w:lineRule="auto"/>
              <w:ind w:hanging="2"/>
              <w:jc w:val="center"/>
              <w:rPr>
                <w:b/>
                <w:color w:val="000000"/>
                <w:sz w:val="22"/>
                <w:szCs w:val="22"/>
              </w:rPr>
            </w:pPr>
            <w:r>
              <w:rPr>
                <w:color w:val="000000"/>
                <w:sz w:val="22"/>
                <w:szCs w:val="22"/>
              </w:rPr>
              <w:t xml:space="preserve">За предоставление положительных отзывов и благодарственных писем в количестве не менее 10 (десяти), участнику присваивается </w:t>
            </w:r>
            <w:r>
              <w:rPr>
                <w:b/>
                <w:color w:val="000000"/>
                <w:sz w:val="22"/>
                <w:szCs w:val="22"/>
              </w:rPr>
              <w:t>до 10 баллов</w:t>
            </w:r>
          </w:p>
          <w:p w14:paraId="0EECC7F2" w14:textId="77777777" w:rsidR="00CB4754" w:rsidRDefault="008542EC">
            <w:pPr>
              <w:pBdr>
                <w:top w:val="nil"/>
                <w:left w:val="nil"/>
                <w:bottom w:val="nil"/>
                <w:right w:val="nil"/>
                <w:between w:val="nil"/>
              </w:pBdr>
              <w:tabs>
                <w:tab w:val="left" w:pos="708"/>
              </w:tabs>
              <w:spacing w:line="276" w:lineRule="auto"/>
              <w:ind w:hanging="2"/>
              <w:jc w:val="center"/>
              <w:rPr>
                <w:b/>
                <w:color w:val="000000"/>
                <w:sz w:val="22"/>
                <w:szCs w:val="22"/>
              </w:rPr>
            </w:pPr>
            <w:r>
              <w:rPr>
                <w:b/>
                <w:color w:val="000000"/>
                <w:sz w:val="22"/>
                <w:szCs w:val="22"/>
              </w:rPr>
              <w:t>Максимальное количество баллов по данному подкритерию – 30.</w:t>
            </w:r>
          </w:p>
        </w:tc>
        <w:tc>
          <w:tcPr>
            <w:tcW w:w="3118" w:type="dxa"/>
            <w:vAlign w:val="center"/>
          </w:tcPr>
          <w:p w14:paraId="2CBF373A" w14:textId="77777777" w:rsidR="00CB4754" w:rsidRDefault="008542EC">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lastRenderedPageBreak/>
              <w:t>С</w:t>
            </w:r>
            <w:proofErr w:type="gramStart"/>
            <w:r>
              <w:rPr>
                <w:color w:val="000000"/>
                <w:sz w:val="22"/>
                <w:szCs w:val="22"/>
              </w:rPr>
              <w:t>2.Подтверждающие</w:t>
            </w:r>
            <w:proofErr w:type="gramEnd"/>
            <w:r>
              <w:rPr>
                <w:color w:val="000000"/>
                <w:sz w:val="22"/>
                <w:szCs w:val="22"/>
              </w:rPr>
              <w:t xml:space="preserve"> документы: Справка о деловой репутации участника, включающая информацию об отсутствии/наличии претензий и исков к </w:t>
            </w:r>
            <w:r>
              <w:rPr>
                <w:color w:val="000000"/>
                <w:sz w:val="22"/>
                <w:szCs w:val="22"/>
              </w:rPr>
              <w:lastRenderedPageBreak/>
              <w:t>участнику закупки со стороны заказчиков за последние 3 года до даты подачи заявки, отзывы и благодарственные письма (копии).</w:t>
            </w:r>
          </w:p>
        </w:tc>
        <w:tc>
          <w:tcPr>
            <w:tcW w:w="2127" w:type="dxa"/>
            <w:vAlign w:val="center"/>
          </w:tcPr>
          <w:p w14:paraId="3EB67B45" w14:textId="77777777" w:rsidR="00CB4754" w:rsidRDefault="00CB4754">
            <w:pPr>
              <w:jc w:val="center"/>
              <w:rPr>
                <w:sz w:val="24"/>
                <w:szCs w:val="24"/>
              </w:rPr>
            </w:pPr>
          </w:p>
        </w:tc>
      </w:tr>
    </w:tbl>
    <w:p w14:paraId="1EC8F958" w14:textId="77777777" w:rsidR="00CB4754" w:rsidRDefault="00CB4754">
      <w:pPr>
        <w:jc w:val="center"/>
        <w:rPr>
          <w:sz w:val="24"/>
          <w:szCs w:val="24"/>
        </w:rPr>
      </w:pPr>
    </w:p>
    <w:p w14:paraId="1F12646F" w14:textId="77777777" w:rsidR="00CB4754" w:rsidRDefault="00CB4754">
      <w:pPr>
        <w:rPr>
          <w:sz w:val="22"/>
          <w:szCs w:val="22"/>
        </w:rPr>
      </w:pPr>
    </w:p>
    <w:p w14:paraId="1FA3CA65" w14:textId="70248CBD" w:rsidR="00CB4754" w:rsidRDefault="00CB4754"/>
    <w:p w14:paraId="453817B6" w14:textId="13F26E12" w:rsidR="00845947" w:rsidRDefault="00845947"/>
    <w:p w14:paraId="567570EB" w14:textId="7279D30A" w:rsidR="00845947" w:rsidRDefault="00845947"/>
    <w:p w14:paraId="46A22782" w14:textId="55D29040" w:rsidR="00845947" w:rsidRDefault="00845947"/>
    <w:p w14:paraId="09F4C1EB" w14:textId="0DBFFF9C" w:rsidR="00845947" w:rsidRDefault="00845947"/>
    <w:p w14:paraId="19BDAFBB" w14:textId="1D0B6B48" w:rsidR="00845947" w:rsidRDefault="00845947"/>
    <w:p w14:paraId="5A1F7488" w14:textId="03C67B46" w:rsidR="00845947" w:rsidRDefault="00845947"/>
    <w:p w14:paraId="7073D530" w14:textId="26C68B73" w:rsidR="00845947" w:rsidRDefault="00845947"/>
    <w:p w14:paraId="29E07BBE" w14:textId="23F7EE02" w:rsidR="00845947" w:rsidRDefault="00845947"/>
    <w:p w14:paraId="79728F3A" w14:textId="3AED8F5E" w:rsidR="00845947" w:rsidRDefault="00845947"/>
    <w:p w14:paraId="46A1E72F" w14:textId="77777777" w:rsidR="00845947" w:rsidRDefault="00845947"/>
    <w:p w14:paraId="699856E3" w14:textId="77777777" w:rsidR="00CB4754" w:rsidRDefault="00CB4754"/>
    <w:p w14:paraId="144A2646" w14:textId="77777777" w:rsidR="00CB4754" w:rsidRDefault="00CB4754">
      <w:pPr>
        <w:ind w:left="-567"/>
        <w:jc w:val="right"/>
        <w:rPr>
          <w:sz w:val="22"/>
          <w:szCs w:val="22"/>
        </w:rPr>
      </w:pPr>
    </w:p>
    <w:p w14:paraId="7BAAFCCE" w14:textId="6E273B9E" w:rsidR="00CB4754" w:rsidRDefault="00845947" w:rsidP="00845947">
      <w:pPr>
        <w:pStyle w:val="11"/>
        <w:numPr>
          <w:ilvl w:val="0"/>
          <w:numId w:val="0"/>
        </w:numPr>
        <w:spacing w:before="0" w:after="0"/>
        <w:ind w:left="1009"/>
        <w:rPr>
          <w:color w:val="366091"/>
          <w:sz w:val="22"/>
          <w:szCs w:val="22"/>
        </w:rPr>
      </w:pPr>
      <w:r>
        <w:rPr>
          <w:color w:val="366091"/>
          <w:sz w:val="22"/>
          <w:szCs w:val="22"/>
          <w:lang w:val="en-US"/>
        </w:rPr>
        <w:lastRenderedPageBreak/>
        <w:t>IV</w:t>
      </w:r>
      <w:r w:rsidRPr="00845947">
        <w:rPr>
          <w:color w:val="366091"/>
          <w:sz w:val="22"/>
          <w:szCs w:val="22"/>
        </w:rPr>
        <w:t xml:space="preserve">. </w:t>
      </w:r>
      <w:r w:rsidR="008542EC">
        <w:rPr>
          <w:color w:val="366091"/>
          <w:sz w:val="22"/>
          <w:szCs w:val="22"/>
        </w:rPr>
        <w:t>ОБРАЗЦЫ ФОРМ И ДОКУМЕНТОВ ДЛЯ ЗАПОЛНЕНИЯ УЧАСТНИКАМИ ЗАКУПКИ</w:t>
      </w:r>
    </w:p>
    <w:p w14:paraId="69B15F92" w14:textId="77777777" w:rsidR="00CB4754" w:rsidRDefault="00CB4754">
      <w:pPr>
        <w:rPr>
          <w:sz w:val="22"/>
          <w:szCs w:val="22"/>
        </w:rPr>
      </w:pPr>
    </w:p>
    <w:p w14:paraId="54AC643E" w14:textId="77777777" w:rsidR="00CB4754" w:rsidRDefault="008542EC" w:rsidP="00845947">
      <w:pPr>
        <w:pStyle w:val="11"/>
        <w:numPr>
          <w:ilvl w:val="0"/>
          <w:numId w:val="0"/>
        </w:numPr>
        <w:spacing w:before="0" w:after="0"/>
        <w:ind w:left="643"/>
        <w:jc w:val="left"/>
        <w:rPr>
          <w:sz w:val="22"/>
          <w:szCs w:val="22"/>
        </w:rPr>
      </w:pPr>
      <w:bookmarkStart w:id="79" w:name="_heading=h.2afmg28" w:colFirst="0" w:colLast="0"/>
      <w:bookmarkEnd w:id="79"/>
      <w:r>
        <w:rPr>
          <w:sz w:val="22"/>
          <w:szCs w:val="22"/>
        </w:rPr>
        <w:t>ФОРМА 1. ОПИСЬ ДОКУМЕНТОВ</w:t>
      </w:r>
    </w:p>
    <w:p w14:paraId="748E7031" w14:textId="77777777" w:rsidR="00CB4754" w:rsidRDefault="00CB4754">
      <w:pPr>
        <w:rPr>
          <w:sz w:val="22"/>
          <w:szCs w:val="22"/>
        </w:rPr>
      </w:pPr>
    </w:p>
    <w:p w14:paraId="1773078E" w14:textId="77777777" w:rsidR="00CB4754" w:rsidRDefault="008542EC">
      <w:pPr>
        <w:jc w:val="center"/>
        <w:rPr>
          <w:b/>
          <w:sz w:val="22"/>
          <w:szCs w:val="22"/>
        </w:rPr>
      </w:pPr>
      <w:bookmarkStart w:id="80" w:name="_heading=h.pkwqa1" w:colFirst="0" w:colLast="0"/>
      <w:bookmarkEnd w:id="80"/>
      <w:r>
        <w:rPr>
          <w:b/>
          <w:sz w:val="22"/>
          <w:szCs w:val="22"/>
        </w:rPr>
        <w:t>ОПИСЬ ДОКУМЕНТОВ</w:t>
      </w:r>
    </w:p>
    <w:p w14:paraId="32F5A0E3" w14:textId="77777777" w:rsidR="00CB4754" w:rsidRDefault="008542EC">
      <w:pPr>
        <w:jc w:val="center"/>
        <w:rPr>
          <w:b/>
          <w:sz w:val="22"/>
          <w:szCs w:val="22"/>
        </w:rPr>
      </w:pPr>
      <w:bookmarkStart w:id="81" w:name="_heading=h.39kk8xu" w:colFirst="0" w:colLast="0"/>
      <w:bookmarkEnd w:id="81"/>
      <w:r>
        <w:rPr>
          <w:b/>
          <w:sz w:val="22"/>
          <w:szCs w:val="22"/>
        </w:rPr>
        <w:t>в составе заявки на участие в запросе коммерческих предложений в электронной форме на право заключения договора 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2023 году в целях реализации федерального проекта «Цифровые технологии» национальной программы «Цифровая экономика Российской Федерации».</w:t>
      </w:r>
    </w:p>
    <w:p w14:paraId="1429F730" w14:textId="77777777" w:rsidR="00CB4754" w:rsidRDefault="00CB4754">
      <w:pPr>
        <w:jc w:val="center"/>
        <w:rPr>
          <w:b/>
          <w:sz w:val="22"/>
          <w:szCs w:val="22"/>
        </w:rPr>
      </w:pPr>
    </w:p>
    <w:p w14:paraId="28FCB44C" w14:textId="77777777" w:rsidR="00CB4754" w:rsidRDefault="008542EC">
      <w:pPr>
        <w:jc w:val="center"/>
        <w:rPr>
          <w:sz w:val="22"/>
          <w:szCs w:val="22"/>
        </w:rPr>
      </w:pPr>
      <w:r>
        <w:rPr>
          <w:b/>
          <w:sz w:val="22"/>
          <w:szCs w:val="22"/>
        </w:rPr>
        <w:t>Реестровый номер закупки КСУ/9-2-22</w:t>
      </w:r>
    </w:p>
    <w:p w14:paraId="019D8282" w14:textId="77777777" w:rsidR="00CB4754" w:rsidRDefault="00CB4754">
      <w:pPr>
        <w:jc w:val="both"/>
        <w:rPr>
          <w:sz w:val="22"/>
          <w:szCs w:val="22"/>
        </w:rPr>
      </w:pPr>
    </w:p>
    <w:p w14:paraId="12A45FDD" w14:textId="77777777" w:rsidR="00CB4754" w:rsidRDefault="008542EC">
      <w:pPr>
        <w:ind w:firstLine="567"/>
        <w:jc w:val="both"/>
        <w:rPr>
          <w:sz w:val="22"/>
          <w:szCs w:val="22"/>
        </w:rPr>
      </w:pPr>
      <w:r>
        <w:rPr>
          <w:sz w:val="22"/>
          <w:szCs w:val="22"/>
        </w:rPr>
        <w:t>Настоящим ___________________________________________ подтверждает,</w:t>
      </w:r>
    </w:p>
    <w:p w14:paraId="46FE6253" w14:textId="77777777" w:rsidR="00CB4754" w:rsidRDefault="008542EC">
      <w:pPr>
        <w:ind w:firstLine="567"/>
        <w:jc w:val="both"/>
        <w:rPr>
          <w:sz w:val="22"/>
          <w:szCs w:val="22"/>
          <w:vertAlign w:val="superscript"/>
        </w:rPr>
      </w:pPr>
      <w:r>
        <w:rPr>
          <w:sz w:val="22"/>
          <w:szCs w:val="22"/>
          <w:vertAlign w:val="superscript"/>
        </w:rPr>
        <w:t>(наименование участника закупки)</w:t>
      </w:r>
    </w:p>
    <w:p w14:paraId="280EE29B" w14:textId="77777777" w:rsidR="00CB4754" w:rsidRDefault="008542EC">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5E182B60" w14:textId="77777777" w:rsidR="00CB4754" w:rsidRDefault="00CB4754">
      <w:pPr>
        <w:rPr>
          <w:sz w:val="22"/>
          <w:szCs w:val="22"/>
        </w:rPr>
      </w:pPr>
    </w:p>
    <w:tbl>
      <w:tblPr>
        <w:tblStyle w:val="afffffffffa"/>
        <w:tblW w:w="10348" w:type="dxa"/>
        <w:tblInd w:w="93"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CB4754" w14:paraId="48AEEAA5"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4DE43"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F88C1"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7FE3AD6"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42512"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Количество листов </w:t>
            </w:r>
          </w:p>
        </w:tc>
      </w:tr>
      <w:tr w:rsidR="00CB4754" w14:paraId="3CC6D716"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6CA43D" w14:textId="77777777" w:rsidR="00CB4754" w:rsidRDefault="00CB4754">
            <w:pPr>
              <w:numPr>
                <w:ilvl w:val="0"/>
                <w:numId w:val="28"/>
              </w:numPr>
              <w:ind w:left="0" w:firstLine="0"/>
              <w:jc w:val="center"/>
              <w:rPr>
                <w:rFonts w:ascii="Times New Roman" w:eastAsia="Times New Roman" w:hAnsi="Times New Roman" w:cs="Times New Roman"/>
                <w:b w:val="0"/>
                <w:color w:val="000000"/>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7E5B25E"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Заявка на участие в закупке (Форма 2 части IV «</w:t>
            </w:r>
            <w:r>
              <w:rPr>
                <w:rFonts w:ascii="Times New Roman" w:eastAsia="Times New Roman" w:hAnsi="Times New Roman" w:cs="Times New Roman"/>
                <w:b w:val="0"/>
                <w:color w:val="000000"/>
              </w:rPr>
              <w:t>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1F8A3E1"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AB3BF82" w14:textId="77777777" w:rsidR="00CB4754" w:rsidRDefault="00CB4754">
            <w:pPr>
              <w:rPr>
                <w:rFonts w:ascii="Times New Roman" w:eastAsia="Times New Roman" w:hAnsi="Times New Roman" w:cs="Times New Roman"/>
                <w:b w:val="0"/>
                <w:color w:val="000000"/>
                <w:sz w:val="22"/>
                <w:szCs w:val="22"/>
              </w:rPr>
            </w:pPr>
          </w:p>
        </w:tc>
      </w:tr>
      <w:tr w:rsidR="00CB4754" w14:paraId="126F0C03"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336404F"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34DDDF5"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№1 «Техническое предложение» (Форма 3 части IV «</w:t>
            </w:r>
            <w:r>
              <w:rPr>
                <w:rFonts w:ascii="Times New Roman" w:eastAsia="Times New Roman" w:hAnsi="Times New Roman" w:cs="Times New Roman"/>
                <w:b w:val="0"/>
                <w:color w:val="000000"/>
              </w:rPr>
              <w:t>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D48CFE1"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D5BB658" w14:textId="77777777" w:rsidR="00CB4754" w:rsidRDefault="00CB4754">
            <w:pPr>
              <w:rPr>
                <w:rFonts w:ascii="Times New Roman" w:eastAsia="Times New Roman" w:hAnsi="Times New Roman" w:cs="Times New Roman"/>
                <w:b w:val="0"/>
                <w:color w:val="000000"/>
                <w:sz w:val="22"/>
                <w:szCs w:val="22"/>
              </w:rPr>
            </w:pPr>
          </w:p>
        </w:tc>
      </w:tr>
      <w:tr w:rsidR="00CB4754" w14:paraId="40FEDD5A"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92C91DA"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DE42BF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 2 «Справка о кадровых ресурсах» (Форма 4 </w:t>
            </w:r>
            <w:proofErr w:type="gramStart"/>
            <w:r>
              <w:rPr>
                <w:rFonts w:ascii="Times New Roman" w:eastAsia="Times New Roman" w:hAnsi="Times New Roman" w:cs="Times New Roman"/>
                <w:b w:val="0"/>
                <w:color w:val="000000"/>
                <w:sz w:val="22"/>
                <w:szCs w:val="22"/>
              </w:rPr>
              <w:t>части  IV</w:t>
            </w:r>
            <w:proofErr w:type="gramEnd"/>
            <w:r>
              <w:rPr>
                <w:rFonts w:ascii="Times New Roman" w:eastAsia="Times New Roman" w:hAnsi="Times New Roman" w:cs="Times New Roman"/>
                <w:b w:val="0"/>
                <w:color w:val="000000"/>
                <w:sz w:val="22"/>
                <w:szCs w:val="22"/>
              </w:rPr>
              <w:t xml:space="preserve">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777F6B"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45FF9CD" w14:textId="77777777" w:rsidR="00CB4754" w:rsidRDefault="00CB4754">
            <w:pPr>
              <w:rPr>
                <w:rFonts w:ascii="Times New Roman" w:eastAsia="Times New Roman" w:hAnsi="Times New Roman" w:cs="Times New Roman"/>
                <w:b w:val="0"/>
                <w:color w:val="000000"/>
                <w:sz w:val="22"/>
                <w:szCs w:val="22"/>
              </w:rPr>
            </w:pPr>
          </w:p>
        </w:tc>
      </w:tr>
      <w:tr w:rsidR="00CB4754" w14:paraId="3B821E76"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C7EA229"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711FB7EA"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№3 «Анкета эксперта» (Форма 5 </w:t>
            </w:r>
            <w:proofErr w:type="gramStart"/>
            <w:r>
              <w:rPr>
                <w:rFonts w:ascii="Times New Roman" w:eastAsia="Times New Roman" w:hAnsi="Times New Roman" w:cs="Times New Roman"/>
                <w:b w:val="0"/>
                <w:color w:val="000000"/>
                <w:sz w:val="22"/>
                <w:szCs w:val="22"/>
              </w:rPr>
              <w:t>части  IV</w:t>
            </w:r>
            <w:proofErr w:type="gramEnd"/>
            <w:r>
              <w:rPr>
                <w:rFonts w:ascii="Times New Roman" w:eastAsia="Times New Roman" w:hAnsi="Times New Roman" w:cs="Times New Roman"/>
                <w:b w:val="0"/>
                <w:color w:val="000000"/>
                <w:sz w:val="22"/>
                <w:szCs w:val="22"/>
              </w:rPr>
              <w:t xml:space="preserve">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8DF6E9C"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EA3585F" w14:textId="77777777" w:rsidR="00CB4754" w:rsidRDefault="00CB4754">
            <w:pPr>
              <w:rPr>
                <w:rFonts w:ascii="Times New Roman" w:eastAsia="Times New Roman" w:hAnsi="Times New Roman" w:cs="Times New Roman"/>
                <w:b w:val="0"/>
                <w:color w:val="000000"/>
                <w:sz w:val="22"/>
                <w:szCs w:val="22"/>
              </w:rPr>
            </w:pPr>
          </w:p>
        </w:tc>
      </w:tr>
      <w:tr w:rsidR="00CB4754" w14:paraId="605B875C"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9D76891"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27D33208"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№4 «Согласие на обработку персональных данных руководителя и главного бухгалтера Участника, персональных данных третьих </w:t>
            </w:r>
            <w:proofErr w:type="gramStart"/>
            <w:r>
              <w:rPr>
                <w:rFonts w:ascii="Times New Roman" w:eastAsia="Times New Roman" w:hAnsi="Times New Roman" w:cs="Times New Roman"/>
                <w:b w:val="0"/>
                <w:color w:val="000000"/>
                <w:sz w:val="22"/>
                <w:szCs w:val="22"/>
              </w:rPr>
              <w:t>лиц  в</w:t>
            </w:r>
            <w:proofErr w:type="gramEnd"/>
            <w:r>
              <w:rPr>
                <w:rFonts w:ascii="Times New Roman" w:eastAsia="Times New Roman" w:hAnsi="Times New Roman" w:cs="Times New Roman"/>
                <w:b w:val="0"/>
                <w:color w:val="000000"/>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C332EF3"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29D1C83" w14:textId="77777777" w:rsidR="00CB4754" w:rsidRDefault="00CB4754">
            <w:pPr>
              <w:rPr>
                <w:rFonts w:ascii="Times New Roman" w:eastAsia="Times New Roman" w:hAnsi="Times New Roman" w:cs="Times New Roman"/>
                <w:b w:val="0"/>
                <w:color w:val="000000"/>
                <w:sz w:val="22"/>
                <w:szCs w:val="22"/>
              </w:rPr>
            </w:pPr>
          </w:p>
        </w:tc>
      </w:tr>
      <w:tr w:rsidR="00CB4754" w14:paraId="057B1049"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264AFFD"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BC0460A"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№5 «Справка о деловой репутации участника» (Форма 7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A4BD242"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CE2C01" w14:textId="77777777" w:rsidR="00CB4754" w:rsidRDefault="00CB4754">
            <w:pPr>
              <w:rPr>
                <w:rFonts w:ascii="Times New Roman" w:eastAsia="Times New Roman" w:hAnsi="Times New Roman" w:cs="Times New Roman"/>
                <w:b w:val="0"/>
                <w:color w:val="000000"/>
                <w:sz w:val="22"/>
                <w:szCs w:val="22"/>
              </w:rPr>
            </w:pPr>
          </w:p>
        </w:tc>
      </w:tr>
      <w:tr w:rsidR="00CB4754" w14:paraId="2BD3AC13"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D2C85E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1019D06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95CBEF5"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616980C" w14:textId="77777777" w:rsidR="00CB4754" w:rsidRDefault="00CB4754">
            <w:pPr>
              <w:rPr>
                <w:rFonts w:ascii="Times New Roman" w:eastAsia="Times New Roman" w:hAnsi="Times New Roman" w:cs="Times New Roman"/>
                <w:b w:val="0"/>
                <w:color w:val="000000"/>
                <w:sz w:val="22"/>
                <w:szCs w:val="22"/>
              </w:rPr>
            </w:pPr>
          </w:p>
        </w:tc>
      </w:tr>
      <w:tr w:rsidR="00CB4754" w14:paraId="4E1B45CF"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27D12B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343F110"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Выписка из ЕГРЮЛ,</w:t>
            </w:r>
            <w:r>
              <w:rPr>
                <w:rFonts w:ascii="Times New Roman" w:eastAsia="Times New Roman" w:hAnsi="Times New Roman" w:cs="Times New Roman"/>
                <w:b w:val="0"/>
                <w:color w:val="000000"/>
                <w:sz w:val="22"/>
                <w:szCs w:val="22"/>
              </w:rPr>
              <w:tab/>
              <w:t xml:space="preserve">полученная не ранее чем за шесть месяцев до дня </w:t>
            </w:r>
            <w:proofErr w:type="gramStart"/>
            <w:r>
              <w:rPr>
                <w:rFonts w:ascii="Times New Roman" w:eastAsia="Times New Roman" w:hAnsi="Times New Roman" w:cs="Times New Roman"/>
                <w:b w:val="0"/>
                <w:color w:val="000000"/>
                <w:sz w:val="22"/>
                <w:szCs w:val="22"/>
              </w:rPr>
              <w:t>размещения  извещения</w:t>
            </w:r>
            <w:proofErr w:type="gramEnd"/>
            <w:r>
              <w:rPr>
                <w:rFonts w:ascii="Times New Roman" w:eastAsia="Times New Roman" w:hAnsi="Times New Roman" w:cs="Times New Roman"/>
                <w:b w:val="0"/>
                <w:color w:val="000000"/>
                <w:sz w:val="22"/>
                <w:szCs w:val="22"/>
              </w:rPr>
              <w:t xml:space="preserve"> о проведении запроса коммерческих предложений. Допускается предоставление выписки, сформированной на сайте </w:t>
            </w:r>
            <w:proofErr w:type="gramStart"/>
            <w:r>
              <w:rPr>
                <w:rFonts w:ascii="Times New Roman" w:eastAsia="Times New Roman" w:hAnsi="Times New Roman" w:cs="Times New Roman"/>
                <w:b w:val="0"/>
                <w:color w:val="000000"/>
                <w:sz w:val="22"/>
                <w:szCs w:val="22"/>
              </w:rPr>
              <w:t>www.nalog.ru  в</w:t>
            </w:r>
            <w:proofErr w:type="gramEnd"/>
            <w:r>
              <w:rPr>
                <w:rFonts w:ascii="Times New Roman" w:eastAsia="Times New Roman" w:hAnsi="Times New Roman" w:cs="Times New Roman"/>
                <w:b w:val="0"/>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Pr>
                <w:rFonts w:ascii="Times New Roman" w:eastAsia="Times New Roman" w:hAnsi="Times New Roman" w:cs="Times New Roman"/>
                <w:b w:val="0"/>
                <w:color w:val="000000"/>
                <w:sz w:val="22"/>
                <w:szCs w:val="22"/>
              </w:rPr>
              <w:t>интернет - сервиса</w:t>
            </w:r>
            <w:proofErr w:type="gramEnd"/>
            <w:r>
              <w:rPr>
                <w:rFonts w:ascii="Times New Roman" w:eastAsia="Times New Roman" w:hAnsi="Times New Roman" w:cs="Times New Roman"/>
                <w:b w:val="0"/>
                <w:color w:val="000000"/>
                <w:sz w:val="22"/>
                <w:szCs w:val="22"/>
              </w:rPr>
              <w:t>,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083D2F3"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C406979" w14:textId="77777777" w:rsidR="00CB4754" w:rsidRDefault="00CB4754">
            <w:pPr>
              <w:rPr>
                <w:rFonts w:ascii="Times New Roman" w:eastAsia="Times New Roman" w:hAnsi="Times New Roman" w:cs="Times New Roman"/>
                <w:b w:val="0"/>
                <w:color w:val="000000"/>
                <w:sz w:val="22"/>
                <w:szCs w:val="22"/>
              </w:rPr>
            </w:pPr>
          </w:p>
        </w:tc>
      </w:tr>
      <w:tr w:rsidR="00CB4754" w14:paraId="6B2FF4F5"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75203F9"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lastRenderedPageBreak/>
              <w:t xml:space="preserve">     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706F1EE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2016DA4"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BD811CF" w14:textId="77777777" w:rsidR="00CB4754" w:rsidRDefault="00CB4754">
            <w:pPr>
              <w:rPr>
                <w:rFonts w:ascii="Times New Roman" w:eastAsia="Times New Roman" w:hAnsi="Times New Roman" w:cs="Times New Roman"/>
                <w:b w:val="0"/>
                <w:color w:val="000000"/>
                <w:sz w:val="22"/>
                <w:szCs w:val="22"/>
              </w:rPr>
            </w:pPr>
          </w:p>
        </w:tc>
      </w:tr>
      <w:tr w:rsidR="00CB4754" w14:paraId="0610533B"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9D55524"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782FFC8C"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Pr>
                <w:rFonts w:ascii="Times New Roman" w:eastAsia="Times New Roman" w:hAnsi="Times New Roman" w:cs="Times New Roman"/>
                <w:b w:val="0"/>
                <w:color w:val="000000"/>
                <w:sz w:val="22"/>
                <w:szCs w:val="22"/>
              </w:rPr>
              <w:t>( с</w:t>
            </w:r>
            <w:proofErr w:type="gramEnd"/>
            <w:r>
              <w:rPr>
                <w:rFonts w:ascii="Times New Roman" w:eastAsia="Times New Roman" w:hAnsi="Times New Roman" w:cs="Times New Roman"/>
                <w:b w:val="0"/>
                <w:color w:val="000000"/>
                <w:sz w:val="22"/>
                <w:szCs w:val="22"/>
              </w:rPr>
              <w:t xml:space="preserve">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3F88915"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0AFDF24" w14:textId="77777777" w:rsidR="00CB4754" w:rsidRDefault="00CB4754">
            <w:pPr>
              <w:rPr>
                <w:rFonts w:ascii="Times New Roman" w:eastAsia="Times New Roman" w:hAnsi="Times New Roman" w:cs="Times New Roman"/>
                <w:b w:val="0"/>
                <w:color w:val="000000"/>
                <w:sz w:val="22"/>
                <w:szCs w:val="22"/>
              </w:rPr>
            </w:pPr>
          </w:p>
        </w:tc>
      </w:tr>
      <w:tr w:rsidR="00CB4754" w14:paraId="0BCE8B9F" w14:textId="77777777">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B55A82B"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60215A21"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A8B7C0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42202CA"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7D1EF1A" w14:textId="77777777" w:rsidR="00CB4754" w:rsidRDefault="00CB4754">
            <w:pPr>
              <w:rPr>
                <w:rFonts w:ascii="Times New Roman" w:eastAsia="Times New Roman" w:hAnsi="Times New Roman" w:cs="Times New Roman"/>
                <w:b w:val="0"/>
                <w:color w:val="000000"/>
                <w:sz w:val="22"/>
                <w:szCs w:val="22"/>
              </w:rPr>
            </w:pPr>
          </w:p>
        </w:tc>
      </w:tr>
      <w:tr w:rsidR="00CB4754" w14:paraId="0B90D3A2" w14:textId="77777777">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DCEF7B4" w14:textId="77777777" w:rsidR="00CB4754" w:rsidRDefault="008542EC">
            <w:pPr>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8017CEC"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Копия финансовой отчетности за последние 3 года, предшествующие дате подачи заявки (</w:t>
            </w:r>
            <w:proofErr w:type="gramStart"/>
            <w:r>
              <w:rPr>
                <w:rFonts w:ascii="Times New Roman" w:eastAsia="Times New Roman" w:hAnsi="Times New Roman" w:cs="Times New Roman"/>
                <w:b w:val="0"/>
                <w:color w:val="000000"/>
                <w:sz w:val="22"/>
                <w:szCs w:val="22"/>
              </w:rPr>
              <w:t>2019-2021</w:t>
            </w:r>
            <w:proofErr w:type="gramEnd"/>
            <w:r>
              <w:rPr>
                <w:rFonts w:ascii="Times New Roman" w:eastAsia="Times New Roman" w:hAnsi="Times New Roman" w:cs="Times New Roman"/>
                <w:b w:val="0"/>
                <w:color w:val="000000"/>
                <w:sz w:val="22"/>
                <w:szCs w:val="22"/>
              </w:rPr>
              <w:t>) бухгалтерский баланс – форма 0710001 по ОКУД, отчет о финансовых результатах – форма 0710002 по ОКУД.</w:t>
            </w:r>
          </w:p>
          <w:p w14:paraId="4C223CFB" w14:textId="77777777" w:rsidR="00CB4754" w:rsidRDefault="00CB4754">
            <w:pPr>
              <w:rPr>
                <w:rFonts w:ascii="Times New Roman" w:eastAsia="Times New Roman" w:hAnsi="Times New Roman" w:cs="Times New Roman"/>
                <w:b w:val="0"/>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88A3B74"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A17BBEA" w14:textId="77777777" w:rsidR="00CB4754" w:rsidRDefault="00CB4754">
            <w:pPr>
              <w:rPr>
                <w:rFonts w:ascii="Times New Roman" w:eastAsia="Times New Roman" w:hAnsi="Times New Roman" w:cs="Times New Roman"/>
                <w:b w:val="0"/>
                <w:color w:val="000000"/>
                <w:sz w:val="22"/>
                <w:szCs w:val="22"/>
              </w:rPr>
            </w:pPr>
          </w:p>
        </w:tc>
      </w:tr>
      <w:tr w:rsidR="00CB4754" w14:paraId="23C74DAB" w14:textId="77777777">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E13963D"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8.</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60777853"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Pr>
                <w:rFonts w:ascii="Times New Roman" w:eastAsia="Times New Roman" w:hAnsi="Times New Roman" w:cs="Times New Roman"/>
                <w:b w:val="0"/>
                <w:color w:val="000000"/>
                <w:sz w:val="22"/>
                <w:szCs w:val="22"/>
              </w:rPr>
              <w:t>НДС,  в</w:t>
            </w:r>
            <w:proofErr w:type="gramEnd"/>
            <w:r>
              <w:rPr>
                <w:rFonts w:ascii="Times New Roman" w:eastAsia="Times New Roman" w:hAnsi="Times New Roman" w:cs="Times New Roman"/>
                <w:b w:val="0"/>
                <w:color w:val="000000"/>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2500402"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2B6A43C" w14:textId="77777777" w:rsidR="00CB4754" w:rsidRDefault="00CB4754">
            <w:pPr>
              <w:rPr>
                <w:rFonts w:ascii="Times New Roman" w:eastAsia="Times New Roman" w:hAnsi="Times New Roman" w:cs="Times New Roman"/>
                <w:b w:val="0"/>
                <w:color w:val="000000"/>
                <w:sz w:val="22"/>
                <w:szCs w:val="22"/>
              </w:rPr>
            </w:pPr>
          </w:p>
        </w:tc>
      </w:tr>
      <w:tr w:rsidR="00CB4754" w14:paraId="5776F297" w14:textId="77777777">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FFB519E"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Другие документы, прикладываемые по усмотрению участником закупки*</w:t>
            </w:r>
          </w:p>
        </w:tc>
      </w:tr>
      <w:tr w:rsidR="00CB4754" w14:paraId="77851D88"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9455CAE"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9.</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501402C"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C07C454"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12" w:space="0" w:color="000000"/>
              <w:right w:val="single" w:sz="4" w:space="0" w:color="000000"/>
            </w:tcBorders>
            <w:shd w:val="clear" w:color="auto" w:fill="FFFFFF"/>
          </w:tcPr>
          <w:p w14:paraId="3103BD62" w14:textId="77777777" w:rsidR="00CB4754" w:rsidRDefault="00CB4754">
            <w:pPr>
              <w:rPr>
                <w:rFonts w:ascii="Times New Roman" w:eastAsia="Times New Roman" w:hAnsi="Times New Roman" w:cs="Times New Roman"/>
                <w:b w:val="0"/>
                <w:color w:val="000000"/>
                <w:sz w:val="22"/>
                <w:szCs w:val="22"/>
              </w:rPr>
            </w:pPr>
          </w:p>
        </w:tc>
      </w:tr>
      <w:tr w:rsidR="00CB4754" w14:paraId="6A5E08EC"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8CAEECE" w14:textId="77777777" w:rsidR="00CB4754" w:rsidRDefault="00CB4754">
            <w:pPr>
              <w:jc w:val="center"/>
              <w:rPr>
                <w:rFonts w:ascii="Times New Roman" w:eastAsia="Times New Roman" w:hAnsi="Times New Roman" w:cs="Times New Roman"/>
                <w:b w:val="0"/>
                <w:color w:val="000000"/>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2C382D2E"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229F71C"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12" w:space="0" w:color="000000"/>
              <w:right w:val="single" w:sz="4" w:space="0" w:color="000000"/>
            </w:tcBorders>
            <w:shd w:val="clear" w:color="auto" w:fill="FFFFFF"/>
          </w:tcPr>
          <w:p w14:paraId="1EF9A5E5" w14:textId="77777777" w:rsidR="00CB4754" w:rsidRDefault="00CB4754">
            <w:pPr>
              <w:rPr>
                <w:rFonts w:ascii="Times New Roman" w:eastAsia="Times New Roman" w:hAnsi="Times New Roman" w:cs="Times New Roman"/>
                <w:b w:val="0"/>
                <w:color w:val="000000"/>
                <w:sz w:val="22"/>
                <w:szCs w:val="22"/>
              </w:rPr>
            </w:pPr>
          </w:p>
        </w:tc>
      </w:tr>
    </w:tbl>
    <w:p w14:paraId="3489488F" w14:textId="77777777" w:rsidR="00CB4754" w:rsidRDefault="008542EC">
      <w:pPr>
        <w:rPr>
          <w:sz w:val="22"/>
          <w:szCs w:val="22"/>
        </w:rPr>
      </w:pPr>
      <w:r>
        <w:rPr>
          <w:b/>
          <w:sz w:val="22"/>
          <w:szCs w:val="22"/>
        </w:rPr>
        <w:t>Участник закупки/уполномоченный представитель</w:t>
      </w:r>
      <w:r>
        <w:rPr>
          <w:sz w:val="22"/>
          <w:szCs w:val="22"/>
        </w:rPr>
        <w:t>_________________</w:t>
      </w:r>
    </w:p>
    <w:p w14:paraId="11B17556" w14:textId="77777777" w:rsidR="00CB4754" w:rsidRDefault="008542EC">
      <w:pPr>
        <w:rPr>
          <w:i/>
          <w:sz w:val="22"/>
          <w:szCs w:val="22"/>
        </w:rPr>
      </w:pPr>
      <w:r>
        <w:rPr>
          <w:sz w:val="22"/>
          <w:szCs w:val="22"/>
          <w:vertAlign w:val="superscript"/>
        </w:rPr>
        <w:t xml:space="preserve">                                 (подпись</w:t>
      </w:r>
      <w:proofErr w:type="gramStart"/>
      <w:r>
        <w:rPr>
          <w:sz w:val="22"/>
          <w:szCs w:val="22"/>
          <w:vertAlign w:val="superscript"/>
        </w:rPr>
        <w:t>)</w:t>
      </w:r>
      <w:r>
        <w:rPr>
          <w:i/>
          <w:sz w:val="22"/>
          <w:szCs w:val="22"/>
        </w:rPr>
        <w:t>(</w:t>
      </w:r>
      <w:proofErr w:type="gramEnd"/>
      <w:r>
        <w:rPr>
          <w:i/>
          <w:sz w:val="22"/>
          <w:szCs w:val="22"/>
        </w:rPr>
        <w:t xml:space="preserve">должность, Ф.И.О., </w:t>
      </w:r>
      <w:bookmarkStart w:id="82" w:name="bookmark=id.1opuj5n" w:colFirst="0" w:colLast="0"/>
      <w:bookmarkEnd w:id="82"/>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5FEF207C" w14:textId="77777777" w:rsidR="00CB4754" w:rsidRDefault="008542EC">
      <w:pPr>
        <w:rPr>
          <w:b/>
          <w:sz w:val="22"/>
          <w:szCs w:val="22"/>
        </w:rPr>
      </w:pPr>
      <w:bookmarkStart w:id="83" w:name="_heading=h.48pi1tg" w:colFirst="0" w:colLast="0"/>
      <w:bookmarkEnd w:id="83"/>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14:paraId="73BE1062" w14:textId="77777777" w:rsidR="00CB4754" w:rsidRDefault="008542EC">
      <w:pPr>
        <w:rPr>
          <w:sz w:val="22"/>
          <w:szCs w:val="22"/>
        </w:rPr>
      </w:pPr>
      <w:bookmarkStart w:id="84" w:name="_heading=h.2nusc19" w:colFirst="0" w:colLast="0"/>
      <w:bookmarkEnd w:id="84"/>
      <w:r>
        <w:rPr>
          <w:sz w:val="22"/>
          <w:szCs w:val="22"/>
        </w:rPr>
        <w:t>На бланке участника закупки</w:t>
      </w:r>
    </w:p>
    <w:p w14:paraId="5D87698C" w14:textId="77777777" w:rsidR="00CB4754" w:rsidRDefault="008542EC">
      <w:pPr>
        <w:rPr>
          <w:sz w:val="22"/>
          <w:szCs w:val="22"/>
        </w:rPr>
      </w:pPr>
      <w:r>
        <w:rPr>
          <w:sz w:val="22"/>
          <w:szCs w:val="22"/>
        </w:rPr>
        <w:t>(по возможности)</w:t>
      </w:r>
    </w:p>
    <w:p w14:paraId="2EE91A12" w14:textId="77777777" w:rsidR="00CB4754" w:rsidRDefault="008542EC">
      <w:pPr>
        <w:jc w:val="right"/>
        <w:rPr>
          <w:sz w:val="22"/>
          <w:szCs w:val="22"/>
        </w:rPr>
      </w:pPr>
      <w:r>
        <w:rPr>
          <w:sz w:val="22"/>
          <w:szCs w:val="22"/>
        </w:rPr>
        <w:t>Дата, исх. номер</w:t>
      </w:r>
    </w:p>
    <w:p w14:paraId="3F99E1D5" w14:textId="77777777" w:rsidR="00CB4754" w:rsidRDefault="008542EC">
      <w:pPr>
        <w:ind w:left="4536"/>
        <w:jc w:val="right"/>
        <w:rPr>
          <w:sz w:val="22"/>
          <w:szCs w:val="22"/>
        </w:rPr>
      </w:pPr>
      <w:r>
        <w:rPr>
          <w:sz w:val="22"/>
          <w:szCs w:val="22"/>
        </w:rPr>
        <w:t>Фонд развития интернет-инициатив</w:t>
      </w:r>
    </w:p>
    <w:p w14:paraId="0D797230" w14:textId="77777777" w:rsidR="00CB4754" w:rsidRDefault="008542EC">
      <w:pPr>
        <w:ind w:left="4536"/>
        <w:jc w:val="right"/>
        <w:rPr>
          <w:sz w:val="22"/>
          <w:szCs w:val="22"/>
        </w:rPr>
      </w:pPr>
      <w:r>
        <w:rPr>
          <w:sz w:val="22"/>
          <w:szCs w:val="22"/>
        </w:rPr>
        <w:t xml:space="preserve">Местонахождение: </w:t>
      </w:r>
      <w:proofErr w:type="gramStart"/>
      <w:r>
        <w:rPr>
          <w:sz w:val="22"/>
          <w:szCs w:val="22"/>
        </w:rPr>
        <w:t>101000,  г.</w:t>
      </w:r>
      <w:proofErr w:type="gramEnd"/>
      <w:r>
        <w:rPr>
          <w:sz w:val="22"/>
          <w:szCs w:val="22"/>
        </w:rPr>
        <w:t xml:space="preserve"> Москва,  Мясницкая ул., д.13, стр.18, 3 этаж</w:t>
      </w:r>
    </w:p>
    <w:p w14:paraId="071E4BB2" w14:textId="77777777" w:rsidR="00CB4754" w:rsidRDefault="008542EC">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w:t>
      </w:r>
      <w:proofErr w:type="gramStart"/>
      <w:r>
        <w:rPr>
          <w:b/>
          <w:color w:val="000000"/>
          <w:sz w:val="22"/>
          <w:szCs w:val="22"/>
        </w:rPr>
        <w:t>КОММЕРЧЕСКИХ  ПРЕДЛОЖЕНИЙ</w:t>
      </w:r>
      <w:proofErr w:type="gramEnd"/>
      <w:r>
        <w:rPr>
          <w:b/>
          <w:color w:val="000000"/>
          <w:sz w:val="22"/>
          <w:szCs w:val="22"/>
        </w:rPr>
        <w:t xml:space="preserve"> </w:t>
      </w:r>
    </w:p>
    <w:p w14:paraId="304A9E3E" w14:textId="77777777" w:rsidR="00CB4754" w:rsidRDefault="008542EC">
      <w:pPr>
        <w:jc w:val="center"/>
        <w:rPr>
          <w:b/>
          <w:color w:val="000000"/>
          <w:sz w:val="22"/>
          <w:szCs w:val="22"/>
        </w:rPr>
      </w:pPr>
      <w:r>
        <w:rPr>
          <w:b/>
          <w:color w:val="000000"/>
          <w:sz w:val="22"/>
          <w:szCs w:val="22"/>
        </w:rPr>
        <w:t>на право заключения договора 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2023 году в целях реализации федерального проекта «Цифровые технологии» национальной программы «Цифровая экономика Российской Федерации».</w:t>
      </w:r>
    </w:p>
    <w:p w14:paraId="39A57B4D" w14:textId="77777777" w:rsidR="00CB4754" w:rsidRDefault="00CB4754">
      <w:pPr>
        <w:jc w:val="center"/>
        <w:rPr>
          <w:b/>
          <w:color w:val="000000"/>
          <w:sz w:val="22"/>
          <w:szCs w:val="22"/>
        </w:rPr>
      </w:pPr>
    </w:p>
    <w:p w14:paraId="1C781D74" w14:textId="77777777" w:rsidR="00CB4754" w:rsidRDefault="008542EC">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КСУ/9-2-22.</w:t>
      </w:r>
    </w:p>
    <w:p w14:paraId="470EB4DF" w14:textId="77777777" w:rsidR="00CB4754" w:rsidRDefault="00CB4754">
      <w:pPr>
        <w:pBdr>
          <w:top w:val="nil"/>
          <w:left w:val="nil"/>
          <w:bottom w:val="nil"/>
          <w:right w:val="nil"/>
          <w:between w:val="nil"/>
        </w:pBdr>
        <w:tabs>
          <w:tab w:val="left" w:pos="284"/>
        </w:tabs>
        <w:jc w:val="center"/>
        <w:rPr>
          <w:b/>
          <w:color w:val="000000"/>
          <w:sz w:val="22"/>
          <w:szCs w:val="22"/>
        </w:rPr>
      </w:pPr>
    </w:p>
    <w:p w14:paraId="1A3D9EAA" w14:textId="77777777" w:rsidR="00CB4754" w:rsidRDefault="008542EC">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48FC9675" w14:textId="77777777" w:rsidR="00CB4754" w:rsidRDefault="008542EC">
      <w:pPr>
        <w:pBdr>
          <w:top w:val="nil"/>
          <w:left w:val="nil"/>
          <w:bottom w:val="nil"/>
          <w:right w:val="nil"/>
          <w:between w:val="nil"/>
        </w:pBdr>
        <w:spacing w:after="120"/>
        <w:ind w:firstLine="567"/>
        <w:jc w:val="both"/>
        <w:rPr>
          <w:color w:val="000000"/>
          <w:sz w:val="22"/>
          <w:szCs w:val="22"/>
        </w:rPr>
      </w:pPr>
      <w:r>
        <w:rPr>
          <w:color w:val="000000"/>
          <w:sz w:val="22"/>
          <w:szCs w:val="22"/>
        </w:rPr>
        <w:t xml:space="preserve"> в </w:t>
      </w:r>
      <w:proofErr w:type="gramStart"/>
      <w:r>
        <w:rPr>
          <w:color w:val="000000"/>
          <w:sz w:val="22"/>
          <w:szCs w:val="22"/>
        </w:rPr>
        <w:t>лице,_</w:t>
      </w:r>
      <w:proofErr w:type="gramEnd"/>
      <w:r>
        <w:rPr>
          <w:color w:val="000000"/>
          <w:sz w:val="22"/>
          <w:szCs w:val="22"/>
        </w:rPr>
        <w:t>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1D24D0E9" w14:textId="77777777" w:rsidR="00CB4754" w:rsidRDefault="008542EC">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w:t>
      </w:r>
      <w:proofErr w:type="gramStart"/>
      <w:r>
        <w:rPr>
          <w:color w:val="000000"/>
          <w:sz w:val="22"/>
          <w:szCs w:val="22"/>
        </w:rPr>
        <w:t>именно:_</w:t>
      </w:r>
      <w:proofErr w:type="gramEnd"/>
      <w:r>
        <w:rPr>
          <w:color w:val="000000"/>
          <w:sz w:val="22"/>
          <w:szCs w:val="22"/>
        </w:rPr>
        <w:t>_____________________________</w:t>
      </w:r>
    </w:p>
    <w:p w14:paraId="286F3C49" w14:textId="77777777" w:rsidR="00CB4754" w:rsidRDefault="008542EC">
      <w:pPr>
        <w:tabs>
          <w:tab w:val="left" w:pos="567"/>
        </w:tabs>
        <w:jc w:val="both"/>
        <w:rPr>
          <w:i/>
          <w:color w:val="1F497D"/>
          <w:sz w:val="22"/>
          <w:szCs w:val="22"/>
        </w:rPr>
      </w:pPr>
      <w:r>
        <w:rPr>
          <w:i/>
          <w:color w:val="1F497D"/>
          <w:sz w:val="22"/>
          <w:szCs w:val="22"/>
        </w:rPr>
        <w:t>Таблица 1</w:t>
      </w:r>
    </w:p>
    <w:tbl>
      <w:tblPr>
        <w:tblStyle w:val="afffffffffb"/>
        <w:tblW w:w="101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680"/>
        <w:gridCol w:w="1817"/>
        <w:gridCol w:w="4253"/>
      </w:tblGrid>
      <w:tr w:rsidR="00CB4754" w14:paraId="1DB9D106" w14:textId="77777777">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8747E"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Наименование показателя</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9D38D" w14:textId="77777777" w:rsidR="00CB4754" w:rsidRDefault="008542EC">
            <w:pPr>
              <w:ind w:firstLine="18"/>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Единица измерения</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59087" w14:textId="77777777" w:rsidR="00CB4754" w:rsidRDefault="008542EC">
            <w:pPr>
              <w:ind w:firstLine="8"/>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Значение (цифрами   и прописью), руб.</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66FBE" w14:textId="77777777" w:rsidR="00CB4754" w:rsidRDefault="008542EC">
            <w:pPr>
              <w:ind w:firstLine="709"/>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Примечание</w:t>
            </w:r>
          </w:p>
        </w:tc>
      </w:tr>
      <w:tr w:rsidR="00CB4754" w14:paraId="6415A211" w14:textId="77777777">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49689"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Цена Договора/единицы товара, работы, услуги</w:t>
            </w:r>
          </w:p>
          <w:p w14:paraId="6B601149"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 учетом всех обязательных платежей, налогов и сборов)</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3FFC0"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 час</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747AF" w14:textId="77777777" w:rsidR="00CB4754" w:rsidRDefault="00CB4754">
            <w:pPr>
              <w:ind w:firstLine="709"/>
              <w:rPr>
                <w:rFonts w:ascii="Times New Roman" w:eastAsia="Times New Roman" w:hAnsi="Times New Roman" w:cs="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5E3BB" w14:textId="77777777" w:rsidR="00CB4754" w:rsidRDefault="008542EC">
            <w:pP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Указать цифрами и прописью цену услуг за 1 час. В случае разночтений преимущество отдается сумме прописью.</w:t>
            </w:r>
          </w:p>
          <w:p w14:paraId="5D7E70FF" w14:textId="77777777" w:rsidR="00CB4754" w:rsidRDefault="00CB4754">
            <w:pPr>
              <w:rPr>
                <w:rFonts w:ascii="Times New Roman" w:eastAsia="Times New Roman" w:hAnsi="Times New Roman" w:cs="Times New Roman"/>
                <w:b w:val="0"/>
                <w:color w:val="000000"/>
                <w:sz w:val="22"/>
                <w:szCs w:val="22"/>
                <w:highlight w:val="white"/>
              </w:rPr>
            </w:pPr>
          </w:p>
          <w:p w14:paraId="56C1CE56"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val="0"/>
                <w:color w:val="000000"/>
                <w:sz w:val="22"/>
                <w:szCs w:val="22"/>
                <w:highlight w:val="white"/>
              </w:rPr>
              <w:t>Предельная сумма договора: 3 436 425,00.</w:t>
            </w:r>
          </w:p>
        </w:tc>
      </w:tr>
      <w:tr w:rsidR="00CB4754" w14:paraId="3A82D0CF" w14:textId="77777777">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74470"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Качество работ (услуг) и (или) квалификация участника закупки</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9437F"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Представлено/ не представлено</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F2B90" w14:textId="77777777" w:rsidR="00CB4754" w:rsidRDefault="00CB4754">
            <w:pPr>
              <w:ind w:firstLine="709"/>
              <w:rPr>
                <w:rFonts w:ascii="Times New Roman" w:eastAsia="Times New Roman" w:hAnsi="Times New Roman" w:cs="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717A5" w14:textId="77777777" w:rsidR="00CB4754" w:rsidRDefault="008542EC">
            <w:pPr>
              <w:ind w:firstLine="34"/>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Представлено в Приложениях № ___ к предложению на участие в закупке</w:t>
            </w:r>
          </w:p>
        </w:tc>
      </w:tr>
    </w:tbl>
    <w:p w14:paraId="4791740F" w14:textId="77777777" w:rsidR="00CB4754" w:rsidRDefault="00CB4754">
      <w:pPr>
        <w:ind w:firstLine="709"/>
        <w:jc w:val="both"/>
        <w:rPr>
          <w:sz w:val="22"/>
          <w:szCs w:val="22"/>
        </w:rPr>
      </w:pPr>
    </w:p>
    <w:p w14:paraId="321E3BA4" w14:textId="2F200B91" w:rsidR="00CB4754" w:rsidRDefault="00845947" w:rsidP="008542EC">
      <w:pPr>
        <w:pBdr>
          <w:top w:val="nil"/>
          <w:left w:val="nil"/>
          <w:bottom w:val="nil"/>
          <w:right w:val="nil"/>
          <w:between w:val="nil"/>
        </w:pBdr>
        <w:ind w:left="709"/>
        <w:jc w:val="both"/>
        <w:rPr>
          <w:color w:val="000000"/>
          <w:sz w:val="22"/>
          <w:szCs w:val="22"/>
        </w:rPr>
      </w:pPr>
      <w:r w:rsidRPr="00845947">
        <w:rPr>
          <w:color w:val="000000"/>
          <w:sz w:val="22"/>
          <w:szCs w:val="22"/>
        </w:rPr>
        <w:t>3.</w:t>
      </w:r>
      <w:r w:rsidR="008542EC">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4CE2D466" w14:textId="6F03895A" w:rsidR="00CB4754" w:rsidRDefault="008542EC">
      <w:pPr>
        <w:jc w:val="both"/>
        <w:rPr>
          <w:sz w:val="22"/>
          <w:szCs w:val="22"/>
        </w:rPr>
      </w:pPr>
      <w:r>
        <w:rPr>
          <w:sz w:val="22"/>
          <w:szCs w:val="22"/>
        </w:rPr>
        <w:t xml:space="preserve">            3.1 </w:t>
      </w:r>
      <w:r w:rsidRPr="008542EC">
        <w:rPr>
          <w:sz w:val="22"/>
          <w:szCs w:val="22"/>
        </w:rPr>
        <w:t xml:space="preserve">  </w:t>
      </w:r>
      <w:r>
        <w:rPr>
          <w:sz w:val="22"/>
          <w:szCs w:val="22"/>
        </w:rPr>
        <w:t xml:space="preserve">Приложение № 1 «Техническое </w:t>
      </w:r>
      <w:proofErr w:type="gramStart"/>
      <w:r>
        <w:rPr>
          <w:sz w:val="22"/>
          <w:szCs w:val="22"/>
        </w:rPr>
        <w:t>предложение »</w:t>
      </w:r>
      <w:proofErr w:type="gramEnd"/>
      <w:r>
        <w:rPr>
          <w:sz w:val="22"/>
          <w:szCs w:val="22"/>
        </w:rPr>
        <w:t xml:space="preserve"> на ___ стр.; </w:t>
      </w:r>
    </w:p>
    <w:p w14:paraId="34FB3462" w14:textId="77777777" w:rsidR="00CB4754" w:rsidRDefault="008542EC">
      <w:pPr>
        <w:ind w:firstLine="709"/>
        <w:jc w:val="both"/>
        <w:rPr>
          <w:sz w:val="22"/>
          <w:szCs w:val="22"/>
        </w:rPr>
      </w:pPr>
      <w:proofErr w:type="gramStart"/>
      <w:r>
        <w:rPr>
          <w:sz w:val="22"/>
          <w:szCs w:val="22"/>
        </w:rPr>
        <w:t>3.2  Приложение</w:t>
      </w:r>
      <w:proofErr w:type="gramEnd"/>
      <w:r>
        <w:rPr>
          <w:sz w:val="22"/>
          <w:szCs w:val="22"/>
        </w:rPr>
        <w:t xml:space="preserve"> № 2 «Справка о кадровых ресурсах»;</w:t>
      </w:r>
    </w:p>
    <w:p w14:paraId="24155996" w14:textId="77777777" w:rsidR="00CB4754" w:rsidRDefault="008542EC">
      <w:pPr>
        <w:ind w:firstLine="709"/>
        <w:jc w:val="both"/>
        <w:rPr>
          <w:sz w:val="22"/>
          <w:szCs w:val="22"/>
        </w:rPr>
      </w:pPr>
      <w:proofErr w:type="gramStart"/>
      <w:r>
        <w:rPr>
          <w:sz w:val="22"/>
          <w:szCs w:val="22"/>
        </w:rPr>
        <w:t>3.3  Приложение</w:t>
      </w:r>
      <w:proofErr w:type="gramEnd"/>
      <w:r>
        <w:rPr>
          <w:sz w:val="22"/>
          <w:szCs w:val="22"/>
        </w:rPr>
        <w:t xml:space="preserve"> № 3 «Анкета эксперта»;</w:t>
      </w:r>
    </w:p>
    <w:p w14:paraId="621A9BFE" w14:textId="77777777" w:rsidR="00CB4754" w:rsidRDefault="008542EC">
      <w:pPr>
        <w:ind w:firstLine="709"/>
        <w:jc w:val="both"/>
        <w:rPr>
          <w:sz w:val="22"/>
          <w:szCs w:val="22"/>
        </w:rPr>
      </w:pPr>
      <w:r>
        <w:rPr>
          <w:sz w:val="22"/>
          <w:szCs w:val="22"/>
        </w:rPr>
        <w:t>3.4. Приложение № 4 «СОГЛАСИЕ НА ОБРАБОТКУ ПЕРСОНАЛЬНЫХ ДАННЫХ» на___</w:t>
      </w:r>
      <w:proofErr w:type="spellStart"/>
      <w:r>
        <w:rPr>
          <w:sz w:val="22"/>
          <w:szCs w:val="22"/>
        </w:rPr>
        <w:t>стр</w:t>
      </w:r>
      <w:proofErr w:type="spellEnd"/>
      <w:r>
        <w:rPr>
          <w:sz w:val="22"/>
          <w:szCs w:val="22"/>
        </w:rPr>
        <w:t>;</w:t>
      </w:r>
    </w:p>
    <w:p w14:paraId="31DF4A92" w14:textId="77777777" w:rsidR="00CB4754" w:rsidRDefault="008542EC">
      <w:pPr>
        <w:ind w:firstLine="709"/>
        <w:jc w:val="both"/>
        <w:rPr>
          <w:sz w:val="22"/>
          <w:szCs w:val="22"/>
        </w:rPr>
      </w:pPr>
      <w:proofErr w:type="gramStart"/>
      <w:r>
        <w:rPr>
          <w:sz w:val="22"/>
          <w:szCs w:val="22"/>
        </w:rPr>
        <w:t>3.5  Приложение</w:t>
      </w:r>
      <w:proofErr w:type="gramEnd"/>
      <w:r>
        <w:rPr>
          <w:sz w:val="22"/>
          <w:szCs w:val="22"/>
        </w:rPr>
        <w:t xml:space="preserve"> № 5 «Справка о деловой репутации участника».</w:t>
      </w:r>
    </w:p>
    <w:p w14:paraId="5E3CA113" w14:textId="77777777" w:rsidR="00CB4754" w:rsidRDefault="008542EC">
      <w:pPr>
        <w:ind w:firstLine="709"/>
        <w:jc w:val="both"/>
        <w:rPr>
          <w:sz w:val="22"/>
          <w:szCs w:val="22"/>
        </w:rPr>
      </w:pPr>
      <w:r>
        <w:rPr>
          <w:sz w:val="22"/>
          <w:szCs w:val="22"/>
        </w:rPr>
        <w:t xml:space="preserve">4. Мы ознакомлены с материалами, содержащимися в закупочной </w:t>
      </w:r>
      <w:proofErr w:type="gramStart"/>
      <w:r>
        <w:rPr>
          <w:sz w:val="22"/>
          <w:szCs w:val="22"/>
        </w:rPr>
        <w:t>документации  и</w:t>
      </w:r>
      <w:proofErr w:type="gramEnd"/>
      <w:r>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56FC2E2B" w14:textId="77777777" w:rsidR="00CB4754" w:rsidRDefault="008542EC">
      <w:pPr>
        <w:ind w:firstLine="709"/>
        <w:jc w:val="both"/>
        <w:rPr>
          <w:sz w:val="22"/>
          <w:szCs w:val="22"/>
        </w:rPr>
      </w:pPr>
      <w:r>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2384006A" w14:textId="77777777" w:rsidR="00CB4754" w:rsidRDefault="008542EC">
      <w:pPr>
        <w:pBdr>
          <w:top w:val="nil"/>
          <w:left w:val="nil"/>
          <w:bottom w:val="nil"/>
          <w:right w:val="nil"/>
          <w:between w:val="nil"/>
        </w:pBdr>
        <w:ind w:firstLine="709"/>
        <w:jc w:val="both"/>
        <w:rPr>
          <w:color w:val="000000"/>
          <w:sz w:val="22"/>
          <w:szCs w:val="22"/>
        </w:rPr>
      </w:pPr>
      <w:r>
        <w:rPr>
          <w:color w:val="000000"/>
          <w:sz w:val="22"/>
          <w:szCs w:val="22"/>
        </w:rPr>
        <w:lastRenderedPageBreak/>
        <w:t>6. Настоящей заявкой на участие в закупке сообщаем, что в отношении __________________________________________________________________</w:t>
      </w:r>
    </w:p>
    <w:p w14:paraId="1A109F5A" w14:textId="77777777" w:rsidR="00CB4754" w:rsidRDefault="008542EC">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0ABE060E"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7">
        <w:r>
          <w:rPr>
            <w:color w:val="000000"/>
            <w:sz w:val="22"/>
            <w:szCs w:val="22"/>
          </w:rPr>
          <w:t>http://rnp.fas.gov.ru</w:t>
        </w:r>
      </w:hyperlink>
      <w:r>
        <w:rPr>
          <w:color w:val="000000"/>
          <w:sz w:val="22"/>
          <w:szCs w:val="22"/>
        </w:rPr>
        <w:t>, отсутствуют сведения о __________________________________________________________________</w:t>
      </w:r>
    </w:p>
    <w:p w14:paraId="36FB1011" w14:textId="77777777" w:rsidR="00CB4754" w:rsidRDefault="008542EC">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58A432DE" w14:textId="77777777" w:rsidR="00CB4754" w:rsidRDefault="008542EC">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2E404E8F" w14:textId="77777777" w:rsidR="00CB4754" w:rsidRDefault="008542EC">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74128A9B"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65C412A"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1C3CAE9E"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5F03AC61" w14:textId="77777777" w:rsidR="00CB4754" w:rsidRDefault="008542EC">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14:paraId="2AF8DBEF" w14:textId="77777777" w:rsidR="00CB4754" w:rsidRDefault="008542EC">
      <w:pPr>
        <w:rPr>
          <w:sz w:val="22"/>
          <w:szCs w:val="22"/>
        </w:rPr>
      </w:pPr>
      <w:r>
        <w:rPr>
          <w:sz w:val="22"/>
          <w:szCs w:val="22"/>
        </w:rPr>
        <w:t>ИНН ____________________, КПП _________________________</w:t>
      </w:r>
    </w:p>
    <w:p w14:paraId="281A195F" w14:textId="77777777" w:rsidR="00CB4754" w:rsidRDefault="008542EC">
      <w:pPr>
        <w:rPr>
          <w:sz w:val="22"/>
          <w:szCs w:val="22"/>
        </w:rPr>
      </w:pPr>
      <w:r>
        <w:rPr>
          <w:sz w:val="22"/>
          <w:szCs w:val="22"/>
        </w:rPr>
        <w:t>Наименование и местонахождение обслуживающего банка ____________________</w:t>
      </w:r>
    </w:p>
    <w:p w14:paraId="0C4C182C" w14:textId="77777777" w:rsidR="00CB4754" w:rsidRDefault="008542EC">
      <w:pPr>
        <w:rPr>
          <w:sz w:val="22"/>
          <w:szCs w:val="22"/>
        </w:rPr>
      </w:pPr>
      <w:r>
        <w:rPr>
          <w:sz w:val="22"/>
          <w:szCs w:val="22"/>
        </w:rPr>
        <w:t>Расчетный счет ____________________</w:t>
      </w:r>
    </w:p>
    <w:p w14:paraId="5E480E79" w14:textId="77777777" w:rsidR="00CB4754" w:rsidRDefault="008542EC">
      <w:pPr>
        <w:rPr>
          <w:sz w:val="22"/>
          <w:szCs w:val="22"/>
        </w:rPr>
      </w:pPr>
      <w:r>
        <w:rPr>
          <w:sz w:val="22"/>
          <w:szCs w:val="22"/>
        </w:rPr>
        <w:t>Корреспондентский счет ____________________</w:t>
      </w:r>
    </w:p>
    <w:p w14:paraId="0D602488" w14:textId="77777777" w:rsidR="00CB4754" w:rsidRDefault="008542EC">
      <w:pPr>
        <w:rPr>
          <w:sz w:val="22"/>
          <w:szCs w:val="22"/>
        </w:rPr>
      </w:pPr>
      <w:r>
        <w:rPr>
          <w:sz w:val="22"/>
          <w:szCs w:val="22"/>
        </w:rPr>
        <w:t>Код БИК ____________________</w:t>
      </w:r>
    </w:p>
    <w:p w14:paraId="3C663073"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375D8AB6"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A9F4747" w14:textId="77777777" w:rsidR="00CB4754" w:rsidRDefault="00CB4754">
      <w:pPr>
        <w:pBdr>
          <w:top w:val="nil"/>
          <w:left w:val="nil"/>
          <w:bottom w:val="nil"/>
          <w:right w:val="nil"/>
          <w:between w:val="nil"/>
        </w:pBdr>
        <w:spacing w:before="60"/>
        <w:ind w:firstLine="709"/>
        <w:jc w:val="both"/>
        <w:rPr>
          <w:color w:val="000000"/>
          <w:sz w:val="22"/>
          <w:szCs w:val="22"/>
        </w:rPr>
      </w:pPr>
    </w:p>
    <w:p w14:paraId="6B7E3C7E" w14:textId="77777777" w:rsidR="00CB4754" w:rsidRDefault="008542EC">
      <w:pPr>
        <w:ind w:firstLine="709"/>
        <w:rPr>
          <w:sz w:val="22"/>
          <w:szCs w:val="22"/>
        </w:rPr>
      </w:pPr>
      <w:bookmarkStart w:id="85" w:name="bookmark=id.1302m92" w:colFirst="0" w:colLast="0"/>
      <w:bookmarkEnd w:id="85"/>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4E39579" w14:textId="77777777" w:rsidR="00CB4754" w:rsidRDefault="008542EC">
      <w:pPr>
        <w:rPr>
          <w:sz w:val="22"/>
          <w:szCs w:val="22"/>
          <w:vertAlign w:val="superscript"/>
        </w:rPr>
      </w:pPr>
      <w:r>
        <w:rPr>
          <w:sz w:val="22"/>
          <w:szCs w:val="22"/>
          <w:vertAlign w:val="superscript"/>
        </w:rPr>
        <w:t xml:space="preserve">                              (подпись) М.П.</w:t>
      </w:r>
    </w:p>
    <w:p w14:paraId="09EA2BC9" w14:textId="77777777" w:rsidR="00CB4754" w:rsidRDefault="008542EC">
      <w:pPr>
        <w:ind w:firstLine="709"/>
        <w:rPr>
          <w:sz w:val="22"/>
          <w:szCs w:val="22"/>
          <w:vertAlign w:val="superscript"/>
        </w:rPr>
      </w:pPr>
      <w:bookmarkStart w:id="86" w:name="_heading=h.3mzq4wv" w:colFirst="0" w:colLast="0"/>
      <w:bookmarkEnd w:id="86"/>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779E75EA" w14:textId="77777777" w:rsidR="00CB4754" w:rsidRDefault="00CB4754">
      <w:pPr>
        <w:ind w:firstLine="709"/>
        <w:rPr>
          <w:sz w:val="22"/>
          <w:szCs w:val="22"/>
          <w:vertAlign w:val="superscript"/>
        </w:rPr>
      </w:pPr>
    </w:p>
    <w:p w14:paraId="151E7F2E" w14:textId="77777777" w:rsidR="00CB4754" w:rsidRDefault="00CB4754">
      <w:pPr>
        <w:rPr>
          <w:sz w:val="22"/>
          <w:szCs w:val="22"/>
          <w:vertAlign w:val="superscript"/>
        </w:rPr>
      </w:pPr>
    </w:p>
    <w:p w14:paraId="4E01D436" w14:textId="77777777" w:rsidR="00CB4754" w:rsidRDefault="00CB4754">
      <w:pPr>
        <w:jc w:val="right"/>
        <w:rPr>
          <w:sz w:val="22"/>
          <w:szCs w:val="22"/>
        </w:rPr>
      </w:pPr>
      <w:bookmarkStart w:id="87" w:name="_heading=h.2250f4o" w:colFirst="0" w:colLast="0"/>
      <w:bookmarkEnd w:id="87"/>
    </w:p>
    <w:p w14:paraId="373706EA" w14:textId="77777777" w:rsidR="00CB4754" w:rsidRDefault="00CB4754">
      <w:pPr>
        <w:jc w:val="right"/>
        <w:rPr>
          <w:sz w:val="22"/>
          <w:szCs w:val="22"/>
        </w:rPr>
      </w:pPr>
      <w:bookmarkStart w:id="88" w:name="_heading=h.a5vtnsj9tyva" w:colFirst="0" w:colLast="0"/>
      <w:bookmarkEnd w:id="88"/>
    </w:p>
    <w:p w14:paraId="55111D0B" w14:textId="77777777" w:rsidR="00CB4754" w:rsidRDefault="00CB4754">
      <w:pPr>
        <w:jc w:val="right"/>
        <w:rPr>
          <w:sz w:val="22"/>
          <w:szCs w:val="22"/>
        </w:rPr>
      </w:pPr>
      <w:bookmarkStart w:id="89" w:name="_heading=h.607rfkn548qm" w:colFirst="0" w:colLast="0"/>
      <w:bookmarkEnd w:id="89"/>
    </w:p>
    <w:p w14:paraId="0C940744" w14:textId="77777777" w:rsidR="00CB4754" w:rsidRDefault="008542EC">
      <w:pPr>
        <w:jc w:val="right"/>
        <w:rPr>
          <w:sz w:val="22"/>
          <w:szCs w:val="22"/>
        </w:rPr>
      </w:pPr>
      <w:bookmarkStart w:id="90" w:name="bookmark=id.haapch" w:colFirst="0" w:colLast="0"/>
      <w:bookmarkStart w:id="91" w:name="_heading=h.fv4wmr180rdn" w:colFirst="0" w:colLast="0"/>
      <w:bookmarkEnd w:id="90"/>
      <w:bookmarkEnd w:id="91"/>
      <w:r>
        <w:rPr>
          <w:sz w:val="22"/>
          <w:szCs w:val="22"/>
        </w:rPr>
        <w:lastRenderedPageBreak/>
        <w:t>Приложение № 1 к заявке</w:t>
      </w:r>
    </w:p>
    <w:p w14:paraId="25E76E22" w14:textId="77777777" w:rsidR="00CB4754" w:rsidRDefault="008542EC">
      <w:pPr>
        <w:jc w:val="right"/>
        <w:rPr>
          <w:sz w:val="22"/>
          <w:szCs w:val="22"/>
        </w:rPr>
      </w:pPr>
      <w:r>
        <w:rPr>
          <w:sz w:val="22"/>
          <w:szCs w:val="22"/>
        </w:rPr>
        <w:t>на участие в закупке</w:t>
      </w:r>
    </w:p>
    <w:p w14:paraId="3A78CB32" w14:textId="77777777" w:rsidR="00CB4754" w:rsidRDefault="00CB4754">
      <w:pPr>
        <w:keepNext/>
        <w:jc w:val="center"/>
        <w:rPr>
          <w:b/>
          <w:sz w:val="22"/>
          <w:szCs w:val="22"/>
        </w:rPr>
      </w:pPr>
    </w:p>
    <w:p w14:paraId="47180386" w14:textId="77777777" w:rsidR="00CB4754" w:rsidRDefault="008542EC">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7F4BF4A8" w14:textId="77777777" w:rsidR="00CB4754" w:rsidRDefault="008542EC">
      <w:pPr>
        <w:jc w:val="center"/>
        <w:rPr>
          <w:sz w:val="24"/>
          <w:szCs w:val="24"/>
        </w:rPr>
      </w:pPr>
      <w:r>
        <w:rPr>
          <w:sz w:val="24"/>
          <w:szCs w:val="24"/>
        </w:rPr>
        <w:t>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2022 году в целях реализации федерального проекта «Цифровые технологии» национальной программы «Цифровая экономика Российской Федерации».</w:t>
      </w:r>
    </w:p>
    <w:p w14:paraId="1FF5CE17" w14:textId="77777777" w:rsidR="00CB4754" w:rsidRDefault="00CB4754">
      <w:pPr>
        <w:jc w:val="center"/>
        <w:rPr>
          <w:sz w:val="24"/>
          <w:szCs w:val="24"/>
        </w:rPr>
      </w:pPr>
    </w:p>
    <w:p w14:paraId="33F001FA" w14:textId="77777777" w:rsidR="00CB4754" w:rsidRDefault="00CB4754">
      <w:pPr>
        <w:keepNext/>
        <w:jc w:val="center"/>
        <w:rPr>
          <w:sz w:val="24"/>
          <w:szCs w:val="24"/>
        </w:rPr>
      </w:pPr>
    </w:p>
    <w:p w14:paraId="1988A173" w14:textId="77777777" w:rsidR="00CB4754" w:rsidRDefault="008542EC">
      <w:pPr>
        <w:ind w:firstLine="567"/>
        <w:jc w:val="center"/>
        <w:rPr>
          <w:b/>
          <w:sz w:val="22"/>
          <w:szCs w:val="22"/>
        </w:rPr>
      </w:pPr>
      <w:r>
        <w:rPr>
          <w:b/>
          <w:sz w:val="22"/>
          <w:szCs w:val="22"/>
        </w:rPr>
        <w:t>Реестровый номер закупки КСУ/9-2-22</w:t>
      </w:r>
    </w:p>
    <w:p w14:paraId="29A67326" w14:textId="77777777" w:rsidR="00CB4754" w:rsidRDefault="00CB4754">
      <w:pPr>
        <w:keepNext/>
        <w:jc w:val="center"/>
        <w:rPr>
          <w:b/>
          <w:smallCaps/>
          <w:sz w:val="22"/>
          <w:szCs w:val="22"/>
        </w:rPr>
      </w:pPr>
    </w:p>
    <w:p w14:paraId="719C3F62" w14:textId="77777777" w:rsidR="00CB4754" w:rsidRDefault="008542EC">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123896DA" w14:textId="77777777" w:rsidR="00CB4754" w:rsidRDefault="008542EC">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FFFF39A" w14:textId="77777777" w:rsidR="00CB4754" w:rsidRDefault="00CB4754">
      <w:pPr>
        <w:shd w:val="clear" w:color="auto" w:fill="FFFFFF"/>
        <w:rPr>
          <w:rFonts w:ascii="Arial" w:eastAsia="Arial" w:hAnsi="Arial" w:cs="Arial"/>
          <w:b/>
          <w:sz w:val="22"/>
          <w:szCs w:val="22"/>
        </w:rPr>
      </w:pPr>
    </w:p>
    <w:p w14:paraId="39311C95" w14:textId="77777777" w:rsidR="00CB4754" w:rsidRDefault="008542EC">
      <w:pPr>
        <w:shd w:val="clear" w:color="auto" w:fill="FFFFFF"/>
        <w:jc w:val="both"/>
        <w:rPr>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2C225E77" w14:textId="77777777" w:rsidR="00CB4754" w:rsidRDefault="00CB4754">
      <w:pPr>
        <w:shd w:val="clear" w:color="auto" w:fill="FFFFFF"/>
        <w:rPr>
          <w:rFonts w:ascii="Arial" w:eastAsia="Arial" w:hAnsi="Arial" w:cs="Arial"/>
          <w:i/>
          <w:sz w:val="22"/>
          <w:szCs w:val="22"/>
        </w:rPr>
      </w:pPr>
    </w:p>
    <w:p w14:paraId="3D8EC902" w14:textId="77777777" w:rsidR="00CB4754" w:rsidRDefault="008542EC">
      <w:pPr>
        <w:shd w:val="clear" w:color="auto" w:fill="FFFFFF"/>
        <w:jc w:val="both"/>
        <w:rPr>
          <w:b/>
          <w:i/>
          <w:color w:val="000000"/>
          <w:sz w:val="22"/>
          <w:szCs w:val="22"/>
        </w:rPr>
      </w:pPr>
      <w:r>
        <w:rPr>
          <w:rFonts w:ascii="Arial" w:eastAsia="Arial" w:hAnsi="Arial" w:cs="Arial"/>
          <w:i/>
          <w:color w:val="000000"/>
          <w:sz w:val="22"/>
          <w:szCs w:val="22"/>
        </w:rPr>
        <w:t xml:space="preserve">             </w:t>
      </w:r>
    </w:p>
    <w:p w14:paraId="29C21A09" w14:textId="77777777" w:rsidR="00CB4754" w:rsidRDefault="008542EC">
      <w:pPr>
        <w:shd w:val="clear" w:color="auto" w:fill="FFFFFF"/>
        <w:jc w:val="both"/>
        <w:rPr>
          <w:rFonts w:ascii="Arial" w:eastAsia="Arial" w:hAnsi="Arial" w:cs="Arial"/>
          <w:i/>
          <w:color w:val="000000"/>
          <w:sz w:val="22"/>
          <w:szCs w:val="22"/>
        </w:rPr>
      </w:pPr>
      <w:r>
        <w:rPr>
          <w:b/>
          <w:i/>
          <w:color w:val="000000"/>
          <w:sz w:val="22"/>
          <w:szCs w:val="22"/>
        </w:rPr>
        <w:t xml:space="preserve">      </w:t>
      </w:r>
    </w:p>
    <w:p w14:paraId="166D899D" w14:textId="77777777" w:rsidR="00CB4754" w:rsidRDefault="008542EC">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345044F" w14:textId="77777777" w:rsidR="00CB4754" w:rsidRDefault="00CB4754">
      <w:pPr>
        <w:shd w:val="clear" w:color="auto" w:fill="FFFFFF"/>
        <w:jc w:val="both"/>
        <w:rPr>
          <w:i/>
          <w:color w:val="000000"/>
          <w:sz w:val="22"/>
          <w:szCs w:val="22"/>
        </w:rPr>
      </w:pPr>
    </w:p>
    <w:p w14:paraId="09C30DFD" w14:textId="77777777" w:rsidR="00CB4754" w:rsidRDefault="008542EC">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1AFC5ABD" w14:textId="77777777" w:rsidR="00CB4754" w:rsidRDefault="008542EC">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5E31B521" w14:textId="77777777" w:rsidR="00CB4754" w:rsidRDefault="008542EC">
      <w:pPr>
        <w:shd w:val="clear" w:color="auto" w:fill="FFFFFF"/>
        <w:spacing w:after="200" w:line="276" w:lineRule="auto"/>
        <w:rPr>
          <w:sz w:val="22"/>
          <w:szCs w:val="22"/>
        </w:rPr>
      </w:pPr>
      <w:r>
        <w:rPr>
          <w:sz w:val="22"/>
          <w:szCs w:val="22"/>
        </w:rPr>
        <w:t>М.П.</w:t>
      </w:r>
    </w:p>
    <w:p w14:paraId="33FE9196" w14:textId="77777777" w:rsidR="00CB4754" w:rsidRDefault="008542EC">
      <w:pPr>
        <w:keepNext/>
        <w:shd w:val="clear" w:color="auto" w:fill="FFFFFF"/>
        <w:ind w:left="284"/>
        <w:jc w:val="both"/>
        <w:rPr>
          <w:b/>
          <w:i/>
          <w:sz w:val="22"/>
          <w:szCs w:val="22"/>
        </w:rPr>
      </w:pPr>
      <w:r>
        <w:rPr>
          <w:b/>
          <w:i/>
          <w:sz w:val="22"/>
          <w:szCs w:val="22"/>
        </w:rPr>
        <w:t>Инструкции по заполнению:</w:t>
      </w:r>
    </w:p>
    <w:p w14:paraId="4823FA83" w14:textId="77777777" w:rsidR="00CB4754" w:rsidRDefault="00CB4754">
      <w:pPr>
        <w:keepNext/>
        <w:shd w:val="clear" w:color="auto" w:fill="FFFFFF"/>
        <w:ind w:left="284"/>
        <w:jc w:val="both"/>
        <w:rPr>
          <w:b/>
          <w:i/>
          <w:sz w:val="22"/>
          <w:szCs w:val="22"/>
        </w:rPr>
      </w:pPr>
    </w:p>
    <w:p w14:paraId="274E5752" w14:textId="77777777" w:rsidR="00CB4754" w:rsidRDefault="008542EC">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378B591" w14:textId="77777777" w:rsidR="00CB4754" w:rsidRDefault="00CB4754">
      <w:pPr>
        <w:keepNext/>
        <w:shd w:val="clear" w:color="auto" w:fill="FFFFFF"/>
        <w:ind w:left="284"/>
        <w:jc w:val="both"/>
        <w:rPr>
          <w:b/>
          <w:i/>
          <w:color w:val="1F497D"/>
          <w:sz w:val="24"/>
          <w:szCs w:val="24"/>
        </w:rPr>
      </w:pPr>
    </w:p>
    <w:p w14:paraId="48DA27CF" w14:textId="77777777" w:rsidR="00CB4754" w:rsidRDefault="008542EC">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74360983" w14:textId="77777777" w:rsidR="00CB4754" w:rsidRDefault="008542EC">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w:t>
      </w:r>
      <w:proofErr w:type="gramStart"/>
      <w:r>
        <w:rPr>
          <w:i/>
          <w:color w:val="1F497D"/>
          <w:sz w:val="24"/>
          <w:szCs w:val="24"/>
        </w:rPr>
        <w:t>услугам  является</w:t>
      </w:r>
      <w:proofErr w:type="gramEnd"/>
      <w:r>
        <w:rPr>
          <w:i/>
          <w:color w:val="1F497D"/>
          <w:sz w:val="24"/>
          <w:szCs w:val="24"/>
        </w:rPr>
        <w:t xml:space="preserve">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5817D435" w14:textId="77777777" w:rsidR="00CB4754" w:rsidRDefault="00CB4754">
      <w:pPr>
        <w:shd w:val="clear" w:color="auto" w:fill="FFFFFF"/>
        <w:jc w:val="both"/>
        <w:rPr>
          <w:b/>
          <w:color w:val="1F497D"/>
          <w:sz w:val="22"/>
          <w:szCs w:val="22"/>
        </w:rPr>
      </w:pPr>
    </w:p>
    <w:p w14:paraId="2534EB91" w14:textId="77777777" w:rsidR="00CB4754" w:rsidRDefault="00CB4754">
      <w:pPr>
        <w:shd w:val="clear" w:color="auto" w:fill="FFFFFF"/>
        <w:jc w:val="both"/>
        <w:rPr>
          <w:rFonts w:ascii="Arial" w:eastAsia="Arial" w:hAnsi="Arial" w:cs="Arial"/>
          <w:color w:val="4F81BD"/>
          <w:sz w:val="22"/>
          <w:szCs w:val="22"/>
        </w:rPr>
      </w:pPr>
    </w:p>
    <w:p w14:paraId="7A3DEC3E" w14:textId="77777777" w:rsidR="00CB4754" w:rsidRDefault="008542EC">
      <w:pPr>
        <w:shd w:val="clear" w:color="auto" w:fill="FFFFFF"/>
        <w:rPr>
          <w:color w:val="4F81BD"/>
          <w:sz w:val="22"/>
          <w:szCs w:val="22"/>
        </w:rPr>
      </w:pPr>
      <w:r>
        <w:rPr>
          <w:color w:val="4F81BD"/>
          <w:sz w:val="22"/>
          <w:szCs w:val="22"/>
        </w:rPr>
        <w:t xml:space="preserve"> </w:t>
      </w:r>
    </w:p>
    <w:p w14:paraId="349D0D2C" w14:textId="77777777" w:rsidR="00CB4754" w:rsidRDefault="00CB4754">
      <w:pPr>
        <w:jc w:val="both"/>
        <w:rPr>
          <w:sz w:val="22"/>
          <w:szCs w:val="22"/>
        </w:rPr>
      </w:pPr>
    </w:p>
    <w:p w14:paraId="080F1433" w14:textId="77777777" w:rsidR="00CB4754" w:rsidRDefault="00CB4754">
      <w:pPr>
        <w:jc w:val="right"/>
        <w:rPr>
          <w:sz w:val="22"/>
          <w:szCs w:val="22"/>
        </w:rPr>
      </w:pPr>
    </w:p>
    <w:p w14:paraId="45869961" w14:textId="77777777" w:rsidR="00CB4754" w:rsidRDefault="00CB4754">
      <w:pPr>
        <w:jc w:val="right"/>
        <w:rPr>
          <w:sz w:val="22"/>
          <w:szCs w:val="22"/>
        </w:rPr>
      </w:pPr>
    </w:p>
    <w:p w14:paraId="57B7088F" w14:textId="77777777" w:rsidR="00CB4754" w:rsidRDefault="00CB4754">
      <w:pPr>
        <w:jc w:val="right"/>
        <w:rPr>
          <w:sz w:val="22"/>
          <w:szCs w:val="22"/>
        </w:rPr>
      </w:pPr>
    </w:p>
    <w:p w14:paraId="23D04C7D" w14:textId="77777777" w:rsidR="00CB4754" w:rsidRDefault="00CB4754">
      <w:pPr>
        <w:jc w:val="right"/>
        <w:rPr>
          <w:sz w:val="22"/>
          <w:szCs w:val="22"/>
        </w:rPr>
      </w:pPr>
    </w:p>
    <w:p w14:paraId="793DF834" w14:textId="77777777" w:rsidR="00CB4754" w:rsidRDefault="00CB4754">
      <w:pPr>
        <w:jc w:val="right"/>
        <w:rPr>
          <w:sz w:val="22"/>
          <w:szCs w:val="22"/>
        </w:rPr>
      </w:pPr>
    </w:p>
    <w:p w14:paraId="5967CEF0" w14:textId="77777777" w:rsidR="00CB4754" w:rsidRDefault="008542EC">
      <w:pPr>
        <w:jc w:val="right"/>
        <w:rPr>
          <w:sz w:val="22"/>
          <w:szCs w:val="22"/>
        </w:rPr>
      </w:pPr>
      <w:r>
        <w:rPr>
          <w:sz w:val="22"/>
          <w:szCs w:val="22"/>
        </w:rPr>
        <w:t xml:space="preserve">Приложение № 2 </w:t>
      </w:r>
    </w:p>
    <w:p w14:paraId="7E7AA453" w14:textId="0E532179" w:rsidR="00CB4754" w:rsidRDefault="008542EC">
      <w:pPr>
        <w:jc w:val="center"/>
        <w:rPr>
          <w:b/>
          <w:sz w:val="22"/>
          <w:szCs w:val="22"/>
        </w:rPr>
      </w:pPr>
      <w:r>
        <w:rPr>
          <w:sz w:val="22"/>
          <w:szCs w:val="22"/>
        </w:rPr>
        <w:t xml:space="preserve">                                                                                                                             </w:t>
      </w:r>
      <w:r w:rsidRPr="008542EC">
        <w:rPr>
          <w:sz w:val="22"/>
          <w:szCs w:val="22"/>
        </w:rPr>
        <w:t xml:space="preserve">            </w:t>
      </w:r>
      <w:r>
        <w:rPr>
          <w:sz w:val="22"/>
          <w:szCs w:val="22"/>
        </w:rPr>
        <w:t>к заявке на участие в закупке</w:t>
      </w:r>
    </w:p>
    <w:p w14:paraId="41FF0DDF" w14:textId="77777777" w:rsidR="00CB4754" w:rsidRDefault="00CB4754">
      <w:pPr>
        <w:jc w:val="right"/>
        <w:rPr>
          <w:b/>
          <w:sz w:val="22"/>
          <w:szCs w:val="22"/>
        </w:rPr>
      </w:pPr>
    </w:p>
    <w:p w14:paraId="70C3F874" w14:textId="77777777" w:rsidR="00CB4754" w:rsidRDefault="008542EC">
      <w:pPr>
        <w:ind w:firstLine="567"/>
        <w:jc w:val="center"/>
        <w:rPr>
          <w:sz w:val="22"/>
          <w:szCs w:val="22"/>
        </w:rPr>
      </w:pPr>
      <w:r>
        <w:rPr>
          <w:b/>
          <w:sz w:val="22"/>
          <w:szCs w:val="22"/>
        </w:rPr>
        <w:t>ФОРМА 4</w:t>
      </w:r>
      <w:r>
        <w:rPr>
          <w:sz w:val="22"/>
          <w:szCs w:val="22"/>
        </w:rPr>
        <w:t xml:space="preserve">                         </w:t>
      </w:r>
    </w:p>
    <w:p w14:paraId="291F6F2E" w14:textId="77777777" w:rsidR="00CB4754" w:rsidRDefault="008542EC">
      <w:pPr>
        <w:ind w:firstLine="567"/>
        <w:jc w:val="center"/>
        <w:rPr>
          <w:b/>
          <w:sz w:val="22"/>
          <w:szCs w:val="22"/>
        </w:rPr>
      </w:pPr>
      <w:r>
        <w:rPr>
          <w:b/>
          <w:sz w:val="22"/>
          <w:szCs w:val="22"/>
        </w:rPr>
        <w:t>СПРАВКА О КАДРОВЫХ РЕСУРСАХ</w:t>
      </w:r>
    </w:p>
    <w:p w14:paraId="35F90710" w14:textId="77777777" w:rsidR="00CB4754" w:rsidRDefault="008542EC">
      <w:pPr>
        <w:ind w:firstLine="567"/>
        <w:rPr>
          <w:sz w:val="22"/>
          <w:szCs w:val="22"/>
        </w:rPr>
      </w:pPr>
      <w:r>
        <w:rPr>
          <w:sz w:val="22"/>
          <w:szCs w:val="22"/>
        </w:rPr>
        <w:t xml:space="preserve">                                                        Реестровый номер закупки КСУ/9-2-22</w:t>
      </w:r>
    </w:p>
    <w:p w14:paraId="2D90B200" w14:textId="77777777" w:rsidR="00CB4754" w:rsidRDefault="008542EC">
      <w:pPr>
        <w:ind w:firstLine="567"/>
        <w:jc w:val="center"/>
        <w:rPr>
          <w:sz w:val="22"/>
          <w:szCs w:val="22"/>
        </w:rPr>
      </w:pPr>
      <w:r>
        <w:rPr>
          <w:b/>
          <w:sz w:val="22"/>
          <w:szCs w:val="22"/>
        </w:rPr>
        <w:t xml:space="preserve">                                                                                                                </w:t>
      </w:r>
    </w:p>
    <w:p w14:paraId="230984E4" w14:textId="77777777" w:rsidR="00CB4754" w:rsidRDefault="00CB4754">
      <w:pPr>
        <w:ind w:firstLine="567"/>
        <w:jc w:val="center"/>
        <w:rPr>
          <w:b/>
          <w:sz w:val="22"/>
          <w:szCs w:val="22"/>
        </w:rPr>
      </w:pPr>
    </w:p>
    <w:tbl>
      <w:tblPr>
        <w:tblStyle w:val="afffffffffc"/>
        <w:tblW w:w="1045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CB4754" w14:paraId="72BC4F7A"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F3BDEF8"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6E59626"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BE29A3"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A50398A"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Подтверждающий документ</w:t>
            </w:r>
          </w:p>
        </w:tc>
      </w:tr>
      <w:tr w:rsidR="00CB4754" w14:paraId="7F30073A"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38F0FE5"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261A00D"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460716"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78AB434"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1A392E4C"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0924230"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2.</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6023109"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D1FFB04"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EED8CA4"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676EE501"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EB1CE5C"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3.</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26467478"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7EED949"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112C07B"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6D255F67"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4544BA7"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4.</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0E71BE9"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26961B"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C596931"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760E7F1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DC9F41E"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5.</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7A70CEC"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A79466"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DF4DEA7" w14:textId="77777777" w:rsidR="00CB4754" w:rsidRDefault="00CB4754">
            <w:pPr>
              <w:jc w:val="center"/>
              <w:rPr>
                <w:color w:val="000000"/>
                <w:sz w:val="22"/>
                <w:szCs w:val="22"/>
                <w:highlight w:val="white"/>
              </w:rPr>
            </w:pPr>
          </w:p>
        </w:tc>
      </w:tr>
      <w:tr w:rsidR="00CB4754" w14:paraId="45B27235"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52E67B4"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6.</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04D2FD9"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3147F0"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9A18D30" w14:textId="77777777" w:rsidR="00CB4754" w:rsidRDefault="00CB4754">
            <w:pPr>
              <w:jc w:val="center"/>
              <w:rPr>
                <w:color w:val="000000"/>
                <w:sz w:val="22"/>
                <w:szCs w:val="22"/>
                <w:highlight w:val="white"/>
              </w:rPr>
            </w:pPr>
          </w:p>
        </w:tc>
      </w:tr>
      <w:tr w:rsidR="00CB4754" w14:paraId="19A98463"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9D43A30"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7.</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DC9229A"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411548"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3DA52DB" w14:textId="77777777" w:rsidR="00CB4754" w:rsidRDefault="00CB4754">
            <w:pPr>
              <w:jc w:val="center"/>
              <w:rPr>
                <w:color w:val="000000"/>
                <w:sz w:val="22"/>
                <w:szCs w:val="22"/>
                <w:highlight w:val="white"/>
              </w:rPr>
            </w:pPr>
          </w:p>
        </w:tc>
      </w:tr>
      <w:tr w:rsidR="00CB4754" w14:paraId="594DA917"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74881F0"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8.</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3ADA1F6"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72B4909"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29DC2F9" w14:textId="77777777" w:rsidR="00CB4754" w:rsidRDefault="00CB4754">
            <w:pPr>
              <w:jc w:val="center"/>
              <w:rPr>
                <w:color w:val="000000"/>
                <w:sz w:val="22"/>
                <w:szCs w:val="22"/>
                <w:highlight w:val="white"/>
              </w:rPr>
            </w:pPr>
          </w:p>
        </w:tc>
      </w:tr>
      <w:tr w:rsidR="00CB4754" w14:paraId="201D9961"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35CC102"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9.</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865218C"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AC4DE11"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D87DC5C" w14:textId="77777777" w:rsidR="00CB4754" w:rsidRDefault="00CB4754">
            <w:pPr>
              <w:jc w:val="center"/>
              <w:rPr>
                <w:color w:val="000000"/>
                <w:sz w:val="22"/>
                <w:szCs w:val="22"/>
                <w:highlight w:val="white"/>
              </w:rPr>
            </w:pPr>
          </w:p>
        </w:tc>
      </w:tr>
      <w:tr w:rsidR="00CB4754" w14:paraId="5E66126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A91DD8E"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10.</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8ED56B8"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424AB49"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DCBCC37" w14:textId="77777777" w:rsidR="00CB4754" w:rsidRDefault="00CB4754">
            <w:pPr>
              <w:jc w:val="center"/>
              <w:rPr>
                <w:color w:val="000000"/>
                <w:sz w:val="22"/>
                <w:szCs w:val="22"/>
                <w:highlight w:val="white"/>
              </w:rPr>
            </w:pPr>
          </w:p>
        </w:tc>
      </w:tr>
      <w:tr w:rsidR="00CB4754" w14:paraId="389B962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CDCCAA5"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D56CB86"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CA9444"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7A6E492" w14:textId="77777777" w:rsidR="00CB4754" w:rsidRDefault="00CB4754">
            <w:pPr>
              <w:jc w:val="center"/>
              <w:rPr>
                <w:color w:val="000000"/>
                <w:sz w:val="22"/>
                <w:szCs w:val="22"/>
                <w:highlight w:val="white"/>
              </w:rPr>
            </w:pPr>
          </w:p>
        </w:tc>
      </w:tr>
      <w:tr w:rsidR="00CB4754" w14:paraId="2EF9D13B"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3DBF2DE"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12.</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800F7ED"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83431AB"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562162E" w14:textId="77777777" w:rsidR="00CB4754" w:rsidRDefault="00CB4754">
            <w:pPr>
              <w:jc w:val="center"/>
              <w:rPr>
                <w:color w:val="000000"/>
                <w:sz w:val="22"/>
                <w:szCs w:val="22"/>
                <w:highlight w:val="white"/>
              </w:rPr>
            </w:pPr>
          </w:p>
        </w:tc>
      </w:tr>
    </w:tbl>
    <w:p w14:paraId="40DC9B33" w14:textId="77777777" w:rsidR="00CB4754" w:rsidRDefault="00CB4754">
      <w:pPr>
        <w:tabs>
          <w:tab w:val="left" w:pos="993"/>
        </w:tabs>
        <w:spacing w:line="276" w:lineRule="auto"/>
        <w:ind w:firstLine="567"/>
        <w:jc w:val="both"/>
        <w:rPr>
          <w:sz w:val="22"/>
          <w:szCs w:val="22"/>
        </w:rPr>
      </w:pPr>
    </w:p>
    <w:p w14:paraId="6A3ADA67" w14:textId="77777777" w:rsidR="00CB4754" w:rsidRDefault="008542EC">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 xml:space="preserve">участник </w:t>
      </w:r>
      <w:proofErr w:type="gramStart"/>
      <w:r>
        <w:rPr>
          <w:i/>
          <w:color w:val="366091"/>
          <w:sz w:val="22"/>
          <w:szCs w:val="22"/>
        </w:rPr>
        <w:t>закупки  отражает</w:t>
      </w:r>
      <w:proofErr w:type="gramEnd"/>
      <w:r>
        <w:rPr>
          <w:i/>
          <w:color w:val="366091"/>
          <w:sz w:val="22"/>
          <w:szCs w:val="22"/>
        </w:rPr>
        <w:t xml:space="preserve"> н</w:t>
      </w:r>
      <w:r>
        <w:rPr>
          <w:i/>
          <w:color w:val="366091"/>
          <w:sz w:val="22"/>
          <w:szCs w:val="22"/>
          <w:highlight w:val="white"/>
        </w:rPr>
        <w:t>аличие в штате (либо состоящих в договорных отношениях с участником закупки) требуемого количества</w:t>
      </w:r>
      <w:r>
        <w:rPr>
          <w:i/>
          <w:color w:val="366091"/>
          <w:sz w:val="22"/>
          <w:szCs w:val="22"/>
        </w:rPr>
        <w:t xml:space="preserve"> специалистов (не менее двух по каждой теме, определенной п.5 Части VI ТЕХНИЧЕСКАЯ ЧАСТЬ ЗАКУПОЧНОЙ ДОКУМЕНТАЦИИ).</w:t>
      </w:r>
    </w:p>
    <w:p w14:paraId="6ED98A51" w14:textId="77777777" w:rsidR="00CB4754" w:rsidRDefault="008542EC">
      <w:pPr>
        <w:tabs>
          <w:tab w:val="left" w:pos="993"/>
          <w:tab w:val="left" w:pos="1134"/>
        </w:tabs>
        <w:spacing w:line="276" w:lineRule="auto"/>
        <w:jc w:val="both"/>
        <w:rPr>
          <w:i/>
          <w:color w:val="1F497D"/>
          <w:sz w:val="22"/>
          <w:szCs w:val="22"/>
        </w:rPr>
      </w:pPr>
      <w:r>
        <w:rPr>
          <w:i/>
          <w:color w:val="1F497D"/>
          <w:sz w:val="22"/>
          <w:szCs w:val="22"/>
        </w:rPr>
        <w:t>Подтверждается копиями трудовых книжек, приказами о приеме на работу, сведениями о среднесписочной численности в составе отчета Расчет по страховым взносам, копиями заключенных договоров гражданско-правового характера в случае сотрудничества на договорной основе.</w:t>
      </w:r>
    </w:p>
    <w:p w14:paraId="2A9C2AA8" w14:textId="77777777" w:rsidR="00CB4754" w:rsidRDefault="008542EC">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41D31CB" w14:textId="77777777" w:rsidR="00CB4754" w:rsidRDefault="00CB4754">
      <w:pPr>
        <w:shd w:val="clear" w:color="auto" w:fill="FFFFFF"/>
        <w:jc w:val="both"/>
        <w:rPr>
          <w:i/>
          <w:color w:val="000000"/>
          <w:sz w:val="22"/>
          <w:szCs w:val="22"/>
        </w:rPr>
      </w:pPr>
    </w:p>
    <w:p w14:paraId="2F0C0C84" w14:textId="77777777" w:rsidR="00CB4754" w:rsidRDefault="008542EC">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7C4900A3" w14:textId="77777777" w:rsidR="00CB4754" w:rsidRDefault="008542EC">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17AA6182" w14:textId="77777777" w:rsidR="00CB4754" w:rsidRDefault="008542EC">
      <w:pPr>
        <w:shd w:val="clear" w:color="auto" w:fill="FFFFFF"/>
        <w:spacing w:after="200" w:line="276" w:lineRule="auto"/>
        <w:rPr>
          <w:i/>
          <w:color w:val="1F497D"/>
          <w:sz w:val="22"/>
          <w:szCs w:val="22"/>
        </w:rPr>
      </w:pPr>
      <w:r>
        <w:rPr>
          <w:sz w:val="22"/>
          <w:szCs w:val="22"/>
        </w:rPr>
        <w:t>М.П.</w:t>
      </w:r>
    </w:p>
    <w:p w14:paraId="7E6B681A" w14:textId="77777777" w:rsidR="00CB4754" w:rsidRDefault="008542EC">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985B044" w14:textId="77777777" w:rsidR="00CB4754" w:rsidRDefault="008542EC">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18C8269A" w14:textId="77777777" w:rsidR="00CB4754" w:rsidRDefault="00CB4754">
      <w:pPr>
        <w:tabs>
          <w:tab w:val="left" w:pos="1134"/>
        </w:tabs>
        <w:ind w:firstLine="567"/>
        <w:jc w:val="right"/>
        <w:rPr>
          <w:sz w:val="22"/>
          <w:szCs w:val="22"/>
        </w:rPr>
      </w:pPr>
    </w:p>
    <w:p w14:paraId="517DAC33" w14:textId="77777777" w:rsidR="00CB4754" w:rsidRDefault="00CB4754">
      <w:pPr>
        <w:tabs>
          <w:tab w:val="left" w:pos="1134"/>
        </w:tabs>
        <w:ind w:firstLine="567"/>
        <w:jc w:val="right"/>
        <w:rPr>
          <w:sz w:val="22"/>
          <w:szCs w:val="22"/>
        </w:rPr>
      </w:pPr>
    </w:p>
    <w:p w14:paraId="5D43FA97" w14:textId="77777777" w:rsidR="00CB4754" w:rsidRDefault="00CB4754">
      <w:pPr>
        <w:tabs>
          <w:tab w:val="left" w:pos="1134"/>
        </w:tabs>
        <w:ind w:firstLine="567"/>
        <w:jc w:val="right"/>
        <w:rPr>
          <w:sz w:val="22"/>
          <w:szCs w:val="22"/>
        </w:rPr>
      </w:pPr>
    </w:p>
    <w:p w14:paraId="13F1596F" w14:textId="77777777" w:rsidR="00CB4754" w:rsidRDefault="00CB4754">
      <w:pPr>
        <w:tabs>
          <w:tab w:val="left" w:pos="1134"/>
        </w:tabs>
        <w:ind w:firstLine="567"/>
        <w:jc w:val="right"/>
        <w:rPr>
          <w:sz w:val="22"/>
          <w:szCs w:val="22"/>
        </w:rPr>
      </w:pPr>
    </w:p>
    <w:p w14:paraId="2D00C45A" w14:textId="77777777" w:rsidR="00CB4754" w:rsidRDefault="00CB4754">
      <w:pPr>
        <w:tabs>
          <w:tab w:val="left" w:pos="1134"/>
        </w:tabs>
        <w:ind w:firstLine="567"/>
        <w:jc w:val="right"/>
        <w:rPr>
          <w:sz w:val="22"/>
          <w:szCs w:val="22"/>
        </w:rPr>
      </w:pPr>
    </w:p>
    <w:p w14:paraId="1179800C" w14:textId="77777777" w:rsidR="00CB4754" w:rsidRDefault="00CB4754">
      <w:pPr>
        <w:tabs>
          <w:tab w:val="left" w:pos="1134"/>
        </w:tabs>
        <w:ind w:firstLine="567"/>
        <w:jc w:val="right"/>
        <w:rPr>
          <w:sz w:val="22"/>
          <w:szCs w:val="22"/>
        </w:rPr>
      </w:pPr>
    </w:p>
    <w:p w14:paraId="7D320D8B" w14:textId="77777777" w:rsidR="00CB4754" w:rsidRDefault="00CB4754">
      <w:pPr>
        <w:tabs>
          <w:tab w:val="left" w:pos="1134"/>
        </w:tabs>
        <w:ind w:firstLine="567"/>
        <w:jc w:val="right"/>
        <w:rPr>
          <w:sz w:val="22"/>
          <w:szCs w:val="22"/>
        </w:rPr>
      </w:pPr>
    </w:p>
    <w:p w14:paraId="043E8EC0" w14:textId="77777777" w:rsidR="00CB4754" w:rsidRDefault="00CB4754">
      <w:pPr>
        <w:tabs>
          <w:tab w:val="left" w:pos="1134"/>
        </w:tabs>
        <w:ind w:firstLine="567"/>
        <w:jc w:val="right"/>
        <w:rPr>
          <w:sz w:val="22"/>
          <w:szCs w:val="22"/>
        </w:rPr>
      </w:pPr>
    </w:p>
    <w:p w14:paraId="6EF71BF6" w14:textId="77777777" w:rsidR="00CB4754" w:rsidRDefault="00CB4754">
      <w:pPr>
        <w:tabs>
          <w:tab w:val="left" w:pos="1134"/>
        </w:tabs>
        <w:ind w:firstLine="567"/>
        <w:jc w:val="right"/>
        <w:rPr>
          <w:sz w:val="22"/>
          <w:szCs w:val="22"/>
        </w:rPr>
      </w:pPr>
    </w:p>
    <w:p w14:paraId="18F89FC2" w14:textId="77777777" w:rsidR="00CB4754" w:rsidRDefault="00CB4754">
      <w:pPr>
        <w:tabs>
          <w:tab w:val="left" w:pos="1134"/>
        </w:tabs>
        <w:ind w:firstLine="567"/>
        <w:jc w:val="right"/>
        <w:rPr>
          <w:sz w:val="22"/>
          <w:szCs w:val="22"/>
        </w:rPr>
      </w:pPr>
    </w:p>
    <w:p w14:paraId="4590E982" w14:textId="77777777" w:rsidR="008542EC" w:rsidRDefault="008542EC">
      <w:pPr>
        <w:tabs>
          <w:tab w:val="left" w:pos="1134"/>
        </w:tabs>
        <w:ind w:firstLine="567"/>
        <w:jc w:val="right"/>
        <w:rPr>
          <w:sz w:val="22"/>
          <w:szCs w:val="22"/>
        </w:rPr>
      </w:pPr>
    </w:p>
    <w:p w14:paraId="1515A4D4" w14:textId="2637CBC4" w:rsidR="00CB4754" w:rsidRDefault="008542EC">
      <w:pPr>
        <w:tabs>
          <w:tab w:val="left" w:pos="1134"/>
        </w:tabs>
        <w:ind w:firstLine="567"/>
        <w:jc w:val="right"/>
        <w:rPr>
          <w:sz w:val="22"/>
          <w:szCs w:val="22"/>
        </w:rPr>
      </w:pPr>
      <w:r>
        <w:rPr>
          <w:sz w:val="22"/>
          <w:szCs w:val="22"/>
        </w:rPr>
        <w:lastRenderedPageBreak/>
        <w:t>Приложение № 3 к заявке</w:t>
      </w:r>
    </w:p>
    <w:p w14:paraId="7A611A33" w14:textId="77777777" w:rsidR="00CB4754" w:rsidRDefault="008542EC">
      <w:pPr>
        <w:tabs>
          <w:tab w:val="left" w:pos="1134"/>
        </w:tabs>
        <w:ind w:firstLine="567"/>
        <w:jc w:val="right"/>
        <w:rPr>
          <w:sz w:val="22"/>
          <w:szCs w:val="22"/>
        </w:rPr>
      </w:pPr>
      <w:r>
        <w:rPr>
          <w:sz w:val="22"/>
          <w:szCs w:val="22"/>
        </w:rPr>
        <w:t>на участие в закупке</w:t>
      </w:r>
    </w:p>
    <w:p w14:paraId="7A3717C7" w14:textId="77777777" w:rsidR="00CB4754" w:rsidRDefault="00CB4754">
      <w:pPr>
        <w:ind w:firstLine="567"/>
        <w:jc w:val="both"/>
        <w:rPr>
          <w:sz w:val="22"/>
          <w:szCs w:val="22"/>
        </w:rPr>
      </w:pPr>
    </w:p>
    <w:p w14:paraId="2E9813DF" w14:textId="77777777" w:rsidR="00CB4754" w:rsidRDefault="00CB4754">
      <w:pPr>
        <w:jc w:val="both"/>
        <w:rPr>
          <w:i/>
          <w:sz w:val="22"/>
          <w:szCs w:val="22"/>
        </w:rPr>
      </w:pPr>
    </w:p>
    <w:p w14:paraId="1B3F1F1E" w14:textId="77777777" w:rsidR="00CB4754" w:rsidRDefault="008542EC">
      <w:pPr>
        <w:jc w:val="both"/>
        <w:rPr>
          <w:b/>
          <w:sz w:val="22"/>
          <w:szCs w:val="22"/>
        </w:rPr>
      </w:pPr>
      <w:r>
        <w:rPr>
          <w:sz w:val="22"/>
          <w:szCs w:val="22"/>
        </w:rPr>
        <w:t xml:space="preserve">                                                            </w:t>
      </w:r>
      <w:r>
        <w:rPr>
          <w:b/>
          <w:sz w:val="22"/>
          <w:szCs w:val="22"/>
        </w:rPr>
        <w:t>ФОРМА 5 «АНКЕТА ЭКСПЕРТА»</w:t>
      </w:r>
    </w:p>
    <w:p w14:paraId="5F9971DA" w14:textId="77777777" w:rsidR="00CB4754" w:rsidRDefault="008542EC">
      <w:pPr>
        <w:jc w:val="both"/>
        <w:rPr>
          <w:sz w:val="22"/>
          <w:szCs w:val="22"/>
        </w:rPr>
      </w:pPr>
      <w:r>
        <w:rPr>
          <w:sz w:val="22"/>
          <w:szCs w:val="22"/>
        </w:rPr>
        <w:t xml:space="preserve">                                                           Реестровый номер закупки КСУ/9-2-22</w:t>
      </w:r>
    </w:p>
    <w:p w14:paraId="1CB19BA1" w14:textId="77777777" w:rsidR="00CB4754" w:rsidRDefault="00CB4754">
      <w:pPr>
        <w:jc w:val="both"/>
        <w:rPr>
          <w:b/>
          <w:sz w:val="22"/>
          <w:szCs w:val="22"/>
        </w:rPr>
      </w:pPr>
    </w:p>
    <w:tbl>
      <w:tblPr>
        <w:tblStyle w:val="afffffffffd"/>
        <w:tblW w:w="105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4112"/>
        <w:gridCol w:w="1868"/>
        <w:gridCol w:w="2220"/>
        <w:gridCol w:w="1687"/>
      </w:tblGrid>
      <w:tr w:rsidR="00CB4754" w14:paraId="133E375D" w14:textId="77777777">
        <w:tc>
          <w:tcPr>
            <w:tcW w:w="676" w:type="dxa"/>
            <w:shd w:val="clear" w:color="auto" w:fill="FFFFFF"/>
          </w:tcPr>
          <w:p w14:paraId="64AC2463" w14:textId="77777777" w:rsidR="00CB4754" w:rsidRDefault="00CB4754">
            <w:pPr>
              <w:rPr>
                <w:rFonts w:ascii="Times New Roman" w:eastAsia="Times New Roman" w:hAnsi="Times New Roman" w:cs="Times New Roman"/>
                <w:color w:val="000000"/>
                <w:sz w:val="22"/>
                <w:szCs w:val="22"/>
                <w:highlight w:val="white"/>
              </w:rPr>
            </w:pPr>
          </w:p>
        </w:tc>
        <w:tc>
          <w:tcPr>
            <w:tcW w:w="4112" w:type="dxa"/>
            <w:shd w:val="clear" w:color="auto" w:fill="FFFFFF"/>
          </w:tcPr>
          <w:p w14:paraId="3AFCCCF2"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ФИО эксперта</w:t>
            </w:r>
          </w:p>
          <w:p w14:paraId="0F4F37BC" w14:textId="77777777" w:rsidR="00CB4754" w:rsidRDefault="00CB4754">
            <w:pPr>
              <w:rPr>
                <w:rFonts w:ascii="Times New Roman" w:eastAsia="Times New Roman" w:hAnsi="Times New Roman" w:cs="Times New Roman"/>
                <w:color w:val="000000"/>
                <w:sz w:val="22"/>
                <w:szCs w:val="22"/>
                <w:highlight w:val="white"/>
              </w:rPr>
            </w:pPr>
          </w:p>
        </w:tc>
        <w:tc>
          <w:tcPr>
            <w:tcW w:w="5775" w:type="dxa"/>
            <w:gridSpan w:val="3"/>
            <w:shd w:val="clear" w:color="auto" w:fill="FFFFFF"/>
          </w:tcPr>
          <w:p w14:paraId="6D19D646" w14:textId="77777777" w:rsidR="00CB4754" w:rsidRDefault="00CB4754">
            <w:pPr>
              <w:rPr>
                <w:rFonts w:ascii="Times New Roman" w:eastAsia="Times New Roman" w:hAnsi="Times New Roman" w:cs="Times New Roman"/>
                <w:color w:val="000000"/>
                <w:sz w:val="22"/>
                <w:szCs w:val="22"/>
                <w:highlight w:val="white"/>
              </w:rPr>
            </w:pPr>
          </w:p>
        </w:tc>
      </w:tr>
      <w:tr w:rsidR="00CB4754" w14:paraId="47F8A1F7" w14:textId="77777777">
        <w:tc>
          <w:tcPr>
            <w:tcW w:w="676" w:type="dxa"/>
            <w:shd w:val="clear" w:color="auto" w:fill="FFFFFF"/>
          </w:tcPr>
          <w:p w14:paraId="54DEAF0B"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w:t>
            </w:r>
          </w:p>
        </w:tc>
        <w:tc>
          <w:tcPr>
            <w:tcW w:w="4112" w:type="dxa"/>
            <w:shd w:val="clear" w:color="auto" w:fill="FFFFFF"/>
          </w:tcPr>
          <w:p w14:paraId="7DEE250A"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Наименование критерия</w:t>
            </w:r>
          </w:p>
        </w:tc>
        <w:tc>
          <w:tcPr>
            <w:tcW w:w="1868" w:type="dxa"/>
            <w:shd w:val="clear" w:color="auto" w:fill="FFFFFF"/>
          </w:tcPr>
          <w:p w14:paraId="340FEDFD"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Сведения о соответствии (да/нет)</w:t>
            </w:r>
          </w:p>
        </w:tc>
        <w:tc>
          <w:tcPr>
            <w:tcW w:w="2220" w:type="dxa"/>
            <w:shd w:val="clear" w:color="auto" w:fill="FFFFFF"/>
          </w:tcPr>
          <w:p w14:paraId="6229D867"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Подтверждающий документ</w:t>
            </w:r>
          </w:p>
        </w:tc>
        <w:tc>
          <w:tcPr>
            <w:tcW w:w="1687" w:type="dxa"/>
            <w:shd w:val="clear" w:color="auto" w:fill="FFFFFF"/>
          </w:tcPr>
          <w:p w14:paraId="7A5FCAEB"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Комментарии</w:t>
            </w:r>
          </w:p>
        </w:tc>
      </w:tr>
      <w:tr w:rsidR="00CB4754" w14:paraId="3EBACBCF" w14:textId="77777777">
        <w:tc>
          <w:tcPr>
            <w:tcW w:w="676" w:type="dxa"/>
            <w:shd w:val="clear" w:color="auto" w:fill="FFFFFF"/>
          </w:tcPr>
          <w:p w14:paraId="286A5FAB"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w:t>
            </w:r>
          </w:p>
        </w:tc>
        <w:tc>
          <w:tcPr>
            <w:tcW w:w="4112" w:type="dxa"/>
            <w:shd w:val="clear" w:color="auto" w:fill="FFFFFF"/>
          </w:tcPr>
          <w:p w14:paraId="13E4DBEB" w14:textId="77777777" w:rsidR="00CB4754" w:rsidRDefault="008542EC">
            <w:pP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rPr>
              <w:t>Наличие высшего образования</w:t>
            </w:r>
          </w:p>
        </w:tc>
        <w:tc>
          <w:tcPr>
            <w:tcW w:w="1868" w:type="dxa"/>
            <w:shd w:val="clear" w:color="auto" w:fill="FFFFFF"/>
          </w:tcPr>
          <w:p w14:paraId="4DD59412" w14:textId="77777777" w:rsidR="00CB4754" w:rsidRDefault="00CB4754">
            <w:pPr>
              <w:rPr>
                <w:rFonts w:ascii="Times New Roman" w:eastAsia="Times New Roman" w:hAnsi="Times New Roman" w:cs="Times New Roman"/>
                <w:color w:val="000000"/>
                <w:sz w:val="22"/>
                <w:szCs w:val="22"/>
                <w:highlight w:val="white"/>
              </w:rPr>
            </w:pPr>
          </w:p>
        </w:tc>
        <w:tc>
          <w:tcPr>
            <w:tcW w:w="2220" w:type="dxa"/>
            <w:shd w:val="clear" w:color="auto" w:fill="FFFFFF"/>
          </w:tcPr>
          <w:p w14:paraId="159E5E3E" w14:textId="77777777" w:rsidR="00CB4754" w:rsidRDefault="00CB4754">
            <w:pPr>
              <w:rPr>
                <w:rFonts w:ascii="Times New Roman" w:eastAsia="Times New Roman" w:hAnsi="Times New Roman" w:cs="Times New Roman"/>
                <w:color w:val="000000"/>
                <w:sz w:val="22"/>
                <w:szCs w:val="22"/>
                <w:highlight w:val="white"/>
              </w:rPr>
            </w:pPr>
          </w:p>
        </w:tc>
        <w:tc>
          <w:tcPr>
            <w:tcW w:w="1687" w:type="dxa"/>
            <w:shd w:val="clear" w:color="auto" w:fill="FFFFFF"/>
          </w:tcPr>
          <w:p w14:paraId="779232FB" w14:textId="77777777" w:rsidR="00CB4754" w:rsidRDefault="00CB4754">
            <w:pPr>
              <w:rPr>
                <w:rFonts w:ascii="Times New Roman" w:eastAsia="Times New Roman" w:hAnsi="Times New Roman" w:cs="Times New Roman"/>
                <w:b w:val="0"/>
                <w:color w:val="000000"/>
                <w:sz w:val="22"/>
                <w:szCs w:val="22"/>
                <w:highlight w:val="white"/>
              </w:rPr>
            </w:pPr>
          </w:p>
        </w:tc>
      </w:tr>
      <w:tr w:rsidR="00CB4754" w14:paraId="69FA4B70" w14:textId="77777777">
        <w:tc>
          <w:tcPr>
            <w:tcW w:w="676" w:type="dxa"/>
            <w:shd w:val="clear" w:color="auto" w:fill="FFFFFF"/>
          </w:tcPr>
          <w:p w14:paraId="1F298B29"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2.</w:t>
            </w:r>
          </w:p>
        </w:tc>
        <w:tc>
          <w:tcPr>
            <w:tcW w:w="4112" w:type="dxa"/>
            <w:shd w:val="clear" w:color="auto" w:fill="FFFFFF"/>
          </w:tcPr>
          <w:p w14:paraId="17CC57E6"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Наименование подтверждаемой темы: ____________</w:t>
            </w:r>
          </w:p>
          <w:p w14:paraId="1554C848" w14:textId="77777777" w:rsidR="00CB4754" w:rsidRDefault="00CB4754">
            <w:pPr>
              <w:rPr>
                <w:rFonts w:ascii="Times New Roman" w:eastAsia="Times New Roman" w:hAnsi="Times New Roman" w:cs="Times New Roman"/>
                <w:b w:val="0"/>
                <w:color w:val="000000"/>
                <w:sz w:val="22"/>
                <w:szCs w:val="22"/>
              </w:rPr>
            </w:pPr>
          </w:p>
          <w:p w14:paraId="70942EB2" w14:textId="77777777" w:rsidR="00CB4754" w:rsidRDefault="008542EC">
            <w:pP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rPr>
              <w:t>Наличие опыта работы и компетенций по направлениям тематических встреч в качестве консультанта/подрядчика/сотрудника на руководящей позиции/ и/или наличие предпринимательского опыта не менее 2-х лет.</w:t>
            </w:r>
          </w:p>
        </w:tc>
        <w:tc>
          <w:tcPr>
            <w:tcW w:w="1868" w:type="dxa"/>
            <w:shd w:val="clear" w:color="auto" w:fill="FFFFFF"/>
          </w:tcPr>
          <w:p w14:paraId="7FD059DF" w14:textId="77777777" w:rsidR="00CB4754" w:rsidRDefault="00CB4754">
            <w:pPr>
              <w:rPr>
                <w:rFonts w:ascii="Times New Roman" w:eastAsia="Times New Roman" w:hAnsi="Times New Roman" w:cs="Times New Roman"/>
                <w:color w:val="000000"/>
                <w:sz w:val="22"/>
                <w:szCs w:val="22"/>
                <w:highlight w:val="white"/>
              </w:rPr>
            </w:pPr>
          </w:p>
        </w:tc>
        <w:tc>
          <w:tcPr>
            <w:tcW w:w="2220" w:type="dxa"/>
            <w:shd w:val="clear" w:color="auto" w:fill="FFFFFF"/>
          </w:tcPr>
          <w:p w14:paraId="7714BFE9" w14:textId="77777777" w:rsidR="00CB4754" w:rsidRDefault="00CB4754">
            <w:pPr>
              <w:rPr>
                <w:rFonts w:ascii="Times New Roman" w:eastAsia="Times New Roman" w:hAnsi="Times New Roman" w:cs="Times New Roman"/>
                <w:color w:val="000000"/>
                <w:sz w:val="22"/>
                <w:szCs w:val="22"/>
                <w:highlight w:val="white"/>
              </w:rPr>
            </w:pPr>
          </w:p>
        </w:tc>
        <w:tc>
          <w:tcPr>
            <w:tcW w:w="1687" w:type="dxa"/>
            <w:shd w:val="clear" w:color="auto" w:fill="FFFFFF"/>
          </w:tcPr>
          <w:p w14:paraId="7213503E" w14:textId="77777777" w:rsidR="00CB4754" w:rsidRDefault="00CB4754">
            <w:pPr>
              <w:rPr>
                <w:rFonts w:ascii="Times New Roman" w:eastAsia="Times New Roman" w:hAnsi="Times New Roman" w:cs="Times New Roman"/>
                <w:b w:val="0"/>
                <w:color w:val="000000"/>
                <w:sz w:val="22"/>
                <w:szCs w:val="22"/>
                <w:highlight w:val="white"/>
              </w:rPr>
            </w:pPr>
          </w:p>
        </w:tc>
      </w:tr>
      <w:tr w:rsidR="00CB4754" w14:paraId="7D7C27CE" w14:textId="77777777">
        <w:tc>
          <w:tcPr>
            <w:tcW w:w="676" w:type="dxa"/>
            <w:shd w:val="clear" w:color="auto" w:fill="FFFFFF"/>
          </w:tcPr>
          <w:p w14:paraId="422CFDB3"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3.</w:t>
            </w:r>
          </w:p>
        </w:tc>
        <w:tc>
          <w:tcPr>
            <w:tcW w:w="4112" w:type="dxa"/>
            <w:shd w:val="clear" w:color="auto" w:fill="FFFFFF"/>
          </w:tcPr>
          <w:p w14:paraId="530D9916" w14:textId="77777777" w:rsidR="00CB4754" w:rsidRDefault="008542EC">
            <w:pP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rPr>
              <w:t>Наличие ученой степени в области экономических или педагогических наук</w:t>
            </w:r>
          </w:p>
        </w:tc>
        <w:tc>
          <w:tcPr>
            <w:tcW w:w="1868" w:type="dxa"/>
            <w:shd w:val="clear" w:color="auto" w:fill="FFFFFF"/>
          </w:tcPr>
          <w:p w14:paraId="4BB6D1C2" w14:textId="77777777" w:rsidR="00CB4754" w:rsidRDefault="00CB4754">
            <w:pPr>
              <w:rPr>
                <w:rFonts w:ascii="Times New Roman" w:eastAsia="Times New Roman" w:hAnsi="Times New Roman" w:cs="Times New Roman"/>
                <w:color w:val="000000"/>
                <w:sz w:val="22"/>
                <w:szCs w:val="22"/>
                <w:highlight w:val="white"/>
              </w:rPr>
            </w:pPr>
          </w:p>
        </w:tc>
        <w:tc>
          <w:tcPr>
            <w:tcW w:w="2220" w:type="dxa"/>
            <w:shd w:val="clear" w:color="auto" w:fill="FFFFFF"/>
          </w:tcPr>
          <w:p w14:paraId="3F99E77A" w14:textId="77777777" w:rsidR="00CB4754" w:rsidRDefault="00CB4754">
            <w:pPr>
              <w:rPr>
                <w:rFonts w:ascii="Times New Roman" w:eastAsia="Times New Roman" w:hAnsi="Times New Roman" w:cs="Times New Roman"/>
                <w:color w:val="000000"/>
                <w:sz w:val="22"/>
                <w:szCs w:val="22"/>
                <w:highlight w:val="white"/>
              </w:rPr>
            </w:pPr>
          </w:p>
        </w:tc>
        <w:tc>
          <w:tcPr>
            <w:tcW w:w="1687" w:type="dxa"/>
            <w:shd w:val="clear" w:color="auto" w:fill="FFFFFF"/>
          </w:tcPr>
          <w:p w14:paraId="0E5211A9" w14:textId="77777777" w:rsidR="00CB4754" w:rsidRDefault="00CB4754">
            <w:pPr>
              <w:rPr>
                <w:rFonts w:ascii="Times New Roman" w:eastAsia="Times New Roman" w:hAnsi="Times New Roman" w:cs="Times New Roman"/>
                <w:b w:val="0"/>
                <w:color w:val="000000"/>
                <w:sz w:val="22"/>
                <w:szCs w:val="22"/>
                <w:highlight w:val="white"/>
              </w:rPr>
            </w:pPr>
          </w:p>
        </w:tc>
      </w:tr>
      <w:tr w:rsidR="00CB4754" w14:paraId="1C8B2766" w14:textId="77777777">
        <w:tc>
          <w:tcPr>
            <w:tcW w:w="676" w:type="dxa"/>
            <w:shd w:val="clear" w:color="auto" w:fill="FFFFFF"/>
          </w:tcPr>
          <w:p w14:paraId="1F0FF882"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4.</w:t>
            </w:r>
          </w:p>
        </w:tc>
        <w:tc>
          <w:tcPr>
            <w:tcW w:w="4112" w:type="dxa"/>
            <w:shd w:val="clear" w:color="auto" w:fill="FFFFFF"/>
          </w:tcPr>
          <w:p w14:paraId="42BD51A4" w14:textId="77777777" w:rsidR="00CB4754" w:rsidRDefault="008542E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Резюме</w:t>
            </w:r>
          </w:p>
        </w:tc>
        <w:tc>
          <w:tcPr>
            <w:tcW w:w="1868" w:type="dxa"/>
            <w:shd w:val="clear" w:color="auto" w:fill="FFFFFF"/>
          </w:tcPr>
          <w:p w14:paraId="73F1E62E" w14:textId="77777777" w:rsidR="00CB4754" w:rsidRDefault="00CB4754">
            <w:pPr>
              <w:rPr>
                <w:rFonts w:ascii="Times New Roman" w:eastAsia="Times New Roman" w:hAnsi="Times New Roman" w:cs="Times New Roman"/>
                <w:color w:val="000000"/>
                <w:sz w:val="22"/>
                <w:szCs w:val="22"/>
                <w:highlight w:val="white"/>
              </w:rPr>
            </w:pPr>
          </w:p>
        </w:tc>
        <w:tc>
          <w:tcPr>
            <w:tcW w:w="2220" w:type="dxa"/>
            <w:shd w:val="clear" w:color="auto" w:fill="FFFFFF"/>
          </w:tcPr>
          <w:p w14:paraId="2218583E" w14:textId="77777777" w:rsidR="00CB4754" w:rsidRDefault="00CB4754">
            <w:pPr>
              <w:rPr>
                <w:rFonts w:ascii="Times New Roman" w:eastAsia="Times New Roman" w:hAnsi="Times New Roman" w:cs="Times New Roman"/>
                <w:color w:val="000000"/>
                <w:sz w:val="22"/>
                <w:szCs w:val="22"/>
                <w:highlight w:val="white"/>
              </w:rPr>
            </w:pPr>
          </w:p>
        </w:tc>
        <w:tc>
          <w:tcPr>
            <w:tcW w:w="1687" w:type="dxa"/>
            <w:shd w:val="clear" w:color="auto" w:fill="FFFFFF"/>
          </w:tcPr>
          <w:p w14:paraId="1AFDFACC" w14:textId="77777777" w:rsidR="00CB4754" w:rsidRDefault="00CB4754">
            <w:pPr>
              <w:rPr>
                <w:rFonts w:ascii="Times New Roman" w:eastAsia="Times New Roman" w:hAnsi="Times New Roman" w:cs="Times New Roman"/>
                <w:b w:val="0"/>
                <w:color w:val="000000"/>
                <w:sz w:val="22"/>
                <w:szCs w:val="22"/>
                <w:highlight w:val="white"/>
              </w:rPr>
            </w:pPr>
          </w:p>
        </w:tc>
      </w:tr>
    </w:tbl>
    <w:p w14:paraId="21732BE1" w14:textId="77777777" w:rsidR="00CB4754" w:rsidRDefault="00CB4754">
      <w:pPr>
        <w:jc w:val="both"/>
        <w:rPr>
          <w:i/>
          <w:color w:val="4F81BD"/>
          <w:sz w:val="22"/>
          <w:szCs w:val="22"/>
        </w:rPr>
      </w:pPr>
    </w:p>
    <w:p w14:paraId="5A671693" w14:textId="77777777" w:rsidR="00CB4754" w:rsidRDefault="008542EC">
      <w:pPr>
        <w:jc w:val="both"/>
        <w:rPr>
          <w:b/>
          <w:i/>
          <w:color w:val="4F81BD"/>
          <w:sz w:val="22"/>
          <w:szCs w:val="22"/>
        </w:rPr>
      </w:pPr>
      <w:r>
        <w:rPr>
          <w:b/>
          <w:i/>
          <w:color w:val="4F81BD"/>
          <w:sz w:val="22"/>
          <w:szCs w:val="22"/>
        </w:rPr>
        <w:t>Инструкция по заполнению</w:t>
      </w:r>
    </w:p>
    <w:p w14:paraId="3FD9FC50" w14:textId="77777777" w:rsidR="00CB4754" w:rsidRDefault="008542EC">
      <w:pPr>
        <w:jc w:val="both"/>
        <w:rPr>
          <w:i/>
          <w:color w:val="4F81BD"/>
          <w:sz w:val="22"/>
          <w:szCs w:val="22"/>
        </w:rPr>
      </w:pPr>
      <w:r>
        <w:rPr>
          <w:i/>
          <w:color w:val="4F81BD"/>
          <w:sz w:val="22"/>
          <w:szCs w:val="22"/>
        </w:rPr>
        <w:t xml:space="preserve">Форма заполняется по каждому эксперту отдельно, с обязательным приложением документов, подтверждающих квалификацию </w:t>
      </w:r>
      <w:proofErr w:type="gramStart"/>
      <w:r>
        <w:rPr>
          <w:i/>
          <w:color w:val="4F81BD"/>
          <w:sz w:val="22"/>
          <w:szCs w:val="22"/>
        </w:rPr>
        <w:t>и  опыт</w:t>
      </w:r>
      <w:proofErr w:type="gramEnd"/>
      <w:r>
        <w:rPr>
          <w:i/>
          <w:color w:val="4F81BD"/>
          <w:sz w:val="22"/>
          <w:szCs w:val="22"/>
        </w:rPr>
        <w:t xml:space="preserve">. </w:t>
      </w:r>
    </w:p>
    <w:p w14:paraId="28B16D05" w14:textId="77777777" w:rsidR="00CB4754" w:rsidRDefault="00CB4754">
      <w:pPr>
        <w:rPr>
          <w:i/>
          <w:color w:val="000000"/>
          <w:sz w:val="22"/>
          <w:szCs w:val="22"/>
        </w:rPr>
      </w:pPr>
    </w:p>
    <w:p w14:paraId="39B01822" w14:textId="77777777" w:rsidR="00CB4754" w:rsidRDefault="008542EC">
      <w:pPr>
        <w:jc w:val="both"/>
        <w:rPr>
          <w:sz w:val="22"/>
          <w:szCs w:val="22"/>
        </w:rPr>
      </w:pPr>
      <w:r>
        <w:rPr>
          <w:i/>
          <w:color w:val="4F81BD"/>
          <w:sz w:val="22"/>
          <w:szCs w:val="22"/>
        </w:rPr>
        <w:t>Участник указывает тему из перечня, определенного п. 5 Технической части документации.</w:t>
      </w:r>
    </w:p>
    <w:p w14:paraId="339A967C" w14:textId="77777777" w:rsidR="00CB4754" w:rsidRDefault="00CB4754">
      <w:pPr>
        <w:jc w:val="both"/>
        <w:rPr>
          <w:sz w:val="22"/>
          <w:szCs w:val="22"/>
        </w:rPr>
      </w:pPr>
    </w:p>
    <w:p w14:paraId="4C8BED7C" w14:textId="77777777" w:rsidR="00CB4754" w:rsidRDefault="008542EC">
      <w:pPr>
        <w:rPr>
          <w:i/>
          <w:color w:val="4F81BD"/>
          <w:sz w:val="22"/>
          <w:szCs w:val="22"/>
        </w:rPr>
      </w:pPr>
      <w:r>
        <w:rPr>
          <w:i/>
          <w:color w:val="4F81BD"/>
          <w:sz w:val="22"/>
          <w:szCs w:val="22"/>
        </w:rPr>
        <w:t xml:space="preserve">Опыт и квалификация </w:t>
      </w:r>
      <w:proofErr w:type="gramStart"/>
      <w:r>
        <w:rPr>
          <w:i/>
          <w:color w:val="4F81BD"/>
          <w:sz w:val="22"/>
          <w:szCs w:val="22"/>
        </w:rPr>
        <w:t>подтверждается  копиями</w:t>
      </w:r>
      <w:proofErr w:type="gramEnd"/>
      <w:r>
        <w:rPr>
          <w:i/>
          <w:color w:val="4F81BD"/>
          <w:sz w:val="22"/>
          <w:szCs w:val="22"/>
        </w:rPr>
        <w:t xml:space="preserve"> дипломов об образовании,  копиями  исполненных договоров, выписками из трудовых книжек, должностными инструкциями,  благодарностями, копиями выписок из ЕГРИП/ЕГРЮЛ. Участник вправе представить иные подтверждающие сведения.</w:t>
      </w:r>
    </w:p>
    <w:p w14:paraId="2F22911A" w14:textId="77777777" w:rsidR="00CB4754" w:rsidRDefault="00CB4754">
      <w:pPr>
        <w:rPr>
          <w:i/>
          <w:color w:val="4F81BD"/>
          <w:sz w:val="22"/>
          <w:szCs w:val="22"/>
        </w:rPr>
      </w:pPr>
    </w:p>
    <w:p w14:paraId="5C25713A" w14:textId="77777777" w:rsidR="00CB4754" w:rsidRDefault="008542EC">
      <w:pPr>
        <w:jc w:val="both"/>
        <w:rPr>
          <w:i/>
          <w:color w:val="FF0000"/>
          <w:sz w:val="28"/>
          <w:szCs w:val="28"/>
          <w:u w:val="single"/>
        </w:rPr>
      </w:pPr>
      <w:r>
        <w:rPr>
          <w:i/>
          <w:color w:val="FF0000"/>
          <w:sz w:val="28"/>
          <w:szCs w:val="28"/>
          <w:u w:val="single"/>
        </w:rPr>
        <w:t xml:space="preserve">При отсутствии согласий на обработку персональных данных экспертов/специалистов, персональные данные которых передаются в составе </w:t>
      </w:r>
      <w:proofErr w:type="gramStart"/>
      <w:r>
        <w:rPr>
          <w:i/>
          <w:color w:val="FF0000"/>
          <w:sz w:val="28"/>
          <w:szCs w:val="28"/>
          <w:u w:val="single"/>
        </w:rPr>
        <w:t>заявки  в</w:t>
      </w:r>
      <w:proofErr w:type="gramEnd"/>
      <w:r>
        <w:rPr>
          <w:i/>
          <w:color w:val="FF0000"/>
          <w:sz w:val="28"/>
          <w:szCs w:val="28"/>
          <w:u w:val="single"/>
        </w:rPr>
        <w:t xml:space="preserve"> целях прохождения процедур, необходимых для проведения закупки, подтверждающие опыт и квалификацию документы не рассматриваются и оценке не подлежат.</w:t>
      </w:r>
    </w:p>
    <w:p w14:paraId="2375B5A8" w14:textId="77777777" w:rsidR="00CB4754" w:rsidRDefault="00CB4754">
      <w:pPr>
        <w:jc w:val="both"/>
        <w:rPr>
          <w:i/>
          <w:color w:val="FF0000"/>
          <w:sz w:val="28"/>
          <w:szCs w:val="28"/>
          <w:u w:val="single"/>
        </w:rPr>
      </w:pPr>
    </w:p>
    <w:p w14:paraId="75C6C3F9" w14:textId="77777777" w:rsidR="00CB4754" w:rsidRDefault="00CB4754">
      <w:pPr>
        <w:rPr>
          <w:i/>
          <w:color w:val="4F81BD"/>
          <w:sz w:val="22"/>
          <w:szCs w:val="22"/>
        </w:rPr>
      </w:pPr>
    </w:p>
    <w:p w14:paraId="65590E68" w14:textId="77777777" w:rsidR="00CB4754" w:rsidRDefault="008542EC">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48A9BCD" w14:textId="77777777" w:rsidR="00CB4754" w:rsidRDefault="00CB4754">
      <w:pPr>
        <w:shd w:val="clear" w:color="auto" w:fill="FFFFFF"/>
        <w:jc w:val="both"/>
        <w:rPr>
          <w:i/>
          <w:color w:val="000000"/>
          <w:sz w:val="22"/>
          <w:szCs w:val="22"/>
        </w:rPr>
      </w:pPr>
    </w:p>
    <w:p w14:paraId="7487D026" w14:textId="77777777" w:rsidR="00CB4754" w:rsidRDefault="008542EC">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1949495A" w14:textId="77777777" w:rsidR="00CB4754" w:rsidRDefault="008542EC">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2B8FCBCD" w14:textId="77777777" w:rsidR="00CB4754" w:rsidRDefault="008542EC">
      <w:pPr>
        <w:shd w:val="clear" w:color="auto" w:fill="FFFFFF"/>
        <w:spacing w:after="200" w:line="276" w:lineRule="auto"/>
        <w:rPr>
          <w:sz w:val="22"/>
          <w:szCs w:val="22"/>
        </w:rPr>
      </w:pPr>
      <w:r>
        <w:rPr>
          <w:sz w:val="22"/>
          <w:szCs w:val="22"/>
        </w:rPr>
        <w:t>М.П.</w:t>
      </w:r>
    </w:p>
    <w:p w14:paraId="468A439A" w14:textId="77777777" w:rsidR="00CB4754" w:rsidRDefault="00CB4754">
      <w:pPr>
        <w:jc w:val="both"/>
        <w:rPr>
          <w:i/>
          <w:sz w:val="22"/>
          <w:szCs w:val="22"/>
        </w:rPr>
      </w:pPr>
    </w:p>
    <w:p w14:paraId="41503367" w14:textId="77777777" w:rsidR="00CB4754" w:rsidRDefault="00CB4754">
      <w:pPr>
        <w:jc w:val="both"/>
        <w:rPr>
          <w:i/>
          <w:sz w:val="22"/>
          <w:szCs w:val="22"/>
        </w:rPr>
      </w:pPr>
    </w:p>
    <w:p w14:paraId="3CD0C2B2" w14:textId="77777777" w:rsidR="00CB4754" w:rsidRDefault="008542EC">
      <w:pPr>
        <w:shd w:val="clear" w:color="auto" w:fill="FFFFFF"/>
        <w:spacing w:after="120" w:line="259" w:lineRule="auto"/>
        <w:jc w:val="center"/>
        <w:rPr>
          <w:sz w:val="22"/>
          <w:szCs w:val="22"/>
        </w:rPr>
      </w:pPr>
      <w:bookmarkStart w:id="92" w:name="_heading=h.319y80a" w:colFirst="0" w:colLast="0"/>
      <w:bookmarkEnd w:id="92"/>
      <w:r>
        <w:rPr>
          <w:sz w:val="22"/>
          <w:szCs w:val="22"/>
        </w:rPr>
        <w:t xml:space="preserve">                                                                                                               </w:t>
      </w:r>
    </w:p>
    <w:p w14:paraId="2FC9FD0F" w14:textId="77777777" w:rsidR="00CB4754" w:rsidRDefault="008542EC">
      <w:pPr>
        <w:shd w:val="clear" w:color="auto" w:fill="FFFFFF"/>
        <w:spacing w:after="120" w:line="259" w:lineRule="auto"/>
        <w:jc w:val="right"/>
        <w:rPr>
          <w:sz w:val="22"/>
          <w:szCs w:val="22"/>
        </w:rPr>
      </w:pPr>
      <w:r>
        <w:rPr>
          <w:sz w:val="22"/>
          <w:szCs w:val="22"/>
        </w:rPr>
        <w:lastRenderedPageBreak/>
        <w:t>Приложение №4 к заявке</w:t>
      </w:r>
    </w:p>
    <w:p w14:paraId="72FDEC7B" w14:textId="77777777" w:rsidR="00CB4754" w:rsidRDefault="008542EC">
      <w:pPr>
        <w:shd w:val="clear" w:color="auto" w:fill="FFFFFF"/>
        <w:spacing w:after="120" w:line="259" w:lineRule="auto"/>
        <w:jc w:val="right"/>
        <w:rPr>
          <w:sz w:val="22"/>
          <w:szCs w:val="22"/>
        </w:rPr>
      </w:pPr>
      <w:r>
        <w:rPr>
          <w:sz w:val="22"/>
          <w:szCs w:val="22"/>
        </w:rPr>
        <w:t xml:space="preserve">                                                                                                                   на участие в закупке</w:t>
      </w:r>
    </w:p>
    <w:p w14:paraId="12662831" w14:textId="77777777" w:rsidR="00CB4754" w:rsidRDefault="008542EC">
      <w:pPr>
        <w:shd w:val="clear" w:color="auto" w:fill="FFFFFF"/>
        <w:spacing w:after="120" w:line="259" w:lineRule="auto"/>
        <w:jc w:val="center"/>
        <w:rPr>
          <w:b/>
          <w:sz w:val="22"/>
          <w:szCs w:val="22"/>
        </w:rPr>
      </w:pPr>
      <w:r>
        <w:rPr>
          <w:b/>
          <w:sz w:val="22"/>
          <w:szCs w:val="22"/>
        </w:rPr>
        <w:t>ФОРМА 6</w:t>
      </w:r>
    </w:p>
    <w:p w14:paraId="74209CDD" w14:textId="77777777" w:rsidR="00CB4754" w:rsidRDefault="008542EC">
      <w:pPr>
        <w:shd w:val="clear" w:color="auto" w:fill="FFFFFF"/>
        <w:spacing w:after="120" w:line="259" w:lineRule="auto"/>
        <w:jc w:val="center"/>
        <w:rPr>
          <w:b/>
          <w:sz w:val="22"/>
          <w:szCs w:val="22"/>
        </w:rPr>
      </w:pPr>
      <w:r>
        <w:rPr>
          <w:b/>
          <w:sz w:val="22"/>
          <w:szCs w:val="22"/>
        </w:rPr>
        <w:t>СОГЛАСИЕ</w:t>
      </w:r>
    </w:p>
    <w:p w14:paraId="222ECBEA" w14:textId="77777777" w:rsidR="00CB4754" w:rsidRDefault="008542EC">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78518CC6" w14:textId="77777777" w:rsidR="00CB4754" w:rsidRDefault="00CB4754">
      <w:pPr>
        <w:spacing w:after="120" w:line="259" w:lineRule="auto"/>
        <w:ind w:firstLine="567"/>
        <w:jc w:val="both"/>
        <w:rPr>
          <w:sz w:val="22"/>
          <w:szCs w:val="22"/>
        </w:rPr>
      </w:pPr>
    </w:p>
    <w:p w14:paraId="6B926DAE" w14:textId="77777777" w:rsidR="00CB4754" w:rsidRDefault="008542EC">
      <w:pPr>
        <w:jc w:val="center"/>
        <w:rPr>
          <w:sz w:val="22"/>
          <w:szCs w:val="22"/>
        </w:rPr>
      </w:pPr>
      <w:r>
        <w:rPr>
          <w:sz w:val="22"/>
          <w:szCs w:val="22"/>
        </w:rPr>
        <w:t>Я, ____________________________________________________, (далее – Субъект),</w:t>
      </w:r>
    </w:p>
    <w:p w14:paraId="6B869FD3" w14:textId="77777777" w:rsidR="00CB4754" w:rsidRDefault="008542EC">
      <w:pPr>
        <w:spacing w:after="120"/>
        <w:ind w:firstLine="567"/>
        <w:jc w:val="center"/>
        <w:rPr>
          <w:sz w:val="22"/>
          <w:szCs w:val="22"/>
        </w:rPr>
      </w:pPr>
      <w:r>
        <w:rPr>
          <w:sz w:val="22"/>
          <w:szCs w:val="22"/>
        </w:rPr>
        <w:t>ФИО</w:t>
      </w:r>
    </w:p>
    <w:p w14:paraId="26AE45FC" w14:textId="77777777" w:rsidR="00CB4754" w:rsidRDefault="008542EC">
      <w:pPr>
        <w:jc w:val="center"/>
        <w:rPr>
          <w:sz w:val="22"/>
          <w:szCs w:val="22"/>
        </w:rPr>
      </w:pPr>
      <w:r>
        <w:rPr>
          <w:sz w:val="22"/>
          <w:szCs w:val="22"/>
        </w:rPr>
        <w:t>Документ, удостоверяющий личность: ___________, Серия _____, № ___________,</w:t>
      </w:r>
    </w:p>
    <w:p w14:paraId="06BF906B" w14:textId="77777777" w:rsidR="00CB4754" w:rsidRDefault="008542EC">
      <w:pPr>
        <w:spacing w:after="120"/>
        <w:ind w:firstLine="567"/>
        <w:jc w:val="center"/>
        <w:rPr>
          <w:sz w:val="22"/>
          <w:szCs w:val="22"/>
        </w:rPr>
      </w:pPr>
      <w:r>
        <w:rPr>
          <w:sz w:val="22"/>
          <w:szCs w:val="22"/>
        </w:rPr>
        <w:t>Вид документа</w:t>
      </w:r>
    </w:p>
    <w:p w14:paraId="7E14115D" w14:textId="77777777" w:rsidR="00CB4754" w:rsidRDefault="008542EC">
      <w:pPr>
        <w:jc w:val="center"/>
        <w:rPr>
          <w:sz w:val="22"/>
          <w:szCs w:val="22"/>
        </w:rPr>
      </w:pPr>
      <w:proofErr w:type="gramStart"/>
      <w:r>
        <w:rPr>
          <w:sz w:val="22"/>
          <w:szCs w:val="22"/>
        </w:rPr>
        <w:t>Выдан:  _</w:t>
      </w:r>
      <w:proofErr w:type="gramEnd"/>
      <w:r>
        <w:rPr>
          <w:sz w:val="22"/>
          <w:szCs w:val="22"/>
        </w:rPr>
        <w:t>_______________________________________________________________</w:t>
      </w:r>
    </w:p>
    <w:p w14:paraId="62EB1B56" w14:textId="77777777" w:rsidR="00CB4754" w:rsidRDefault="008542EC">
      <w:pPr>
        <w:spacing w:after="120"/>
        <w:ind w:firstLine="567"/>
        <w:jc w:val="center"/>
        <w:rPr>
          <w:sz w:val="22"/>
          <w:szCs w:val="22"/>
        </w:rPr>
      </w:pPr>
      <w:r>
        <w:rPr>
          <w:sz w:val="22"/>
          <w:szCs w:val="22"/>
        </w:rPr>
        <w:t>Наименование органа, выдавшего документ и дата выдачи</w:t>
      </w:r>
    </w:p>
    <w:p w14:paraId="7084AA80" w14:textId="77777777" w:rsidR="00CB4754" w:rsidRDefault="008542EC">
      <w:pPr>
        <w:spacing w:after="240" w:line="259" w:lineRule="auto"/>
        <w:jc w:val="center"/>
        <w:rPr>
          <w:sz w:val="22"/>
          <w:szCs w:val="22"/>
        </w:rPr>
      </w:pPr>
      <w:r>
        <w:rPr>
          <w:sz w:val="22"/>
          <w:szCs w:val="22"/>
        </w:rPr>
        <w:t>_______________________________________________________________________,</w:t>
      </w:r>
    </w:p>
    <w:p w14:paraId="2C8DDECC" w14:textId="77777777" w:rsidR="00CB4754" w:rsidRDefault="008542EC">
      <w:pPr>
        <w:spacing w:after="240" w:line="259" w:lineRule="auto"/>
        <w:jc w:val="center"/>
        <w:rPr>
          <w:sz w:val="22"/>
          <w:szCs w:val="22"/>
        </w:rPr>
      </w:pPr>
      <w:r>
        <w:rPr>
          <w:sz w:val="22"/>
          <w:szCs w:val="22"/>
        </w:rPr>
        <w:t>Зарегистрированный(-</w:t>
      </w:r>
      <w:proofErr w:type="spellStart"/>
      <w:r>
        <w:rPr>
          <w:sz w:val="22"/>
          <w:szCs w:val="22"/>
        </w:rPr>
        <w:t>ая</w:t>
      </w:r>
      <w:proofErr w:type="spellEnd"/>
      <w:r>
        <w:rPr>
          <w:sz w:val="22"/>
          <w:szCs w:val="22"/>
        </w:rPr>
        <w:t xml:space="preserve">) по </w:t>
      </w:r>
      <w:proofErr w:type="gramStart"/>
      <w:r>
        <w:rPr>
          <w:sz w:val="22"/>
          <w:szCs w:val="22"/>
        </w:rPr>
        <w:t>адресу:  _</w:t>
      </w:r>
      <w:proofErr w:type="gramEnd"/>
      <w:r>
        <w:rPr>
          <w:sz w:val="22"/>
          <w:szCs w:val="22"/>
        </w:rPr>
        <w:t>______________________________________</w:t>
      </w:r>
    </w:p>
    <w:p w14:paraId="59A8F9F8" w14:textId="77777777" w:rsidR="00CB4754" w:rsidRDefault="008542EC">
      <w:pPr>
        <w:spacing w:after="240" w:line="259" w:lineRule="auto"/>
        <w:ind w:firstLine="96"/>
        <w:jc w:val="center"/>
        <w:rPr>
          <w:sz w:val="22"/>
          <w:szCs w:val="22"/>
        </w:rPr>
      </w:pPr>
      <w:r>
        <w:rPr>
          <w:sz w:val="22"/>
          <w:szCs w:val="22"/>
        </w:rPr>
        <w:t>______________________________________________________________________,</w:t>
      </w:r>
    </w:p>
    <w:p w14:paraId="428A9255" w14:textId="77777777" w:rsidR="00CB4754" w:rsidRDefault="008542EC">
      <w:pPr>
        <w:spacing w:after="120" w:line="259" w:lineRule="auto"/>
        <w:jc w:val="center"/>
        <w:rPr>
          <w:sz w:val="22"/>
          <w:szCs w:val="22"/>
        </w:rPr>
      </w:pPr>
      <w:r>
        <w:rPr>
          <w:sz w:val="22"/>
          <w:szCs w:val="22"/>
        </w:rPr>
        <w:t>проживающий(</w:t>
      </w:r>
      <w:proofErr w:type="spellStart"/>
      <w:r>
        <w:rPr>
          <w:sz w:val="22"/>
          <w:szCs w:val="22"/>
        </w:rPr>
        <w:t>ая</w:t>
      </w:r>
      <w:proofErr w:type="spellEnd"/>
      <w:r>
        <w:rPr>
          <w:sz w:val="22"/>
          <w:szCs w:val="22"/>
        </w:rPr>
        <w:t>) по фактическому адресу: _________________________________</w:t>
      </w:r>
    </w:p>
    <w:p w14:paraId="591CAEA7" w14:textId="77777777" w:rsidR="00CB4754" w:rsidRDefault="008542EC">
      <w:pPr>
        <w:spacing w:after="120" w:line="259" w:lineRule="auto"/>
        <w:jc w:val="center"/>
        <w:rPr>
          <w:sz w:val="22"/>
          <w:szCs w:val="22"/>
        </w:rPr>
      </w:pPr>
      <w:r>
        <w:rPr>
          <w:sz w:val="22"/>
          <w:szCs w:val="22"/>
        </w:rPr>
        <w:t>_______________________________________________________________________,</w:t>
      </w:r>
    </w:p>
    <w:p w14:paraId="3C652C76" w14:textId="77777777" w:rsidR="00CB4754" w:rsidRDefault="008542EC">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w:t>
      </w:r>
      <w:proofErr w:type="gramStart"/>
      <w:r>
        <w:rPr>
          <w:sz w:val="22"/>
          <w:szCs w:val="22"/>
        </w:rPr>
        <w:t>.)_</w:t>
      </w:r>
      <w:proofErr w:type="gramEnd"/>
      <w:r>
        <w:rPr>
          <w:sz w:val="22"/>
          <w:szCs w:val="22"/>
        </w:rPr>
        <w:t>_________________________________________________________,</w:t>
      </w:r>
    </w:p>
    <w:p w14:paraId="10678502" w14:textId="77777777" w:rsidR="00CB4754" w:rsidRDefault="008542EC">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6E6664E8" w14:textId="77777777" w:rsidR="00CB4754" w:rsidRDefault="008542EC">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693A078C" w14:textId="77777777" w:rsidR="00CB4754" w:rsidRDefault="008542EC">
      <w:pPr>
        <w:numPr>
          <w:ilvl w:val="0"/>
          <w:numId w:val="19"/>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18">
        <w:r>
          <w:rPr>
            <w:sz w:val="22"/>
            <w:szCs w:val="22"/>
          </w:rPr>
          <w:t>http://www.iidf.ru/upload/documents/politika_zashchity_pdn_v_frii.pdf</w:t>
        </w:r>
      </w:hyperlink>
      <w:r>
        <w:rPr>
          <w:sz w:val="22"/>
          <w:szCs w:val="22"/>
        </w:rPr>
        <w:t>).</w:t>
      </w:r>
    </w:p>
    <w:p w14:paraId="72407C05" w14:textId="77777777" w:rsidR="00CB4754" w:rsidRDefault="008542EC">
      <w:pPr>
        <w:numPr>
          <w:ilvl w:val="0"/>
          <w:numId w:val="19"/>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2EE2B6D1" w14:textId="77777777" w:rsidR="00CB4754" w:rsidRDefault="008542EC">
      <w:pPr>
        <w:numPr>
          <w:ilvl w:val="0"/>
          <w:numId w:val="19"/>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4A8C3216" w14:textId="77777777" w:rsidR="00CB4754" w:rsidRDefault="008542EC">
      <w:pPr>
        <w:numPr>
          <w:ilvl w:val="0"/>
          <w:numId w:val="5"/>
        </w:numPr>
        <w:spacing w:line="259" w:lineRule="auto"/>
        <w:jc w:val="both"/>
        <w:rPr>
          <w:sz w:val="22"/>
          <w:szCs w:val="22"/>
        </w:rPr>
      </w:pPr>
      <w:r>
        <w:rPr>
          <w:sz w:val="22"/>
          <w:szCs w:val="22"/>
        </w:rPr>
        <w:t xml:space="preserve">прохождения процедур, необходимых для проведения </w:t>
      </w:r>
      <w:proofErr w:type="gramStart"/>
      <w:r>
        <w:rPr>
          <w:sz w:val="22"/>
          <w:szCs w:val="22"/>
        </w:rPr>
        <w:t>закупок,  в</w:t>
      </w:r>
      <w:proofErr w:type="gramEnd"/>
      <w:r>
        <w:rPr>
          <w:sz w:val="22"/>
          <w:szCs w:val="22"/>
        </w:rPr>
        <w:t xml:space="preserve"> соответствии с Положением о закупках товаров, работ, услуг Фонда развития интернет-инициатив. </w:t>
      </w:r>
    </w:p>
    <w:p w14:paraId="7F6A5EBD" w14:textId="77777777" w:rsidR="00CB4754" w:rsidRDefault="008542EC">
      <w:pPr>
        <w:numPr>
          <w:ilvl w:val="0"/>
          <w:numId w:val="19"/>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2EC17651" w14:textId="77777777" w:rsidR="00CB4754" w:rsidRDefault="008542EC">
      <w:pPr>
        <w:spacing w:after="120" w:line="259" w:lineRule="auto"/>
        <w:ind w:firstLine="567"/>
        <w:jc w:val="both"/>
        <w:rPr>
          <w:sz w:val="22"/>
          <w:szCs w:val="22"/>
        </w:rPr>
      </w:pPr>
      <w:r>
        <w:rPr>
          <w:sz w:val="22"/>
          <w:szCs w:val="22"/>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w:t>
      </w:r>
      <w:r>
        <w:rPr>
          <w:sz w:val="22"/>
          <w:szCs w:val="22"/>
        </w:rPr>
        <w:lastRenderedPageBreak/>
        <w:t>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4EE4CC6E" w14:textId="77777777" w:rsidR="00CB4754" w:rsidRDefault="008542EC">
      <w:pPr>
        <w:numPr>
          <w:ilvl w:val="0"/>
          <w:numId w:val="19"/>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3A836AFB" w14:textId="77777777" w:rsidR="00CB4754" w:rsidRDefault="008542EC">
      <w:pPr>
        <w:numPr>
          <w:ilvl w:val="0"/>
          <w:numId w:val="20"/>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5EAC02E9" w14:textId="77777777" w:rsidR="00CB4754" w:rsidRDefault="008542EC">
      <w:pPr>
        <w:numPr>
          <w:ilvl w:val="0"/>
          <w:numId w:val="19"/>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07F89BC9" w14:textId="77777777" w:rsidR="00CB4754" w:rsidRDefault="008542EC">
      <w:pPr>
        <w:numPr>
          <w:ilvl w:val="0"/>
          <w:numId w:val="19"/>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677D1A26" w14:textId="77777777" w:rsidR="00CB4754" w:rsidRDefault="008542EC">
      <w:pPr>
        <w:numPr>
          <w:ilvl w:val="0"/>
          <w:numId w:val="20"/>
        </w:numPr>
        <w:spacing w:line="259" w:lineRule="auto"/>
        <w:ind w:left="1418" w:hanging="425"/>
        <w:jc w:val="both"/>
        <w:rPr>
          <w:sz w:val="22"/>
          <w:szCs w:val="22"/>
        </w:rPr>
      </w:pPr>
      <w:r>
        <w:rPr>
          <w:sz w:val="22"/>
          <w:szCs w:val="22"/>
        </w:rPr>
        <w:t>достижение целей обработки персональных данных;</w:t>
      </w:r>
    </w:p>
    <w:p w14:paraId="4561237C" w14:textId="77777777" w:rsidR="00CB4754" w:rsidRDefault="008542EC">
      <w:pPr>
        <w:numPr>
          <w:ilvl w:val="0"/>
          <w:numId w:val="20"/>
        </w:numPr>
        <w:spacing w:line="259" w:lineRule="auto"/>
        <w:ind w:left="1418" w:hanging="425"/>
        <w:jc w:val="both"/>
        <w:rPr>
          <w:sz w:val="22"/>
          <w:szCs w:val="22"/>
        </w:rPr>
      </w:pPr>
      <w:r>
        <w:rPr>
          <w:sz w:val="22"/>
          <w:szCs w:val="22"/>
        </w:rPr>
        <w:t>отзыв согласия субъекта персональных данных;</w:t>
      </w:r>
    </w:p>
    <w:p w14:paraId="3A9B134E" w14:textId="77777777" w:rsidR="00CB4754" w:rsidRDefault="008542EC">
      <w:pPr>
        <w:numPr>
          <w:ilvl w:val="0"/>
          <w:numId w:val="20"/>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6A406735" w14:textId="77777777" w:rsidR="00CB4754" w:rsidRDefault="008542EC">
      <w:pPr>
        <w:numPr>
          <w:ilvl w:val="0"/>
          <w:numId w:val="20"/>
        </w:numPr>
        <w:spacing w:line="259" w:lineRule="auto"/>
        <w:ind w:left="1418" w:hanging="425"/>
        <w:jc w:val="both"/>
        <w:rPr>
          <w:sz w:val="22"/>
          <w:szCs w:val="22"/>
        </w:rPr>
      </w:pPr>
      <w:r>
        <w:rPr>
          <w:sz w:val="22"/>
          <w:szCs w:val="22"/>
        </w:rPr>
        <w:t>прекращение деятельности Фонда.</w:t>
      </w:r>
    </w:p>
    <w:p w14:paraId="43C44E38" w14:textId="77777777" w:rsidR="00CB4754" w:rsidRDefault="008542EC">
      <w:pPr>
        <w:numPr>
          <w:ilvl w:val="0"/>
          <w:numId w:val="19"/>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5CF99EBF" w14:textId="77777777" w:rsidR="00CB4754" w:rsidRDefault="008542EC">
      <w:pPr>
        <w:numPr>
          <w:ilvl w:val="0"/>
          <w:numId w:val="19"/>
        </w:numPr>
        <w:spacing w:line="259" w:lineRule="auto"/>
        <w:ind w:left="0" w:firstLine="567"/>
        <w:jc w:val="both"/>
        <w:rPr>
          <w:sz w:val="22"/>
          <w:szCs w:val="22"/>
        </w:rPr>
      </w:pPr>
      <w:proofErr w:type="gramStart"/>
      <w:r>
        <w:rPr>
          <w:sz w:val="22"/>
          <w:szCs w:val="22"/>
        </w:rPr>
        <w:t>В случае отзыва согласия Субъекта,</w:t>
      </w:r>
      <w:proofErr w:type="gramEnd"/>
      <w:r>
        <w:rPr>
          <w:sz w:val="22"/>
          <w:szCs w:val="22"/>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F4BEE82" w14:textId="77777777" w:rsidR="00CB4754" w:rsidRDefault="008542EC">
      <w:pPr>
        <w:numPr>
          <w:ilvl w:val="0"/>
          <w:numId w:val="19"/>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F09EB5C" w14:textId="77777777" w:rsidR="00CB4754" w:rsidRDefault="008542EC">
      <w:pPr>
        <w:numPr>
          <w:ilvl w:val="0"/>
          <w:numId w:val="19"/>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4A970542" w14:textId="77777777" w:rsidR="00CB4754" w:rsidRDefault="008542EC">
      <w:pPr>
        <w:numPr>
          <w:ilvl w:val="0"/>
          <w:numId w:val="19"/>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1EB190D7" w14:textId="77777777" w:rsidR="00CB4754" w:rsidRDefault="008542EC">
      <w:pPr>
        <w:numPr>
          <w:ilvl w:val="0"/>
          <w:numId w:val="19"/>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1D0E561C" w14:textId="77777777" w:rsidR="00CB4754" w:rsidRDefault="008542EC">
      <w:pPr>
        <w:numPr>
          <w:ilvl w:val="0"/>
          <w:numId w:val="19"/>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4A0A2705" w14:textId="77777777" w:rsidR="00CB4754" w:rsidRDefault="008542EC">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287C329" w14:textId="77777777" w:rsidR="00CB4754" w:rsidRDefault="008542EC">
      <w:pPr>
        <w:jc w:val="both"/>
        <w:rPr>
          <w:b/>
          <w:sz w:val="22"/>
          <w:szCs w:val="22"/>
        </w:rPr>
      </w:pPr>
      <w:r>
        <w:rPr>
          <w:noProof/>
        </w:rPr>
        <mc:AlternateContent>
          <mc:Choice Requires="wps">
            <w:drawing>
              <wp:anchor distT="45720" distB="45720" distL="114300" distR="114300" simplePos="0" relativeHeight="251658240" behindDoc="0" locked="0" layoutInCell="1" hidden="0" allowOverlap="1" wp14:anchorId="31EC4543" wp14:editId="5029E5AB">
                <wp:simplePos x="0" y="0"/>
                <wp:positionH relativeFrom="column">
                  <wp:posOffset>1460500</wp:posOffset>
                </wp:positionH>
                <wp:positionV relativeFrom="paragraph">
                  <wp:posOffset>464820</wp:posOffset>
                </wp:positionV>
                <wp:extent cx="3615690" cy="1590675"/>
                <wp:effectExtent l="0" t="0" r="0" b="0"/>
                <wp:wrapSquare wrapText="bothSides" distT="45720" distB="45720" distL="114300" distR="114300"/>
                <wp:docPr id="219" name="Прямоугольник 219"/>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47899EFF" w14:textId="77777777" w:rsidR="00CB4754" w:rsidRDefault="008542EC">
                            <w:pPr>
                              <w:jc w:val="center"/>
                              <w:textDirection w:val="btLr"/>
                            </w:pPr>
                            <w:r>
                              <w:rPr>
                                <w:b/>
                                <w:color w:val="000000"/>
                              </w:rPr>
                              <w:t>Субъект персональных данных</w:t>
                            </w:r>
                          </w:p>
                          <w:p w14:paraId="05A568B1" w14:textId="77777777" w:rsidR="00CB4754" w:rsidRDefault="008542EC">
                            <w:pPr>
                              <w:jc w:val="center"/>
                              <w:textDirection w:val="btLr"/>
                            </w:pPr>
                            <w:r>
                              <w:rPr>
                                <w:b/>
                                <w:color w:val="000000"/>
                              </w:rPr>
                              <w:t>«Ознакомлен»</w:t>
                            </w:r>
                          </w:p>
                          <w:p w14:paraId="35AE0FCA" w14:textId="77777777" w:rsidR="00CB4754" w:rsidRDefault="00CB4754">
                            <w:pPr>
                              <w:textDirection w:val="btLr"/>
                            </w:pPr>
                          </w:p>
                          <w:p w14:paraId="71A088C7" w14:textId="77777777" w:rsidR="00CB4754" w:rsidRDefault="008542EC">
                            <w:pPr>
                              <w:jc w:val="center"/>
                              <w:textDirection w:val="btLr"/>
                            </w:pPr>
                            <w:r>
                              <w:rPr>
                                <w:i/>
                                <w:color w:val="000000"/>
                              </w:rPr>
                              <w:t>(Фамилия  И.О.)</w:t>
                            </w:r>
                          </w:p>
                          <w:p w14:paraId="36AC36AD" w14:textId="77777777" w:rsidR="00CB4754" w:rsidRDefault="00CB4754">
                            <w:pPr>
                              <w:textDirection w:val="btLr"/>
                            </w:pPr>
                          </w:p>
                          <w:p w14:paraId="07BA5268" w14:textId="77777777" w:rsidR="00CB4754" w:rsidRDefault="008542EC">
                            <w:pPr>
                              <w:jc w:val="center"/>
                              <w:textDirection w:val="btLr"/>
                            </w:pPr>
                            <w:r>
                              <w:rPr>
                                <w:color w:val="000000"/>
                              </w:rPr>
                              <w:t>______________</w:t>
                            </w:r>
                          </w:p>
                          <w:p w14:paraId="11F8252B" w14:textId="77777777" w:rsidR="00CB4754" w:rsidRDefault="008542EC">
                            <w:pPr>
                              <w:jc w:val="center"/>
                              <w:textDirection w:val="btLr"/>
                            </w:pPr>
                            <w:r>
                              <w:rPr>
                                <w:i/>
                                <w:color w:val="000000"/>
                                <w:sz w:val="22"/>
                              </w:rPr>
                              <w:t>(Подпись)</w:t>
                            </w:r>
                          </w:p>
                          <w:p w14:paraId="77B69DBD" w14:textId="77777777" w:rsidR="00CB4754" w:rsidRDefault="008542EC">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31EC4543" id="Прямоугольник 219" o:spid="_x0000_s1026" style="position:absolute;left:0;text-align:left;margin-left:115pt;margin-top:36.6pt;width:284.7pt;height:125.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" stroked="f">
                <v:textbox inset="2.53958mm,1.2694mm,2.53958mm,1.2694mm">
                  <w:txbxContent>
                    <w:p w14:paraId="47899EFF" w14:textId="77777777" w:rsidR="00CB4754" w:rsidRDefault="00000000">
                      <w:pPr>
                        <w:jc w:val="center"/>
                        <w:textDirection w:val="btLr"/>
                      </w:pPr>
                      <w:r>
                        <w:rPr>
                          <w:b/>
                          <w:color w:val="000000"/>
                        </w:rPr>
                        <w:t>Субъект персональных данных</w:t>
                      </w:r>
                    </w:p>
                    <w:p w14:paraId="05A568B1" w14:textId="77777777" w:rsidR="00CB4754" w:rsidRDefault="00000000">
                      <w:pPr>
                        <w:jc w:val="center"/>
                        <w:textDirection w:val="btLr"/>
                      </w:pPr>
                      <w:r>
                        <w:rPr>
                          <w:b/>
                          <w:color w:val="000000"/>
                        </w:rPr>
                        <w:t>«Ознакомлен»</w:t>
                      </w:r>
                    </w:p>
                    <w:p w14:paraId="35AE0FCA" w14:textId="77777777" w:rsidR="00CB4754" w:rsidRDefault="00CB4754">
                      <w:pPr>
                        <w:textDirection w:val="btLr"/>
                      </w:pPr>
                    </w:p>
                    <w:p w14:paraId="71A088C7" w14:textId="77777777" w:rsidR="00CB4754" w:rsidRDefault="00000000">
                      <w:pPr>
                        <w:jc w:val="center"/>
                        <w:textDirection w:val="btLr"/>
                      </w:pPr>
                      <w:r>
                        <w:rPr>
                          <w:i/>
                          <w:color w:val="000000"/>
                        </w:rPr>
                        <w:t>(Фамилия  И.О.)</w:t>
                      </w:r>
                    </w:p>
                    <w:p w14:paraId="36AC36AD" w14:textId="77777777" w:rsidR="00CB4754" w:rsidRDefault="00CB4754">
                      <w:pPr>
                        <w:textDirection w:val="btLr"/>
                      </w:pPr>
                    </w:p>
                    <w:p w14:paraId="07BA5268" w14:textId="77777777" w:rsidR="00CB4754" w:rsidRDefault="00000000">
                      <w:pPr>
                        <w:jc w:val="center"/>
                        <w:textDirection w:val="btLr"/>
                      </w:pPr>
                      <w:r>
                        <w:rPr>
                          <w:color w:val="000000"/>
                        </w:rPr>
                        <w:t>______________</w:t>
                      </w:r>
                    </w:p>
                    <w:p w14:paraId="11F8252B" w14:textId="77777777" w:rsidR="00CB4754" w:rsidRDefault="00000000">
                      <w:pPr>
                        <w:jc w:val="center"/>
                        <w:textDirection w:val="btLr"/>
                      </w:pPr>
                      <w:r>
                        <w:rPr>
                          <w:i/>
                          <w:color w:val="000000"/>
                          <w:sz w:val="22"/>
                        </w:rPr>
                        <w:t>(Подпись)</w:t>
                      </w:r>
                    </w:p>
                    <w:p w14:paraId="77B69DBD" w14:textId="77777777" w:rsidR="00CB4754" w:rsidRDefault="00000000">
                      <w:pPr>
                        <w:jc w:val="center"/>
                        <w:textDirection w:val="btLr"/>
                      </w:pPr>
                      <w:r>
                        <w:rPr>
                          <w:color w:val="000000"/>
                        </w:rPr>
                        <w:t>«___» _____________ 20__ г.</w:t>
                      </w:r>
                    </w:p>
                  </w:txbxContent>
                </v:textbox>
                <w10:wrap type="square"/>
              </v:rect>
            </w:pict>
          </mc:Fallback>
        </mc:AlternateContent>
      </w:r>
    </w:p>
    <w:p w14:paraId="2D56B54B" w14:textId="77777777" w:rsidR="00CB4754" w:rsidRDefault="00CB4754">
      <w:pPr>
        <w:jc w:val="both"/>
        <w:rPr>
          <w:b/>
          <w:sz w:val="22"/>
          <w:szCs w:val="22"/>
        </w:rPr>
      </w:pPr>
    </w:p>
    <w:p w14:paraId="7275B6F7" w14:textId="77777777" w:rsidR="00CB4754" w:rsidRDefault="00CB4754">
      <w:pPr>
        <w:jc w:val="both"/>
        <w:rPr>
          <w:b/>
          <w:sz w:val="22"/>
          <w:szCs w:val="22"/>
        </w:rPr>
      </w:pPr>
    </w:p>
    <w:p w14:paraId="28F925D5" w14:textId="77777777" w:rsidR="00CB4754" w:rsidRDefault="00CB4754">
      <w:pPr>
        <w:jc w:val="both"/>
        <w:rPr>
          <w:b/>
          <w:sz w:val="22"/>
          <w:szCs w:val="22"/>
        </w:rPr>
      </w:pPr>
    </w:p>
    <w:p w14:paraId="792D18D8" w14:textId="77777777" w:rsidR="00CB4754" w:rsidRDefault="00CB4754">
      <w:pPr>
        <w:jc w:val="both"/>
        <w:rPr>
          <w:b/>
          <w:sz w:val="22"/>
          <w:szCs w:val="22"/>
        </w:rPr>
      </w:pPr>
    </w:p>
    <w:p w14:paraId="521F06B6" w14:textId="77777777" w:rsidR="00CB4754" w:rsidRDefault="00CB4754">
      <w:pPr>
        <w:jc w:val="both"/>
        <w:rPr>
          <w:b/>
          <w:sz w:val="22"/>
          <w:szCs w:val="22"/>
        </w:rPr>
      </w:pPr>
    </w:p>
    <w:p w14:paraId="0B5151DB" w14:textId="77777777" w:rsidR="00CB4754" w:rsidRDefault="00CB4754">
      <w:pPr>
        <w:jc w:val="both"/>
        <w:rPr>
          <w:b/>
          <w:sz w:val="22"/>
          <w:szCs w:val="22"/>
        </w:rPr>
      </w:pPr>
    </w:p>
    <w:p w14:paraId="49BDFAF3" w14:textId="77777777" w:rsidR="00CB4754" w:rsidRDefault="00CB4754">
      <w:pPr>
        <w:jc w:val="both"/>
        <w:rPr>
          <w:b/>
          <w:sz w:val="22"/>
          <w:szCs w:val="22"/>
        </w:rPr>
      </w:pPr>
    </w:p>
    <w:p w14:paraId="1851258E" w14:textId="77777777" w:rsidR="00CB4754" w:rsidRDefault="00CB4754">
      <w:pPr>
        <w:jc w:val="both"/>
        <w:rPr>
          <w:b/>
          <w:sz w:val="22"/>
          <w:szCs w:val="22"/>
        </w:rPr>
      </w:pPr>
    </w:p>
    <w:p w14:paraId="7C1A73ED" w14:textId="77777777" w:rsidR="00CB4754" w:rsidRDefault="00CB4754">
      <w:pPr>
        <w:jc w:val="both"/>
        <w:rPr>
          <w:b/>
          <w:sz w:val="22"/>
          <w:szCs w:val="22"/>
        </w:rPr>
      </w:pPr>
    </w:p>
    <w:p w14:paraId="1DDE45E8" w14:textId="77777777" w:rsidR="00CB4754" w:rsidRDefault="00CB4754">
      <w:pPr>
        <w:jc w:val="both"/>
        <w:rPr>
          <w:b/>
          <w:sz w:val="22"/>
          <w:szCs w:val="22"/>
        </w:rPr>
      </w:pPr>
    </w:p>
    <w:p w14:paraId="732CA407" w14:textId="77777777" w:rsidR="00CB4754" w:rsidRDefault="008542EC">
      <w:pPr>
        <w:jc w:val="both"/>
        <w:rPr>
          <w:b/>
          <w:i/>
          <w:color w:val="4F81BD"/>
          <w:sz w:val="28"/>
          <w:szCs w:val="28"/>
        </w:rPr>
      </w:pPr>
      <w:r>
        <w:rPr>
          <w:b/>
          <w:sz w:val="28"/>
          <w:szCs w:val="28"/>
        </w:rPr>
        <w:lastRenderedPageBreak/>
        <w:t xml:space="preserve">   </w:t>
      </w:r>
      <w:r>
        <w:rPr>
          <w:b/>
          <w:i/>
          <w:color w:val="4F81BD"/>
          <w:sz w:val="28"/>
          <w:szCs w:val="28"/>
        </w:rPr>
        <w:t xml:space="preserve">В случае наличия в составе заявки на участие в </w:t>
      </w:r>
      <w:proofErr w:type="gramStart"/>
      <w:r>
        <w:rPr>
          <w:b/>
          <w:i/>
          <w:color w:val="4F81BD"/>
          <w:sz w:val="28"/>
          <w:szCs w:val="28"/>
        </w:rPr>
        <w:t>закупке  персональных</w:t>
      </w:r>
      <w:proofErr w:type="gramEnd"/>
      <w:r>
        <w:rPr>
          <w:b/>
          <w:i/>
          <w:color w:val="4F81BD"/>
          <w:sz w:val="28"/>
          <w:szCs w:val="28"/>
        </w:rPr>
        <w:t xml:space="preserve"> данных третьих лиц, согласие предоставляется от каждого такого лица. </w:t>
      </w:r>
      <w:proofErr w:type="gramStart"/>
      <w:r>
        <w:rPr>
          <w:b/>
          <w:i/>
          <w:color w:val="4F81BD"/>
          <w:sz w:val="28"/>
          <w:szCs w:val="28"/>
        </w:rPr>
        <w:t>При отсутствии согласий на обработку персональных данных,</w:t>
      </w:r>
      <w:proofErr w:type="gramEnd"/>
      <w:r>
        <w:rPr>
          <w:b/>
          <w:i/>
          <w:color w:val="4F81BD"/>
          <w:sz w:val="28"/>
          <w:szCs w:val="28"/>
        </w:rPr>
        <w:t xml:space="preserve"> документы не рассматриваются и оценке не подлежат.</w:t>
      </w:r>
    </w:p>
    <w:p w14:paraId="129D9D14" w14:textId="77777777" w:rsidR="00CB4754" w:rsidRDefault="00CB4754">
      <w:pPr>
        <w:jc w:val="both"/>
        <w:rPr>
          <w:sz w:val="28"/>
          <w:szCs w:val="28"/>
        </w:rPr>
      </w:pPr>
    </w:p>
    <w:p w14:paraId="439FB78C" w14:textId="77777777" w:rsidR="00CB4754" w:rsidRDefault="00CB4754">
      <w:pPr>
        <w:keepNext/>
        <w:spacing w:before="240" w:after="60"/>
        <w:jc w:val="center"/>
        <w:rPr>
          <w:b/>
          <w:sz w:val="22"/>
          <w:szCs w:val="22"/>
        </w:rPr>
      </w:pPr>
    </w:p>
    <w:p w14:paraId="615140F0" w14:textId="77777777" w:rsidR="00CB4754" w:rsidRDefault="00CB4754">
      <w:pPr>
        <w:jc w:val="both"/>
        <w:rPr>
          <w:i/>
          <w:sz w:val="22"/>
          <w:szCs w:val="22"/>
        </w:rPr>
      </w:pPr>
    </w:p>
    <w:p w14:paraId="0535112E" w14:textId="77777777" w:rsidR="00CB4754" w:rsidRDefault="00CB4754">
      <w:pPr>
        <w:jc w:val="both"/>
        <w:rPr>
          <w:i/>
          <w:sz w:val="22"/>
          <w:szCs w:val="22"/>
        </w:rPr>
      </w:pPr>
    </w:p>
    <w:p w14:paraId="5FE0CAF4" w14:textId="77777777" w:rsidR="00CB4754" w:rsidRDefault="00CB4754">
      <w:pPr>
        <w:jc w:val="both"/>
        <w:rPr>
          <w:i/>
          <w:sz w:val="22"/>
          <w:szCs w:val="22"/>
        </w:rPr>
      </w:pPr>
    </w:p>
    <w:p w14:paraId="4DD6EA27" w14:textId="77777777" w:rsidR="00CB4754" w:rsidRDefault="00CB4754">
      <w:pPr>
        <w:jc w:val="both"/>
        <w:rPr>
          <w:i/>
          <w:sz w:val="22"/>
          <w:szCs w:val="22"/>
        </w:rPr>
      </w:pPr>
    </w:p>
    <w:p w14:paraId="48E1A924" w14:textId="77777777" w:rsidR="00CB4754" w:rsidRDefault="00CB4754">
      <w:pPr>
        <w:jc w:val="both"/>
        <w:rPr>
          <w:i/>
          <w:sz w:val="22"/>
          <w:szCs w:val="22"/>
        </w:rPr>
      </w:pPr>
    </w:p>
    <w:p w14:paraId="1422B527" w14:textId="77777777" w:rsidR="00CB4754" w:rsidRDefault="00CB4754">
      <w:pPr>
        <w:jc w:val="both"/>
        <w:rPr>
          <w:i/>
          <w:sz w:val="22"/>
          <w:szCs w:val="22"/>
        </w:rPr>
      </w:pPr>
    </w:p>
    <w:p w14:paraId="128C624D" w14:textId="77777777" w:rsidR="00CB4754" w:rsidRDefault="00CB4754">
      <w:pPr>
        <w:jc w:val="both"/>
        <w:rPr>
          <w:i/>
          <w:sz w:val="22"/>
          <w:szCs w:val="22"/>
        </w:rPr>
      </w:pPr>
    </w:p>
    <w:p w14:paraId="2EA3E23D" w14:textId="77777777" w:rsidR="00CB4754" w:rsidRDefault="00CB4754">
      <w:pPr>
        <w:jc w:val="both"/>
        <w:rPr>
          <w:i/>
          <w:sz w:val="22"/>
          <w:szCs w:val="22"/>
        </w:rPr>
      </w:pPr>
    </w:p>
    <w:p w14:paraId="602B15D3" w14:textId="77777777" w:rsidR="00CB4754" w:rsidRDefault="00CB4754">
      <w:pPr>
        <w:jc w:val="both"/>
        <w:rPr>
          <w:i/>
          <w:sz w:val="22"/>
          <w:szCs w:val="22"/>
        </w:rPr>
      </w:pPr>
    </w:p>
    <w:p w14:paraId="6FF12D6B" w14:textId="77777777" w:rsidR="00CB4754" w:rsidRDefault="00CB4754">
      <w:pPr>
        <w:jc w:val="both"/>
        <w:rPr>
          <w:i/>
          <w:sz w:val="22"/>
          <w:szCs w:val="22"/>
        </w:rPr>
      </w:pPr>
    </w:p>
    <w:p w14:paraId="1268660C" w14:textId="77777777" w:rsidR="00CB4754" w:rsidRDefault="00CB4754">
      <w:pPr>
        <w:jc w:val="both"/>
        <w:rPr>
          <w:i/>
          <w:sz w:val="22"/>
          <w:szCs w:val="22"/>
        </w:rPr>
      </w:pPr>
    </w:p>
    <w:p w14:paraId="4A1F9DB8" w14:textId="77777777" w:rsidR="00CB4754" w:rsidRDefault="00CB4754">
      <w:pPr>
        <w:jc w:val="both"/>
        <w:rPr>
          <w:i/>
          <w:sz w:val="22"/>
          <w:szCs w:val="22"/>
        </w:rPr>
      </w:pPr>
    </w:p>
    <w:p w14:paraId="39F280FF" w14:textId="77777777" w:rsidR="00CB4754" w:rsidRDefault="00CB4754">
      <w:pPr>
        <w:jc w:val="both"/>
        <w:rPr>
          <w:i/>
          <w:sz w:val="22"/>
          <w:szCs w:val="22"/>
        </w:rPr>
      </w:pPr>
    </w:p>
    <w:p w14:paraId="274B98B8" w14:textId="77777777" w:rsidR="00CB4754" w:rsidRDefault="00CB4754">
      <w:pPr>
        <w:jc w:val="both"/>
        <w:rPr>
          <w:i/>
          <w:sz w:val="22"/>
          <w:szCs w:val="22"/>
        </w:rPr>
      </w:pPr>
    </w:p>
    <w:p w14:paraId="1A2E9BC5" w14:textId="77777777" w:rsidR="00CB4754" w:rsidRDefault="00CB4754">
      <w:pPr>
        <w:jc w:val="both"/>
        <w:rPr>
          <w:i/>
          <w:sz w:val="22"/>
          <w:szCs w:val="22"/>
        </w:rPr>
      </w:pPr>
    </w:p>
    <w:p w14:paraId="091A8EA4" w14:textId="77777777" w:rsidR="00CB4754" w:rsidRDefault="00CB4754">
      <w:pPr>
        <w:jc w:val="both"/>
        <w:rPr>
          <w:i/>
          <w:sz w:val="22"/>
          <w:szCs w:val="22"/>
        </w:rPr>
      </w:pPr>
    </w:p>
    <w:p w14:paraId="5ADED449" w14:textId="77777777" w:rsidR="00CB4754" w:rsidRDefault="00CB4754">
      <w:pPr>
        <w:jc w:val="both"/>
        <w:rPr>
          <w:i/>
          <w:sz w:val="22"/>
          <w:szCs w:val="22"/>
        </w:rPr>
      </w:pPr>
    </w:p>
    <w:p w14:paraId="3182E2E4" w14:textId="77777777" w:rsidR="00CB4754" w:rsidRDefault="00CB4754">
      <w:pPr>
        <w:jc w:val="both"/>
        <w:rPr>
          <w:i/>
          <w:sz w:val="22"/>
          <w:szCs w:val="22"/>
        </w:rPr>
      </w:pPr>
    </w:p>
    <w:p w14:paraId="05470DAA" w14:textId="77777777" w:rsidR="00CB4754" w:rsidRDefault="00CB4754">
      <w:pPr>
        <w:jc w:val="both"/>
        <w:rPr>
          <w:i/>
          <w:sz w:val="22"/>
          <w:szCs w:val="22"/>
        </w:rPr>
      </w:pPr>
    </w:p>
    <w:p w14:paraId="11E3D527" w14:textId="77777777" w:rsidR="00CB4754" w:rsidRDefault="00CB4754">
      <w:pPr>
        <w:jc w:val="both"/>
        <w:rPr>
          <w:i/>
          <w:sz w:val="22"/>
          <w:szCs w:val="22"/>
        </w:rPr>
      </w:pPr>
    </w:p>
    <w:p w14:paraId="6C74FAF4" w14:textId="77777777" w:rsidR="00CB4754" w:rsidRDefault="00CB4754">
      <w:pPr>
        <w:jc w:val="both"/>
        <w:rPr>
          <w:i/>
          <w:sz w:val="22"/>
          <w:szCs w:val="22"/>
        </w:rPr>
      </w:pPr>
    </w:p>
    <w:p w14:paraId="5ECC4EE9" w14:textId="77777777" w:rsidR="00CB4754" w:rsidRDefault="00CB4754">
      <w:pPr>
        <w:jc w:val="both"/>
        <w:rPr>
          <w:i/>
          <w:sz w:val="22"/>
          <w:szCs w:val="22"/>
        </w:rPr>
      </w:pPr>
    </w:p>
    <w:p w14:paraId="5EFC2C9D" w14:textId="77777777" w:rsidR="00CB4754" w:rsidRDefault="00CB4754">
      <w:pPr>
        <w:jc w:val="both"/>
        <w:rPr>
          <w:i/>
          <w:sz w:val="22"/>
          <w:szCs w:val="22"/>
        </w:rPr>
      </w:pPr>
    </w:p>
    <w:p w14:paraId="0B48796D" w14:textId="77777777" w:rsidR="00CB4754" w:rsidRDefault="00CB4754">
      <w:pPr>
        <w:jc w:val="both"/>
        <w:rPr>
          <w:i/>
          <w:sz w:val="22"/>
          <w:szCs w:val="22"/>
        </w:rPr>
      </w:pPr>
    </w:p>
    <w:p w14:paraId="7666FDC5" w14:textId="77777777" w:rsidR="00CB4754" w:rsidRDefault="00CB4754">
      <w:pPr>
        <w:jc w:val="both"/>
        <w:rPr>
          <w:i/>
          <w:sz w:val="22"/>
          <w:szCs w:val="22"/>
        </w:rPr>
      </w:pPr>
    </w:p>
    <w:p w14:paraId="68227117" w14:textId="77777777" w:rsidR="00CB4754" w:rsidRDefault="00CB4754">
      <w:pPr>
        <w:jc w:val="both"/>
        <w:rPr>
          <w:i/>
          <w:sz w:val="22"/>
          <w:szCs w:val="22"/>
        </w:rPr>
      </w:pPr>
    </w:p>
    <w:p w14:paraId="0C596962" w14:textId="77777777" w:rsidR="00CB4754" w:rsidRDefault="00CB4754">
      <w:pPr>
        <w:jc w:val="both"/>
        <w:rPr>
          <w:i/>
          <w:sz w:val="22"/>
          <w:szCs w:val="22"/>
        </w:rPr>
      </w:pPr>
    </w:p>
    <w:p w14:paraId="5D2C88E6" w14:textId="77777777" w:rsidR="00CB4754" w:rsidRDefault="00CB4754">
      <w:pPr>
        <w:jc w:val="both"/>
        <w:rPr>
          <w:i/>
          <w:sz w:val="22"/>
          <w:szCs w:val="22"/>
        </w:rPr>
      </w:pPr>
    </w:p>
    <w:p w14:paraId="108CD785" w14:textId="77777777" w:rsidR="00CB4754" w:rsidRDefault="00CB4754">
      <w:pPr>
        <w:jc w:val="both"/>
        <w:rPr>
          <w:i/>
          <w:sz w:val="22"/>
          <w:szCs w:val="22"/>
        </w:rPr>
      </w:pPr>
    </w:p>
    <w:p w14:paraId="0634B561" w14:textId="77777777" w:rsidR="00CB4754" w:rsidRDefault="00CB4754">
      <w:pPr>
        <w:jc w:val="both"/>
        <w:rPr>
          <w:i/>
          <w:sz w:val="22"/>
          <w:szCs w:val="22"/>
        </w:rPr>
      </w:pPr>
    </w:p>
    <w:p w14:paraId="2F1EF639" w14:textId="77777777" w:rsidR="00CB4754" w:rsidRDefault="00CB4754">
      <w:pPr>
        <w:jc w:val="both"/>
        <w:rPr>
          <w:i/>
          <w:sz w:val="22"/>
          <w:szCs w:val="22"/>
        </w:rPr>
      </w:pPr>
    </w:p>
    <w:p w14:paraId="51D8B416" w14:textId="77777777" w:rsidR="00CB4754" w:rsidRDefault="00CB4754">
      <w:pPr>
        <w:jc w:val="both"/>
        <w:rPr>
          <w:i/>
          <w:sz w:val="22"/>
          <w:szCs w:val="22"/>
        </w:rPr>
      </w:pPr>
    </w:p>
    <w:p w14:paraId="01817F7F" w14:textId="77777777" w:rsidR="00CB4754" w:rsidRDefault="00CB4754">
      <w:pPr>
        <w:jc w:val="both"/>
        <w:rPr>
          <w:i/>
          <w:sz w:val="22"/>
          <w:szCs w:val="22"/>
        </w:rPr>
      </w:pPr>
    </w:p>
    <w:p w14:paraId="6004D3E5" w14:textId="77777777" w:rsidR="00CB4754" w:rsidRDefault="00CB4754">
      <w:pPr>
        <w:jc w:val="both"/>
        <w:rPr>
          <w:i/>
          <w:sz w:val="22"/>
          <w:szCs w:val="22"/>
        </w:rPr>
      </w:pPr>
    </w:p>
    <w:p w14:paraId="3441F134" w14:textId="77777777" w:rsidR="00CB4754" w:rsidRDefault="00CB4754">
      <w:pPr>
        <w:jc w:val="both"/>
        <w:rPr>
          <w:i/>
          <w:sz w:val="22"/>
          <w:szCs w:val="22"/>
        </w:rPr>
      </w:pPr>
    </w:p>
    <w:p w14:paraId="60CF243E" w14:textId="77777777" w:rsidR="00CB4754" w:rsidRDefault="00CB4754">
      <w:pPr>
        <w:jc w:val="both"/>
        <w:rPr>
          <w:i/>
          <w:sz w:val="22"/>
          <w:szCs w:val="22"/>
        </w:rPr>
      </w:pPr>
    </w:p>
    <w:p w14:paraId="05AE3BE3" w14:textId="77777777" w:rsidR="00CB4754" w:rsidRDefault="00CB4754">
      <w:pPr>
        <w:jc w:val="both"/>
        <w:rPr>
          <w:i/>
          <w:sz w:val="22"/>
          <w:szCs w:val="22"/>
        </w:rPr>
      </w:pPr>
    </w:p>
    <w:p w14:paraId="083C3362" w14:textId="77777777" w:rsidR="00CB4754" w:rsidRDefault="00CB4754">
      <w:pPr>
        <w:jc w:val="both"/>
        <w:rPr>
          <w:i/>
          <w:sz w:val="22"/>
          <w:szCs w:val="22"/>
        </w:rPr>
      </w:pPr>
    </w:p>
    <w:p w14:paraId="088BE7C2" w14:textId="77777777" w:rsidR="00CB4754" w:rsidRDefault="00CB4754">
      <w:pPr>
        <w:jc w:val="both"/>
        <w:rPr>
          <w:i/>
          <w:sz w:val="22"/>
          <w:szCs w:val="22"/>
        </w:rPr>
      </w:pPr>
    </w:p>
    <w:p w14:paraId="7A46B6F1" w14:textId="77777777" w:rsidR="00CB4754" w:rsidRDefault="00CB4754">
      <w:pPr>
        <w:jc w:val="both"/>
        <w:rPr>
          <w:i/>
          <w:sz w:val="22"/>
          <w:szCs w:val="22"/>
        </w:rPr>
      </w:pPr>
    </w:p>
    <w:p w14:paraId="05E547F8" w14:textId="77777777" w:rsidR="00CB4754" w:rsidRDefault="00CB4754">
      <w:pPr>
        <w:jc w:val="both"/>
        <w:rPr>
          <w:i/>
          <w:sz w:val="22"/>
          <w:szCs w:val="22"/>
        </w:rPr>
      </w:pPr>
    </w:p>
    <w:p w14:paraId="4806B7DB" w14:textId="77777777" w:rsidR="00CB4754" w:rsidRDefault="00CB4754">
      <w:pPr>
        <w:jc w:val="both"/>
        <w:rPr>
          <w:i/>
          <w:sz w:val="22"/>
          <w:szCs w:val="22"/>
        </w:rPr>
      </w:pPr>
    </w:p>
    <w:p w14:paraId="44C82054" w14:textId="77777777" w:rsidR="00CB4754" w:rsidRDefault="00CB4754">
      <w:pPr>
        <w:jc w:val="both"/>
        <w:rPr>
          <w:i/>
          <w:sz w:val="22"/>
          <w:szCs w:val="22"/>
        </w:rPr>
      </w:pPr>
    </w:p>
    <w:p w14:paraId="4C8D1334" w14:textId="77777777" w:rsidR="00CB4754" w:rsidRDefault="00CB4754">
      <w:pPr>
        <w:jc w:val="both"/>
        <w:rPr>
          <w:i/>
          <w:sz w:val="22"/>
          <w:szCs w:val="22"/>
        </w:rPr>
      </w:pPr>
    </w:p>
    <w:p w14:paraId="5B267FD1" w14:textId="77777777" w:rsidR="00CB4754" w:rsidRDefault="00CB4754">
      <w:pPr>
        <w:jc w:val="both"/>
        <w:rPr>
          <w:i/>
          <w:sz w:val="22"/>
          <w:szCs w:val="22"/>
        </w:rPr>
      </w:pPr>
    </w:p>
    <w:p w14:paraId="6F024B2A" w14:textId="77777777" w:rsidR="00CB4754" w:rsidRDefault="00CB4754">
      <w:pPr>
        <w:jc w:val="both"/>
        <w:rPr>
          <w:i/>
          <w:sz w:val="22"/>
          <w:szCs w:val="22"/>
        </w:rPr>
      </w:pPr>
    </w:p>
    <w:p w14:paraId="460A8D15" w14:textId="77777777" w:rsidR="00CB4754" w:rsidRDefault="00CB4754">
      <w:pPr>
        <w:jc w:val="both"/>
        <w:rPr>
          <w:i/>
          <w:sz w:val="22"/>
          <w:szCs w:val="22"/>
        </w:rPr>
      </w:pPr>
    </w:p>
    <w:p w14:paraId="1DD33E2A" w14:textId="77777777" w:rsidR="00CB4754" w:rsidRDefault="00CB4754">
      <w:pPr>
        <w:jc w:val="both"/>
        <w:rPr>
          <w:i/>
          <w:sz w:val="22"/>
          <w:szCs w:val="22"/>
        </w:rPr>
      </w:pPr>
    </w:p>
    <w:p w14:paraId="4C049B70" w14:textId="77777777" w:rsidR="00CB4754" w:rsidRDefault="008542EC">
      <w:pPr>
        <w:jc w:val="right"/>
        <w:rPr>
          <w:i/>
          <w:sz w:val="22"/>
          <w:szCs w:val="22"/>
        </w:rPr>
      </w:pPr>
      <w:r>
        <w:rPr>
          <w:i/>
          <w:sz w:val="22"/>
          <w:szCs w:val="22"/>
        </w:rPr>
        <w:t xml:space="preserve">                                                                                                                          </w:t>
      </w:r>
    </w:p>
    <w:p w14:paraId="31A02DB9" w14:textId="77777777" w:rsidR="008542EC" w:rsidRDefault="008542EC">
      <w:pPr>
        <w:jc w:val="right"/>
        <w:rPr>
          <w:sz w:val="22"/>
          <w:szCs w:val="22"/>
        </w:rPr>
      </w:pPr>
    </w:p>
    <w:p w14:paraId="67CBEAC8" w14:textId="635AE8C1" w:rsidR="00CB4754" w:rsidRDefault="008542EC">
      <w:pPr>
        <w:jc w:val="right"/>
        <w:rPr>
          <w:sz w:val="22"/>
          <w:szCs w:val="22"/>
        </w:rPr>
      </w:pPr>
      <w:r>
        <w:rPr>
          <w:sz w:val="22"/>
          <w:szCs w:val="22"/>
        </w:rPr>
        <w:lastRenderedPageBreak/>
        <w:t>Приложение № 5 к заявке</w:t>
      </w:r>
    </w:p>
    <w:p w14:paraId="14FAE55B" w14:textId="77777777" w:rsidR="00CB4754" w:rsidRDefault="008542EC">
      <w:pPr>
        <w:jc w:val="right"/>
        <w:rPr>
          <w:sz w:val="22"/>
          <w:szCs w:val="22"/>
        </w:rPr>
      </w:pPr>
      <w:r>
        <w:rPr>
          <w:sz w:val="22"/>
          <w:szCs w:val="22"/>
        </w:rPr>
        <w:t xml:space="preserve">                                                                                                                          на участие в закупке</w:t>
      </w:r>
    </w:p>
    <w:p w14:paraId="783DA0B5" w14:textId="77777777" w:rsidR="00CB4754" w:rsidRDefault="008542EC">
      <w:pPr>
        <w:jc w:val="both"/>
        <w:rPr>
          <w:b/>
          <w:sz w:val="22"/>
          <w:szCs w:val="22"/>
        </w:rPr>
      </w:pPr>
      <w:r>
        <w:rPr>
          <w:b/>
          <w:sz w:val="22"/>
          <w:szCs w:val="22"/>
        </w:rPr>
        <w:t>ФОРМА 7                СПРАВКА О ДЕЛОВОЙ РЕПУТАЦИИ УЧАСТНИКА</w:t>
      </w:r>
    </w:p>
    <w:p w14:paraId="6F4B38FC" w14:textId="77777777" w:rsidR="00CB4754" w:rsidRDefault="008542EC">
      <w:pPr>
        <w:jc w:val="center"/>
        <w:rPr>
          <w:b/>
          <w:sz w:val="22"/>
          <w:szCs w:val="22"/>
        </w:rPr>
      </w:pPr>
      <w:r>
        <w:rPr>
          <w:b/>
          <w:sz w:val="22"/>
          <w:szCs w:val="22"/>
        </w:rPr>
        <w:t>Реестровый номер КСУ/9-2-22</w:t>
      </w:r>
    </w:p>
    <w:p w14:paraId="33D617DB" w14:textId="77777777" w:rsidR="00CB4754" w:rsidRDefault="00CB4754">
      <w:pPr>
        <w:jc w:val="center"/>
        <w:rPr>
          <w:i/>
          <w:sz w:val="22"/>
          <w:szCs w:val="22"/>
        </w:rPr>
      </w:pPr>
    </w:p>
    <w:p w14:paraId="375DED39" w14:textId="77777777" w:rsidR="00CB4754" w:rsidRDefault="00CB4754">
      <w:pPr>
        <w:jc w:val="both"/>
        <w:rPr>
          <w:i/>
          <w:sz w:val="22"/>
          <w:szCs w:val="22"/>
        </w:rPr>
      </w:pPr>
    </w:p>
    <w:p w14:paraId="2962742F" w14:textId="77777777" w:rsidR="00CB4754" w:rsidRDefault="00CB4754">
      <w:pPr>
        <w:jc w:val="both"/>
        <w:rPr>
          <w:i/>
          <w:sz w:val="22"/>
          <w:szCs w:val="22"/>
        </w:rPr>
      </w:pPr>
    </w:p>
    <w:tbl>
      <w:tblPr>
        <w:tblStyle w:val="afffffffffe"/>
        <w:tblW w:w="10598" w:type="dxa"/>
        <w:tblInd w:w="-115" w:type="dxa"/>
        <w:tblLayout w:type="fixed"/>
        <w:tblLook w:val="0400" w:firstRow="0" w:lastRow="0" w:firstColumn="0" w:lastColumn="0" w:noHBand="0" w:noVBand="1"/>
      </w:tblPr>
      <w:tblGrid>
        <w:gridCol w:w="4710"/>
        <w:gridCol w:w="5423"/>
        <w:gridCol w:w="465"/>
      </w:tblGrid>
      <w:tr w:rsidR="00CB4754" w14:paraId="054FE5FE" w14:textId="77777777">
        <w:trPr>
          <w:gridAfter w:val="1"/>
          <w:wAfter w:w="465" w:type="dxa"/>
        </w:trPr>
        <w:tc>
          <w:tcPr>
            <w:tcW w:w="4710" w:type="dxa"/>
          </w:tcPr>
          <w:p w14:paraId="410FE5B2" w14:textId="77777777" w:rsidR="00CB4754" w:rsidRDefault="00CB4754">
            <w:pPr>
              <w:rPr>
                <w:sz w:val="22"/>
                <w:szCs w:val="22"/>
              </w:rPr>
            </w:pPr>
          </w:p>
        </w:tc>
        <w:tc>
          <w:tcPr>
            <w:tcW w:w="5423" w:type="dxa"/>
          </w:tcPr>
          <w:p w14:paraId="19EBC777" w14:textId="77777777" w:rsidR="00CB4754" w:rsidRDefault="00CB4754">
            <w:pPr>
              <w:spacing w:line="276" w:lineRule="auto"/>
              <w:rPr>
                <w:sz w:val="22"/>
                <w:szCs w:val="22"/>
              </w:rPr>
            </w:pPr>
          </w:p>
        </w:tc>
      </w:tr>
      <w:tr w:rsidR="00CB4754" w14:paraId="6D0D379C" w14:textId="77777777">
        <w:tc>
          <w:tcPr>
            <w:tcW w:w="10598" w:type="dxa"/>
            <w:gridSpan w:val="3"/>
          </w:tcPr>
          <w:p w14:paraId="6536F8DE" w14:textId="77777777" w:rsidR="00CB4754" w:rsidRDefault="008542EC">
            <w:pPr>
              <w:tabs>
                <w:tab w:val="left" w:pos="567"/>
              </w:tabs>
              <w:jc w:val="center"/>
              <w:rPr>
                <w:b/>
                <w:sz w:val="24"/>
                <w:szCs w:val="24"/>
              </w:rPr>
            </w:pPr>
            <w:r>
              <w:rPr>
                <w:b/>
                <w:sz w:val="24"/>
                <w:szCs w:val="24"/>
              </w:rPr>
              <w:t>СПРАВКА</w:t>
            </w:r>
          </w:p>
          <w:p w14:paraId="08F65450" w14:textId="77777777" w:rsidR="00CB4754" w:rsidRDefault="008542EC">
            <w:pPr>
              <w:tabs>
                <w:tab w:val="left" w:pos="567"/>
              </w:tabs>
              <w:jc w:val="center"/>
              <w:rPr>
                <w:b/>
                <w:sz w:val="24"/>
                <w:szCs w:val="24"/>
              </w:rPr>
            </w:pPr>
            <w:r>
              <w:rPr>
                <w:b/>
                <w:sz w:val="24"/>
                <w:szCs w:val="24"/>
              </w:rPr>
              <w:t>о деловой репутации участника закупки</w:t>
            </w:r>
          </w:p>
        </w:tc>
      </w:tr>
    </w:tbl>
    <w:p w14:paraId="2F1B3E81" w14:textId="77777777" w:rsidR="00CB4754" w:rsidRDefault="00CB4754">
      <w:pPr>
        <w:tabs>
          <w:tab w:val="left" w:pos="567"/>
        </w:tabs>
        <w:rPr>
          <w:sz w:val="24"/>
          <w:szCs w:val="24"/>
        </w:rPr>
      </w:pPr>
    </w:p>
    <w:p w14:paraId="4339A4D1" w14:textId="77777777" w:rsidR="00CB4754" w:rsidRDefault="008542EC">
      <w:pPr>
        <w:tabs>
          <w:tab w:val="left" w:pos="567"/>
        </w:tabs>
        <w:jc w:val="both"/>
        <w:rPr>
          <w:sz w:val="24"/>
          <w:szCs w:val="24"/>
        </w:rPr>
      </w:pPr>
      <w:r>
        <w:rPr>
          <w:sz w:val="24"/>
          <w:szCs w:val="24"/>
        </w:rPr>
        <w:t xml:space="preserve">            Участник </w:t>
      </w:r>
      <w:proofErr w:type="gramStart"/>
      <w:r>
        <w:rPr>
          <w:sz w:val="24"/>
          <w:szCs w:val="24"/>
        </w:rPr>
        <w:t>закупки  предоставляет</w:t>
      </w:r>
      <w:proofErr w:type="gramEnd"/>
      <w:r>
        <w:rPr>
          <w:sz w:val="24"/>
          <w:szCs w:val="24"/>
        </w:rPr>
        <w:t xml:space="preserve"> следующие сведения по репутации:</w:t>
      </w:r>
    </w:p>
    <w:p w14:paraId="1574CA7C" w14:textId="77777777" w:rsidR="00CB4754" w:rsidRDefault="008542EC">
      <w:pPr>
        <w:tabs>
          <w:tab w:val="left" w:pos="567"/>
        </w:tabs>
        <w:jc w:val="both"/>
        <w:rPr>
          <w:sz w:val="24"/>
          <w:szCs w:val="24"/>
        </w:rPr>
      </w:pPr>
      <w:r>
        <w:rPr>
          <w:sz w:val="24"/>
          <w:szCs w:val="24"/>
        </w:rPr>
        <w:t>- о своем 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по всем видам деятельности организации;</w:t>
      </w:r>
    </w:p>
    <w:p w14:paraId="3C88A162" w14:textId="77777777" w:rsidR="00CB4754" w:rsidRDefault="008542EC">
      <w:pPr>
        <w:tabs>
          <w:tab w:val="left" w:pos="567"/>
        </w:tabs>
        <w:jc w:val="both"/>
        <w:rPr>
          <w:sz w:val="24"/>
          <w:szCs w:val="24"/>
        </w:rPr>
      </w:pPr>
      <w:r>
        <w:rPr>
          <w:sz w:val="24"/>
          <w:szCs w:val="24"/>
        </w:rPr>
        <w:t xml:space="preserve">- о наличии претензий, рекламаций </w:t>
      </w:r>
      <w:proofErr w:type="gramStart"/>
      <w:r>
        <w:rPr>
          <w:sz w:val="24"/>
          <w:szCs w:val="24"/>
        </w:rPr>
        <w:t>заказчиков,  в</w:t>
      </w:r>
      <w:proofErr w:type="gramEnd"/>
      <w:r>
        <w:rPr>
          <w:sz w:val="24"/>
          <w:szCs w:val="24"/>
        </w:rPr>
        <w:t xml:space="preserve"> связи с контрактами (договорами), заключенными за последние 3 года или текущими контрактами (договорами) на оказание услуг по  всем видам деятельности организации в соответствии с нижеприведенной таблицей:</w:t>
      </w:r>
    </w:p>
    <w:p w14:paraId="60A3F821" w14:textId="77777777" w:rsidR="00CB4754" w:rsidRDefault="00CB4754">
      <w:pPr>
        <w:tabs>
          <w:tab w:val="left" w:pos="567"/>
        </w:tabs>
        <w:rPr>
          <w:sz w:val="24"/>
          <w:szCs w:val="24"/>
        </w:rPr>
      </w:pPr>
    </w:p>
    <w:tbl>
      <w:tblPr>
        <w:tblStyle w:val="affffffffff"/>
        <w:tblW w:w="104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2129"/>
        <w:gridCol w:w="2410"/>
        <w:gridCol w:w="1844"/>
        <w:gridCol w:w="851"/>
        <w:gridCol w:w="992"/>
      </w:tblGrid>
      <w:tr w:rsidR="00CB4754" w14:paraId="599BB62E"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D72E76D" w14:textId="77777777" w:rsidR="00CB4754" w:rsidRDefault="008542EC">
            <w:pPr>
              <w:tabs>
                <w:tab w:val="left" w:pos="567"/>
              </w:tabs>
              <w:rPr>
                <w:b/>
                <w:sz w:val="24"/>
                <w:szCs w:val="24"/>
              </w:rPr>
            </w:pPr>
            <w:r>
              <w:rPr>
                <w:b/>
                <w:sz w:val="24"/>
                <w:szCs w:val="24"/>
              </w:rPr>
              <w:t> Год начала судебного разбирательства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C25077C" w14:textId="77777777" w:rsidR="00CB4754" w:rsidRDefault="008542EC">
            <w:pPr>
              <w:tabs>
                <w:tab w:val="left" w:pos="567"/>
              </w:tabs>
              <w:rPr>
                <w:b/>
                <w:sz w:val="24"/>
                <w:szCs w:val="24"/>
              </w:rPr>
            </w:pPr>
            <w:r>
              <w:rPr>
                <w:b/>
                <w:sz w:val="24"/>
                <w:szCs w:val="24"/>
              </w:rPr>
              <w:t>Номер дела</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039CCD15" w14:textId="77777777" w:rsidR="00CB4754" w:rsidRDefault="008542EC">
            <w:pPr>
              <w:tabs>
                <w:tab w:val="left" w:pos="567"/>
              </w:tabs>
              <w:rPr>
                <w:b/>
                <w:sz w:val="24"/>
                <w:szCs w:val="24"/>
              </w:rPr>
            </w:pPr>
            <w:r>
              <w:rPr>
                <w:b/>
                <w:sz w:val="24"/>
                <w:szCs w:val="24"/>
              </w:rPr>
              <w:t>Наименование контрагента, основание и предмет спора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174587A" w14:textId="77777777" w:rsidR="00CB4754" w:rsidRDefault="008542EC">
            <w:pPr>
              <w:tabs>
                <w:tab w:val="left" w:pos="567"/>
              </w:tabs>
              <w:rPr>
                <w:b/>
                <w:sz w:val="24"/>
                <w:szCs w:val="24"/>
              </w:rPr>
            </w:pPr>
            <w:r>
              <w:rPr>
                <w:b/>
                <w:sz w:val="24"/>
                <w:szCs w:val="24"/>
              </w:rPr>
              <w:t xml:space="preserve">Статус Участника в деле (истец, ответчик, третье лицо или </w:t>
            </w:r>
            <w:proofErr w:type="gramStart"/>
            <w:r>
              <w:rPr>
                <w:b/>
                <w:sz w:val="24"/>
                <w:szCs w:val="24"/>
              </w:rPr>
              <w:t>т.п.</w:t>
            </w:r>
            <w:proofErr w:type="gramEnd"/>
            <w:r>
              <w:rPr>
                <w:b/>
                <w:sz w:val="24"/>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5772FC7D" w14:textId="77777777" w:rsidR="00CB4754" w:rsidRDefault="008542EC">
            <w:pPr>
              <w:tabs>
                <w:tab w:val="left" w:pos="567"/>
              </w:tabs>
              <w:rPr>
                <w:b/>
                <w:sz w:val="24"/>
                <w:szCs w:val="24"/>
              </w:rPr>
            </w:pPr>
            <w:r>
              <w:rPr>
                <w:b/>
                <w:sz w:val="24"/>
                <w:szCs w:val="24"/>
              </w:rPr>
              <w:t>Наименование судебного органа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14D1BC7" w14:textId="77777777" w:rsidR="00CB4754" w:rsidRDefault="008542EC">
            <w:pPr>
              <w:tabs>
                <w:tab w:val="left" w:pos="567"/>
              </w:tabs>
              <w:rPr>
                <w:b/>
                <w:sz w:val="24"/>
                <w:szCs w:val="24"/>
              </w:rPr>
            </w:pPr>
            <w:r>
              <w:rPr>
                <w:b/>
                <w:sz w:val="24"/>
                <w:szCs w:val="24"/>
              </w:rPr>
              <w:t>Оспариваемая сумма, валюта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62F8F5D" w14:textId="77777777" w:rsidR="00CB4754" w:rsidRDefault="008542EC">
            <w:pPr>
              <w:tabs>
                <w:tab w:val="left" w:pos="567"/>
              </w:tabs>
              <w:rPr>
                <w:b/>
                <w:sz w:val="24"/>
                <w:szCs w:val="24"/>
              </w:rPr>
            </w:pPr>
            <w:r>
              <w:rPr>
                <w:b/>
                <w:sz w:val="24"/>
                <w:szCs w:val="24"/>
              </w:rPr>
              <w:t>Решение в ПОЛЬЗУ или ПРОТИВ Участника</w:t>
            </w:r>
          </w:p>
        </w:tc>
      </w:tr>
      <w:tr w:rsidR="00CB4754" w14:paraId="01CFE12E" w14:textId="77777777">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45A8E2EB" w14:textId="77777777" w:rsidR="00CB4754" w:rsidRDefault="008542EC">
            <w:pPr>
              <w:tabs>
                <w:tab w:val="left" w:pos="567"/>
              </w:tabs>
              <w:rPr>
                <w:b/>
                <w:sz w:val="24"/>
                <w:szCs w:val="24"/>
              </w:rPr>
            </w:pPr>
            <w:r>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7B1633E6" w14:textId="77777777" w:rsidR="00CB4754" w:rsidRDefault="008542EC">
            <w:pPr>
              <w:tabs>
                <w:tab w:val="left" w:pos="567"/>
              </w:tabs>
              <w:rPr>
                <w:b/>
                <w:sz w:val="24"/>
                <w:szCs w:val="24"/>
              </w:rPr>
            </w:pPr>
            <w:r>
              <w:rPr>
                <w:b/>
                <w:sz w:val="24"/>
                <w:szCs w:val="24"/>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C6D9F1"/>
          </w:tcPr>
          <w:p w14:paraId="1DD1F94A" w14:textId="77777777" w:rsidR="00CB4754" w:rsidRDefault="008542EC">
            <w:pPr>
              <w:tabs>
                <w:tab w:val="left" w:pos="567"/>
              </w:tabs>
              <w:rPr>
                <w:b/>
                <w:sz w:val="24"/>
                <w:szCs w:val="24"/>
              </w:rPr>
            </w:pPr>
            <w:r>
              <w:rPr>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C6D9F1"/>
          </w:tcPr>
          <w:p w14:paraId="1B5553BE" w14:textId="77777777" w:rsidR="00CB4754" w:rsidRDefault="008542EC">
            <w:pPr>
              <w:tabs>
                <w:tab w:val="left" w:pos="567"/>
              </w:tabs>
              <w:rPr>
                <w:b/>
                <w:sz w:val="24"/>
                <w:szCs w:val="24"/>
              </w:rPr>
            </w:pPr>
            <w:r>
              <w:rPr>
                <w:b/>
                <w:sz w:val="24"/>
                <w:szCs w:val="24"/>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C6D9F1"/>
          </w:tcPr>
          <w:p w14:paraId="337A5AEB" w14:textId="77777777" w:rsidR="00CB4754" w:rsidRDefault="008542EC">
            <w:pPr>
              <w:tabs>
                <w:tab w:val="left" w:pos="567"/>
              </w:tabs>
              <w:rPr>
                <w:b/>
                <w:sz w:val="24"/>
                <w:szCs w:val="24"/>
              </w:rPr>
            </w:pPr>
            <w:r>
              <w:rPr>
                <w:b/>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C6D9F1"/>
          </w:tcPr>
          <w:p w14:paraId="77FEBA5E" w14:textId="77777777" w:rsidR="00CB4754" w:rsidRDefault="008542EC">
            <w:pPr>
              <w:tabs>
                <w:tab w:val="left" w:pos="567"/>
              </w:tabs>
              <w:rPr>
                <w:b/>
                <w:sz w:val="24"/>
                <w:szCs w:val="24"/>
              </w:rPr>
            </w:pPr>
            <w:r>
              <w:rPr>
                <w:b/>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Pr>
          <w:p w14:paraId="02408F8E" w14:textId="77777777" w:rsidR="00CB4754" w:rsidRDefault="008542EC">
            <w:pPr>
              <w:tabs>
                <w:tab w:val="left" w:pos="567"/>
              </w:tabs>
              <w:rPr>
                <w:b/>
                <w:sz w:val="24"/>
                <w:szCs w:val="24"/>
              </w:rPr>
            </w:pPr>
            <w:r>
              <w:rPr>
                <w:b/>
                <w:sz w:val="24"/>
                <w:szCs w:val="24"/>
              </w:rPr>
              <w:t>7</w:t>
            </w:r>
          </w:p>
        </w:tc>
      </w:tr>
      <w:tr w:rsidR="00CB4754" w14:paraId="4C764DDD"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EFE43BC" w14:textId="77777777" w:rsidR="00CB4754" w:rsidRDefault="00CB4754">
            <w:pPr>
              <w:tabs>
                <w:tab w:val="left" w:pos="567"/>
              </w:tabs>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B79393E" w14:textId="77777777" w:rsidR="00CB4754" w:rsidRDefault="00CB4754">
            <w:pPr>
              <w:tabs>
                <w:tab w:val="left" w:pos="567"/>
              </w:tabs>
              <w:rPr>
                <w:b/>
                <w:sz w:val="24"/>
                <w:szCs w:val="24"/>
              </w:rPr>
            </w:pP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1495C955" w14:textId="77777777" w:rsidR="00CB4754" w:rsidRDefault="00CB4754">
            <w:pPr>
              <w:tabs>
                <w:tab w:val="left" w:pos="567"/>
              </w:tabs>
              <w:rPr>
                <w:b/>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1597222" w14:textId="77777777" w:rsidR="00CB4754" w:rsidRDefault="00CB4754">
            <w:pPr>
              <w:tabs>
                <w:tab w:val="left" w:pos="567"/>
              </w:tabs>
              <w:rPr>
                <w:b/>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6F7C5B4A" w14:textId="77777777" w:rsidR="00CB4754" w:rsidRDefault="00CB4754">
            <w:pPr>
              <w:tabs>
                <w:tab w:val="left" w:pos="567"/>
              </w:tabs>
              <w:rPr>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0C71707" w14:textId="77777777" w:rsidR="00CB4754" w:rsidRDefault="00CB4754">
            <w:pPr>
              <w:tabs>
                <w:tab w:val="left" w:pos="567"/>
              </w:tabs>
              <w:rPr>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CB25CF" w14:textId="77777777" w:rsidR="00CB4754" w:rsidRDefault="00CB4754">
            <w:pPr>
              <w:tabs>
                <w:tab w:val="left" w:pos="567"/>
              </w:tabs>
              <w:rPr>
                <w:b/>
                <w:sz w:val="24"/>
                <w:szCs w:val="24"/>
              </w:rPr>
            </w:pPr>
          </w:p>
        </w:tc>
      </w:tr>
      <w:tr w:rsidR="00CB4754" w14:paraId="1EEF8294"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196050D" w14:textId="77777777" w:rsidR="00CB4754" w:rsidRDefault="00CB4754">
            <w:pPr>
              <w:tabs>
                <w:tab w:val="left" w:pos="567"/>
              </w:tabs>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34CC7E6" w14:textId="77777777" w:rsidR="00CB4754" w:rsidRDefault="00CB4754">
            <w:pPr>
              <w:tabs>
                <w:tab w:val="left" w:pos="567"/>
              </w:tabs>
              <w:rPr>
                <w:b/>
                <w:sz w:val="24"/>
                <w:szCs w:val="24"/>
              </w:rPr>
            </w:pP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539D85EA" w14:textId="77777777" w:rsidR="00CB4754" w:rsidRDefault="00CB4754">
            <w:pPr>
              <w:tabs>
                <w:tab w:val="left" w:pos="567"/>
              </w:tabs>
              <w:rPr>
                <w:b/>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D274729" w14:textId="77777777" w:rsidR="00CB4754" w:rsidRDefault="00CB4754">
            <w:pPr>
              <w:tabs>
                <w:tab w:val="left" w:pos="567"/>
              </w:tabs>
              <w:rPr>
                <w:b/>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46E1D1FA" w14:textId="77777777" w:rsidR="00CB4754" w:rsidRDefault="00CB4754">
            <w:pPr>
              <w:tabs>
                <w:tab w:val="left" w:pos="567"/>
              </w:tabs>
              <w:rPr>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04134BE" w14:textId="77777777" w:rsidR="00CB4754" w:rsidRDefault="00CB4754">
            <w:pPr>
              <w:tabs>
                <w:tab w:val="left" w:pos="567"/>
              </w:tabs>
              <w:rPr>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913D75" w14:textId="77777777" w:rsidR="00CB4754" w:rsidRDefault="00CB4754">
            <w:pPr>
              <w:tabs>
                <w:tab w:val="left" w:pos="567"/>
              </w:tabs>
              <w:rPr>
                <w:b/>
                <w:sz w:val="24"/>
                <w:szCs w:val="24"/>
              </w:rPr>
            </w:pPr>
          </w:p>
        </w:tc>
      </w:tr>
    </w:tbl>
    <w:p w14:paraId="65712FC5" w14:textId="77777777" w:rsidR="00CB4754" w:rsidRDefault="00CB4754">
      <w:pPr>
        <w:tabs>
          <w:tab w:val="left" w:pos="567"/>
        </w:tabs>
        <w:rPr>
          <w:sz w:val="24"/>
          <w:szCs w:val="24"/>
        </w:rPr>
      </w:pPr>
    </w:p>
    <w:tbl>
      <w:tblPr>
        <w:tblStyle w:val="affffffffff0"/>
        <w:tblW w:w="8860" w:type="dxa"/>
        <w:jc w:val="center"/>
        <w:tblInd w:w="0" w:type="dxa"/>
        <w:tblBorders>
          <w:insideH w:val="single" w:sz="4" w:space="0" w:color="000000"/>
        </w:tblBorders>
        <w:tblLayout w:type="fixed"/>
        <w:tblLook w:val="0400" w:firstRow="0" w:lastRow="0" w:firstColumn="0" w:lastColumn="0" w:noHBand="0" w:noVBand="1"/>
      </w:tblPr>
      <w:tblGrid>
        <w:gridCol w:w="2660"/>
        <w:gridCol w:w="462"/>
        <w:gridCol w:w="2515"/>
        <w:gridCol w:w="496"/>
        <w:gridCol w:w="2727"/>
      </w:tblGrid>
      <w:tr w:rsidR="00CB4754" w14:paraId="456CBB9F" w14:textId="77777777">
        <w:trPr>
          <w:jc w:val="center"/>
        </w:trPr>
        <w:tc>
          <w:tcPr>
            <w:tcW w:w="2660" w:type="dxa"/>
            <w:tcBorders>
              <w:bottom w:val="single" w:sz="4" w:space="0" w:color="000000"/>
            </w:tcBorders>
          </w:tcPr>
          <w:p w14:paraId="424287C3" w14:textId="77777777" w:rsidR="00CB4754" w:rsidRDefault="00CB4754">
            <w:pPr>
              <w:tabs>
                <w:tab w:val="left" w:pos="567"/>
              </w:tabs>
              <w:jc w:val="both"/>
              <w:rPr>
                <w:sz w:val="24"/>
                <w:szCs w:val="24"/>
              </w:rPr>
            </w:pPr>
          </w:p>
        </w:tc>
        <w:tc>
          <w:tcPr>
            <w:tcW w:w="462" w:type="dxa"/>
            <w:tcBorders>
              <w:top w:val="nil"/>
              <w:bottom w:val="nil"/>
            </w:tcBorders>
          </w:tcPr>
          <w:p w14:paraId="0D5F0C99" w14:textId="77777777" w:rsidR="00CB4754" w:rsidRDefault="00CB4754">
            <w:pPr>
              <w:tabs>
                <w:tab w:val="left" w:pos="567"/>
              </w:tabs>
              <w:jc w:val="both"/>
              <w:rPr>
                <w:sz w:val="24"/>
                <w:szCs w:val="24"/>
              </w:rPr>
            </w:pPr>
          </w:p>
        </w:tc>
        <w:tc>
          <w:tcPr>
            <w:tcW w:w="2515" w:type="dxa"/>
            <w:tcBorders>
              <w:bottom w:val="single" w:sz="4" w:space="0" w:color="000000"/>
            </w:tcBorders>
          </w:tcPr>
          <w:p w14:paraId="12730B5F" w14:textId="77777777" w:rsidR="00CB4754" w:rsidRDefault="00CB4754">
            <w:pPr>
              <w:tabs>
                <w:tab w:val="left" w:pos="567"/>
              </w:tabs>
              <w:jc w:val="both"/>
              <w:rPr>
                <w:sz w:val="24"/>
                <w:szCs w:val="24"/>
              </w:rPr>
            </w:pPr>
          </w:p>
        </w:tc>
        <w:tc>
          <w:tcPr>
            <w:tcW w:w="496" w:type="dxa"/>
            <w:tcBorders>
              <w:top w:val="nil"/>
              <w:bottom w:val="nil"/>
            </w:tcBorders>
          </w:tcPr>
          <w:p w14:paraId="6288016B" w14:textId="77777777" w:rsidR="00CB4754" w:rsidRDefault="00CB4754">
            <w:pPr>
              <w:tabs>
                <w:tab w:val="left" w:pos="567"/>
              </w:tabs>
              <w:jc w:val="both"/>
              <w:rPr>
                <w:sz w:val="24"/>
                <w:szCs w:val="24"/>
              </w:rPr>
            </w:pPr>
          </w:p>
        </w:tc>
        <w:tc>
          <w:tcPr>
            <w:tcW w:w="2727" w:type="dxa"/>
            <w:tcBorders>
              <w:bottom w:val="single" w:sz="4" w:space="0" w:color="000000"/>
            </w:tcBorders>
          </w:tcPr>
          <w:p w14:paraId="16AB51C5" w14:textId="77777777" w:rsidR="00CB4754" w:rsidRDefault="00CB4754">
            <w:pPr>
              <w:tabs>
                <w:tab w:val="left" w:pos="567"/>
              </w:tabs>
              <w:jc w:val="both"/>
              <w:rPr>
                <w:sz w:val="24"/>
                <w:szCs w:val="24"/>
              </w:rPr>
            </w:pPr>
          </w:p>
        </w:tc>
      </w:tr>
      <w:tr w:rsidR="00CB4754" w14:paraId="3CB3AC02" w14:textId="77777777">
        <w:trPr>
          <w:jc w:val="center"/>
        </w:trPr>
        <w:tc>
          <w:tcPr>
            <w:tcW w:w="2660" w:type="dxa"/>
            <w:tcBorders>
              <w:top w:val="single" w:sz="4" w:space="0" w:color="000000"/>
              <w:bottom w:val="nil"/>
            </w:tcBorders>
          </w:tcPr>
          <w:p w14:paraId="7766A06B" w14:textId="77777777" w:rsidR="00CB4754" w:rsidRDefault="008542EC">
            <w:pPr>
              <w:tabs>
                <w:tab w:val="left" w:pos="567"/>
              </w:tabs>
              <w:jc w:val="both"/>
              <w:rPr>
                <w:i/>
                <w:sz w:val="24"/>
                <w:szCs w:val="24"/>
              </w:rPr>
            </w:pPr>
            <w:r>
              <w:rPr>
                <w:i/>
                <w:sz w:val="24"/>
                <w:szCs w:val="24"/>
              </w:rPr>
              <w:t>(должность)</w:t>
            </w:r>
          </w:p>
        </w:tc>
        <w:tc>
          <w:tcPr>
            <w:tcW w:w="462" w:type="dxa"/>
            <w:tcBorders>
              <w:top w:val="nil"/>
              <w:bottom w:val="nil"/>
            </w:tcBorders>
          </w:tcPr>
          <w:p w14:paraId="37252B06" w14:textId="77777777" w:rsidR="00CB4754" w:rsidRDefault="00CB4754">
            <w:pPr>
              <w:tabs>
                <w:tab w:val="left" w:pos="567"/>
              </w:tabs>
              <w:jc w:val="both"/>
              <w:rPr>
                <w:i/>
                <w:sz w:val="24"/>
                <w:szCs w:val="24"/>
              </w:rPr>
            </w:pPr>
          </w:p>
        </w:tc>
        <w:tc>
          <w:tcPr>
            <w:tcW w:w="2515" w:type="dxa"/>
            <w:tcBorders>
              <w:top w:val="single" w:sz="4" w:space="0" w:color="000000"/>
              <w:bottom w:val="nil"/>
            </w:tcBorders>
          </w:tcPr>
          <w:p w14:paraId="27F04C4A" w14:textId="77777777" w:rsidR="00CB4754" w:rsidRDefault="008542EC">
            <w:pPr>
              <w:tabs>
                <w:tab w:val="left" w:pos="567"/>
              </w:tabs>
              <w:jc w:val="both"/>
              <w:rPr>
                <w:i/>
                <w:sz w:val="24"/>
                <w:szCs w:val="24"/>
              </w:rPr>
            </w:pPr>
            <w:r>
              <w:rPr>
                <w:i/>
                <w:sz w:val="24"/>
                <w:szCs w:val="24"/>
              </w:rPr>
              <w:t>(подпись)</w:t>
            </w:r>
          </w:p>
        </w:tc>
        <w:tc>
          <w:tcPr>
            <w:tcW w:w="496" w:type="dxa"/>
            <w:tcBorders>
              <w:top w:val="nil"/>
              <w:bottom w:val="nil"/>
            </w:tcBorders>
          </w:tcPr>
          <w:p w14:paraId="48AB74D2" w14:textId="77777777" w:rsidR="00CB4754" w:rsidRDefault="00CB4754">
            <w:pPr>
              <w:tabs>
                <w:tab w:val="left" w:pos="567"/>
              </w:tabs>
              <w:jc w:val="both"/>
              <w:rPr>
                <w:i/>
                <w:sz w:val="24"/>
                <w:szCs w:val="24"/>
              </w:rPr>
            </w:pPr>
          </w:p>
        </w:tc>
        <w:tc>
          <w:tcPr>
            <w:tcW w:w="2727" w:type="dxa"/>
            <w:tcBorders>
              <w:top w:val="single" w:sz="4" w:space="0" w:color="000000"/>
              <w:bottom w:val="nil"/>
            </w:tcBorders>
          </w:tcPr>
          <w:p w14:paraId="74AD7022" w14:textId="77777777" w:rsidR="00CB4754" w:rsidRDefault="008542EC">
            <w:pPr>
              <w:tabs>
                <w:tab w:val="left" w:pos="567"/>
              </w:tabs>
              <w:jc w:val="both"/>
              <w:rPr>
                <w:i/>
                <w:sz w:val="24"/>
                <w:szCs w:val="24"/>
              </w:rPr>
            </w:pPr>
            <w:r>
              <w:rPr>
                <w:i/>
                <w:sz w:val="24"/>
                <w:szCs w:val="24"/>
              </w:rPr>
              <w:t>(ФИО)</w:t>
            </w:r>
          </w:p>
        </w:tc>
      </w:tr>
      <w:tr w:rsidR="00CB4754" w14:paraId="6C78015F" w14:textId="77777777">
        <w:trPr>
          <w:jc w:val="center"/>
        </w:trPr>
        <w:tc>
          <w:tcPr>
            <w:tcW w:w="2660" w:type="dxa"/>
            <w:tcBorders>
              <w:top w:val="nil"/>
            </w:tcBorders>
          </w:tcPr>
          <w:p w14:paraId="53DA92AE" w14:textId="77777777" w:rsidR="00CB4754" w:rsidRDefault="00CB4754">
            <w:pPr>
              <w:tabs>
                <w:tab w:val="left" w:pos="567"/>
              </w:tabs>
              <w:jc w:val="both"/>
              <w:rPr>
                <w:i/>
                <w:sz w:val="24"/>
                <w:szCs w:val="24"/>
              </w:rPr>
            </w:pPr>
          </w:p>
        </w:tc>
        <w:tc>
          <w:tcPr>
            <w:tcW w:w="462" w:type="dxa"/>
            <w:tcBorders>
              <w:top w:val="nil"/>
            </w:tcBorders>
          </w:tcPr>
          <w:p w14:paraId="033A01C5" w14:textId="77777777" w:rsidR="00CB4754" w:rsidRDefault="00CB4754">
            <w:pPr>
              <w:tabs>
                <w:tab w:val="left" w:pos="567"/>
              </w:tabs>
              <w:jc w:val="both"/>
              <w:rPr>
                <w:i/>
                <w:sz w:val="24"/>
                <w:szCs w:val="24"/>
              </w:rPr>
            </w:pPr>
          </w:p>
        </w:tc>
        <w:tc>
          <w:tcPr>
            <w:tcW w:w="2515" w:type="dxa"/>
            <w:tcBorders>
              <w:top w:val="nil"/>
            </w:tcBorders>
          </w:tcPr>
          <w:p w14:paraId="63628CE6" w14:textId="77777777" w:rsidR="00CB4754" w:rsidRDefault="008542EC">
            <w:pPr>
              <w:tabs>
                <w:tab w:val="left" w:pos="567"/>
              </w:tabs>
              <w:jc w:val="both"/>
              <w:rPr>
                <w:i/>
                <w:sz w:val="24"/>
                <w:szCs w:val="24"/>
              </w:rPr>
            </w:pPr>
            <w:r>
              <w:rPr>
                <w:i/>
                <w:sz w:val="24"/>
                <w:szCs w:val="24"/>
              </w:rPr>
              <w:t>М.П.</w:t>
            </w:r>
          </w:p>
        </w:tc>
        <w:tc>
          <w:tcPr>
            <w:tcW w:w="496" w:type="dxa"/>
            <w:tcBorders>
              <w:top w:val="nil"/>
            </w:tcBorders>
          </w:tcPr>
          <w:p w14:paraId="56C44572" w14:textId="77777777" w:rsidR="00CB4754" w:rsidRDefault="00CB4754">
            <w:pPr>
              <w:tabs>
                <w:tab w:val="left" w:pos="567"/>
              </w:tabs>
              <w:jc w:val="both"/>
              <w:rPr>
                <w:i/>
                <w:sz w:val="24"/>
                <w:szCs w:val="24"/>
              </w:rPr>
            </w:pPr>
          </w:p>
        </w:tc>
        <w:tc>
          <w:tcPr>
            <w:tcW w:w="2727" w:type="dxa"/>
            <w:tcBorders>
              <w:top w:val="nil"/>
            </w:tcBorders>
          </w:tcPr>
          <w:p w14:paraId="42A91ADA" w14:textId="77777777" w:rsidR="00CB4754" w:rsidRDefault="00CB4754">
            <w:pPr>
              <w:tabs>
                <w:tab w:val="left" w:pos="567"/>
              </w:tabs>
              <w:jc w:val="both"/>
              <w:rPr>
                <w:i/>
                <w:sz w:val="24"/>
                <w:szCs w:val="24"/>
              </w:rPr>
            </w:pPr>
          </w:p>
        </w:tc>
      </w:tr>
    </w:tbl>
    <w:p w14:paraId="52D99418" w14:textId="77777777" w:rsidR="00CB4754" w:rsidRDefault="008542EC">
      <w:pPr>
        <w:tabs>
          <w:tab w:val="left" w:pos="567"/>
        </w:tabs>
        <w:rPr>
          <w:b/>
          <w:i/>
          <w:color w:val="1F497D"/>
          <w:sz w:val="24"/>
          <w:szCs w:val="24"/>
        </w:rPr>
      </w:pPr>
      <w:r>
        <w:rPr>
          <w:b/>
          <w:i/>
          <w:color w:val="1F497D"/>
          <w:sz w:val="24"/>
          <w:szCs w:val="24"/>
        </w:rPr>
        <w:t>Примечание:</w:t>
      </w:r>
    </w:p>
    <w:p w14:paraId="00133CDB" w14:textId="77777777" w:rsidR="00CB4754" w:rsidRDefault="008542EC">
      <w:pPr>
        <w:tabs>
          <w:tab w:val="left" w:pos="567"/>
        </w:tabs>
        <w:rPr>
          <w:i/>
          <w:color w:val="1F497D"/>
          <w:sz w:val="24"/>
          <w:szCs w:val="24"/>
        </w:rPr>
      </w:pPr>
      <w:r>
        <w:rPr>
          <w:i/>
          <w:color w:val="1F497D"/>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7D1252C1" w14:textId="77777777" w:rsidR="00CB4754" w:rsidRDefault="008542EC">
      <w:pPr>
        <w:tabs>
          <w:tab w:val="left" w:pos="567"/>
        </w:tabs>
        <w:jc w:val="both"/>
        <w:rPr>
          <w:i/>
          <w:color w:val="1F497D"/>
          <w:sz w:val="24"/>
          <w:szCs w:val="24"/>
        </w:rPr>
      </w:pPr>
      <w:r>
        <w:rPr>
          <w:i/>
          <w:color w:val="1F497D"/>
          <w:sz w:val="24"/>
          <w:szCs w:val="24"/>
        </w:rPr>
        <w:t>Участник вправе приложить копии отзывов и благодарственных писем.</w:t>
      </w:r>
    </w:p>
    <w:p w14:paraId="42FDB4F8" w14:textId="77777777" w:rsidR="00CB4754" w:rsidRDefault="00CB4754">
      <w:pPr>
        <w:tabs>
          <w:tab w:val="left" w:pos="567"/>
          <w:tab w:val="left" w:pos="1134"/>
        </w:tabs>
        <w:jc w:val="both"/>
        <w:rPr>
          <w:i/>
          <w:color w:val="4F81BD"/>
          <w:sz w:val="24"/>
          <w:szCs w:val="24"/>
        </w:rPr>
      </w:pPr>
    </w:p>
    <w:p w14:paraId="1A146324" w14:textId="77777777" w:rsidR="00CB4754" w:rsidRDefault="00CB4754">
      <w:pPr>
        <w:tabs>
          <w:tab w:val="left" w:pos="567"/>
          <w:tab w:val="left" w:pos="1134"/>
        </w:tabs>
        <w:jc w:val="both"/>
        <w:rPr>
          <w:i/>
          <w:color w:val="4F81BD"/>
          <w:sz w:val="24"/>
          <w:szCs w:val="24"/>
        </w:rPr>
      </w:pPr>
    </w:p>
    <w:p w14:paraId="1B2C15C7" w14:textId="77777777" w:rsidR="00CB4754" w:rsidRDefault="00CB4754">
      <w:pPr>
        <w:spacing w:line="276" w:lineRule="auto"/>
        <w:ind w:left="1065"/>
        <w:rPr>
          <w:sz w:val="22"/>
          <w:szCs w:val="22"/>
        </w:rPr>
      </w:pPr>
    </w:p>
    <w:tbl>
      <w:tblPr>
        <w:tblStyle w:val="affffffffff1"/>
        <w:tblW w:w="8860" w:type="dxa"/>
        <w:jc w:val="center"/>
        <w:tblInd w:w="0" w:type="dxa"/>
        <w:tblBorders>
          <w:insideH w:val="single" w:sz="4" w:space="0" w:color="000000"/>
        </w:tblBorders>
        <w:tblLayout w:type="fixed"/>
        <w:tblLook w:val="0400" w:firstRow="0" w:lastRow="0" w:firstColumn="0" w:lastColumn="0" w:noHBand="0" w:noVBand="1"/>
      </w:tblPr>
      <w:tblGrid>
        <w:gridCol w:w="2660"/>
        <w:gridCol w:w="462"/>
        <w:gridCol w:w="2515"/>
        <w:gridCol w:w="496"/>
        <w:gridCol w:w="2727"/>
      </w:tblGrid>
      <w:tr w:rsidR="00CB4754" w14:paraId="444439EF" w14:textId="77777777">
        <w:trPr>
          <w:jc w:val="center"/>
        </w:trPr>
        <w:tc>
          <w:tcPr>
            <w:tcW w:w="2660" w:type="dxa"/>
            <w:tcBorders>
              <w:top w:val="nil"/>
              <w:left w:val="nil"/>
              <w:bottom w:val="single" w:sz="4" w:space="0" w:color="000000"/>
              <w:right w:val="nil"/>
            </w:tcBorders>
          </w:tcPr>
          <w:p w14:paraId="054C2187" w14:textId="77777777" w:rsidR="00CB4754" w:rsidRDefault="00CB4754">
            <w:pPr>
              <w:spacing w:line="276" w:lineRule="auto"/>
              <w:rPr>
                <w:sz w:val="22"/>
                <w:szCs w:val="22"/>
              </w:rPr>
            </w:pPr>
          </w:p>
        </w:tc>
        <w:tc>
          <w:tcPr>
            <w:tcW w:w="462" w:type="dxa"/>
            <w:tcBorders>
              <w:top w:val="nil"/>
              <w:left w:val="nil"/>
              <w:bottom w:val="single" w:sz="4" w:space="0" w:color="000000"/>
              <w:right w:val="nil"/>
            </w:tcBorders>
          </w:tcPr>
          <w:p w14:paraId="54AEEE4A" w14:textId="77777777" w:rsidR="00CB4754" w:rsidRDefault="00CB4754">
            <w:pPr>
              <w:spacing w:line="276" w:lineRule="auto"/>
              <w:rPr>
                <w:sz w:val="22"/>
                <w:szCs w:val="22"/>
              </w:rPr>
            </w:pPr>
          </w:p>
        </w:tc>
        <w:tc>
          <w:tcPr>
            <w:tcW w:w="2515" w:type="dxa"/>
            <w:tcBorders>
              <w:top w:val="nil"/>
              <w:left w:val="nil"/>
              <w:bottom w:val="single" w:sz="4" w:space="0" w:color="000000"/>
              <w:right w:val="nil"/>
            </w:tcBorders>
          </w:tcPr>
          <w:p w14:paraId="55F87A34" w14:textId="77777777" w:rsidR="00CB4754" w:rsidRDefault="00CB4754">
            <w:pPr>
              <w:spacing w:line="276" w:lineRule="auto"/>
              <w:rPr>
                <w:sz w:val="22"/>
                <w:szCs w:val="22"/>
              </w:rPr>
            </w:pPr>
          </w:p>
        </w:tc>
        <w:tc>
          <w:tcPr>
            <w:tcW w:w="496" w:type="dxa"/>
            <w:tcBorders>
              <w:top w:val="nil"/>
              <w:left w:val="nil"/>
              <w:bottom w:val="single" w:sz="4" w:space="0" w:color="000000"/>
              <w:right w:val="nil"/>
            </w:tcBorders>
          </w:tcPr>
          <w:p w14:paraId="3874F741" w14:textId="77777777" w:rsidR="00CB4754" w:rsidRDefault="00CB4754">
            <w:pPr>
              <w:spacing w:line="276" w:lineRule="auto"/>
              <w:rPr>
                <w:sz w:val="22"/>
                <w:szCs w:val="22"/>
              </w:rPr>
            </w:pPr>
          </w:p>
        </w:tc>
        <w:tc>
          <w:tcPr>
            <w:tcW w:w="2727" w:type="dxa"/>
            <w:tcBorders>
              <w:top w:val="nil"/>
              <w:left w:val="nil"/>
              <w:bottom w:val="single" w:sz="4" w:space="0" w:color="000000"/>
              <w:right w:val="nil"/>
            </w:tcBorders>
          </w:tcPr>
          <w:p w14:paraId="7A3E54B2" w14:textId="77777777" w:rsidR="00CB4754" w:rsidRDefault="00CB4754">
            <w:pPr>
              <w:spacing w:line="276" w:lineRule="auto"/>
              <w:rPr>
                <w:sz w:val="22"/>
                <w:szCs w:val="22"/>
              </w:rPr>
            </w:pPr>
          </w:p>
        </w:tc>
      </w:tr>
      <w:tr w:rsidR="00CB4754" w14:paraId="3655009E" w14:textId="77777777">
        <w:trPr>
          <w:jc w:val="center"/>
        </w:trPr>
        <w:tc>
          <w:tcPr>
            <w:tcW w:w="2660" w:type="dxa"/>
            <w:tcBorders>
              <w:top w:val="single" w:sz="4" w:space="0" w:color="000000"/>
              <w:left w:val="nil"/>
              <w:bottom w:val="nil"/>
              <w:right w:val="nil"/>
            </w:tcBorders>
          </w:tcPr>
          <w:p w14:paraId="086F56AD" w14:textId="77777777" w:rsidR="00CB4754" w:rsidRDefault="008542EC">
            <w:pPr>
              <w:spacing w:line="276" w:lineRule="auto"/>
              <w:jc w:val="center"/>
              <w:rPr>
                <w:i/>
                <w:sz w:val="22"/>
                <w:szCs w:val="22"/>
              </w:rPr>
            </w:pPr>
            <w:r>
              <w:rPr>
                <w:i/>
                <w:sz w:val="22"/>
                <w:szCs w:val="22"/>
              </w:rPr>
              <w:t>(должность)</w:t>
            </w:r>
          </w:p>
        </w:tc>
        <w:tc>
          <w:tcPr>
            <w:tcW w:w="462" w:type="dxa"/>
            <w:tcBorders>
              <w:top w:val="single" w:sz="4" w:space="0" w:color="000000"/>
              <w:left w:val="nil"/>
              <w:bottom w:val="single" w:sz="4" w:space="0" w:color="000000"/>
              <w:right w:val="nil"/>
            </w:tcBorders>
          </w:tcPr>
          <w:p w14:paraId="325CDDF3" w14:textId="77777777" w:rsidR="00CB4754" w:rsidRDefault="00CB4754">
            <w:pPr>
              <w:spacing w:line="276" w:lineRule="auto"/>
              <w:rPr>
                <w:i/>
                <w:sz w:val="22"/>
                <w:szCs w:val="22"/>
              </w:rPr>
            </w:pPr>
          </w:p>
        </w:tc>
        <w:tc>
          <w:tcPr>
            <w:tcW w:w="2515" w:type="dxa"/>
            <w:tcBorders>
              <w:top w:val="single" w:sz="4" w:space="0" w:color="000000"/>
              <w:left w:val="nil"/>
              <w:bottom w:val="nil"/>
              <w:right w:val="nil"/>
            </w:tcBorders>
          </w:tcPr>
          <w:p w14:paraId="2FBB8879" w14:textId="77777777" w:rsidR="00CB4754" w:rsidRDefault="008542EC">
            <w:pPr>
              <w:spacing w:line="276" w:lineRule="auto"/>
              <w:jc w:val="center"/>
              <w:rPr>
                <w:i/>
                <w:sz w:val="22"/>
                <w:szCs w:val="22"/>
              </w:rPr>
            </w:pPr>
            <w:r>
              <w:rPr>
                <w:i/>
                <w:sz w:val="22"/>
                <w:szCs w:val="22"/>
              </w:rPr>
              <w:t>(подпись)</w:t>
            </w:r>
          </w:p>
        </w:tc>
        <w:tc>
          <w:tcPr>
            <w:tcW w:w="496" w:type="dxa"/>
            <w:tcBorders>
              <w:top w:val="single" w:sz="4" w:space="0" w:color="000000"/>
              <w:left w:val="nil"/>
              <w:bottom w:val="single" w:sz="4" w:space="0" w:color="000000"/>
              <w:right w:val="nil"/>
            </w:tcBorders>
          </w:tcPr>
          <w:p w14:paraId="486F5197" w14:textId="77777777" w:rsidR="00CB4754" w:rsidRDefault="00CB4754">
            <w:pPr>
              <w:spacing w:line="276" w:lineRule="auto"/>
              <w:rPr>
                <w:i/>
                <w:sz w:val="22"/>
                <w:szCs w:val="22"/>
              </w:rPr>
            </w:pPr>
          </w:p>
        </w:tc>
        <w:tc>
          <w:tcPr>
            <w:tcW w:w="2727" w:type="dxa"/>
            <w:tcBorders>
              <w:top w:val="single" w:sz="4" w:space="0" w:color="000000"/>
              <w:left w:val="nil"/>
              <w:bottom w:val="nil"/>
              <w:right w:val="nil"/>
            </w:tcBorders>
          </w:tcPr>
          <w:p w14:paraId="7199DA34" w14:textId="77777777" w:rsidR="00CB4754" w:rsidRDefault="008542EC">
            <w:pPr>
              <w:spacing w:line="276" w:lineRule="auto"/>
              <w:jc w:val="center"/>
              <w:rPr>
                <w:i/>
                <w:sz w:val="22"/>
                <w:szCs w:val="22"/>
              </w:rPr>
            </w:pPr>
            <w:r>
              <w:rPr>
                <w:i/>
                <w:sz w:val="22"/>
                <w:szCs w:val="22"/>
              </w:rPr>
              <w:t>(ФИО)</w:t>
            </w:r>
          </w:p>
        </w:tc>
      </w:tr>
      <w:tr w:rsidR="00CB4754" w14:paraId="55756CCF" w14:textId="77777777">
        <w:trPr>
          <w:jc w:val="center"/>
        </w:trPr>
        <w:tc>
          <w:tcPr>
            <w:tcW w:w="2660" w:type="dxa"/>
            <w:tcBorders>
              <w:top w:val="single" w:sz="4" w:space="0" w:color="000000"/>
              <w:left w:val="nil"/>
              <w:bottom w:val="nil"/>
              <w:right w:val="nil"/>
            </w:tcBorders>
          </w:tcPr>
          <w:p w14:paraId="76056D76" w14:textId="77777777" w:rsidR="00CB4754" w:rsidRDefault="00CB4754">
            <w:pPr>
              <w:spacing w:line="276" w:lineRule="auto"/>
              <w:rPr>
                <w:i/>
                <w:sz w:val="22"/>
                <w:szCs w:val="22"/>
              </w:rPr>
            </w:pPr>
          </w:p>
        </w:tc>
        <w:tc>
          <w:tcPr>
            <w:tcW w:w="462" w:type="dxa"/>
            <w:tcBorders>
              <w:top w:val="single" w:sz="4" w:space="0" w:color="000000"/>
              <w:left w:val="nil"/>
              <w:bottom w:val="nil"/>
              <w:right w:val="nil"/>
            </w:tcBorders>
          </w:tcPr>
          <w:p w14:paraId="49452D52" w14:textId="77777777" w:rsidR="00CB4754" w:rsidRDefault="00CB4754">
            <w:pPr>
              <w:spacing w:line="276" w:lineRule="auto"/>
              <w:rPr>
                <w:i/>
                <w:sz w:val="22"/>
                <w:szCs w:val="22"/>
              </w:rPr>
            </w:pPr>
          </w:p>
        </w:tc>
        <w:tc>
          <w:tcPr>
            <w:tcW w:w="2515" w:type="dxa"/>
            <w:tcBorders>
              <w:top w:val="single" w:sz="4" w:space="0" w:color="000000"/>
              <w:left w:val="nil"/>
              <w:bottom w:val="nil"/>
              <w:right w:val="nil"/>
            </w:tcBorders>
          </w:tcPr>
          <w:p w14:paraId="7DE87A87" w14:textId="77777777" w:rsidR="00CB4754" w:rsidRDefault="008542EC">
            <w:pPr>
              <w:spacing w:line="276" w:lineRule="auto"/>
              <w:rPr>
                <w:i/>
                <w:sz w:val="22"/>
                <w:szCs w:val="22"/>
              </w:rPr>
            </w:pPr>
            <w:r>
              <w:rPr>
                <w:i/>
                <w:sz w:val="22"/>
                <w:szCs w:val="22"/>
              </w:rPr>
              <w:t>М.П.</w:t>
            </w:r>
          </w:p>
        </w:tc>
        <w:tc>
          <w:tcPr>
            <w:tcW w:w="496" w:type="dxa"/>
            <w:tcBorders>
              <w:top w:val="single" w:sz="4" w:space="0" w:color="000000"/>
              <w:left w:val="nil"/>
              <w:bottom w:val="nil"/>
              <w:right w:val="nil"/>
            </w:tcBorders>
          </w:tcPr>
          <w:p w14:paraId="5AB181C8" w14:textId="77777777" w:rsidR="00CB4754" w:rsidRDefault="00CB4754">
            <w:pPr>
              <w:spacing w:line="276" w:lineRule="auto"/>
              <w:rPr>
                <w:i/>
                <w:sz w:val="22"/>
                <w:szCs w:val="22"/>
              </w:rPr>
            </w:pPr>
          </w:p>
        </w:tc>
        <w:tc>
          <w:tcPr>
            <w:tcW w:w="2727" w:type="dxa"/>
            <w:tcBorders>
              <w:top w:val="single" w:sz="4" w:space="0" w:color="000000"/>
              <w:left w:val="nil"/>
              <w:bottom w:val="nil"/>
              <w:right w:val="nil"/>
            </w:tcBorders>
          </w:tcPr>
          <w:p w14:paraId="66CCAF7E" w14:textId="77777777" w:rsidR="00CB4754" w:rsidRDefault="00CB4754">
            <w:pPr>
              <w:spacing w:line="276" w:lineRule="auto"/>
              <w:rPr>
                <w:i/>
                <w:sz w:val="22"/>
                <w:szCs w:val="22"/>
              </w:rPr>
            </w:pPr>
          </w:p>
        </w:tc>
      </w:tr>
    </w:tbl>
    <w:p w14:paraId="14DC1A97" w14:textId="77777777" w:rsidR="00CB4754" w:rsidRDefault="00CB4754">
      <w:pPr>
        <w:spacing w:line="276" w:lineRule="auto"/>
        <w:rPr>
          <w:sz w:val="22"/>
          <w:szCs w:val="22"/>
        </w:rPr>
      </w:pPr>
    </w:p>
    <w:p w14:paraId="5AF4E114" w14:textId="77777777" w:rsidR="00CB4754" w:rsidRDefault="00CB4754">
      <w:pPr>
        <w:spacing w:line="276" w:lineRule="auto"/>
        <w:rPr>
          <w:sz w:val="22"/>
          <w:szCs w:val="22"/>
        </w:rPr>
      </w:pPr>
    </w:p>
    <w:p w14:paraId="7F6BAE61" w14:textId="77777777" w:rsidR="00CB4754" w:rsidRDefault="008542EC">
      <w:pPr>
        <w:spacing w:line="276" w:lineRule="auto"/>
        <w:jc w:val="both"/>
        <w:rPr>
          <w:i/>
          <w:color w:val="1F497D"/>
          <w:sz w:val="22"/>
          <w:szCs w:val="22"/>
        </w:rPr>
      </w:pPr>
      <w:r>
        <w:rPr>
          <w:b/>
          <w:i/>
          <w:color w:val="1F497D"/>
          <w:sz w:val="22"/>
          <w:szCs w:val="22"/>
        </w:rPr>
        <w:t>*Примечание:</w:t>
      </w:r>
    </w:p>
    <w:p w14:paraId="610DB194" w14:textId="77777777" w:rsidR="00CB4754" w:rsidRDefault="008542EC">
      <w:pPr>
        <w:spacing w:line="276" w:lineRule="auto"/>
        <w:jc w:val="both"/>
        <w:rPr>
          <w:i/>
          <w:color w:val="1F497D"/>
          <w:sz w:val="22"/>
          <w:szCs w:val="22"/>
        </w:rPr>
      </w:pPr>
      <w:r>
        <w:rPr>
          <w:i/>
          <w:color w:val="1F497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5625BCC" w14:textId="77777777" w:rsidR="00CB4754" w:rsidRDefault="00CB4754">
      <w:pPr>
        <w:spacing w:line="276" w:lineRule="auto"/>
        <w:jc w:val="both"/>
        <w:rPr>
          <w:i/>
          <w:color w:val="1F497D"/>
          <w:sz w:val="22"/>
          <w:szCs w:val="22"/>
        </w:rPr>
      </w:pPr>
    </w:p>
    <w:p w14:paraId="09688392" w14:textId="77777777" w:rsidR="00CB4754" w:rsidRDefault="00CB4754">
      <w:pPr>
        <w:spacing w:line="276" w:lineRule="auto"/>
        <w:jc w:val="both"/>
        <w:rPr>
          <w:i/>
          <w:color w:val="1F497D"/>
          <w:sz w:val="22"/>
          <w:szCs w:val="22"/>
        </w:rPr>
      </w:pPr>
    </w:p>
    <w:p w14:paraId="098C1F15" w14:textId="77777777" w:rsidR="00CB4754" w:rsidRDefault="00CB4754">
      <w:pPr>
        <w:jc w:val="both"/>
        <w:rPr>
          <w:i/>
          <w:sz w:val="22"/>
          <w:szCs w:val="22"/>
        </w:rPr>
      </w:pPr>
    </w:p>
    <w:p w14:paraId="5F910E17" w14:textId="77777777" w:rsidR="00CB4754" w:rsidRDefault="00CB4754">
      <w:pPr>
        <w:jc w:val="both"/>
        <w:rPr>
          <w:i/>
          <w:sz w:val="22"/>
          <w:szCs w:val="22"/>
        </w:rPr>
      </w:pPr>
    </w:p>
    <w:p w14:paraId="5AD681AA" w14:textId="77777777" w:rsidR="00CB4754" w:rsidRDefault="00CB4754">
      <w:pPr>
        <w:jc w:val="both"/>
        <w:rPr>
          <w:i/>
          <w:sz w:val="22"/>
          <w:szCs w:val="22"/>
        </w:rPr>
      </w:pPr>
    </w:p>
    <w:p w14:paraId="72393384" w14:textId="77777777" w:rsidR="00CB4754" w:rsidRDefault="00CB4754">
      <w:pPr>
        <w:jc w:val="both"/>
        <w:rPr>
          <w:i/>
          <w:sz w:val="22"/>
          <w:szCs w:val="22"/>
        </w:rPr>
      </w:pPr>
    </w:p>
    <w:p w14:paraId="177A4A37" w14:textId="77777777" w:rsidR="00CB4754" w:rsidRDefault="008542EC">
      <w:pPr>
        <w:jc w:val="center"/>
        <w:rPr>
          <w:b/>
          <w:sz w:val="22"/>
          <w:szCs w:val="22"/>
        </w:rPr>
      </w:pPr>
      <w:r>
        <w:rPr>
          <w:b/>
          <w:sz w:val="22"/>
          <w:szCs w:val="22"/>
        </w:rPr>
        <w:t xml:space="preserve">ФОРМА 8. </w:t>
      </w:r>
      <w:r>
        <w:rPr>
          <w:b/>
          <w:smallCaps/>
          <w:sz w:val="22"/>
          <w:szCs w:val="22"/>
        </w:rPr>
        <w:t>ДОВЕРЕННОСТЬ</w:t>
      </w:r>
    </w:p>
    <w:p w14:paraId="497DCBD0" w14:textId="77777777" w:rsidR="00CB4754" w:rsidRDefault="00CB4754">
      <w:pPr>
        <w:rPr>
          <w:sz w:val="22"/>
          <w:szCs w:val="22"/>
        </w:rPr>
      </w:pPr>
    </w:p>
    <w:p w14:paraId="7A00CE5D" w14:textId="77777777" w:rsidR="00CB4754" w:rsidRDefault="008542EC">
      <w:pPr>
        <w:rPr>
          <w:sz w:val="22"/>
          <w:szCs w:val="22"/>
        </w:rPr>
      </w:pPr>
      <w:r>
        <w:rPr>
          <w:sz w:val="22"/>
          <w:szCs w:val="22"/>
        </w:rPr>
        <w:t>Дата, исх. номер</w:t>
      </w:r>
    </w:p>
    <w:p w14:paraId="0BF9C3E5" w14:textId="77777777" w:rsidR="00CB4754" w:rsidRDefault="008542EC">
      <w:pPr>
        <w:jc w:val="center"/>
        <w:rPr>
          <w:b/>
          <w:sz w:val="22"/>
          <w:szCs w:val="22"/>
        </w:rPr>
      </w:pPr>
      <w:r>
        <w:rPr>
          <w:b/>
          <w:sz w:val="22"/>
          <w:szCs w:val="22"/>
        </w:rPr>
        <w:t>ДОВЕРЕННОСТЬ № ____</w:t>
      </w:r>
    </w:p>
    <w:p w14:paraId="07DCD048" w14:textId="77777777" w:rsidR="00CB4754" w:rsidRDefault="00CB4754">
      <w:pPr>
        <w:rPr>
          <w:sz w:val="22"/>
          <w:szCs w:val="22"/>
        </w:rPr>
      </w:pPr>
    </w:p>
    <w:p w14:paraId="3D2F1473" w14:textId="77777777" w:rsidR="00CB4754" w:rsidRDefault="008542EC">
      <w:pPr>
        <w:rPr>
          <w:sz w:val="22"/>
          <w:szCs w:val="22"/>
        </w:rPr>
      </w:pPr>
      <w:r>
        <w:rPr>
          <w:sz w:val="22"/>
          <w:szCs w:val="22"/>
        </w:rPr>
        <w:t>г. Москва _________________________________________________________</w:t>
      </w:r>
    </w:p>
    <w:p w14:paraId="523065C1" w14:textId="77777777" w:rsidR="00CB4754" w:rsidRDefault="008542EC">
      <w:pPr>
        <w:rPr>
          <w:sz w:val="22"/>
          <w:szCs w:val="22"/>
          <w:vertAlign w:val="superscript"/>
        </w:rPr>
      </w:pPr>
      <w:r>
        <w:rPr>
          <w:sz w:val="22"/>
          <w:szCs w:val="22"/>
          <w:vertAlign w:val="superscript"/>
        </w:rPr>
        <w:t xml:space="preserve">                                         (прописью число, месяц и год выдачи доверенности)</w:t>
      </w:r>
    </w:p>
    <w:p w14:paraId="25BC7F1F" w14:textId="77777777" w:rsidR="00CB4754" w:rsidRDefault="008542EC">
      <w:pPr>
        <w:rPr>
          <w:sz w:val="22"/>
          <w:szCs w:val="22"/>
        </w:rPr>
      </w:pPr>
      <w:r>
        <w:rPr>
          <w:sz w:val="22"/>
          <w:szCs w:val="22"/>
        </w:rPr>
        <w:tab/>
        <w:t>Юридическое лицо (физическое лицо) – участник закупки:</w:t>
      </w:r>
    </w:p>
    <w:p w14:paraId="4B659237" w14:textId="77777777" w:rsidR="00CB4754" w:rsidRDefault="008542EC">
      <w:pPr>
        <w:rPr>
          <w:sz w:val="22"/>
          <w:szCs w:val="22"/>
        </w:rPr>
      </w:pPr>
      <w:r>
        <w:rPr>
          <w:sz w:val="22"/>
          <w:szCs w:val="22"/>
        </w:rPr>
        <w:t>__________________________________________ (далее – доверитель)</w:t>
      </w:r>
    </w:p>
    <w:p w14:paraId="12A72C8A" w14:textId="77777777" w:rsidR="00CB4754" w:rsidRDefault="008542EC">
      <w:pPr>
        <w:ind w:left="2832"/>
        <w:rPr>
          <w:sz w:val="22"/>
          <w:szCs w:val="22"/>
          <w:vertAlign w:val="superscript"/>
        </w:rPr>
      </w:pPr>
      <w:r>
        <w:rPr>
          <w:sz w:val="22"/>
          <w:szCs w:val="22"/>
          <w:vertAlign w:val="superscript"/>
        </w:rPr>
        <w:t xml:space="preserve">  (Наименование участника закупки)</w:t>
      </w:r>
    </w:p>
    <w:p w14:paraId="32645478" w14:textId="77777777" w:rsidR="00CB4754" w:rsidRDefault="008542EC">
      <w:pPr>
        <w:rPr>
          <w:sz w:val="22"/>
          <w:szCs w:val="22"/>
          <w:vertAlign w:val="superscript"/>
        </w:rPr>
      </w:pPr>
      <w:r>
        <w:rPr>
          <w:sz w:val="22"/>
          <w:szCs w:val="22"/>
        </w:rPr>
        <w:t>в лице_______________________________________________________</w:t>
      </w:r>
    </w:p>
    <w:p w14:paraId="4E094B1F" w14:textId="77777777" w:rsidR="00CB4754" w:rsidRDefault="008542EC">
      <w:pPr>
        <w:ind w:left="2832"/>
        <w:rPr>
          <w:sz w:val="22"/>
          <w:szCs w:val="22"/>
          <w:vertAlign w:val="superscript"/>
        </w:rPr>
      </w:pPr>
      <w:r>
        <w:rPr>
          <w:sz w:val="22"/>
          <w:szCs w:val="22"/>
          <w:vertAlign w:val="superscript"/>
        </w:rPr>
        <w:t>(фамилия, имя, отчество, должность)</w:t>
      </w:r>
    </w:p>
    <w:p w14:paraId="5593C1B2" w14:textId="77777777" w:rsidR="00CB4754" w:rsidRDefault="008542EC">
      <w:pPr>
        <w:rPr>
          <w:sz w:val="22"/>
          <w:szCs w:val="22"/>
          <w:vertAlign w:val="superscript"/>
        </w:rPr>
      </w:pPr>
      <w:r>
        <w:rPr>
          <w:sz w:val="22"/>
          <w:szCs w:val="22"/>
        </w:rPr>
        <w:t>действующего на основании ____________________________________,</w:t>
      </w:r>
    </w:p>
    <w:p w14:paraId="207AB6E9" w14:textId="77777777" w:rsidR="00CB4754" w:rsidRDefault="008542EC">
      <w:pPr>
        <w:ind w:left="2832"/>
        <w:rPr>
          <w:sz w:val="22"/>
          <w:szCs w:val="22"/>
          <w:vertAlign w:val="superscript"/>
        </w:rPr>
      </w:pPr>
      <w:r>
        <w:rPr>
          <w:sz w:val="22"/>
          <w:szCs w:val="22"/>
          <w:vertAlign w:val="superscript"/>
        </w:rPr>
        <w:t xml:space="preserve">                                                  (устава, доверенности, положения и </w:t>
      </w:r>
      <w:proofErr w:type="gramStart"/>
      <w:r>
        <w:rPr>
          <w:sz w:val="22"/>
          <w:szCs w:val="22"/>
          <w:vertAlign w:val="superscript"/>
        </w:rPr>
        <w:t>т.д.</w:t>
      </w:r>
      <w:proofErr w:type="gramEnd"/>
      <w:r>
        <w:rPr>
          <w:sz w:val="22"/>
          <w:szCs w:val="22"/>
          <w:vertAlign w:val="superscript"/>
        </w:rPr>
        <w:t>)</w:t>
      </w:r>
    </w:p>
    <w:p w14:paraId="1EC7DC0B" w14:textId="77777777" w:rsidR="00CB4754" w:rsidRDefault="008542EC">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74514BD6" w14:textId="77777777" w:rsidR="00CB4754" w:rsidRDefault="008542EC">
      <w:pPr>
        <w:ind w:left="2832"/>
        <w:rPr>
          <w:sz w:val="22"/>
          <w:szCs w:val="22"/>
          <w:vertAlign w:val="superscript"/>
        </w:rPr>
      </w:pPr>
      <w:r>
        <w:rPr>
          <w:sz w:val="22"/>
          <w:szCs w:val="22"/>
          <w:vertAlign w:val="superscript"/>
        </w:rPr>
        <w:t>(фамилия, имя, отчество, должность)</w:t>
      </w:r>
    </w:p>
    <w:p w14:paraId="6DD759A2" w14:textId="77777777" w:rsidR="00CB4754" w:rsidRDefault="008542EC">
      <w:pPr>
        <w:rPr>
          <w:sz w:val="22"/>
          <w:szCs w:val="22"/>
        </w:rPr>
      </w:pPr>
      <w:r>
        <w:rPr>
          <w:sz w:val="22"/>
          <w:szCs w:val="22"/>
        </w:rPr>
        <w:t>паспорт серии ______ №______ выдан ____________ «____» _____________</w:t>
      </w:r>
    </w:p>
    <w:p w14:paraId="799696A8"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211EA025" w14:textId="77777777" w:rsidR="00CB4754" w:rsidRDefault="008542EC">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2EF281AF" w14:textId="77777777" w:rsidR="00CB4754" w:rsidRDefault="008542EC">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поставку_____________________</w:t>
      </w:r>
    </w:p>
    <w:p w14:paraId="2865F30A" w14:textId="77777777" w:rsidR="00CB4754" w:rsidRDefault="00CB4754">
      <w:pPr>
        <w:keepNext/>
        <w:keepLines/>
        <w:widowControl w:val="0"/>
        <w:rPr>
          <w:sz w:val="22"/>
          <w:szCs w:val="22"/>
        </w:rPr>
      </w:pPr>
    </w:p>
    <w:p w14:paraId="6A297FA7" w14:textId="77777777" w:rsidR="00CB4754" w:rsidRDefault="008542EC">
      <w:pPr>
        <w:keepNext/>
        <w:keepLines/>
        <w:widowControl w:val="0"/>
        <w:rPr>
          <w:sz w:val="22"/>
          <w:szCs w:val="22"/>
        </w:rPr>
      </w:pPr>
      <w:r>
        <w:rPr>
          <w:sz w:val="22"/>
          <w:szCs w:val="22"/>
        </w:rPr>
        <w:t xml:space="preserve">Подпись ____________________    ________________________ удостоверяем. </w:t>
      </w:r>
    </w:p>
    <w:p w14:paraId="55130C46" w14:textId="77777777" w:rsidR="00CB4754" w:rsidRDefault="008542EC">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w:t>
      </w:r>
      <w:proofErr w:type="gramStart"/>
      <w:r>
        <w:rPr>
          <w:color w:val="000000"/>
          <w:sz w:val="22"/>
          <w:szCs w:val="22"/>
          <w:vertAlign w:val="superscript"/>
        </w:rPr>
        <w:t xml:space="preserve">удостоверяемого)   </w:t>
      </w:r>
      <w:proofErr w:type="gramEnd"/>
      <w:r>
        <w:rPr>
          <w:color w:val="000000"/>
          <w:sz w:val="22"/>
          <w:szCs w:val="22"/>
          <w:vertAlign w:val="superscript"/>
        </w:rPr>
        <w:t xml:space="preserve">                                                            (Подпись удостоверяемого)</w:t>
      </w:r>
    </w:p>
    <w:p w14:paraId="56CAB4C4"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3985AD27" w14:textId="77777777" w:rsidR="00CB4754" w:rsidRDefault="00CB4754">
      <w:pPr>
        <w:pBdr>
          <w:top w:val="nil"/>
          <w:left w:val="nil"/>
          <w:bottom w:val="nil"/>
          <w:right w:val="nil"/>
          <w:between w:val="nil"/>
        </w:pBdr>
        <w:spacing w:after="120"/>
        <w:jc w:val="both"/>
        <w:rPr>
          <w:color w:val="000000"/>
          <w:sz w:val="22"/>
          <w:szCs w:val="22"/>
        </w:rPr>
      </w:pPr>
    </w:p>
    <w:p w14:paraId="585084DD"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 xml:space="preserve">Участник закупки ________________ </w:t>
      </w:r>
      <w:proofErr w:type="gramStart"/>
      <w:r>
        <w:rPr>
          <w:color w:val="000000"/>
          <w:sz w:val="22"/>
          <w:szCs w:val="22"/>
        </w:rPr>
        <w:t>( _</w:t>
      </w:r>
      <w:proofErr w:type="gramEnd"/>
      <w:r>
        <w:rPr>
          <w:color w:val="000000"/>
          <w:sz w:val="22"/>
          <w:szCs w:val="22"/>
        </w:rPr>
        <w:t>__________________ )</w:t>
      </w:r>
    </w:p>
    <w:p w14:paraId="2405E801" w14:textId="77777777" w:rsidR="00CB4754" w:rsidRDefault="008542EC">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11A2406A" w14:textId="77777777" w:rsidR="00CB4754" w:rsidRDefault="008542EC">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188DD204"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 xml:space="preserve">Главный бухгалтер ______________________ </w:t>
      </w:r>
      <w:proofErr w:type="gramStart"/>
      <w:r>
        <w:rPr>
          <w:color w:val="000000"/>
          <w:sz w:val="22"/>
          <w:szCs w:val="22"/>
        </w:rPr>
        <w:t>( _</w:t>
      </w:r>
      <w:proofErr w:type="gramEnd"/>
      <w:r>
        <w:rPr>
          <w:color w:val="000000"/>
          <w:sz w:val="22"/>
          <w:szCs w:val="22"/>
        </w:rPr>
        <w:t>__________________ )</w:t>
      </w:r>
    </w:p>
    <w:p w14:paraId="13BE9D13" w14:textId="77777777" w:rsidR="00CB4754" w:rsidRDefault="008542EC">
      <w:pPr>
        <w:jc w:val="both"/>
        <w:rPr>
          <w:sz w:val="22"/>
          <w:szCs w:val="22"/>
          <w:vertAlign w:val="superscript"/>
        </w:rPr>
      </w:pPr>
      <w:r>
        <w:rPr>
          <w:sz w:val="22"/>
          <w:szCs w:val="22"/>
          <w:vertAlign w:val="superscript"/>
        </w:rPr>
        <w:t xml:space="preserve">                                                                                                                                                                    (Ф.И.О.)</w:t>
      </w:r>
    </w:p>
    <w:p w14:paraId="129CAF88" w14:textId="77777777" w:rsidR="00CB4754" w:rsidRDefault="00CB4754">
      <w:pPr>
        <w:jc w:val="both"/>
        <w:rPr>
          <w:sz w:val="22"/>
          <w:szCs w:val="22"/>
          <w:vertAlign w:val="superscript"/>
        </w:rPr>
      </w:pPr>
    </w:p>
    <w:p w14:paraId="2006AEC7" w14:textId="77777777" w:rsidR="00CB4754" w:rsidRDefault="00CB4754">
      <w:pPr>
        <w:rPr>
          <w:i/>
          <w:color w:val="1F497D"/>
          <w:sz w:val="22"/>
          <w:szCs w:val="22"/>
        </w:rPr>
      </w:pPr>
      <w:bookmarkStart w:id="93" w:name="_heading=h.1gf8i83" w:colFirst="0" w:colLast="0"/>
      <w:bookmarkEnd w:id="93"/>
    </w:p>
    <w:p w14:paraId="3B6BCEE0" w14:textId="77777777" w:rsidR="00CB4754" w:rsidRDefault="00CB4754">
      <w:pPr>
        <w:spacing w:line="360" w:lineRule="auto"/>
        <w:ind w:firstLine="540"/>
        <w:jc w:val="both"/>
        <w:rPr>
          <w:sz w:val="22"/>
          <w:szCs w:val="22"/>
        </w:rPr>
      </w:pPr>
    </w:p>
    <w:sectPr w:rsidR="00CB4754">
      <w:footerReference w:type="even" r:id="rId19"/>
      <w:footerReference w:type="default" r:id="rId20"/>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59FC" w14:textId="77777777" w:rsidR="00BD21C6" w:rsidRDefault="00BD21C6">
      <w:r>
        <w:separator/>
      </w:r>
    </w:p>
  </w:endnote>
  <w:endnote w:type="continuationSeparator" w:id="0">
    <w:p w14:paraId="4368EFE6" w14:textId="77777777" w:rsidR="00BD21C6" w:rsidRDefault="00BD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roman"/>
    <w:notTrueType/>
    <w:pitch w:val="default"/>
  </w:font>
  <w:font w:name="SchoolBookC">
    <w:panose1 w:val="00000000000000000000"/>
    <w:charset w:val="00"/>
    <w:family w:val="roman"/>
    <w:notTrueType/>
    <w:pitch w:val="default"/>
  </w:font>
  <w:font w:name="New York">
    <w:panose1 w:val="02040503060506020304"/>
    <w:charset w:val="00"/>
    <w:family w:val="roman"/>
    <w:pitch w:val="variable"/>
    <w:sig w:usb0="00000003" w:usb1="00000000" w:usb2="00000000" w:usb3="00000000" w:csb0="00000001" w:csb1="00000000"/>
  </w:font>
  <w:font w:name="GOST">
    <w:altName w:val="Cambria"/>
    <w:panose1 w:val="00000000000000000000"/>
    <w:charset w:val="00"/>
    <w:family w:val="roman"/>
    <w:notTrueType/>
    <w:pitch w:val="default"/>
  </w:font>
  <w:font w:name="Proxima Nova ExCn Rg">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8609" w14:textId="77777777" w:rsidR="00CB4754" w:rsidRDefault="008542EC">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sidR="00BA7DF7">
      <w:rPr>
        <w:color w:val="000000"/>
      </w:rPr>
      <w:fldChar w:fldCharType="separate"/>
    </w:r>
    <w:r>
      <w:rPr>
        <w:color w:val="000000"/>
      </w:rPr>
      <w:fldChar w:fldCharType="end"/>
    </w:r>
  </w:p>
  <w:p w14:paraId="6A7DE65A" w14:textId="77777777" w:rsidR="00CB4754" w:rsidRDefault="00CB4754">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EC35" w14:textId="77777777" w:rsidR="00CB4754" w:rsidRDefault="008542EC">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942424">
      <w:rPr>
        <w:noProof/>
        <w:color w:val="000000"/>
      </w:rPr>
      <w:t>2</w:t>
    </w:r>
    <w:r>
      <w:rPr>
        <w:color w:val="000000"/>
      </w:rPr>
      <w:fldChar w:fldCharType="end"/>
    </w:r>
  </w:p>
  <w:p w14:paraId="03726F6B" w14:textId="77777777" w:rsidR="00CB4754" w:rsidRDefault="00CB4754">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F24E" w14:textId="77777777" w:rsidR="00BD21C6" w:rsidRDefault="00BD21C6">
      <w:r>
        <w:separator/>
      </w:r>
    </w:p>
  </w:footnote>
  <w:footnote w:type="continuationSeparator" w:id="0">
    <w:p w14:paraId="5D8B1ABF" w14:textId="77777777" w:rsidR="00BD21C6" w:rsidRDefault="00BD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423"/>
    <w:multiLevelType w:val="multilevel"/>
    <w:tmpl w:val="9E72FEF4"/>
    <w:lvl w:ilvl="0">
      <w:start w:val="1"/>
      <w:numFmt w:val="decimal"/>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7BC7A2F"/>
    <w:multiLevelType w:val="multilevel"/>
    <w:tmpl w:val="720225E0"/>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155D43C3"/>
    <w:multiLevelType w:val="multilevel"/>
    <w:tmpl w:val="A08C8766"/>
    <w:lvl w:ilvl="0">
      <w:start w:val="1"/>
      <w:numFmt w:val="decimal"/>
      <w:pStyle w:val="1"/>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3" w15:restartNumberingAfterBreak="0">
    <w:nsid w:val="1962016F"/>
    <w:multiLevelType w:val="multilevel"/>
    <w:tmpl w:val="385697AC"/>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836225"/>
    <w:multiLevelType w:val="multilevel"/>
    <w:tmpl w:val="DEDACDF2"/>
    <w:lvl w:ilvl="0">
      <w:start w:val="3"/>
      <w:numFmt w:val="decimal"/>
      <w:pStyle w:val="a"/>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5" w15:restartNumberingAfterBreak="0">
    <w:nsid w:val="1BD60EC9"/>
    <w:multiLevelType w:val="multilevel"/>
    <w:tmpl w:val="BF0CD8C8"/>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04F1E6A"/>
    <w:multiLevelType w:val="multilevel"/>
    <w:tmpl w:val="259E92A6"/>
    <w:lvl w:ilvl="0">
      <w:start w:val="1"/>
      <w:numFmt w:val="decimal"/>
      <w:pStyle w:val="a0"/>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2D5B484A"/>
    <w:multiLevelType w:val="multilevel"/>
    <w:tmpl w:val="1480EB8E"/>
    <w:lvl w:ilvl="0">
      <w:start w:val="1"/>
      <w:numFmt w:val="decimal"/>
      <w:pStyle w:val="10"/>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6F371D"/>
    <w:multiLevelType w:val="multilevel"/>
    <w:tmpl w:val="184C9B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F005F7"/>
    <w:multiLevelType w:val="multilevel"/>
    <w:tmpl w:val="2794C714"/>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10" w15:restartNumberingAfterBreak="0">
    <w:nsid w:val="33296487"/>
    <w:multiLevelType w:val="multilevel"/>
    <w:tmpl w:val="A2004B8C"/>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
      <w:lvlText w:val="%5."/>
      <w:lvlJc w:val="left"/>
      <w:pPr>
        <w:tabs>
          <w:tab w:val="num" w:pos="3600"/>
        </w:tabs>
        <w:ind w:left="3600" w:hanging="720"/>
      </w:pPr>
    </w:lvl>
    <w:lvl w:ilvl="5">
      <w:start w:val="1"/>
      <w:numFmt w:val="decimal"/>
      <w:pStyle w:val="a1"/>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AE4A9D"/>
    <w:multiLevelType w:val="multilevel"/>
    <w:tmpl w:val="77267F08"/>
    <w:lvl w:ilvl="0">
      <w:start w:val="9"/>
      <w:numFmt w:val="decimal"/>
      <w:pStyle w:val="a2"/>
      <w:lvlText w:val="%1"/>
      <w:lvlJc w:val="left"/>
      <w:pPr>
        <w:ind w:left="360" w:hanging="360"/>
      </w:pPr>
    </w:lvl>
    <w:lvl w:ilvl="1">
      <w:start w:val="1"/>
      <w:numFmt w:val="decimal"/>
      <w:pStyle w:val="a3"/>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12" w15:restartNumberingAfterBreak="0">
    <w:nsid w:val="350123F1"/>
    <w:multiLevelType w:val="multilevel"/>
    <w:tmpl w:val="2F3C6156"/>
    <w:lvl w:ilvl="0">
      <w:start w:val="1"/>
      <w:numFmt w:val="bullet"/>
      <w:lvlText w:val="●"/>
      <w:lvlJc w:val="left"/>
      <w:pPr>
        <w:ind w:left="1344" w:hanging="360"/>
      </w:pPr>
      <w:rPr>
        <w:rFonts w:ascii="Noto Sans" w:eastAsia="Noto Sans" w:hAnsi="Noto Sans" w:cs="Noto San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w:eastAsia="Noto Sans" w:hAnsi="Noto Sans" w:cs="Noto Sans"/>
      </w:rPr>
    </w:lvl>
    <w:lvl w:ilvl="3">
      <w:start w:val="1"/>
      <w:numFmt w:val="bullet"/>
      <w:lvlText w:val="●"/>
      <w:lvlJc w:val="left"/>
      <w:pPr>
        <w:ind w:left="3504" w:hanging="360"/>
      </w:pPr>
      <w:rPr>
        <w:rFonts w:ascii="Noto Sans" w:eastAsia="Noto Sans" w:hAnsi="Noto Sans" w:cs="Noto San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w:eastAsia="Noto Sans" w:hAnsi="Noto Sans" w:cs="Noto Sans"/>
      </w:rPr>
    </w:lvl>
    <w:lvl w:ilvl="6">
      <w:start w:val="1"/>
      <w:numFmt w:val="bullet"/>
      <w:lvlText w:val="●"/>
      <w:lvlJc w:val="left"/>
      <w:pPr>
        <w:ind w:left="5664" w:hanging="360"/>
      </w:pPr>
      <w:rPr>
        <w:rFonts w:ascii="Noto Sans" w:eastAsia="Noto Sans" w:hAnsi="Noto Sans" w:cs="Noto San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w:eastAsia="Noto Sans" w:hAnsi="Noto Sans" w:cs="Noto Sans"/>
      </w:rPr>
    </w:lvl>
  </w:abstractNum>
  <w:abstractNum w:abstractNumId="13" w15:restartNumberingAfterBreak="0">
    <w:nsid w:val="3BF31D98"/>
    <w:multiLevelType w:val="multilevel"/>
    <w:tmpl w:val="1B38AEBE"/>
    <w:lvl w:ilvl="0">
      <w:start w:val="5"/>
      <w:numFmt w:val="decimal"/>
      <w:pStyle w:val="a4"/>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C1E0D45"/>
    <w:multiLevelType w:val="multilevel"/>
    <w:tmpl w:val="6ECE6FE8"/>
    <w:lvl w:ilvl="0">
      <w:start w:val="1"/>
      <w:numFmt w:val="upperRoman"/>
      <w:lvlText w:val="%1."/>
      <w:lvlJc w:val="right"/>
      <w:pPr>
        <w:ind w:left="180" w:firstLine="108"/>
      </w:pPr>
      <w:rPr>
        <w:sz w:val="28"/>
        <w:szCs w:val="28"/>
      </w:rPr>
    </w:lvl>
    <w:lvl w:ilvl="1">
      <w:start w:val="1"/>
      <w:numFmt w:val="decimal"/>
      <w:lvlText w:val="Форма %2."/>
      <w:lvlJc w:val="left"/>
      <w:pPr>
        <w:ind w:left="644" w:hanging="358"/>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D60363"/>
    <w:multiLevelType w:val="multilevel"/>
    <w:tmpl w:val="311C757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646403B"/>
    <w:multiLevelType w:val="multilevel"/>
    <w:tmpl w:val="D7AC7AC2"/>
    <w:lvl w:ilvl="0">
      <w:start w:val="1"/>
      <w:numFmt w:val="decimal"/>
      <w:pStyle w:val="01"/>
      <w:lvlText w:val="%1)"/>
      <w:lvlJc w:val="left"/>
      <w:pPr>
        <w:ind w:left="1287" w:hanging="360"/>
      </w:pPr>
    </w:lvl>
    <w:lvl w:ilvl="1">
      <w:start w:val="1"/>
      <w:numFmt w:val="lowerLetter"/>
      <w:pStyle w:val="021"/>
      <w:lvlText w:val="%2."/>
      <w:lvlJc w:val="left"/>
      <w:pPr>
        <w:ind w:left="2007" w:hanging="360"/>
      </w:pPr>
    </w:lvl>
    <w:lvl w:ilvl="2">
      <w:start w:val="1"/>
      <w:numFmt w:val="lowerRoman"/>
      <w:pStyle w:val="0311"/>
      <w:lvlText w:val="%3."/>
      <w:lvlJc w:val="right"/>
      <w:pPr>
        <w:ind w:left="2727" w:hanging="180"/>
      </w:pPr>
    </w:lvl>
    <w:lvl w:ilvl="3">
      <w:start w:val="1"/>
      <w:numFmt w:val="decimal"/>
      <w:pStyle w:val="04111"/>
      <w:lvlText w:val="%4."/>
      <w:lvlJc w:val="left"/>
      <w:pPr>
        <w:ind w:left="3447" w:hanging="360"/>
      </w:pPr>
    </w:lvl>
    <w:lvl w:ilvl="4">
      <w:start w:val="1"/>
      <w:numFmt w:val="lowerLetter"/>
      <w:pStyle w:val="051111"/>
      <w:lvlText w:val="%5."/>
      <w:lvlJc w:val="left"/>
      <w:pPr>
        <w:ind w:left="4167" w:hanging="360"/>
      </w:pPr>
    </w:lvl>
    <w:lvl w:ilvl="5">
      <w:start w:val="1"/>
      <w:numFmt w:val="lowerRoman"/>
      <w:pStyle w:val="0611111"/>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48716275"/>
    <w:multiLevelType w:val="multilevel"/>
    <w:tmpl w:val="B9C69252"/>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18" w15:restartNumberingAfterBreak="0">
    <w:nsid w:val="4E0447D5"/>
    <w:multiLevelType w:val="multilevel"/>
    <w:tmpl w:val="EC840346"/>
    <w:lvl w:ilvl="0">
      <w:start w:val="1"/>
      <w:numFmt w:val="bullet"/>
      <w:lvlText w:val="●"/>
      <w:lvlJc w:val="left"/>
      <w:pPr>
        <w:ind w:left="1259" w:hanging="360"/>
      </w:pPr>
      <w:rPr>
        <w:rFonts w:ascii="Noto Sans" w:eastAsia="Noto Sans" w:hAnsi="Noto Sans" w:cs="Noto San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w:eastAsia="Noto Sans" w:hAnsi="Noto Sans" w:cs="Noto Sans"/>
      </w:rPr>
    </w:lvl>
    <w:lvl w:ilvl="3">
      <w:start w:val="1"/>
      <w:numFmt w:val="bullet"/>
      <w:lvlText w:val="●"/>
      <w:lvlJc w:val="left"/>
      <w:pPr>
        <w:ind w:left="3419" w:hanging="360"/>
      </w:pPr>
      <w:rPr>
        <w:rFonts w:ascii="Noto Sans" w:eastAsia="Noto Sans" w:hAnsi="Noto Sans" w:cs="Noto San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w:eastAsia="Noto Sans" w:hAnsi="Noto Sans" w:cs="Noto Sans"/>
      </w:rPr>
    </w:lvl>
    <w:lvl w:ilvl="6">
      <w:start w:val="1"/>
      <w:numFmt w:val="bullet"/>
      <w:lvlText w:val="●"/>
      <w:lvlJc w:val="left"/>
      <w:pPr>
        <w:ind w:left="5579" w:hanging="360"/>
      </w:pPr>
      <w:rPr>
        <w:rFonts w:ascii="Noto Sans" w:eastAsia="Noto Sans" w:hAnsi="Noto Sans" w:cs="Noto San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w:eastAsia="Noto Sans" w:hAnsi="Noto Sans" w:cs="Noto Sans"/>
      </w:rPr>
    </w:lvl>
  </w:abstractNum>
  <w:abstractNum w:abstractNumId="19" w15:restartNumberingAfterBreak="0">
    <w:nsid w:val="4E375922"/>
    <w:multiLevelType w:val="multilevel"/>
    <w:tmpl w:val="7ED6762E"/>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0" w15:restartNumberingAfterBreak="0">
    <w:nsid w:val="518A744B"/>
    <w:multiLevelType w:val="multilevel"/>
    <w:tmpl w:val="896A2C96"/>
    <w:lvl w:ilvl="0">
      <w:start w:val="4"/>
      <w:numFmt w:val="decimal"/>
      <w:pStyle w:val="1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pStyle w:val="40"/>
      <w:lvlText w:val="%1.%2.%3.%4."/>
      <w:lvlJc w:val="left"/>
      <w:pPr>
        <w:ind w:left="1569" w:hanging="720"/>
      </w:pPr>
    </w:lvl>
    <w:lvl w:ilvl="4">
      <w:start w:val="1"/>
      <w:numFmt w:val="decimal"/>
      <w:lvlText w:val="%1.%2.%3.%4.%5."/>
      <w:lvlJc w:val="left"/>
      <w:pPr>
        <w:ind w:left="2212" w:hanging="1080"/>
      </w:pPr>
    </w:lvl>
    <w:lvl w:ilvl="5">
      <w:start w:val="1"/>
      <w:numFmt w:val="decimal"/>
      <w:pStyle w:val="60"/>
      <w:lvlText w:val="%1.%2.%3.%4.%5.%6."/>
      <w:lvlJc w:val="left"/>
      <w:pPr>
        <w:ind w:left="2495" w:hanging="1080"/>
      </w:pPr>
    </w:lvl>
    <w:lvl w:ilvl="6">
      <w:start w:val="1"/>
      <w:numFmt w:val="decimal"/>
      <w:pStyle w:val="7"/>
      <w:lvlText w:val="%1.%2.%3.%4.%5.%6.%7."/>
      <w:lvlJc w:val="left"/>
      <w:pPr>
        <w:ind w:left="3138" w:hanging="1440"/>
      </w:pPr>
    </w:lvl>
    <w:lvl w:ilvl="7">
      <w:start w:val="1"/>
      <w:numFmt w:val="decimal"/>
      <w:pStyle w:val="8"/>
      <w:lvlText w:val="%1.%2.%3.%4.%5.%6.%7.%8."/>
      <w:lvlJc w:val="left"/>
      <w:pPr>
        <w:ind w:left="3421" w:hanging="1438"/>
      </w:pPr>
    </w:lvl>
    <w:lvl w:ilvl="8">
      <w:start w:val="1"/>
      <w:numFmt w:val="decimal"/>
      <w:pStyle w:val="9"/>
      <w:lvlText w:val="%1.%2.%3.%4.%5.%6.%7.%8.%9."/>
      <w:lvlJc w:val="left"/>
      <w:pPr>
        <w:ind w:left="4064" w:hanging="1800"/>
      </w:pPr>
    </w:lvl>
  </w:abstractNum>
  <w:abstractNum w:abstractNumId="21" w15:restartNumberingAfterBreak="0">
    <w:nsid w:val="52CC233C"/>
    <w:multiLevelType w:val="multilevel"/>
    <w:tmpl w:val="F0CC6BEA"/>
    <w:lvl w:ilvl="0">
      <w:start w:val="1"/>
      <w:numFmt w:val="bullet"/>
      <w:pStyle w:val="NumTab"/>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22" w15:restartNumberingAfterBreak="0">
    <w:nsid w:val="5AAB1B94"/>
    <w:multiLevelType w:val="multilevel"/>
    <w:tmpl w:val="549A177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26D3C38"/>
    <w:multiLevelType w:val="multilevel"/>
    <w:tmpl w:val="D58E2734"/>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4" w15:restartNumberingAfterBreak="0">
    <w:nsid w:val="671739B0"/>
    <w:multiLevelType w:val="multilevel"/>
    <w:tmpl w:val="83CEE368"/>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25" w15:restartNumberingAfterBreak="0">
    <w:nsid w:val="690B1A43"/>
    <w:multiLevelType w:val="multilevel"/>
    <w:tmpl w:val="55BC7B90"/>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6" w15:restartNumberingAfterBreak="0">
    <w:nsid w:val="6BCD67EF"/>
    <w:multiLevelType w:val="multilevel"/>
    <w:tmpl w:val="1A824A3E"/>
    <w:lvl w:ilvl="0">
      <w:start w:val="7"/>
      <w:numFmt w:val="decimal"/>
      <w:pStyle w:val="a5"/>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7" w15:restartNumberingAfterBreak="0">
    <w:nsid w:val="6C1C4729"/>
    <w:multiLevelType w:val="multilevel"/>
    <w:tmpl w:val="7FA6679C"/>
    <w:lvl w:ilvl="0">
      <w:start w:val="3"/>
      <w:numFmt w:val="decimal"/>
      <w:lvlText w:val="%1"/>
      <w:lvlJc w:val="left"/>
      <w:pPr>
        <w:ind w:left="480" w:hanging="480"/>
      </w:pPr>
    </w:lvl>
    <w:lvl w:ilvl="1">
      <w:start w:val="2"/>
      <w:numFmt w:val="decimal"/>
      <w:pStyle w:val="Heading2TopSBI"/>
      <w:lvlText w:val="%1.%2"/>
      <w:lvlJc w:val="left"/>
      <w:pPr>
        <w:ind w:left="763" w:hanging="480"/>
      </w:pPr>
    </w:lvl>
    <w:lvl w:ilvl="2">
      <w:start w:val="1"/>
      <w:numFmt w:val="decimal"/>
      <w:pStyle w:val="Heading3TopSBI"/>
      <w:lvlText w:val="%1.%2.%3"/>
      <w:lvlJc w:val="left"/>
      <w:pPr>
        <w:ind w:left="1286" w:hanging="720"/>
      </w:pPr>
      <w:rPr>
        <w:b w:val="0"/>
      </w:rPr>
    </w:lvl>
    <w:lvl w:ilvl="3">
      <w:start w:val="1"/>
      <w:numFmt w:val="decimal"/>
      <w:pStyle w:val="Heading4TopSBI"/>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8" w15:restartNumberingAfterBreak="0">
    <w:nsid w:val="6C930282"/>
    <w:multiLevelType w:val="multilevel"/>
    <w:tmpl w:val="B40015E4"/>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E016CB7"/>
    <w:multiLevelType w:val="multilevel"/>
    <w:tmpl w:val="CC6CD578"/>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30" w15:restartNumberingAfterBreak="0">
    <w:nsid w:val="7237720F"/>
    <w:multiLevelType w:val="multilevel"/>
    <w:tmpl w:val="EA126AE4"/>
    <w:lvl w:ilvl="0">
      <w:start w:val="3"/>
      <w:numFmt w:val="upperRoman"/>
      <w:pStyle w:val="a6"/>
      <w:lvlText w:val="%1."/>
      <w:lvlJc w:val="left"/>
      <w:pPr>
        <w:ind w:left="1008" w:hanging="720"/>
      </w:pPr>
      <w:rPr>
        <w:i w:val="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1" w15:restartNumberingAfterBreak="0">
    <w:nsid w:val="75075BDA"/>
    <w:multiLevelType w:val="multilevel"/>
    <w:tmpl w:val="F6B2C802"/>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C14160"/>
    <w:multiLevelType w:val="multilevel"/>
    <w:tmpl w:val="66E85140"/>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79F03727"/>
    <w:multiLevelType w:val="multilevel"/>
    <w:tmpl w:val="4724B51C"/>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4" w15:restartNumberingAfterBreak="0">
    <w:nsid w:val="7A346077"/>
    <w:multiLevelType w:val="multilevel"/>
    <w:tmpl w:val="0DBC5950"/>
    <w:lvl w:ilvl="0">
      <w:start w:val="1"/>
      <w:numFmt w:val="bullet"/>
      <w:lvlText w:val="●"/>
      <w:lvlJc w:val="left"/>
      <w:pPr>
        <w:ind w:left="928" w:hanging="360"/>
      </w:pPr>
      <w:rPr>
        <w:rFonts w:ascii="Noto Sans" w:eastAsia="Noto Sans" w:hAnsi="Noto Sans" w:cs="Noto San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8A4C8D"/>
    <w:multiLevelType w:val="multilevel"/>
    <w:tmpl w:val="0A1057DE"/>
    <w:lvl w:ilvl="0">
      <w:start w:val="1"/>
      <w:numFmt w:val="decimal"/>
      <w:pStyle w:val="Tab"/>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266301431">
    <w:abstractNumId w:val="20"/>
  </w:num>
  <w:num w:numId="2" w16cid:durableId="518855416">
    <w:abstractNumId w:val="31"/>
  </w:num>
  <w:num w:numId="3" w16cid:durableId="1321622210">
    <w:abstractNumId w:val="5"/>
  </w:num>
  <w:num w:numId="4" w16cid:durableId="1575893475">
    <w:abstractNumId w:val="17"/>
  </w:num>
  <w:num w:numId="5" w16cid:durableId="241716303">
    <w:abstractNumId w:val="12"/>
  </w:num>
  <w:num w:numId="6" w16cid:durableId="925652944">
    <w:abstractNumId w:val="9"/>
  </w:num>
  <w:num w:numId="7" w16cid:durableId="1280575139">
    <w:abstractNumId w:val="26"/>
  </w:num>
  <w:num w:numId="8" w16cid:durableId="610548727">
    <w:abstractNumId w:val="22"/>
  </w:num>
  <w:num w:numId="9" w16cid:durableId="1390768367">
    <w:abstractNumId w:val="8"/>
  </w:num>
  <w:num w:numId="10" w16cid:durableId="1280064686">
    <w:abstractNumId w:val="2"/>
  </w:num>
  <w:num w:numId="11" w16cid:durableId="1545946314">
    <w:abstractNumId w:val="27"/>
  </w:num>
  <w:num w:numId="12" w16cid:durableId="723413316">
    <w:abstractNumId w:val="11"/>
  </w:num>
  <w:num w:numId="13" w16cid:durableId="159203801">
    <w:abstractNumId w:val="32"/>
  </w:num>
  <w:num w:numId="14" w16cid:durableId="1264649009">
    <w:abstractNumId w:val="7"/>
  </w:num>
  <w:num w:numId="15" w16cid:durableId="1899123665">
    <w:abstractNumId w:val="4"/>
  </w:num>
  <w:num w:numId="16" w16cid:durableId="981499735">
    <w:abstractNumId w:val="3"/>
  </w:num>
  <w:num w:numId="17" w16cid:durableId="384378923">
    <w:abstractNumId w:val="34"/>
  </w:num>
  <w:num w:numId="18" w16cid:durableId="4327947">
    <w:abstractNumId w:val="18"/>
  </w:num>
  <w:num w:numId="19" w16cid:durableId="2004628383">
    <w:abstractNumId w:val="35"/>
  </w:num>
  <w:num w:numId="20" w16cid:durableId="1054429044">
    <w:abstractNumId w:val="21"/>
  </w:num>
  <w:num w:numId="21" w16cid:durableId="1721399876">
    <w:abstractNumId w:val="16"/>
  </w:num>
  <w:num w:numId="22" w16cid:durableId="1069770244">
    <w:abstractNumId w:val="6"/>
  </w:num>
  <w:num w:numId="23" w16cid:durableId="651567154">
    <w:abstractNumId w:val="13"/>
  </w:num>
  <w:num w:numId="24" w16cid:durableId="1873878801">
    <w:abstractNumId w:val="30"/>
  </w:num>
  <w:num w:numId="25" w16cid:durableId="510532663">
    <w:abstractNumId w:val="25"/>
  </w:num>
  <w:num w:numId="26" w16cid:durableId="561601378">
    <w:abstractNumId w:val="23"/>
  </w:num>
  <w:num w:numId="27" w16cid:durableId="178131211">
    <w:abstractNumId w:val="33"/>
  </w:num>
  <w:num w:numId="28" w16cid:durableId="967735465">
    <w:abstractNumId w:val="0"/>
  </w:num>
  <w:num w:numId="29" w16cid:durableId="78409272">
    <w:abstractNumId w:val="29"/>
  </w:num>
  <w:num w:numId="30" w16cid:durableId="1229924279">
    <w:abstractNumId w:val="15"/>
  </w:num>
  <w:num w:numId="31" w16cid:durableId="716123638">
    <w:abstractNumId w:val="14"/>
  </w:num>
  <w:num w:numId="32" w16cid:durableId="1105076402">
    <w:abstractNumId w:val="28"/>
  </w:num>
  <w:num w:numId="33" w16cid:durableId="1216773048">
    <w:abstractNumId w:val="24"/>
  </w:num>
  <w:num w:numId="34" w16cid:durableId="1181314886">
    <w:abstractNumId w:val="1"/>
  </w:num>
  <w:num w:numId="35" w16cid:durableId="85076070">
    <w:abstractNumId w:val="19"/>
  </w:num>
  <w:num w:numId="36" w16cid:durableId="1172263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54"/>
    <w:rsid w:val="00213B3D"/>
    <w:rsid w:val="00352A01"/>
    <w:rsid w:val="00537A72"/>
    <w:rsid w:val="00845947"/>
    <w:rsid w:val="008542EC"/>
    <w:rsid w:val="00942424"/>
    <w:rsid w:val="009905B8"/>
    <w:rsid w:val="00BA7DF7"/>
    <w:rsid w:val="00BD21C6"/>
    <w:rsid w:val="00C314F3"/>
    <w:rsid w:val="00CB4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B7BF"/>
  <w15:docId w15:val="{1F768574-6C3B-4F19-97EF-311D342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091CFA"/>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uiPriority w:val="9"/>
    <w:unhideWhenUsed/>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uiPriority w:val="9"/>
    <w:unhideWhenUsed/>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7"/>
    <w:next w:val="a7"/>
    <w:link w:val="41"/>
    <w:uiPriority w:val="9"/>
    <w:semiHidden/>
    <w:unhideWhenUsed/>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uiPriority w:val="9"/>
    <w:semiHidden/>
    <w:unhideWhenUsed/>
    <w:qFormat/>
    <w:rsid w:val="00F23A29"/>
    <w:pPr>
      <w:spacing w:before="240" w:after="60"/>
      <w:jc w:val="both"/>
      <w:outlineLvl w:val="4"/>
    </w:pPr>
    <w:rPr>
      <w:sz w:val="22"/>
    </w:rPr>
  </w:style>
  <w:style w:type="paragraph" w:styleId="60">
    <w:name w:val="heading 6"/>
    <w:aliases w:val="Gliederung6"/>
    <w:basedOn w:val="a7"/>
    <w:next w:val="a7"/>
    <w:link w:val="61"/>
    <w:uiPriority w:val="9"/>
    <w:semiHidden/>
    <w:unhideWhenUsed/>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10"/>
    <w:qFormat/>
    <w:rsid w:val="00F23A29"/>
    <w:pPr>
      <w:spacing w:before="240" w:after="60"/>
      <w:jc w:val="center"/>
      <w:outlineLvl w:val="0"/>
    </w:pPr>
    <w:rPr>
      <w:rFonts w:ascii="Arial" w:hAnsi="Arial"/>
      <w:b/>
      <w:kern w:val="28"/>
      <w:sz w:val="32"/>
    </w:rPr>
  </w:style>
  <w:style w:type="table" w:customStyle="1" w:styleId="TableNormal0">
    <w:name w:val="Table Normal"/>
    <w:tblPr>
      <w:tblCellMar>
        <w:top w:w="0" w:type="dxa"/>
        <w:left w:w="0" w:type="dxa"/>
        <w:bottom w:w="0" w:type="dxa"/>
        <w:right w:w="0" w:type="dxa"/>
      </w:tblCellMar>
    </w:tbl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0"/>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11"/>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5">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3">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2">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0">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5"/>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0"/>
    <w:tblPr>
      <w:tblStyleRowBandSize w:val="1"/>
      <w:tblStyleColBandSize w:val="1"/>
      <w:tblCellMar>
        <w:top w:w="28" w:type="dxa"/>
        <w:left w:w="28" w:type="dxa"/>
        <w:bottom w:w="28" w:type="dxa"/>
        <w:right w:w="28"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0"/>
    <w:tblPr>
      <w:tblStyleRowBandSize w:val="1"/>
      <w:tblStyleColBandSize w:val="1"/>
      <w:tblCellMar>
        <w:top w:w="100" w:type="dxa"/>
        <w:left w:w="100" w:type="dxa"/>
        <w:bottom w:w="100" w:type="dxa"/>
        <w:right w:w="100" w:type="dxa"/>
      </w:tblCellMar>
    </w:tblPr>
  </w:style>
  <w:style w:type="table" w:customStyle="1" w:styleId="afffffffff6">
    <w:basedOn w:val="TableNormal0"/>
    <w:tblPr>
      <w:tblStyleRowBandSize w:val="1"/>
      <w:tblStyleColBandSize w:val="1"/>
      <w:tblCellMar>
        <w:top w:w="15" w:type="dxa"/>
        <w:left w:w="15" w:type="dxa"/>
        <w:bottom w:w="15" w:type="dxa"/>
        <w:right w:w="15" w:type="dxa"/>
      </w:tblCellMar>
    </w:tblPr>
  </w:style>
  <w:style w:type="table" w:customStyle="1" w:styleId="afffffffff7">
    <w:basedOn w:val="TableNormal0"/>
    <w:tblPr>
      <w:tblStyleRowBandSize w:val="1"/>
      <w:tblStyleColBandSize w:val="1"/>
      <w:tblCellMar>
        <w:top w:w="15" w:type="dxa"/>
        <w:left w:w="15" w:type="dxa"/>
        <w:bottom w:w="15" w:type="dxa"/>
        <w:right w:w="15" w:type="dxa"/>
      </w:tblCellMar>
    </w:tblPr>
  </w:style>
  <w:style w:type="table" w:customStyle="1" w:styleId="afffffffff8">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b">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c">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d">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lot-online.ru/home/index.html"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t-online.ru/home/index.html"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ipopova@iidf.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https://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DBiycY5g7EP2AiEKiVmvDWpxoA==">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15085</Words>
  <Characters>85986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8</cp:revision>
  <dcterms:created xsi:type="dcterms:W3CDTF">2022-12-14T08:30:00Z</dcterms:created>
  <dcterms:modified xsi:type="dcterms:W3CDTF">2022-12-15T13:54:00Z</dcterms:modified>
</cp:coreProperties>
</file>