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9633" w14:textId="29051675" w:rsidR="004B69E3" w:rsidRPr="00622BC4" w:rsidRDefault="004B69E3" w:rsidP="004B69E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2BC4">
        <w:rPr>
          <w:rFonts w:ascii="Times New Roman" w:eastAsia="Times New Roman" w:hAnsi="Times New Roman" w:cs="Times New Roman"/>
          <w:b/>
          <w:bCs/>
          <w:iCs/>
        </w:rPr>
        <w:t xml:space="preserve">ПРОТОКОЛ № </w:t>
      </w:r>
      <w:r w:rsidR="009D39B7" w:rsidRPr="00622BC4">
        <w:rPr>
          <w:rFonts w:ascii="Times New Roman" w:eastAsia="Times New Roman" w:hAnsi="Times New Roman" w:cs="Times New Roman"/>
          <w:b/>
        </w:rPr>
        <w:t>КСУ/</w:t>
      </w:r>
      <w:r w:rsidR="00540EC0">
        <w:rPr>
          <w:rFonts w:ascii="Times New Roman" w:eastAsia="Times New Roman" w:hAnsi="Times New Roman" w:cs="Times New Roman"/>
          <w:b/>
        </w:rPr>
        <w:t>2</w:t>
      </w:r>
      <w:r w:rsidR="009D39B7" w:rsidRPr="00622BC4">
        <w:rPr>
          <w:rFonts w:ascii="Times New Roman" w:eastAsia="Times New Roman" w:hAnsi="Times New Roman" w:cs="Times New Roman"/>
          <w:b/>
        </w:rPr>
        <w:t>-</w:t>
      </w:r>
      <w:r w:rsidR="00C3294D" w:rsidRPr="00622BC4">
        <w:rPr>
          <w:rFonts w:ascii="Times New Roman" w:eastAsia="Times New Roman" w:hAnsi="Times New Roman" w:cs="Times New Roman"/>
          <w:b/>
        </w:rPr>
        <w:t>6</w:t>
      </w:r>
      <w:r w:rsidR="009D39B7" w:rsidRPr="00622BC4">
        <w:rPr>
          <w:rFonts w:ascii="Times New Roman" w:eastAsia="Times New Roman" w:hAnsi="Times New Roman" w:cs="Times New Roman"/>
          <w:b/>
        </w:rPr>
        <w:t>-2</w:t>
      </w:r>
      <w:r w:rsidR="00B41218" w:rsidRPr="00622BC4">
        <w:rPr>
          <w:rFonts w:ascii="Times New Roman" w:eastAsia="Times New Roman" w:hAnsi="Times New Roman" w:cs="Times New Roman"/>
          <w:b/>
        </w:rPr>
        <w:t>2</w:t>
      </w:r>
      <w:r w:rsidR="009D39B7" w:rsidRPr="00622BC4">
        <w:rPr>
          <w:rFonts w:ascii="Times New Roman" w:eastAsia="Times New Roman" w:hAnsi="Times New Roman" w:cs="Times New Roman"/>
          <w:b/>
        </w:rPr>
        <w:t>/2</w:t>
      </w:r>
    </w:p>
    <w:p w14:paraId="369EB473" w14:textId="77777777" w:rsidR="009E0C28" w:rsidRPr="00622BC4" w:rsidRDefault="009D39B7" w:rsidP="009E0C2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622BC4">
        <w:rPr>
          <w:rFonts w:ascii="Times New Roman" w:hAnsi="Times New Roman" w:cs="Times New Roman"/>
          <w:b/>
          <w:bCs/>
          <w:iCs/>
        </w:rPr>
        <w:t>рассмотрения заявок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</w:t>
      </w:r>
      <w:r w:rsidRPr="00622BC4">
        <w:rPr>
          <w:rFonts w:ascii="Times New Roman" w:hAnsi="Times New Roman" w:cs="Times New Roman"/>
          <w:b/>
          <w:bCs/>
          <w:iCs/>
        </w:rPr>
        <w:t xml:space="preserve">и подведения итогов </w:t>
      </w:r>
    </w:p>
    <w:p w14:paraId="5085C105" w14:textId="49BF3185" w:rsidR="00B41218" w:rsidRPr="00622BC4" w:rsidRDefault="009D39B7" w:rsidP="00C3294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BC4">
        <w:rPr>
          <w:rFonts w:ascii="Times New Roman" w:hAnsi="Times New Roman" w:cs="Times New Roman"/>
          <w:b/>
          <w:bCs/>
          <w:iCs/>
        </w:rPr>
        <w:t>процедуры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запрос</w:t>
      </w:r>
      <w:r w:rsidRPr="00622BC4">
        <w:rPr>
          <w:rFonts w:ascii="Times New Roman" w:hAnsi="Times New Roman" w:cs="Times New Roman"/>
          <w:b/>
          <w:bCs/>
          <w:iCs/>
        </w:rPr>
        <w:t>а</w:t>
      </w:r>
      <w:r w:rsidR="004B69E3" w:rsidRPr="00622BC4">
        <w:rPr>
          <w:rFonts w:ascii="Times New Roman" w:hAnsi="Times New Roman" w:cs="Times New Roman"/>
          <w:b/>
          <w:bCs/>
          <w:iCs/>
        </w:rPr>
        <w:t xml:space="preserve"> </w:t>
      </w:r>
      <w:r w:rsidR="00540EC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предложений в электронной форме </w:t>
      </w:r>
      <w:r w:rsidR="00540EC0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r w:rsidR="00540EC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право заключения договора </w:t>
      </w:r>
      <w:r w:rsidR="00540EC0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540EC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выполнение </w:t>
      </w:r>
      <w:r w:rsidR="00540EC0" w:rsidRPr="00D97925">
        <w:rPr>
          <w:rStyle w:val="a4"/>
          <w:rFonts w:ascii="Times New Roman" w:hAnsi="Times New Roman" w:cs="Times New Roman"/>
          <w:bCs w:val="0"/>
          <w:i w:val="0"/>
          <w:color w:val="auto"/>
          <w:sz w:val="24"/>
          <w:szCs w:val="24"/>
        </w:rPr>
        <w:t xml:space="preserve">исследовательской работы по теме: </w:t>
      </w:r>
      <w:r w:rsidR="00540EC0" w:rsidRPr="00D9792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«Актуализация доступных мер и инструментов поддержки проектов в области информационных технологий и новых коммуникационных интернет-технологий в регионах Российской Федерации».</w:t>
      </w:r>
    </w:p>
    <w:p w14:paraId="49750364" w14:textId="77777777" w:rsidR="00B41218" w:rsidRPr="00622BC4" w:rsidRDefault="00B41218" w:rsidP="004B69E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22"/>
        <w:gridCol w:w="4749"/>
      </w:tblGrid>
      <w:tr w:rsidR="004B69E3" w:rsidRPr="00622BC4" w14:paraId="4ABCC7BA" w14:textId="77777777" w:rsidTr="00BE4149">
        <w:tc>
          <w:tcPr>
            <w:tcW w:w="5033" w:type="dxa"/>
          </w:tcPr>
          <w:p w14:paraId="080B3DEE" w14:textId="77777777" w:rsidR="004B69E3" w:rsidRPr="00622BC4" w:rsidRDefault="004B69E3" w:rsidP="004B69E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2BC4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54" w:type="dxa"/>
          </w:tcPr>
          <w:p w14:paraId="32538FB4" w14:textId="1F505550" w:rsidR="004B69E3" w:rsidRPr="00622BC4" w:rsidRDefault="004B69E3" w:rsidP="00540EC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22BC4">
              <w:rPr>
                <w:rFonts w:ascii="Times New Roman" w:hAnsi="Times New Roman" w:cs="Times New Roman"/>
              </w:rPr>
              <w:t xml:space="preserve"> </w:t>
            </w:r>
            <w:r w:rsidR="00540EC0">
              <w:rPr>
                <w:rFonts w:ascii="Times New Roman" w:hAnsi="Times New Roman" w:cs="Times New Roman"/>
              </w:rPr>
              <w:t>31</w:t>
            </w:r>
            <w:r w:rsidRPr="00622BC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40EC0">
              <w:rPr>
                <w:rFonts w:ascii="Times New Roman" w:hAnsi="Times New Roman" w:cs="Times New Roman"/>
              </w:rPr>
              <w:t>октября</w:t>
            </w:r>
            <w:r w:rsidRPr="00622BC4">
              <w:rPr>
                <w:rFonts w:ascii="Times New Roman" w:hAnsi="Times New Roman" w:cs="Times New Roman"/>
              </w:rPr>
              <w:t xml:space="preserve"> 202</w:t>
            </w:r>
            <w:r w:rsidR="00B41218" w:rsidRPr="00622BC4">
              <w:rPr>
                <w:rFonts w:ascii="Times New Roman" w:hAnsi="Times New Roman" w:cs="Times New Roman"/>
              </w:rPr>
              <w:t>2</w:t>
            </w:r>
            <w:r w:rsidRPr="00622BC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DF20BF5" w14:textId="77777777" w:rsidR="00BE4149" w:rsidRPr="00622BC4" w:rsidRDefault="00BE4149" w:rsidP="00BE414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 xml:space="preserve">Закупку проводит: </w:t>
      </w:r>
    </w:p>
    <w:p w14:paraId="39C186C7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Заказчик: Фонд развития интернет-инициатив </w:t>
      </w:r>
      <w:bookmarkStart w:id="0" w:name="OLE_LINK1"/>
    </w:p>
    <w:bookmarkEnd w:id="0"/>
    <w:p w14:paraId="505C52CA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Style w:val="spanbodytext21"/>
          <w:rFonts w:ascii="Times New Roman" w:hAnsi="Times New Roman"/>
          <w:sz w:val="22"/>
          <w:szCs w:val="22"/>
        </w:rPr>
        <w:t>Место нахождения:</w:t>
      </w:r>
      <w:r w:rsidRPr="00622BC4">
        <w:rPr>
          <w:rFonts w:ascii="Times New Roman" w:hAnsi="Times New Roman" w:cs="Times New Roman"/>
        </w:rPr>
        <w:t xml:space="preserve"> 121099, г. Москва, ул. Новый Арбат, д. 36/9.</w:t>
      </w:r>
    </w:p>
    <w:p w14:paraId="00E0E8B4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Style w:val="spanbodytext21"/>
          <w:rFonts w:ascii="Times New Roman" w:hAnsi="Times New Roman"/>
          <w:sz w:val="22"/>
          <w:szCs w:val="22"/>
        </w:rPr>
        <w:t>Почтовый адрес:</w:t>
      </w:r>
      <w:r w:rsidRPr="00622BC4">
        <w:rPr>
          <w:rFonts w:ascii="Times New Roman" w:hAnsi="Times New Roman" w:cs="Times New Roman"/>
        </w:rPr>
        <w:t xml:space="preserve"> 101000, г. Москва, ул. Мясницкая, д.13, стр.18, 3 этаж. </w:t>
      </w:r>
    </w:p>
    <w:p w14:paraId="4F4BE249" w14:textId="77777777" w:rsidR="00BE4149" w:rsidRPr="00622BC4" w:rsidRDefault="00BE4149" w:rsidP="00BE414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Номер контактного телефона +7 495 258 88 77.</w:t>
      </w:r>
    </w:p>
    <w:p w14:paraId="2D34DA65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Контактное лицо: Специалист по закупкам Попова Ирина Александровна</w:t>
      </w:r>
    </w:p>
    <w:p w14:paraId="5FAB2BC2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4BA8DDD" w14:textId="7806CB05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622BC4">
        <w:rPr>
          <w:b/>
          <w:sz w:val="22"/>
          <w:szCs w:val="22"/>
        </w:rPr>
        <w:t xml:space="preserve">Извещение о проведении запроса </w:t>
      </w:r>
      <w:r w:rsidR="00BB3425" w:rsidRPr="00622BC4">
        <w:rPr>
          <w:b/>
          <w:sz w:val="22"/>
          <w:szCs w:val="22"/>
        </w:rPr>
        <w:t>коммерческих предложений</w:t>
      </w:r>
      <w:r w:rsidRPr="00622BC4">
        <w:rPr>
          <w:sz w:val="22"/>
          <w:szCs w:val="22"/>
        </w:rPr>
        <w:t xml:space="preserve"> </w:t>
      </w:r>
      <w:r w:rsidR="00C3294D" w:rsidRPr="00622BC4">
        <w:rPr>
          <w:bCs/>
          <w:iCs/>
          <w:sz w:val="22"/>
          <w:szCs w:val="22"/>
        </w:rPr>
        <w:t xml:space="preserve">на </w:t>
      </w:r>
      <w:r w:rsidR="00540EC0" w:rsidRPr="00622BC4">
        <w:rPr>
          <w:bCs/>
          <w:iCs/>
          <w:sz w:val="22"/>
          <w:szCs w:val="22"/>
        </w:rPr>
        <w:t>выполнение исследовательской</w:t>
      </w:r>
      <w:r w:rsidR="00540EC0" w:rsidRPr="00D97925">
        <w:rPr>
          <w:rStyle w:val="a4"/>
          <w:b w:val="0"/>
          <w:bCs w:val="0"/>
          <w:i w:val="0"/>
          <w:color w:val="auto"/>
          <w:szCs w:val="24"/>
        </w:rPr>
        <w:t xml:space="preserve"> работы по теме: </w:t>
      </w:r>
      <w:r w:rsidR="00540EC0" w:rsidRPr="00D97925">
        <w:rPr>
          <w:rStyle w:val="a4"/>
          <w:b w:val="0"/>
          <w:i w:val="0"/>
          <w:color w:val="auto"/>
          <w:szCs w:val="24"/>
        </w:rPr>
        <w:t>«Актуализация доступных мер и инструментов поддержки проектов в области информационных технологий и новых коммуникационных интернет-технологий в</w:t>
      </w:r>
      <w:r w:rsidR="00540EC0">
        <w:rPr>
          <w:rStyle w:val="a4"/>
          <w:b w:val="0"/>
          <w:i w:val="0"/>
          <w:color w:val="auto"/>
          <w:szCs w:val="24"/>
        </w:rPr>
        <w:t xml:space="preserve"> регионах Российской Федерации»</w:t>
      </w:r>
      <w:r w:rsidRPr="00622BC4">
        <w:rPr>
          <w:bCs/>
          <w:iCs/>
          <w:sz w:val="22"/>
          <w:szCs w:val="22"/>
        </w:rPr>
        <w:t xml:space="preserve"> было опубликовано на сайте Заказчика и Электронной торговой площадке  </w:t>
      </w:r>
      <w:r w:rsidRPr="00622BC4">
        <w:rPr>
          <w:sz w:val="22"/>
          <w:szCs w:val="22"/>
        </w:rPr>
        <w:t xml:space="preserve"> </w:t>
      </w:r>
      <w:r w:rsidRPr="00622BC4">
        <w:rPr>
          <w:bCs/>
          <w:iCs/>
          <w:sz w:val="22"/>
          <w:szCs w:val="22"/>
        </w:rPr>
        <w:t xml:space="preserve">Сбербанк-АСТ </w:t>
      </w:r>
      <w:hyperlink r:id="rId7" w:history="1">
        <w:r w:rsidRPr="00622BC4">
          <w:rPr>
            <w:rStyle w:val="af0"/>
            <w:bCs/>
            <w:iCs/>
            <w:sz w:val="22"/>
            <w:szCs w:val="22"/>
          </w:rPr>
          <w:t>https://utp.sberbank-ast.ru/</w:t>
        </w:r>
      </w:hyperlink>
    </w:p>
    <w:p w14:paraId="43E12FB3" w14:textId="36F96EF5" w:rsidR="00BE4149" w:rsidRPr="00540EC0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Cs/>
          <w:sz w:val="22"/>
          <w:szCs w:val="22"/>
        </w:rPr>
      </w:pPr>
      <w:r w:rsidRPr="00622BC4">
        <w:rPr>
          <w:b/>
          <w:sz w:val="22"/>
          <w:szCs w:val="22"/>
        </w:rPr>
        <w:t xml:space="preserve">Дата начала подачи заявок: </w:t>
      </w:r>
      <w:r w:rsidR="00540EC0" w:rsidRPr="00540EC0">
        <w:rPr>
          <w:bCs/>
          <w:sz w:val="22"/>
          <w:szCs w:val="22"/>
        </w:rPr>
        <w:t>25 октября 2022г.</w:t>
      </w:r>
    </w:p>
    <w:p w14:paraId="30EFCCC1" w14:textId="34A33A1E" w:rsidR="00BE4149" w:rsidRPr="00540EC0" w:rsidRDefault="00BE4149" w:rsidP="00BE4149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 w:val="22"/>
          <w:szCs w:val="22"/>
        </w:rPr>
      </w:pPr>
      <w:r w:rsidRPr="00540EC0">
        <w:rPr>
          <w:sz w:val="22"/>
          <w:szCs w:val="22"/>
        </w:rPr>
        <w:t xml:space="preserve">Дата окончания подачи заявок: </w:t>
      </w:r>
      <w:r w:rsidR="00540EC0" w:rsidRPr="00540EC0">
        <w:rPr>
          <w:sz w:val="22"/>
          <w:szCs w:val="22"/>
        </w:rPr>
        <w:t xml:space="preserve">31 октября 2022г., </w:t>
      </w:r>
      <w:proofErr w:type="gramStart"/>
      <w:r w:rsidR="00540EC0" w:rsidRPr="00540EC0">
        <w:rPr>
          <w:sz w:val="22"/>
          <w:szCs w:val="22"/>
        </w:rPr>
        <w:t>16-00</w:t>
      </w:r>
      <w:proofErr w:type="gramEnd"/>
    </w:p>
    <w:p w14:paraId="7A8EE313" w14:textId="77777777" w:rsidR="00BE4149" w:rsidRPr="00622BC4" w:rsidRDefault="00BE4149" w:rsidP="00BE4149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 w:val="22"/>
          <w:szCs w:val="22"/>
        </w:rPr>
      </w:pPr>
    </w:p>
    <w:p w14:paraId="56AA3D5F" w14:textId="24E1E76A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  <w:r w:rsidRPr="00622BC4">
        <w:rPr>
          <w:b/>
          <w:sz w:val="22"/>
          <w:szCs w:val="22"/>
        </w:rPr>
        <w:t>Предмет договора</w:t>
      </w:r>
      <w:r w:rsidRPr="00622BC4">
        <w:rPr>
          <w:sz w:val="22"/>
          <w:szCs w:val="22"/>
        </w:rPr>
        <w:t xml:space="preserve"> – </w:t>
      </w:r>
      <w:r w:rsidR="00C3294D" w:rsidRPr="00622BC4">
        <w:rPr>
          <w:sz w:val="22"/>
          <w:szCs w:val="22"/>
        </w:rPr>
        <w:t xml:space="preserve">выполнение </w:t>
      </w:r>
      <w:r w:rsidR="00540EC0" w:rsidRPr="00622BC4">
        <w:rPr>
          <w:bCs/>
          <w:iCs/>
          <w:sz w:val="22"/>
          <w:szCs w:val="22"/>
        </w:rPr>
        <w:t>исследовательской</w:t>
      </w:r>
      <w:r w:rsidR="00540EC0" w:rsidRPr="00D97925">
        <w:rPr>
          <w:rStyle w:val="a4"/>
          <w:b w:val="0"/>
          <w:bCs w:val="0"/>
          <w:i w:val="0"/>
          <w:color w:val="auto"/>
          <w:szCs w:val="24"/>
        </w:rPr>
        <w:t xml:space="preserve"> работы по теме: </w:t>
      </w:r>
      <w:r w:rsidR="00540EC0" w:rsidRPr="00D97925">
        <w:rPr>
          <w:rStyle w:val="a4"/>
          <w:b w:val="0"/>
          <w:i w:val="0"/>
          <w:color w:val="auto"/>
          <w:szCs w:val="24"/>
        </w:rPr>
        <w:t>«Актуализация доступных мер и инструментов поддержки проектов в области информационных технологий и новых коммуникационных интернет-технологий в</w:t>
      </w:r>
      <w:r w:rsidR="00540EC0">
        <w:rPr>
          <w:rStyle w:val="a4"/>
          <w:b w:val="0"/>
          <w:i w:val="0"/>
          <w:color w:val="auto"/>
          <w:szCs w:val="24"/>
        </w:rPr>
        <w:t xml:space="preserve"> регионах Российской Федерации»</w:t>
      </w:r>
      <w:r w:rsidRPr="00622BC4">
        <w:rPr>
          <w:sz w:val="22"/>
          <w:szCs w:val="22"/>
        </w:rPr>
        <w:t>.</w:t>
      </w:r>
    </w:p>
    <w:p w14:paraId="1E69A5CE" w14:textId="77777777" w:rsidR="00A70992" w:rsidRPr="00622BC4" w:rsidRDefault="00A70992" w:rsidP="00A7099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 w:val="22"/>
          <w:szCs w:val="22"/>
        </w:rPr>
      </w:pPr>
    </w:p>
    <w:p w14:paraId="5C014DE3" w14:textId="039CBFFF" w:rsidR="00BE4149" w:rsidRPr="00622BC4" w:rsidRDefault="00BE4149" w:rsidP="00BE4149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 w:val="22"/>
          <w:szCs w:val="22"/>
        </w:rPr>
      </w:pPr>
      <w:r w:rsidRPr="00622BC4">
        <w:rPr>
          <w:b/>
          <w:sz w:val="22"/>
          <w:szCs w:val="22"/>
        </w:rPr>
        <w:t>Начальная (максимальная) цена договора</w:t>
      </w:r>
      <w:r w:rsidRPr="00622BC4">
        <w:rPr>
          <w:sz w:val="22"/>
          <w:szCs w:val="22"/>
        </w:rPr>
        <w:t xml:space="preserve"> составляет –</w:t>
      </w:r>
      <w:r w:rsidRPr="00540EC0">
        <w:rPr>
          <w:sz w:val="22"/>
          <w:szCs w:val="22"/>
        </w:rPr>
        <w:t xml:space="preserve"> </w:t>
      </w:r>
      <w:r w:rsidR="00540EC0" w:rsidRPr="00540EC0">
        <w:rPr>
          <w:color w:val="000000"/>
          <w:sz w:val="22"/>
          <w:szCs w:val="22"/>
        </w:rPr>
        <w:t>1 100</w:t>
      </w:r>
      <w:r w:rsidR="00E10880">
        <w:rPr>
          <w:color w:val="000000"/>
          <w:sz w:val="22"/>
          <w:szCs w:val="22"/>
        </w:rPr>
        <w:t> </w:t>
      </w:r>
      <w:r w:rsidR="00540EC0" w:rsidRPr="00540EC0">
        <w:rPr>
          <w:color w:val="000000"/>
          <w:sz w:val="22"/>
          <w:szCs w:val="22"/>
        </w:rPr>
        <w:t>000</w:t>
      </w:r>
      <w:r w:rsidR="00E10880">
        <w:rPr>
          <w:color w:val="000000"/>
          <w:sz w:val="22"/>
          <w:szCs w:val="22"/>
        </w:rPr>
        <w:t>,00</w:t>
      </w:r>
      <w:r w:rsidR="00540EC0" w:rsidRPr="00540EC0">
        <w:rPr>
          <w:color w:val="000000"/>
          <w:sz w:val="22"/>
          <w:szCs w:val="22"/>
        </w:rPr>
        <w:t xml:space="preserve"> (</w:t>
      </w:r>
      <w:r w:rsidR="00E10880">
        <w:rPr>
          <w:color w:val="000000"/>
          <w:sz w:val="22"/>
          <w:szCs w:val="22"/>
        </w:rPr>
        <w:t>О</w:t>
      </w:r>
      <w:r w:rsidR="00540EC0" w:rsidRPr="00540EC0">
        <w:rPr>
          <w:color w:val="000000"/>
          <w:sz w:val="22"/>
          <w:szCs w:val="22"/>
        </w:rPr>
        <w:t>дин миллион сто тысяч)</w:t>
      </w:r>
      <w:r w:rsidR="00540EC0" w:rsidRPr="00540EC0">
        <w:rPr>
          <w:rFonts w:eastAsia="Calibri"/>
          <w:sz w:val="22"/>
          <w:szCs w:val="22"/>
          <w:lang w:eastAsia="en-US"/>
        </w:rPr>
        <w:t xml:space="preserve"> рублей, 00 коп</w:t>
      </w:r>
      <w:r w:rsidR="00C3294D" w:rsidRPr="00540EC0">
        <w:rPr>
          <w:sz w:val="22"/>
          <w:szCs w:val="22"/>
        </w:rPr>
        <w:t>.</w:t>
      </w:r>
      <w:r w:rsidR="00C3294D" w:rsidRPr="00622BC4">
        <w:rPr>
          <w:sz w:val="22"/>
          <w:szCs w:val="22"/>
        </w:rPr>
        <w:t xml:space="preserve"> Начальная (максимальная) цена договора включает в себя стоимость всех затрат, издержек и иных расходов Подрядчика, необходимых для выполнения обязательств, налоги и иные обязательные платежи, вознаграждение Подрядчика за передачу исключительных прав</w:t>
      </w:r>
      <w:r w:rsidRPr="00622BC4">
        <w:rPr>
          <w:sz w:val="22"/>
          <w:szCs w:val="22"/>
        </w:rPr>
        <w:t>.</w:t>
      </w:r>
    </w:p>
    <w:p w14:paraId="3915D847" w14:textId="77777777" w:rsidR="00BE4149" w:rsidRPr="00622BC4" w:rsidRDefault="00BE4149" w:rsidP="00BE4149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1616FB54" w14:textId="77777777" w:rsidR="00BE4149" w:rsidRPr="00622BC4" w:rsidRDefault="00BE4149" w:rsidP="00BE4149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2BC4">
        <w:rPr>
          <w:rFonts w:ascii="Times New Roman" w:hAnsi="Times New Roman" w:cs="Times New Roman"/>
          <w:b/>
        </w:rPr>
        <w:t>Место, дата, время начала проведения процедуры вскрытия конвертов с заявками на участие в закупке.</w:t>
      </w:r>
    </w:p>
    <w:p w14:paraId="0AB48FB3" w14:textId="77777777" w:rsidR="00BE4149" w:rsidRPr="00622BC4" w:rsidRDefault="00BE4149" w:rsidP="00BE414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На участие в закупке была подана 1 (одна) заявка. </w:t>
      </w:r>
    </w:p>
    <w:p w14:paraId="4BF972C2" w14:textId="26F02E16" w:rsidR="00BE4149" w:rsidRPr="00622BC4" w:rsidRDefault="00BE4149" w:rsidP="00BE4149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 xml:space="preserve">Открытие доступа к заявкам осуществлялось по </w:t>
      </w:r>
      <w:proofErr w:type="gramStart"/>
      <w:r w:rsidRPr="00622BC4">
        <w:rPr>
          <w:rFonts w:ascii="Times New Roman" w:hAnsi="Times New Roman" w:cs="Times New Roman"/>
          <w:sz w:val="22"/>
          <w:szCs w:val="22"/>
        </w:rPr>
        <w:t>адресу:  101000</w:t>
      </w:r>
      <w:proofErr w:type="gramEnd"/>
      <w:r w:rsidRPr="00622BC4">
        <w:rPr>
          <w:rFonts w:ascii="Times New Roman" w:hAnsi="Times New Roman" w:cs="Times New Roman"/>
          <w:sz w:val="22"/>
          <w:szCs w:val="22"/>
        </w:rPr>
        <w:t xml:space="preserve">, г. Москва, ул. Мясницкая, д.13, стр.18. ЭТП    Сбербанк-АСТ https://utp.sberbank-ast.ru/    </w:t>
      </w:r>
      <w:r w:rsidR="00C3294D" w:rsidRPr="00622BC4">
        <w:rPr>
          <w:rFonts w:ascii="Times New Roman" w:hAnsi="Times New Roman" w:cs="Times New Roman"/>
          <w:sz w:val="22"/>
          <w:szCs w:val="22"/>
        </w:rPr>
        <w:t>31</w:t>
      </w:r>
      <w:r w:rsidRPr="00622BC4">
        <w:rPr>
          <w:rFonts w:ascii="Times New Roman" w:hAnsi="Times New Roman" w:cs="Times New Roman"/>
          <w:sz w:val="22"/>
          <w:szCs w:val="22"/>
        </w:rPr>
        <w:t xml:space="preserve"> </w:t>
      </w:r>
      <w:r w:rsidR="00540EC0">
        <w:rPr>
          <w:rFonts w:ascii="Times New Roman" w:hAnsi="Times New Roman" w:cs="Times New Roman"/>
          <w:sz w:val="22"/>
          <w:szCs w:val="22"/>
        </w:rPr>
        <w:t>октября</w:t>
      </w:r>
      <w:r w:rsidRPr="00622BC4">
        <w:rPr>
          <w:rFonts w:ascii="Times New Roman" w:hAnsi="Times New Roman" w:cs="Times New Roman"/>
          <w:sz w:val="22"/>
          <w:szCs w:val="22"/>
        </w:rPr>
        <w:t xml:space="preserve"> 2022г.</w:t>
      </w:r>
    </w:p>
    <w:p w14:paraId="47471485" w14:textId="4066567F" w:rsidR="004B69E3" w:rsidRPr="00622BC4" w:rsidRDefault="00BE4149" w:rsidP="00C3294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Процедура открытия доступа начата в 1</w:t>
      </w:r>
      <w:r w:rsidR="00540EC0">
        <w:rPr>
          <w:rFonts w:ascii="Times New Roman" w:hAnsi="Times New Roman" w:cs="Times New Roman"/>
          <w:sz w:val="22"/>
          <w:szCs w:val="22"/>
        </w:rPr>
        <w:t>6</w:t>
      </w:r>
      <w:r w:rsidRPr="00622BC4">
        <w:rPr>
          <w:rFonts w:ascii="Times New Roman" w:hAnsi="Times New Roman" w:cs="Times New Roman"/>
          <w:sz w:val="22"/>
          <w:szCs w:val="22"/>
        </w:rPr>
        <w:t xml:space="preserve"> часов 00 минут по московскому времени и завершена в 1</w:t>
      </w:r>
      <w:r w:rsidR="00540EC0">
        <w:rPr>
          <w:rFonts w:ascii="Times New Roman" w:hAnsi="Times New Roman" w:cs="Times New Roman"/>
          <w:sz w:val="22"/>
          <w:szCs w:val="22"/>
        </w:rPr>
        <w:t>6</w:t>
      </w:r>
      <w:r w:rsidRPr="00622BC4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540EC0">
        <w:rPr>
          <w:rFonts w:ascii="Times New Roman" w:hAnsi="Times New Roman" w:cs="Times New Roman"/>
          <w:sz w:val="22"/>
          <w:szCs w:val="22"/>
        </w:rPr>
        <w:t>45</w:t>
      </w:r>
      <w:r w:rsidRPr="00622BC4">
        <w:rPr>
          <w:rFonts w:ascii="Times New Roman" w:hAnsi="Times New Roman" w:cs="Times New Roman"/>
          <w:sz w:val="22"/>
          <w:szCs w:val="22"/>
        </w:rPr>
        <w:t xml:space="preserve"> минут по московскому времени. </w:t>
      </w:r>
    </w:p>
    <w:p w14:paraId="05723ACE" w14:textId="77777777" w:rsidR="004B69E3" w:rsidRPr="00622BC4" w:rsidRDefault="004B69E3" w:rsidP="004B69E3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0A469D6C" w14:textId="6476AED9" w:rsidR="004B69E3" w:rsidRPr="00622BC4" w:rsidRDefault="004B69E3" w:rsidP="004B69E3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622BC4">
        <w:rPr>
          <w:rFonts w:ascii="Times New Roman" w:hAnsi="Times New Roman" w:cs="Times New Roman"/>
          <w:b/>
        </w:rPr>
        <w:t xml:space="preserve">Место, дата, время начала </w:t>
      </w:r>
      <w:r w:rsidR="000A1514" w:rsidRPr="00622BC4">
        <w:rPr>
          <w:rFonts w:ascii="Times New Roman" w:hAnsi="Times New Roman" w:cs="Times New Roman"/>
          <w:b/>
        </w:rPr>
        <w:t xml:space="preserve">и окончания </w:t>
      </w:r>
      <w:r w:rsidRPr="00622BC4">
        <w:rPr>
          <w:rFonts w:ascii="Times New Roman" w:hAnsi="Times New Roman" w:cs="Times New Roman"/>
          <w:b/>
        </w:rPr>
        <w:t xml:space="preserve">проведения процедуры </w:t>
      </w:r>
      <w:r w:rsidR="000A1514" w:rsidRPr="00622BC4">
        <w:rPr>
          <w:rFonts w:ascii="Times New Roman" w:hAnsi="Times New Roman" w:cs="Times New Roman"/>
          <w:b/>
        </w:rPr>
        <w:t>рассмотрения заявок и подведения итогов закупки</w:t>
      </w:r>
    </w:p>
    <w:p w14:paraId="5211EEA2" w14:textId="1F6DF397" w:rsidR="004B69E3" w:rsidRPr="00622BC4" w:rsidRDefault="00013C84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На участие в закупке была подана 1 </w:t>
      </w:r>
      <w:r w:rsidR="004B69E3" w:rsidRPr="00622BC4">
        <w:rPr>
          <w:rFonts w:ascii="Times New Roman" w:hAnsi="Times New Roman" w:cs="Times New Roman"/>
        </w:rPr>
        <w:t>заявк</w:t>
      </w:r>
      <w:r w:rsidRPr="00622BC4">
        <w:rPr>
          <w:rFonts w:ascii="Times New Roman" w:hAnsi="Times New Roman" w:cs="Times New Roman"/>
        </w:rPr>
        <w:t>а</w:t>
      </w:r>
      <w:r w:rsidR="004B69E3" w:rsidRPr="00622BC4">
        <w:rPr>
          <w:rFonts w:ascii="Times New Roman" w:hAnsi="Times New Roman" w:cs="Times New Roman"/>
        </w:rPr>
        <w:t xml:space="preserve">. </w:t>
      </w:r>
    </w:p>
    <w:p w14:paraId="14FC91C0" w14:textId="0C7BDD0F" w:rsidR="004B69E3" w:rsidRPr="00622BC4" w:rsidRDefault="000A1514" w:rsidP="004B69E3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Рассмотрение </w:t>
      </w:r>
      <w:r w:rsidR="006A5257" w:rsidRPr="00622BC4">
        <w:rPr>
          <w:rFonts w:ascii="Times New Roman" w:hAnsi="Times New Roman" w:cs="Times New Roman"/>
        </w:rPr>
        <w:t>единственной заявки</w:t>
      </w:r>
      <w:r w:rsidRPr="00622BC4">
        <w:rPr>
          <w:rFonts w:ascii="Times New Roman" w:hAnsi="Times New Roman" w:cs="Times New Roman"/>
        </w:rPr>
        <w:t xml:space="preserve"> на участие в закупке и подведение итогов о</w:t>
      </w:r>
      <w:r w:rsidR="004B69E3" w:rsidRPr="00622BC4">
        <w:rPr>
          <w:rFonts w:ascii="Times New Roman" w:hAnsi="Times New Roman" w:cs="Times New Roman"/>
        </w:rPr>
        <w:t xml:space="preserve">существлялось по адресу: </w:t>
      </w:r>
      <w:r w:rsidR="004B69E3" w:rsidRPr="00622BC4">
        <w:rPr>
          <w:rFonts w:ascii="Times New Roman" w:hAnsi="Times New Roman" w:cs="Times New Roman"/>
        </w:rPr>
        <w:br/>
        <w:t>по адресу: 101000, г. Москва, ул. М</w:t>
      </w:r>
      <w:r w:rsidRPr="00622BC4">
        <w:rPr>
          <w:rFonts w:ascii="Times New Roman" w:hAnsi="Times New Roman" w:cs="Times New Roman"/>
        </w:rPr>
        <w:t>ясницкая, д.13, стр.18, кабинет договорного отдела.</w:t>
      </w:r>
    </w:p>
    <w:p w14:paraId="38701E82" w14:textId="1D6C0DD1" w:rsidR="004B69E3" w:rsidRPr="00622BC4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Процедура </w:t>
      </w:r>
      <w:r w:rsidR="000A1514" w:rsidRPr="00622BC4">
        <w:rPr>
          <w:rFonts w:ascii="Times New Roman" w:hAnsi="Times New Roman" w:cs="Times New Roman"/>
        </w:rPr>
        <w:t>рассмотрения заявок и подведения итогов закупки</w:t>
      </w:r>
      <w:r w:rsidRPr="00622BC4">
        <w:rPr>
          <w:rFonts w:ascii="Times New Roman" w:hAnsi="Times New Roman" w:cs="Times New Roman"/>
        </w:rPr>
        <w:t xml:space="preserve"> начата </w:t>
      </w:r>
      <w:r w:rsidR="00540EC0">
        <w:rPr>
          <w:rFonts w:ascii="Times New Roman" w:hAnsi="Times New Roman" w:cs="Times New Roman"/>
        </w:rPr>
        <w:t>31</w:t>
      </w:r>
      <w:r w:rsidR="006A5257" w:rsidRPr="00622BC4">
        <w:rPr>
          <w:rFonts w:ascii="Times New Roman" w:hAnsi="Times New Roman" w:cs="Times New Roman"/>
        </w:rPr>
        <w:t xml:space="preserve"> </w:t>
      </w:r>
      <w:r w:rsidR="00540EC0">
        <w:rPr>
          <w:rFonts w:ascii="Times New Roman" w:hAnsi="Times New Roman" w:cs="Times New Roman"/>
        </w:rPr>
        <w:t>октябр</w:t>
      </w:r>
      <w:r w:rsidR="006A5257" w:rsidRPr="00622BC4">
        <w:rPr>
          <w:rFonts w:ascii="Times New Roman" w:hAnsi="Times New Roman" w:cs="Times New Roman"/>
        </w:rPr>
        <w:t>я</w:t>
      </w:r>
      <w:r w:rsidR="00E41CFA" w:rsidRPr="00622BC4">
        <w:rPr>
          <w:rFonts w:ascii="Times New Roman" w:hAnsi="Times New Roman" w:cs="Times New Roman"/>
        </w:rPr>
        <w:t xml:space="preserve"> 2022г. </w:t>
      </w:r>
      <w:r w:rsidRPr="00622BC4">
        <w:rPr>
          <w:rFonts w:ascii="Times New Roman" w:hAnsi="Times New Roman" w:cs="Times New Roman"/>
        </w:rPr>
        <w:t>в 1</w:t>
      </w:r>
      <w:r w:rsidR="00540EC0">
        <w:rPr>
          <w:rFonts w:ascii="Times New Roman" w:hAnsi="Times New Roman" w:cs="Times New Roman"/>
        </w:rPr>
        <w:t>7</w:t>
      </w:r>
      <w:r w:rsidRPr="00622BC4">
        <w:rPr>
          <w:rFonts w:ascii="Times New Roman" w:hAnsi="Times New Roman" w:cs="Times New Roman"/>
        </w:rPr>
        <w:t xml:space="preserve"> часов 00 минут по московскому времени и завершена в 1</w:t>
      </w:r>
      <w:r w:rsidR="00540EC0">
        <w:rPr>
          <w:rFonts w:ascii="Times New Roman" w:hAnsi="Times New Roman" w:cs="Times New Roman"/>
        </w:rPr>
        <w:t>8</w:t>
      </w:r>
      <w:r w:rsidRPr="00622BC4">
        <w:rPr>
          <w:rFonts w:ascii="Times New Roman" w:hAnsi="Times New Roman" w:cs="Times New Roman"/>
        </w:rPr>
        <w:t xml:space="preserve"> часов 00 минут по московскому времени. </w:t>
      </w:r>
    </w:p>
    <w:p w14:paraId="3B0CC7AD" w14:textId="62CAB5A6" w:rsidR="004B69E3" w:rsidRPr="00622BC4" w:rsidRDefault="004B69E3" w:rsidP="004B69E3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  <w:b/>
          <w:bCs/>
        </w:rPr>
        <w:t>Рассмотрение заявок и подведение итогов</w:t>
      </w:r>
      <w:r w:rsidRPr="00622BC4">
        <w:rPr>
          <w:rFonts w:ascii="Times New Roman" w:hAnsi="Times New Roman" w:cs="Times New Roman"/>
          <w:bCs/>
        </w:rPr>
        <w:t xml:space="preserve"> закупки проводилось Комиссией </w:t>
      </w:r>
      <w:r w:rsidR="00C3294D" w:rsidRPr="00622BC4">
        <w:rPr>
          <w:rFonts w:ascii="Times New Roman" w:hAnsi="Times New Roman" w:cs="Times New Roman"/>
          <w:bCs/>
        </w:rPr>
        <w:t>по закупкам</w:t>
      </w:r>
      <w:r w:rsidRPr="00622BC4">
        <w:rPr>
          <w:rFonts w:ascii="Times New Roman" w:hAnsi="Times New Roman" w:cs="Times New Roman"/>
          <w:bCs/>
        </w:rPr>
        <w:t xml:space="preserve"> (далее – Комиссия) в следующем составе:</w:t>
      </w:r>
    </w:p>
    <w:p w14:paraId="745505D8" w14:textId="77777777" w:rsidR="004B69E3" w:rsidRPr="00622BC4" w:rsidRDefault="004B69E3" w:rsidP="004B69E3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2BC4">
        <w:rPr>
          <w:rFonts w:ascii="Times New Roman" w:eastAsia="Times New Roman" w:hAnsi="Times New Roman" w:cs="Times New Roman"/>
        </w:rPr>
        <w:t>Члены Комиссии:</w:t>
      </w:r>
    </w:p>
    <w:p w14:paraId="33D5F3CB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Алимбеков Сергей Саидович;</w:t>
      </w:r>
    </w:p>
    <w:p w14:paraId="564358CA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Барикян Анна Андреевна;</w:t>
      </w:r>
    </w:p>
    <w:p w14:paraId="7D5F5E49" w14:textId="77777777" w:rsidR="00C3294D" w:rsidRPr="00622BC4" w:rsidRDefault="00C3294D" w:rsidP="00C3294D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2"/>
          <w:szCs w:val="22"/>
        </w:rPr>
      </w:pPr>
      <w:r w:rsidRPr="00622BC4">
        <w:rPr>
          <w:sz w:val="22"/>
          <w:szCs w:val="22"/>
        </w:rPr>
        <w:t>Кузнецов Александр Иванович;</w:t>
      </w:r>
    </w:p>
    <w:p w14:paraId="12933146" w14:textId="11345F6A" w:rsidR="00C3294D" w:rsidRPr="00622BC4" w:rsidRDefault="00540EC0" w:rsidP="00C3294D">
      <w:pPr>
        <w:pStyle w:val="a7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Попова Ирина Александровна</w:t>
      </w:r>
      <w:r w:rsidR="00C3294D" w:rsidRPr="00622BC4">
        <w:rPr>
          <w:rFonts w:ascii="Times New Roman" w:eastAsia="Times New Roman" w:hAnsi="Times New Roman" w:cs="Times New Roman"/>
        </w:rPr>
        <w:t>.</w:t>
      </w:r>
    </w:p>
    <w:p w14:paraId="05CB42F8" w14:textId="15C12EEA" w:rsidR="004B69E3" w:rsidRPr="00622BC4" w:rsidRDefault="004B69E3" w:rsidP="004B69E3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  <w:r w:rsidRPr="00622BC4">
        <w:rPr>
          <w:rFonts w:eastAsia="Calibri"/>
          <w:sz w:val="22"/>
          <w:szCs w:val="22"/>
        </w:rPr>
        <w:t xml:space="preserve">Всего присутствовало </w:t>
      </w:r>
      <w:r w:rsidR="00540EC0">
        <w:rPr>
          <w:rFonts w:eastAsia="Calibri"/>
          <w:sz w:val="22"/>
          <w:szCs w:val="22"/>
        </w:rPr>
        <w:t>четыре</w:t>
      </w:r>
      <w:r w:rsidRPr="00622BC4">
        <w:rPr>
          <w:rFonts w:eastAsia="Calibri"/>
          <w:sz w:val="22"/>
          <w:szCs w:val="22"/>
        </w:rPr>
        <w:t xml:space="preserve"> член</w:t>
      </w:r>
      <w:r w:rsidR="00E10880">
        <w:rPr>
          <w:rFonts w:eastAsia="Calibri"/>
          <w:sz w:val="22"/>
          <w:szCs w:val="22"/>
        </w:rPr>
        <w:t>а</w:t>
      </w:r>
      <w:r w:rsidRPr="00622BC4">
        <w:rPr>
          <w:rFonts w:eastAsia="Calibri"/>
          <w:sz w:val="22"/>
          <w:szCs w:val="22"/>
        </w:rPr>
        <w:t xml:space="preserve"> </w:t>
      </w:r>
      <w:r w:rsidRPr="00622BC4">
        <w:rPr>
          <w:rFonts w:eastAsia="Calibri"/>
          <w:bCs/>
          <w:sz w:val="22"/>
          <w:szCs w:val="22"/>
        </w:rPr>
        <w:t>Комиссии</w:t>
      </w:r>
      <w:r w:rsidRPr="00622BC4">
        <w:rPr>
          <w:rFonts w:eastAsia="Calibri"/>
          <w:sz w:val="22"/>
          <w:szCs w:val="22"/>
        </w:rPr>
        <w:t>, кворум 100%, заседание правомочно</w:t>
      </w:r>
      <w:r w:rsidR="00182BE6" w:rsidRPr="00622BC4">
        <w:rPr>
          <w:rFonts w:eastAsia="Calibri"/>
          <w:sz w:val="22"/>
          <w:szCs w:val="22"/>
        </w:rPr>
        <w:t>.</w:t>
      </w:r>
    </w:p>
    <w:p w14:paraId="61D4C882" w14:textId="77777777" w:rsidR="004B69E3" w:rsidRPr="00622BC4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3C4B32C8" w14:textId="3693018E" w:rsidR="00474748" w:rsidRPr="00622BC4" w:rsidRDefault="00A70992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>8</w:t>
      </w:r>
      <w:r w:rsidR="00474748" w:rsidRPr="00622BC4">
        <w:rPr>
          <w:rFonts w:ascii="Times New Roman" w:hAnsi="Times New Roman" w:cs="Times New Roman"/>
          <w:b/>
          <w:sz w:val="22"/>
          <w:szCs w:val="22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2500"/>
      </w:tblGrid>
      <w:tr w:rsidR="00474748" w:rsidRPr="00622BC4" w14:paraId="504BD3BB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7AC648B9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номер заявки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участника закупки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474748" w:rsidRPr="00622BC4" w14:paraId="3ACBF4EF" w14:textId="77777777" w:rsidTr="00A70992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3EC281A5" w:rsidR="00474748" w:rsidRPr="00622BC4" w:rsidRDefault="005574FB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="00474748" w:rsidRPr="00622B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6D7AEF34" w:rsidR="00474748" w:rsidRPr="00540EC0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«Компания «</w:t>
            </w:r>
            <w:proofErr w:type="spellStart"/>
            <w:r w:rsidRPr="00540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Мегапьютер</w:t>
            </w:r>
            <w:proofErr w:type="spellEnd"/>
            <w:r w:rsidRPr="00540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40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Интеллидженс</w:t>
            </w:r>
            <w:proofErr w:type="spellEnd"/>
            <w:r w:rsidRPr="00540E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7EDE453A" w:rsidR="00474748" w:rsidRPr="00540EC0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C0">
              <w:rPr>
                <w:rFonts w:ascii="Times New Roman" w:hAnsi="Times New Roman" w:cs="Times New Roman"/>
                <w:sz w:val="22"/>
                <w:szCs w:val="22"/>
              </w:rPr>
              <w:t>105082, Россия, Г. Москва, Москва, Бауманская, д. 6, к./стр. 2, оф. 723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430FE0FC" w:rsidR="00474748" w:rsidRPr="00540EC0" w:rsidRDefault="00540EC0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EC0">
              <w:rPr>
                <w:rFonts w:ascii="Times New Roman" w:hAnsi="Times New Roman" w:cs="Times New Roman"/>
              </w:rPr>
              <w:t>1 100</w:t>
            </w:r>
            <w:r w:rsidR="00E10880">
              <w:rPr>
                <w:rFonts w:ascii="Times New Roman" w:hAnsi="Times New Roman" w:cs="Times New Roman"/>
              </w:rPr>
              <w:t> </w:t>
            </w:r>
            <w:r w:rsidRPr="00540EC0">
              <w:rPr>
                <w:rFonts w:ascii="Times New Roman" w:hAnsi="Times New Roman" w:cs="Times New Roman"/>
              </w:rPr>
              <w:t>000</w:t>
            </w:r>
            <w:r w:rsidR="00E10880">
              <w:rPr>
                <w:rFonts w:ascii="Times New Roman" w:hAnsi="Times New Roman" w:cs="Times New Roman"/>
              </w:rPr>
              <w:t>,00</w:t>
            </w:r>
            <w:r w:rsidRPr="00540EC0">
              <w:rPr>
                <w:rFonts w:ascii="Times New Roman" w:hAnsi="Times New Roman" w:cs="Times New Roman"/>
              </w:rPr>
              <w:t xml:space="preserve"> (</w:t>
            </w:r>
            <w:r w:rsidR="00E10880">
              <w:rPr>
                <w:rFonts w:ascii="Times New Roman" w:hAnsi="Times New Roman" w:cs="Times New Roman"/>
              </w:rPr>
              <w:t>О</w:t>
            </w:r>
            <w:r w:rsidRPr="00540EC0">
              <w:rPr>
                <w:rFonts w:ascii="Times New Roman" w:hAnsi="Times New Roman" w:cs="Times New Roman"/>
              </w:rPr>
              <w:t>дин миллион сто тысяч) рублей, рублей 00 копеек</w:t>
            </w:r>
          </w:p>
        </w:tc>
      </w:tr>
    </w:tbl>
    <w:p w14:paraId="313504D1" w14:textId="77777777" w:rsidR="00474748" w:rsidRPr="00622BC4" w:rsidRDefault="0047474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A06925A" w14:textId="28DF5E45" w:rsidR="00474748" w:rsidRPr="00622BC4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b/>
          <w:sz w:val="22"/>
          <w:szCs w:val="22"/>
        </w:rPr>
        <w:t>9</w:t>
      </w:r>
      <w:r w:rsidR="00474748" w:rsidRPr="00622BC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37D69" w:rsidRPr="00622BC4">
        <w:rPr>
          <w:rFonts w:ascii="Times New Roman" w:hAnsi="Times New Roman" w:cs="Times New Roman"/>
          <w:b/>
          <w:sz w:val="22"/>
          <w:szCs w:val="22"/>
        </w:rPr>
        <w:t>Решение комиссии</w:t>
      </w:r>
      <w:r w:rsidR="00737D69" w:rsidRPr="00622BC4">
        <w:rPr>
          <w:rFonts w:ascii="Times New Roman" w:hAnsi="Times New Roman" w:cs="Times New Roman"/>
          <w:sz w:val="22"/>
          <w:szCs w:val="22"/>
        </w:rPr>
        <w:t>: п</w:t>
      </w:r>
      <w:r w:rsidR="00474748" w:rsidRPr="00622BC4">
        <w:rPr>
          <w:rFonts w:ascii="Times New Roman" w:hAnsi="Times New Roman" w:cs="Times New Roman"/>
          <w:sz w:val="22"/>
          <w:szCs w:val="22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9296B06" w14:textId="20378D50" w:rsidR="00474748" w:rsidRDefault="00A70992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9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.1. Заявку </w:t>
      </w:r>
      <w:bookmarkStart w:id="1" w:name="_Hlk110615581"/>
      <w:r w:rsidR="00540EC0">
        <w:rPr>
          <w:rFonts w:ascii="Times New Roman" w:hAnsi="Times New Roman" w:cs="Times New Roman"/>
          <w:b/>
          <w:bCs/>
          <w:sz w:val="22"/>
          <w:szCs w:val="22"/>
        </w:rPr>
        <w:t>ООО</w:t>
      </w:r>
      <w:r w:rsidR="00746A38" w:rsidRPr="00622BC4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 w:rsidR="00540EC0">
        <w:rPr>
          <w:rFonts w:ascii="Times New Roman" w:hAnsi="Times New Roman" w:cs="Times New Roman"/>
          <w:b/>
          <w:bCs/>
          <w:sz w:val="22"/>
          <w:szCs w:val="22"/>
        </w:rPr>
        <w:t xml:space="preserve">Компания </w:t>
      </w:r>
      <w:bookmarkEnd w:id="1"/>
      <w:r w:rsidR="00540EC0" w:rsidRPr="00540EC0">
        <w:rPr>
          <w:rFonts w:ascii="Times New Roman" w:eastAsia="Times New Roman" w:hAnsi="Times New Roman" w:cs="Times New Roman"/>
          <w:b/>
          <w:sz w:val="22"/>
          <w:szCs w:val="22"/>
        </w:rPr>
        <w:t>«</w:t>
      </w:r>
      <w:proofErr w:type="spellStart"/>
      <w:r w:rsidR="00540EC0" w:rsidRPr="00540EC0">
        <w:rPr>
          <w:rFonts w:ascii="Times New Roman" w:eastAsia="Times New Roman" w:hAnsi="Times New Roman" w:cs="Times New Roman"/>
          <w:b/>
          <w:sz w:val="22"/>
          <w:szCs w:val="22"/>
        </w:rPr>
        <w:t>Мегапьютер</w:t>
      </w:r>
      <w:proofErr w:type="spellEnd"/>
      <w:r w:rsidR="00540EC0" w:rsidRPr="00540EC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540EC0" w:rsidRPr="00540EC0">
        <w:rPr>
          <w:rFonts w:ascii="Times New Roman" w:eastAsia="Times New Roman" w:hAnsi="Times New Roman" w:cs="Times New Roman"/>
          <w:b/>
          <w:sz w:val="22"/>
          <w:szCs w:val="22"/>
        </w:rPr>
        <w:t>Интеллидженс</w:t>
      </w:r>
      <w:proofErr w:type="spellEnd"/>
      <w:r w:rsidR="00540EC0" w:rsidRPr="00540EC0">
        <w:rPr>
          <w:rFonts w:ascii="Times New Roman" w:eastAsia="Times New Roman" w:hAnsi="Times New Roman" w:cs="Times New Roman"/>
          <w:b/>
          <w:sz w:val="22"/>
          <w:szCs w:val="22"/>
        </w:rPr>
        <w:t>»</w:t>
      </w:r>
      <w:r w:rsidR="00474748" w:rsidRPr="00622BC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признать соответствующей требованиям </w:t>
      </w:r>
      <w:r w:rsidR="006A5257" w:rsidRPr="00622BC4">
        <w:rPr>
          <w:rFonts w:ascii="Times New Roman" w:hAnsi="Times New Roman" w:cs="Times New Roman"/>
          <w:sz w:val="22"/>
          <w:szCs w:val="22"/>
        </w:rPr>
        <w:t>Документации</w:t>
      </w:r>
      <w:r w:rsidR="00474748" w:rsidRPr="00622BC4">
        <w:rPr>
          <w:rFonts w:ascii="Times New Roman" w:hAnsi="Times New Roman" w:cs="Times New Roman"/>
          <w:sz w:val="22"/>
          <w:szCs w:val="22"/>
        </w:rPr>
        <w:t xml:space="preserve"> и допустить к участию в закупке. Результаты голосования каждого члена Комиссии изложены в таблице: </w:t>
      </w:r>
    </w:p>
    <w:p w14:paraId="0E34ED70" w14:textId="77777777" w:rsidR="007052DF" w:rsidRPr="00622BC4" w:rsidRDefault="007052DF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:rsidRPr="00622BC4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Рег.номер</w:t>
            </w:r>
            <w:proofErr w:type="spellEnd"/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111CEF5E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закупки, подавший заявку на </w:t>
            </w:r>
            <w:r w:rsidR="00C3294D" w:rsidRPr="00622BC4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0ABDF95A" w:rsidR="00474748" w:rsidRPr="00622BC4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 xml:space="preserve">член </w:t>
            </w:r>
            <w:r w:rsidRPr="00622B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Комиссии </w:t>
            </w:r>
            <w:r w:rsidR="00C3294D" w:rsidRPr="00622BC4">
              <w:rPr>
                <w:rFonts w:ascii="Times New Roman" w:hAnsi="Times New Roman" w:cs="Times New Roman"/>
                <w:bCs/>
                <w:sz w:val="22"/>
                <w:szCs w:val="22"/>
              </w:rPr>
              <w:t>по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Pr="00622BC4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Решение членов Комиссии</w:t>
            </w:r>
          </w:p>
        </w:tc>
      </w:tr>
      <w:tr w:rsidR="00540EC0" w:rsidRPr="00622BC4" w14:paraId="0B5B1B4B" w14:textId="77777777" w:rsidTr="00540EC0">
        <w:trPr>
          <w:trHeight w:val="43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36FFD572" w:rsidR="00540EC0" w:rsidRPr="00622BC4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Э-</w:t>
            </w: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1BC7573D" w:rsidR="00540EC0" w:rsidRPr="00622BC4" w:rsidRDefault="00540EC0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C0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«Компания «</w:t>
            </w:r>
            <w:proofErr w:type="spellStart"/>
            <w:r w:rsidRPr="00540EC0">
              <w:rPr>
                <w:rFonts w:ascii="Times New Roman" w:hAnsi="Times New Roman" w:cs="Times New Roman"/>
                <w:b/>
                <w:sz w:val="22"/>
                <w:szCs w:val="22"/>
              </w:rPr>
              <w:t>Мегапьютер</w:t>
            </w:r>
            <w:proofErr w:type="spellEnd"/>
            <w:r w:rsidRPr="00540E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40EC0">
              <w:rPr>
                <w:rFonts w:ascii="Times New Roman" w:hAnsi="Times New Roman" w:cs="Times New Roman"/>
                <w:b/>
                <w:sz w:val="22"/>
                <w:szCs w:val="22"/>
              </w:rPr>
              <w:t>Интеллидженс</w:t>
            </w:r>
            <w:proofErr w:type="spellEnd"/>
            <w:r w:rsidRPr="00540EC0">
              <w:rPr>
                <w:rFonts w:ascii="Times New Roman" w:hAnsi="Times New Roman" w:cs="Times New Roman"/>
                <w:b/>
                <w:sz w:val="22"/>
                <w:szCs w:val="22"/>
              </w:rPr>
              <w:t>»»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6EB17" w14:textId="4F4C884B" w:rsidR="00540EC0" w:rsidRPr="00622BC4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Алимбеков С.С.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5B1F1" w14:textId="77777777" w:rsidR="00540EC0" w:rsidRPr="00622BC4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A82332" w14:textId="77777777" w:rsidR="00540EC0" w:rsidRPr="00622BC4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540EC0" w:rsidRPr="00622BC4" w14:paraId="0C0428B0" w14:textId="77777777" w:rsidTr="00540EC0">
        <w:trPr>
          <w:trHeight w:val="4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540EC0" w:rsidRPr="00622BC4" w:rsidRDefault="00540E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540EC0" w:rsidRPr="00622BC4" w:rsidRDefault="00540E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73E21" w14:textId="06794B75" w:rsidR="00540EC0" w:rsidRPr="00622BC4" w:rsidRDefault="00540EC0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76A41" w14:textId="77777777" w:rsidR="00540EC0" w:rsidRPr="00622BC4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41988" w14:textId="77777777" w:rsidR="00540EC0" w:rsidRPr="00622BC4" w:rsidRDefault="00540EC0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1E4E1273" w14:textId="77777777" w:rsidTr="00540EC0">
        <w:trPr>
          <w:trHeight w:val="40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C3294D" w:rsidRPr="00622BC4" w:rsidRDefault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6C9D4668" w:rsidR="00C3294D" w:rsidRPr="00622BC4" w:rsidRDefault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22BC4">
              <w:rPr>
                <w:sz w:val="22"/>
                <w:szCs w:val="22"/>
              </w:rPr>
              <w:t xml:space="preserve">Кузнецов </w:t>
            </w:r>
            <w:proofErr w:type="gramStart"/>
            <w:r w:rsidRPr="00622BC4">
              <w:rPr>
                <w:sz w:val="22"/>
                <w:szCs w:val="22"/>
              </w:rPr>
              <w:t>А.И.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C3294D" w:rsidRPr="00622BC4" w:rsidRDefault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  <w:tr w:rsidR="00C3294D" w:rsidRPr="00622BC4" w14:paraId="4FD2BC6C" w14:textId="77777777" w:rsidTr="00540EC0">
        <w:trPr>
          <w:trHeight w:val="42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32C7" w14:textId="77777777" w:rsidR="00C3294D" w:rsidRPr="00622BC4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167" w14:textId="77777777" w:rsidR="00C3294D" w:rsidRPr="00622BC4" w:rsidRDefault="00C3294D" w:rsidP="00C3294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8F2" w14:textId="4D7C2620" w:rsidR="00C3294D" w:rsidRPr="00622BC4" w:rsidRDefault="00540EC0" w:rsidP="00C3294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</w:t>
            </w:r>
            <w:proofErr w:type="gramStart"/>
            <w:r>
              <w:rPr>
                <w:sz w:val="22"/>
                <w:szCs w:val="22"/>
              </w:rPr>
              <w:t>И.А</w:t>
            </w:r>
            <w:r w:rsidR="00C3294D" w:rsidRPr="00622BC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ED" w14:textId="199EAF8C" w:rsidR="00C3294D" w:rsidRPr="00622BC4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E3" w14:textId="77C1441B" w:rsidR="00C3294D" w:rsidRPr="00622BC4" w:rsidRDefault="00C3294D" w:rsidP="00C3294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BC4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</w:tr>
    </w:tbl>
    <w:p w14:paraId="65F9C05A" w14:textId="77777777" w:rsidR="00474748" w:rsidRPr="00622BC4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1AA8369" w14:textId="5BC2ADB4" w:rsidR="00991A06" w:rsidRPr="00622BC4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9</w:t>
      </w:r>
      <w:r w:rsidR="00182BE6" w:rsidRPr="00622BC4">
        <w:rPr>
          <w:rFonts w:ascii="Times New Roman" w:hAnsi="Times New Roman" w:cs="Times New Roman"/>
        </w:rPr>
        <w:t>.2</w:t>
      </w:r>
      <w:r w:rsidR="00474748" w:rsidRPr="00622BC4">
        <w:rPr>
          <w:rFonts w:ascii="Times New Roman" w:hAnsi="Times New Roman" w:cs="Times New Roman"/>
        </w:rPr>
        <w:t xml:space="preserve">. </w:t>
      </w:r>
      <w:r w:rsidR="00991A06" w:rsidRPr="00622BC4">
        <w:rPr>
          <w:rFonts w:ascii="Times New Roman" w:hAnsi="Times New Roman" w:cs="Times New Roman"/>
        </w:rPr>
        <w:t xml:space="preserve">В связи с тем, что на участие в процедуре закупки подана одна заявка, на основании </w:t>
      </w:r>
      <w:r w:rsidR="00856365" w:rsidRPr="00622BC4">
        <w:rPr>
          <w:rFonts w:ascii="Times New Roman" w:hAnsi="Times New Roman" w:cs="Times New Roman"/>
        </w:rPr>
        <w:t xml:space="preserve">ст. 29, </w:t>
      </w:r>
      <w:r w:rsidR="00991A06" w:rsidRPr="00622BC4">
        <w:rPr>
          <w:rFonts w:ascii="Times New Roman" w:hAnsi="Times New Roman" w:cs="Times New Roman"/>
        </w:rPr>
        <w:t xml:space="preserve">п. 2 ст. 58 Положения о закупках товаров, работ, услуг, </w:t>
      </w:r>
      <w:r w:rsidR="005C3F62" w:rsidRPr="00622BC4">
        <w:rPr>
          <w:rFonts w:ascii="Times New Roman" w:hAnsi="Times New Roman" w:cs="Times New Roman"/>
        </w:rPr>
        <w:t xml:space="preserve">комиссией </w:t>
      </w:r>
      <w:r w:rsidR="00991A06" w:rsidRPr="00622BC4">
        <w:rPr>
          <w:rFonts w:ascii="Times New Roman" w:hAnsi="Times New Roman" w:cs="Times New Roman"/>
        </w:rPr>
        <w:t xml:space="preserve">принято решение </w:t>
      </w:r>
      <w:r w:rsidR="00C3294D" w:rsidRPr="00622BC4">
        <w:rPr>
          <w:rFonts w:ascii="Times New Roman" w:hAnsi="Times New Roman" w:cs="Times New Roman"/>
        </w:rPr>
        <w:t xml:space="preserve">о </w:t>
      </w:r>
      <w:r w:rsidR="00856365" w:rsidRPr="00622BC4">
        <w:rPr>
          <w:rFonts w:ascii="Times New Roman" w:hAnsi="Times New Roman" w:cs="Times New Roman"/>
        </w:rPr>
        <w:t xml:space="preserve">признании процедуры </w:t>
      </w:r>
      <w:r w:rsidR="004D2C6A" w:rsidRPr="00622BC4">
        <w:rPr>
          <w:rFonts w:ascii="Times New Roman" w:hAnsi="Times New Roman" w:cs="Times New Roman"/>
        </w:rPr>
        <w:t xml:space="preserve">запроса коммерческих предложений </w:t>
      </w:r>
      <w:r w:rsidR="00856365" w:rsidRPr="00622BC4">
        <w:rPr>
          <w:rFonts w:ascii="Times New Roman" w:hAnsi="Times New Roman" w:cs="Times New Roman"/>
        </w:rPr>
        <w:t xml:space="preserve">несостоявшейся и </w:t>
      </w:r>
      <w:r w:rsidR="00C3294D" w:rsidRPr="00622BC4">
        <w:rPr>
          <w:rFonts w:ascii="Times New Roman" w:hAnsi="Times New Roman" w:cs="Times New Roman"/>
        </w:rPr>
        <w:t>заключении</w:t>
      </w:r>
      <w:r w:rsidR="00991A06" w:rsidRPr="00622BC4">
        <w:rPr>
          <w:rFonts w:ascii="Times New Roman" w:hAnsi="Times New Roman" w:cs="Times New Roman"/>
        </w:rPr>
        <w:t xml:space="preserve"> Договора с </w:t>
      </w:r>
      <w:r w:rsidR="00856365" w:rsidRPr="00622BC4">
        <w:rPr>
          <w:rFonts w:ascii="Times New Roman" w:hAnsi="Times New Roman" w:cs="Times New Roman"/>
        </w:rPr>
        <w:t xml:space="preserve">единственным участником, заявка которого соответствует требованиям Документации - </w:t>
      </w:r>
      <w:r w:rsidR="00540EC0" w:rsidRPr="00540EC0">
        <w:rPr>
          <w:rFonts w:ascii="Times New Roman" w:eastAsia="Times New Roman" w:hAnsi="Times New Roman" w:cs="Times New Roman"/>
          <w:b/>
        </w:rPr>
        <w:t>Общество с ограниченной ответственностью «Компания «</w:t>
      </w:r>
      <w:proofErr w:type="spellStart"/>
      <w:r w:rsidR="00540EC0" w:rsidRPr="00540EC0">
        <w:rPr>
          <w:rFonts w:ascii="Times New Roman" w:eastAsia="Times New Roman" w:hAnsi="Times New Roman" w:cs="Times New Roman"/>
          <w:b/>
        </w:rPr>
        <w:t>Мегапьютер</w:t>
      </w:r>
      <w:proofErr w:type="spellEnd"/>
      <w:r w:rsidR="00540EC0" w:rsidRPr="00540E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40EC0" w:rsidRPr="00540EC0">
        <w:rPr>
          <w:rFonts w:ascii="Times New Roman" w:eastAsia="Times New Roman" w:hAnsi="Times New Roman" w:cs="Times New Roman"/>
          <w:b/>
        </w:rPr>
        <w:t>Интеллидженс</w:t>
      </w:r>
      <w:proofErr w:type="spellEnd"/>
      <w:r w:rsidR="00540EC0" w:rsidRPr="00540EC0">
        <w:rPr>
          <w:rFonts w:ascii="Times New Roman" w:eastAsia="Times New Roman" w:hAnsi="Times New Roman" w:cs="Times New Roman"/>
          <w:b/>
        </w:rPr>
        <w:t>»</w:t>
      </w:r>
      <w:r w:rsidR="00E10880">
        <w:rPr>
          <w:rFonts w:ascii="Times New Roman" w:eastAsia="Times New Roman" w:hAnsi="Times New Roman" w:cs="Times New Roman"/>
          <w:b/>
        </w:rPr>
        <w:t>»</w:t>
      </w:r>
      <w:r w:rsidR="001038BA" w:rsidRPr="00622BC4">
        <w:rPr>
          <w:rFonts w:ascii="Times New Roman" w:hAnsi="Times New Roman" w:cs="Times New Roman"/>
        </w:rPr>
        <w:t xml:space="preserve"> (</w:t>
      </w:r>
      <w:r w:rsidR="00540EC0">
        <w:rPr>
          <w:rFonts w:ascii="Times New Roman" w:hAnsi="Times New Roman" w:cs="Times New Roman"/>
          <w:b/>
          <w:bCs/>
        </w:rPr>
        <w:t>ООО</w:t>
      </w:r>
      <w:r w:rsidR="00540EC0" w:rsidRPr="00622BC4">
        <w:rPr>
          <w:rFonts w:ascii="Times New Roman" w:hAnsi="Times New Roman" w:cs="Times New Roman"/>
          <w:b/>
          <w:bCs/>
        </w:rPr>
        <w:t xml:space="preserve"> «</w:t>
      </w:r>
      <w:r w:rsidR="00540EC0">
        <w:rPr>
          <w:rFonts w:ascii="Times New Roman" w:hAnsi="Times New Roman" w:cs="Times New Roman"/>
          <w:b/>
          <w:bCs/>
        </w:rPr>
        <w:t xml:space="preserve">Компания </w:t>
      </w:r>
      <w:r w:rsidR="00540EC0" w:rsidRPr="00540EC0">
        <w:rPr>
          <w:rFonts w:ascii="Times New Roman" w:eastAsia="Times New Roman" w:hAnsi="Times New Roman" w:cs="Times New Roman"/>
          <w:b/>
        </w:rPr>
        <w:t>«</w:t>
      </w:r>
      <w:proofErr w:type="spellStart"/>
      <w:r w:rsidR="00540EC0" w:rsidRPr="00540EC0">
        <w:rPr>
          <w:rFonts w:ascii="Times New Roman" w:eastAsia="Times New Roman" w:hAnsi="Times New Roman" w:cs="Times New Roman"/>
          <w:b/>
        </w:rPr>
        <w:t>Мегапьютер</w:t>
      </w:r>
      <w:proofErr w:type="spellEnd"/>
      <w:r w:rsidR="00540EC0" w:rsidRPr="00540E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40EC0" w:rsidRPr="00540EC0">
        <w:rPr>
          <w:rFonts w:ascii="Times New Roman" w:eastAsia="Times New Roman" w:hAnsi="Times New Roman" w:cs="Times New Roman"/>
          <w:b/>
        </w:rPr>
        <w:t>Интеллидженс</w:t>
      </w:r>
      <w:proofErr w:type="spellEnd"/>
      <w:r w:rsidR="00540EC0" w:rsidRPr="00540EC0">
        <w:rPr>
          <w:rFonts w:ascii="Times New Roman" w:eastAsia="Times New Roman" w:hAnsi="Times New Roman" w:cs="Times New Roman"/>
          <w:b/>
        </w:rPr>
        <w:t>»»</w:t>
      </w:r>
      <w:r w:rsidR="001038BA" w:rsidRPr="00622BC4">
        <w:rPr>
          <w:rFonts w:ascii="Times New Roman" w:hAnsi="Times New Roman" w:cs="Times New Roman"/>
        </w:rPr>
        <w:t>)</w:t>
      </w:r>
      <w:r w:rsidR="00A540F2" w:rsidRPr="00622BC4">
        <w:rPr>
          <w:rFonts w:ascii="Times New Roman" w:hAnsi="Times New Roman" w:cs="Times New Roman"/>
        </w:rPr>
        <w:t xml:space="preserve"> ИНН </w:t>
      </w:r>
      <w:r w:rsidR="00540EC0">
        <w:rPr>
          <w:rFonts w:ascii="Times New Roman" w:eastAsia="Times New Roman" w:hAnsi="Times New Roman" w:cs="Times New Roman"/>
          <w:b/>
          <w:szCs w:val="24"/>
        </w:rPr>
        <w:t>7727006174</w:t>
      </w:r>
      <w:r w:rsidR="00991A06" w:rsidRPr="00622BC4">
        <w:rPr>
          <w:rFonts w:ascii="Times New Roman" w:hAnsi="Times New Roman" w:cs="Times New Roman"/>
        </w:rPr>
        <w:t xml:space="preserve"> по цене</w:t>
      </w:r>
      <w:r w:rsidR="00D33FBC" w:rsidRPr="00622BC4">
        <w:rPr>
          <w:rFonts w:ascii="Times New Roman" w:hAnsi="Times New Roman" w:cs="Times New Roman"/>
        </w:rPr>
        <w:t xml:space="preserve">, предложенной </w:t>
      </w:r>
      <w:r w:rsidRPr="00622BC4">
        <w:rPr>
          <w:rFonts w:ascii="Times New Roman" w:hAnsi="Times New Roman" w:cs="Times New Roman"/>
        </w:rPr>
        <w:t xml:space="preserve">участником </w:t>
      </w:r>
      <w:r w:rsidR="00540EC0" w:rsidRPr="00540EC0">
        <w:rPr>
          <w:rFonts w:ascii="Times New Roman" w:hAnsi="Times New Roman" w:cs="Times New Roman"/>
        </w:rPr>
        <w:t>1 100 000 (один миллион сто тысяч) рублей, рублей 00 копеек</w:t>
      </w:r>
      <w:r w:rsidR="005E592A" w:rsidRPr="00622BC4">
        <w:rPr>
          <w:rFonts w:ascii="Times New Roman" w:hAnsi="Times New Roman" w:cs="Times New Roman"/>
        </w:rPr>
        <w:t xml:space="preserve">, </w:t>
      </w:r>
      <w:r w:rsidR="00540EC0">
        <w:rPr>
          <w:rFonts w:ascii="Times New Roman" w:hAnsi="Times New Roman" w:cs="Times New Roman"/>
        </w:rPr>
        <w:t>НДС не облагается на основании применения участником УСН в соответствии с главой 26.2 НК РФ</w:t>
      </w:r>
      <w:r w:rsidR="00991A06" w:rsidRPr="00622BC4">
        <w:rPr>
          <w:rFonts w:ascii="Times New Roman" w:hAnsi="Times New Roman" w:cs="Times New Roman"/>
        </w:rPr>
        <w:t>.</w:t>
      </w:r>
    </w:p>
    <w:p w14:paraId="7B0B4E79" w14:textId="53370E65" w:rsidR="00474748" w:rsidRPr="00622BC4" w:rsidRDefault="00A70992" w:rsidP="00912D4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>10</w:t>
      </w:r>
      <w:r w:rsidR="00474748" w:rsidRPr="00622BC4">
        <w:rPr>
          <w:rFonts w:ascii="Times New Roman" w:hAnsi="Times New Roman" w:cs="Times New Roman"/>
        </w:rPr>
        <w:t xml:space="preserve">. Заказчик в течение 5 (пяти) рабочих дней со дня подписания настоящего Протокола обязан </w:t>
      </w:r>
      <w:r w:rsidR="00C3294D" w:rsidRPr="00622BC4">
        <w:rPr>
          <w:rFonts w:ascii="Times New Roman" w:hAnsi="Times New Roman" w:cs="Times New Roman"/>
        </w:rPr>
        <w:t xml:space="preserve">передать </w:t>
      </w:r>
      <w:r w:rsidR="00540EC0">
        <w:rPr>
          <w:rFonts w:ascii="Times New Roman" w:hAnsi="Times New Roman" w:cs="Times New Roman"/>
          <w:b/>
          <w:bCs/>
        </w:rPr>
        <w:t>ООО</w:t>
      </w:r>
      <w:r w:rsidR="00540EC0" w:rsidRPr="00622BC4">
        <w:rPr>
          <w:rFonts w:ascii="Times New Roman" w:hAnsi="Times New Roman" w:cs="Times New Roman"/>
          <w:b/>
          <w:bCs/>
        </w:rPr>
        <w:t xml:space="preserve"> «</w:t>
      </w:r>
      <w:r w:rsidR="00540EC0">
        <w:rPr>
          <w:rFonts w:ascii="Times New Roman" w:hAnsi="Times New Roman" w:cs="Times New Roman"/>
          <w:b/>
          <w:bCs/>
        </w:rPr>
        <w:t xml:space="preserve">Компания </w:t>
      </w:r>
      <w:r w:rsidR="00540EC0" w:rsidRPr="00540EC0">
        <w:rPr>
          <w:rFonts w:ascii="Times New Roman" w:eastAsia="Times New Roman" w:hAnsi="Times New Roman" w:cs="Times New Roman"/>
          <w:b/>
        </w:rPr>
        <w:t>«</w:t>
      </w:r>
      <w:proofErr w:type="spellStart"/>
      <w:r w:rsidR="00540EC0" w:rsidRPr="00540EC0">
        <w:rPr>
          <w:rFonts w:ascii="Times New Roman" w:eastAsia="Times New Roman" w:hAnsi="Times New Roman" w:cs="Times New Roman"/>
          <w:b/>
        </w:rPr>
        <w:t>Мегапьютер</w:t>
      </w:r>
      <w:proofErr w:type="spellEnd"/>
      <w:r w:rsidR="00540EC0" w:rsidRPr="00540E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540EC0" w:rsidRPr="00540EC0">
        <w:rPr>
          <w:rFonts w:ascii="Times New Roman" w:eastAsia="Times New Roman" w:hAnsi="Times New Roman" w:cs="Times New Roman"/>
          <w:b/>
        </w:rPr>
        <w:t>Интеллидженс</w:t>
      </w:r>
      <w:proofErr w:type="spellEnd"/>
      <w:r w:rsidR="00540EC0" w:rsidRPr="00540EC0">
        <w:rPr>
          <w:rFonts w:ascii="Times New Roman" w:eastAsia="Times New Roman" w:hAnsi="Times New Roman" w:cs="Times New Roman"/>
          <w:b/>
        </w:rPr>
        <w:t>»</w:t>
      </w:r>
      <w:r w:rsidR="00C3294D" w:rsidRPr="00622BC4">
        <w:rPr>
          <w:rFonts w:ascii="Times New Roman" w:hAnsi="Times New Roman" w:cs="Times New Roman"/>
        </w:rPr>
        <w:t xml:space="preserve"> проект</w:t>
      </w:r>
      <w:r w:rsidR="00474748" w:rsidRPr="00622BC4">
        <w:rPr>
          <w:rFonts w:ascii="Times New Roman" w:hAnsi="Times New Roman" w:cs="Times New Roman"/>
        </w:rPr>
        <w:t xml:space="preserve"> договора с условиями исполнения договора, указанными в </w:t>
      </w:r>
      <w:r w:rsidR="004D2C6A" w:rsidRPr="00622BC4">
        <w:rPr>
          <w:rFonts w:ascii="Times New Roman" w:hAnsi="Times New Roman" w:cs="Times New Roman"/>
        </w:rPr>
        <w:t>Документации</w:t>
      </w:r>
      <w:r w:rsidR="00474748" w:rsidRPr="00622BC4">
        <w:rPr>
          <w:rFonts w:ascii="Times New Roman" w:hAnsi="Times New Roman" w:cs="Times New Roman"/>
        </w:rPr>
        <w:t xml:space="preserve"> о проведении запроса </w:t>
      </w:r>
      <w:r w:rsidR="004D2C6A" w:rsidRPr="00622BC4">
        <w:rPr>
          <w:rFonts w:ascii="Times New Roman" w:hAnsi="Times New Roman" w:cs="Times New Roman"/>
        </w:rPr>
        <w:t>коммерческих предложений</w:t>
      </w:r>
      <w:r w:rsidR="005E592A" w:rsidRPr="00622BC4">
        <w:rPr>
          <w:rFonts w:ascii="Times New Roman" w:hAnsi="Times New Roman" w:cs="Times New Roman"/>
        </w:rPr>
        <w:t>.</w:t>
      </w:r>
      <w:r w:rsidR="00474748" w:rsidRPr="00622BC4">
        <w:rPr>
          <w:rFonts w:ascii="Times New Roman" w:hAnsi="Times New Roman" w:cs="Times New Roman"/>
        </w:rPr>
        <w:t xml:space="preserve"> </w:t>
      </w:r>
    </w:p>
    <w:p w14:paraId="7BCE64E6" w14:textId="281190B9" w:rsidR="00474748" w:rsidRPr="00622BC4" w:rsidRDefault="00474748" w:rsidP="00912D49">
      <w:pPr>
        <w:pStyle w:val="af2"/>
        <w:spacing w:after="0" w:line="240" w:lineRule="auto"/>
        <w:jc w:val="both"/>
        <w:rPr>
          <w:rFonts w:ascii="Times New Roman" w:hAnsi="Times New Roman" w:cs="Times New Roman"/>
        </w:rPr>
      </w:pPr>
      <w:r w:rsidRPr="00622BC4">
        <w:rPr>
          <w:rFonts w:ascii="Times New Roman" w:hAnsi="Times New Roman" w:cs="Times New Roman"/>
        </w:rPr>
        <w:t xml:space="preserve">Участник закупки обязан в течение 2 (двух) рабочих дней </w:t>
      </w:r>
      <w:r w:rsidR="005E592A" w:rsidRPr="00622BC4">
        <w:rPr>
          <w:rFonts w:ascii="Times New Roman" w:hAnsi="Times New Roman" w:cs="Times New Roman"/>
        </w:rPr>
        <w:t xml:space="preserve">обязан </w:t>
      </w:r>
      <w:r w:rsidRPr="00622BC4">
        <w:rPr>
          <w:rFonts w:ascii="Times New Roman" w:hAnsi="Times New Roman" w:cs="Times New Roman"/>
        </w:rPr>
        <w:t>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5657ED95" w14:textId="77777777" w:rsidR="001968B5" w:rsidRPr="00622BC4" w:rsidRDefault="001968B5" w:rsidP="001968B5">
      <w:pPr>
        <w:pStyle w:val="af2"/>
        <w:spacing w:after="0"/>
        <w:jc w:val="both"/>
        <w:rPr>
          <w:rFonts w:ascii="Times New Roman" w:hAnsi="Times New Roman" w:cs="Times New Roman"/>
        </w:rPr>
      </w:pPr>
    </w:p>
    <w:p w14:paraId="38939BFB" w14:textId="306B9D4D" w:rsidR="00474748" w:rsidRPr="00622BC4" w:rsidRDefault="00737D69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22BC4">
        <w:rPr>
          <w:rFonts w:ascii="Times New Roman" w:hAnsi="Times New Roman" w:cs="Times New Roman"/>
          <w:sz w:val="22"/>
          <w:szCs w:val="22"/>
        </w:rPr>
        <w:t>1</w:t>
      </w:r>
      <w:r w:rsidR="00A70992" w:rsidRPr="00622BC4">
        <w:rPr>
          <w:rFonts w:ascii="Times New Roman" w:hAnsi="Times New Roman" w:cs="Times New Roman"/>
          <w:sz w:val="22"/>
          <w:szCs w:val="22"/>
        </w:rPr>
        <w:t>1</w:t>
      </w:r>
      <w:r w:rsidR="00474748" w:rsidRPr="00622BC4">
        <w:rPr>
          <w:rFonts w:ascii="Times New Roman" w:hAnsi="Times New Roman" w:cs="Times New Roman"/>
          <w:sz w:val="22"/>
          <w:szCs w:val="22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Pr="00622BC4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EC2116" w:rsidRPr="00622BC4" w:rsidSect="00AD212A">
      <w:footerReference w:type="even" r:id="rId8"/>
      <w:footerReference w:type="default" r:id="rId9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40EC0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196A61"/>
    <w:multiLevelType w:val="hybridMultilevel"/>
    <w:tmpl w:val="645A2E1A"/>
    <w:lvl w:ilvl="0" w:tplc="3D4C08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872885740">
    <w:abstractNumId w:val="18"/>
  </w:num>
  <w:num w:numId="2" w16cid:durableId="286548246">
    <w:abstractNumId w:val="7"/>
  </w:num>
  <w:num w:numId="3" w16cid:durableId="261424366">
    <w:abstractNumId w:val="3"/>
  </w:num>
  <w:num w:numId="4" w16cid:durableId="550848667">
    <w:abstractNumId w:val="20"/>
  </w:num>
  <w:num w:numId="5" w16cid:durableId="2053268902">
    <w:abstractNumId w:val="6"/>
  </w:num>
  <w:num w:numId="6" w16cid:durableId="1936404280">
    <w:abstractNumId w:val="19"/>
  </w:num>
  <w:num w:numId="7" w16cid:durableId="1032345385">
    <w:abstractNumId w:val="1"/>
  </w:num>
  <w:num w:numId="8" w16cid:durableId="1270236576">
    <w:abstractNumId w:val="0"/>
  </w:num>
  <w:num w:numId="9" w16cid:durableId="1449161898">
    <w:abstractNumId w:val="10"/>
  </w:num>
  <w:num w:numId="10" w16cid:durableId="1186560547">
    <w:abstractNumId w:val="16"/>
  </w:num>
  <w:num w:numId="11" w16cid:durableId="881359988">
    <w:abstractNumId w:val="17"/>
  </w:num>
  <w:num w:numId="12" w16cid:durableId="11423160">
    <w:abstractNumId w:val="11"/>
  </w:num>
  <w:num w:numId="13" w16cid:durableId="1616207028">
    <w:abstractNumId w:val="9"/>
  </w:num>
  <w:num w:numId="14" w16cid:durableId="416094273">
    <w:abstractNumId w:val="4"/>
  </w:num>
  <w:num w:numId="15" w16cid:durableId="473565905">
    <w:abstractNumId w:val="12"/>
  </w:num>
  <w:num w:numId="16" w16cid:durableId="780536293">
    <w:abstractNumId w:val="8"/>
  </w:num>
  <w:num w:numId="17" w16cid:durableId="1031803290">
    <w:abstractNumId w:val="2"/>
  </w:num>
  <w:num w:numId="18" w16cid:durableId="1482194864">
    <w:abstractNumId w:val="21"/>
  </w:num>
  <w:num w:numId="19" w16cid:durableId="1611401292">
    <w:abstractNumId w:val="13"/>
  </w:num>
  <w:num w:numId="20" w16cid:durableId="353074789">
    <w:abstractNumId w:val="7"/>
  </w:num>
  <w:num w:numId="21" w16cid:durableId="1261378950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043964">
    <w:abstractNumId w:val="15"/>
  </w:num>
  <w:num w:numId="23" w16cid:durableId="962535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38BA"/>
    <w:rsid w:val="00106CA4"/>
    <w:rsid w:val="00107863"/>
    <w:rsid w:val="00110CBF"/>
    <w:rsid w:val="0011379C"/>
    <w:rsid w:val="00120671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968B5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40A5"/>
    <w:rsid w:val="002A5ACC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964"/>
    <w:rsid w:val="00372B69"/>
    <w:rsid w:val="00373890"/>
    <w:rsid w:val="00382CDC"/>
    <w:rsid w:val="003834FB"/>
    <w:rsid w:val="00383B99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547A"/>
    <w:rsid w:val="00474748"/>
    <w:rsid w:val="00474D51"/>
    <w:rsid w:val="00475532"/>
    <w:rsid w:val="004770F2"/>
    <w:rsid w:val="00486729"/>
    <w:rsid w:val="0049794C"/>
    <w:rsid w:val="004A159D"/>
    <w:rsid w:val="004A6E75"/>
    <w:rsid w:val="004B69E3"/>
    <w:rsid w:val="004B772D"/>
    <w:rsid w:val="004C25A6"/>
    <w:rsid w:val="004D2C6A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0EC0"/>
    <w:rsid w:val="00547047"/>
    <w:rsid w:val="005574FB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2BC4"/>
    <w:rsid w:val="006263A7"/>
    <w:rsid w:val="00633068"/>
    <w:rsid w:val="00635EE6"/>
    <w:rsid w:val="006361E3"/>
    <w:rsid w:val="006448FB"/>
    <w:rsid w:val="00647951"/>
    <w:rsid w:val="006623CF"/>
    <w:rsid w:val="00663D04"/>
    <w:rsid w:val="00675D09"/>
    <w:rsid w:val="00676847"/>
    <w:rsid w:val="00680461"/>
    <w:rsid w:val="006A0368"/>
    <w:rsid w:val="006A5257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2D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D3B75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365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2D49"/>
    <w:rsid w:val="0091404C"/>
    <w:rsid w:val="00917B9B"/>
    <w:rsid w:val="009209BF"/>
    <w:rsid w:val="00923DB1"/>
    <w:rsid w:val="00931D4D"/>
    <w:rsid w:val="00945FD0"/>
    <w:rsid w:val="0095147D"/>
    <w:rsid w:val="00953457"/>
    <w:rsid w:val="00957E35"/>
    <w:rsid w:val="0096138B"/>
    <w:rsid w:val="00965392"/>
    <w:rsid w:val="0098041D"/>
    <w:rsid w:val="009858F4"/>
    <w:rsid w:val="00991A06"/>
    <w:rsid w:val="00996232"/>
    <w:rsid w:val="009A4FD4"/>
    <w:rsid w:val="009B13FD"/>
    <w:rsid w:val="009C1C5F"/>
    <w:rsid w:val="009C7D09"/>
    <w:rsid w:val="009D151F"/>
    <w:rsid w:val="009D16C2"/>
    <w:rsid w:val="009D39B7"/>
    <w:rsid w:val="009E0C28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540F2"/>
    <w:rsid w:val="00A7099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147A"/>
    <w:rsid w:val="00B130D5"/>
    <w:rsid w:val="00B31BF0"/>
    <w:rsid w:val="00B34695"/>
    <w:rsid w:val="00B35541"/>
    <w:rsid w:val="00B3599A"/>
    <w:rsid w:val="00B41218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3425"/>
    <w:rsid w:val="00BB7ECE"/>
    <w:rsid w:val="00BC0F9F"/>
    <w:rsid w:val="00BC2158"/>
    <w:rsid w:val="00BC431F"/>
    <w:rsid w:val="00BC464D"/>
    <w:rsid w:val="00BD0BF7"/>
    <w:rsid w:val="00BD2B3A"/>
    <w:rsid w:val="00BD2DDB"/>
    <w:rsid w:val="00BD3219"/>
    <w:rsid w:val="00BE3FC3"/>
    <w:rsid w:val="00BE4149"/>
    <w:rsid w:val="00BE62A3"/>
    <w:rsid w:val="00BF006A"/>
    <w:rsid w:val="00C0238A"/>
    <w:rsid w:val="00C17D53"/>
    <w:rsid w:val="00C3294D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13A67"/>
    <w:rsid w:val="00D20356"/>
    <w:rsid w:val="00D33FBC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10880"/>
    <w:rsid w:val="00E34A3E"/>
    <w:rsid w:val="00E37808"/>
    <w:rsid w:val="00E41418"/>
    <w:rsid w:val="00E41CFA"/>
    <w:rsid w:val="00E422E0"/>
    <w:rsid w:val="00E427B5"/>
    <w:rsid w:val="00E55467"/>
    <w:rsid w:val="00E558D9"/>
    <w:rsid w:val="00E7310B"/>
    <w:rsid w:val="00E73FFD"/>
    <w:rsid w:val="00E74268"/>
    <w:rsid w:val="00E80EE4"/>
    <w:rsid w:val="00EB1B27"/>
    <w:rsid w:val="00EC0DEF"/>
    <w:rsid w:val="00EC2116"/>
    <w:rsid w:val="00EC3B9D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4EFE83BA-BA03-4270-ACD7-632970F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</cp:lastModifiedBy>
  <cp:revision>6</cp:revision>
  <cp:lastPrinted>2022-11-01T08:26:00Z</cp:lastPrinted>
  <dcterms:created xsi:type="dcterms:W3CDTF">2022-10-31T14:03:00Z</dcterms:created>
  <dcterms:modified xsi:type="dcterms:W3CDTF">2022-11-01T08:30:00Z</dcterms:modified>
</cp:coreProperties>
</file>