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6B" w:rsidRDefault="00A21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ТЕХНИЧЕСКОЕ ЗАДАНИЕ</w:t>
      </w:r>
    </w:p>
    <w:p w:rsidR="00392D6B" w:rsidRDefault="00A21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 02 ноября 2021 года</w:t>
      </w:r>
    </w:p>
    <w:p w:rsidR="00392D6B" w:rsidRDefault="00392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2D6B" w:rsidRDefault="00A21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Объект закупки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Оказание услуг по размещению рекламных материалов в корпоративном блоге 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информационно-телекоммуникационной сети «Интернет» по адресу: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https://habr.com/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(далее – сайт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Хабр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 включая: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организацию создания корпоративного блога Акселератор Спринт на сайте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Хабр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 использованием дополнительных функциональных возможностей корпоративного аккаунта (Тариф «Бизнес» на 12 месяцев);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сбор данных по релевантности материалов, размещаемых в блоге, целевой аудитории и задачам акселератора, с целью подготовки рекомендаций для написания статей и улучшения их ранжирования поисковыми машинами Яндекс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размещение в течение 12 месяцев 15 рекламных материалов на сайте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Хабр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392D6B" w:rsidRDefault="00392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92D6B" w:rsidRDefault="00A21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Источник финансирования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Источником финансирования закупки являются средства субсидии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из федерального бюджета в соответствии с Соглашением о предоставлении из федерального бюджета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субсидии некоммерческой организации, не являющейся государственным (муниципальным) учреждением № 071-10-2021-005 от 10 февраля 2021г. в целях осуществления акселерации проектов по разработке российских решений в сфере ИТ. 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Идентификатор Соглашения № 000000D507121P0B0002.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Расходы на оплату работ (услуг) других организаций, предусмотрены пунктом 4 постановления Правительства Российской Федерации от 20.12.2021 № 2254 «Правила предоставления субсидии из федерального бюджета Фонду развития интернет - инициатив на осуществление акселерации проектов по разработке российских решений в сфере информационных технологий» (далее – Правила).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Закупка соответствует статье бюджета «Оплата работ (Услуг) сторонних организаций».</w:t>
      </w:r>
    </w:p>
    <w:p w:rsidR="00392D6B" w:rsidRDefault="00392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92D6B" w:rsidRDefault="00A21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Описание услуг: 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4.1. Главный инструмент решения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бизнес-задач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для клиентов ресурса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Хабр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https://habr.com/ru/all/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– это контент-форматы в блогах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нативных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проектах. На протяжении последних 10 лет 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Хабром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сотрудничают ведущие компании ИТ-сферы Рунета: Mail.ru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Group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Yandex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LENOVO и другие. Ежегодно более 350 компаний ведут свои корпоративные блоги 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Хабре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решая с их помощью кадровые задачи, задачи по продвижению своих продуктов, задачи повышения узнаваемости своего бренда и привлечения аудитории 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hyperlink r:id="rId11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https://docs.google.com/presentation/d/e/2PACX-1vQLwRfQmXibiUlWaRg-BAc38s7oM3lJiaPju7qmdJsp8ysIvZ_G-Npem0njJLMozE2bPHMpDqiI5hhy/pub?start=false&amp;loop=false&amp;delayms=60000&amp;slide=id.g91a03369cd_4_189</w:t>
        </w:r>
      </w:hyperlink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End"/>
    </w:p>
    <w:p w:rsidR="00392D6B" w:rsidRDefault="00703B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hyperlink r:id="rId12">
        <w:r w:rsidR="00A213E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https://docs.google.com/presentation/d/e/2PACX-1vQJJds8-Di7BQSP_guHxICN7woVYoN5NP_22ra-BIo4bqnTT9FR6fB-Ku2P0AoRpX0Ds-LRkDeAoD8F/pub?start=false&amp;loop=false&amp;delayms=60000&amp;slide=id.gadde8d3f95_3_2</w:t>
        </w:r>
      </w:hyperlink>
      <w:proofErr w:type="gramStart"/>
      <w:r w:rsidR="00A213E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)</w:t>
      </w:r>
      <w:proofErr w:type="gramEnd"/>
      <w:r w:rsidR="00A213E1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392D6B" w:rsidRDefault="00392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4.2. Ведение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корпоративного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блога относится 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нативной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рекламе.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Нативная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реклама является инструментом продвижения продукта (товара, услуги, работы) без использования прямых или косвенных призывов к покупке, она должна формировать у потребителя положительное мнение о продукте или бренде. Определение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native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advertising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переводе с английского языка означает «естественная» реклама.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Нативный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материал – это полноценный контент, имеющий все характеристики платформы, где он размещается. 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соцсети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интересный пост, на блоге – статья, 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видеохостинге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ролик.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Нативная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реклама не должна вызывать у пользователей отторжения, эффекта баннерной слепоты. </w:t>
      </w:r>
    </w:p>
    <w:p w:rsidR="00392D6B" w:rsidRDefault="00392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Нативная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реклама сегодня это способ естественного взаимодействия аудитории с бизнесом. Компании рассказывают IT-сообществу о своих достижениях, делятся опытом, советами.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Контент, который Фонд развития интернет-инициатив будет размещать в корпоративном блоге на сайте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Хабр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расскажет аудитории ресурса о конкурсных отборах Акселератора Спринт, повысит узнаваемость ФРИИ, но в свою очередь должен отвечать высоким принципам ресурса.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Читатели на сайте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Хабр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ставят оценку каждому прочитанному материалу в виде плюсов или минусов. Слабые, нерелевантные, формальные материалы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минусуются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хабр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-сообществом и могут привести к ухудшению репутации бренда. </w:t>
      </w:r>
    </w:p>
    <w:p w:rsidR="00392D6B" w:rsidRDefault="00392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4.4. Выбор для корпоративного блога Фонда развития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интернет-инициатив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на сайте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Хабр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тарифа «Бизнес» отвечает всем поставленным задачам и предоставляет следующие возможности: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вести блог компании на русском и английском языках;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откладывать публикации на определенное время;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 блоге отсутствует сторонняя реклама;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управлять правами сотрудников в блоге;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публиковать новости на двух языках;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- использовать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произвольные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виджеты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дополнение к стандартным, а также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виджеты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для мобильных приложений, можно загрузить свой рекламный баннер, а также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брендировать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блог с помощью дополнительных изображений;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привязать счетчики для сбора статистики из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Analytics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Yandex.Метрики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что позволит оценить эффективность публикаций: процент прочтения, время нахождения пользователя на странице блога;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провести контент-анализа блога;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размещать вакансии и получить доступ к базе резюме;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получить доступ к видеозаписям и материалам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хабросеминаров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для консультирования сотрудников, пишущих контент  (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>https://tmtm.timepad.ru/events/</w:t>
        </w:r>
      </w:hyperlink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</w:rPr>
        <w:t>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промопакеты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бонусные опции.</w:t>
      </w:r>
    </w:p>
    <w:p w:rsidR="00392D6B" w:rsidRDefault="00392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4.5. При регистрации корпоративного блога на сайте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Хабр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Заказчик обязуется соблюдать требования и положения, определенные документами: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Пользовательское соглашение, размещенное и/или доступное в сети Интернет по адресу </w:t>
      </w:r>
      <w:hyperlink r:id="rId14">
        <w:r>
          <w:rPr>
            <w:rFonts w:ascii="Times New Roman" w:eastAsia="Times New Roman" w:hAnsi="Times New Roman" w:cs="Times New Roman"/>
            <w:color w:val="0000FF"/>
            <w:u w:val="single"/>
          </w:rPr>
          <w:t>https://id.tmtm.ru/info/agreement/</w:t>
        </w:r>
      </w:hyperlink>
      <w:r>
        <w:rPr>
          <w:rFonts w:ascii="Times New Roman" w:eastAsia="Times New Roman" w:hAnsi="Times New Roman" w:cs="Times New Roman"/>
          <w:color w:val="000000"/>
        </w:rPr>
        <w:t>, и включающее общие условия регистрации на сайте и использования функциональных возможностей сайта;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Тарифы, размещенные и/или доступные в сети Интернет по адресу </w:t>
      </w:r>
      <w:hyperlink r:id="rId15">
        <w:r>
          <w:rPr>
            <w:rFonts w:ascii="Times New Roman" w:eastAsia="Times New Roman" w:hAnsi="Times New Roman" w:cs="Times New Roman"/>
            <w:color w:val="0000FF"/>
            <w:u w:val="single"/>
          </w:rPr>
          <w:t>https://tmtm.ru/services/corpblog/</w:t>
        </w:r>
      </w:hyperlink>
      <w:r>
        <w:rPr>
          <w:rFonts w:ascii="Times New Roman" w:eastAsia="Times New Roman" w:hAnsi="Times New Roman" w:cs="Times New Roman"/>
          <w:color w:val="000000"/>
        </w:rPr>
        <w:t>, и содержащие описание функциональных возможностей сайта habr.com, доступ к которым предоставляется в рамках оказания услуг.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Политика конфиденциальности, размещенная и/или доступная в сети Интернет по адресу </w:t>
      </w:r>
      <w:hyperlink r:id="rId16">
        <w:r>
          <w:rPr>
            <w:rFonts w:ascii="Times New Roman" w:eastAsia="Times New Roman" w:hAnsi="Times New Roman" w:cs="Times New Roman"/>
            <w:color w:val="0000FF"/>
            <w:u w:val="single"/>
          </w:rPr>
          <w:t>https://id.tmtm.ru/info/confidential/</w:t>
        </w:r>
      </w:hyperlink>
      <w:r>
        <w:rPr>
          <w:rFonts w:ascii="Times New Roman" w:eastAsia="Times New Roman" w:hAnsi="Times New Roman" w:cs="Times New Roman"/>
          <w:color w:val="000000"/>
        </w:rPr>
        <w:t>, и содержащая правила предоставления и использования персональной информации Заказчика в рамках использования сайта.</w:t>
      </w:r>
    </w:p>
    <w:p w:rsidR="00392D6B" w:rsidRDefault="00392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4.6. Состав услуг:</w:t>
      </w:r>
    </w:p>
    <w:tbl>
      <w:tblPr>
        <w:tblStyle w:val="afe"/>
        <w:tblW w:w="111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2"/>
        <w:gridCol w:w="2514"/>
        <w:gridCol w:w="1985"/>
        <w:gridCol w:w="1701"/>
        <w:gridCol w:w="1701"/>
        <w:gridCol w:w="1275"/>
        <w:gridCol w:w="1134"/>
      </w:tblGrid>
      <w:tr w:rsidR="00CC3A0C" w:rsidTr="00CC3A0C">
        <w:trPr>
          <w:trHeight w:val="628"/>
        </w:trPr>
        <w:tc>
          <w:tcPr>
            <w:tcW w:w="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</w:tcPr>
          <w:p w:rsidR="00CC3A0C" w:rsidRDefault="00CC3A0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отчетных документов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оказания услуг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70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Цена </w:t>
            </w:r>
            <w:bookmarkStart w:id="0" w:name="_GoBack"/>
            <w:bookmarkEnd w:id="0"/>
            <w:r w:rsidR="00CC3A0C">
              <w:rPr>
                <w:rFonts w:ascii="Times New Roman" w:eastAsia="Times New Roman" w:hAnsi="Times New Roman" w:cs="Times New Roman"/>
                <w:sz w:val="20"/>
                <w:szCs w:val="20"/>
              </w:rPr>
              <w:t>ед.,</w:t>
            </w:r>
            <w:r w:rsidR="00CC3A0C">
              <w:rPr>
                <w:sz w:val="20"/>
                <w:szCs w:val="20"/>
              </w:rPr>
              <w:t xml:space="preserve"> </w:t>
            </w:r>
            <w:proofErr w:type="spellStart"/>
            <w:r w:rsidR="00CC3A0C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CC3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="00CC3A0C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CC3A0C">
              <w:rPr>
                <w:rFonts w:ascii="Times New Roman" w:eastAsia="Times New Roman" w:hAnsi="Times New Roman" w:cs="Times New Roman"/>
                <w:sz w:val="20"/>
                <w:szCs w:val="20"/>
              </w:rPr>
              <w:t>. НДС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НДС</w:t>
            </w:r>
          </w:p>
        </w:tc>
      </w:tr>
      <w:tr w:rsidR="00CC3A0C" w:rsidTr="00CC3A0C">
        <w:trPr>
          <w:trHeight w:val="1095"/>
        </w:trPr>
        <w:tc>
          <w:tcPr>
            <w:tcW w:w="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4.6.1.</w:t>
            </w:r>
          </w:p>
        </w:tc>
        <w:tc>
          <w:tcPr>
            <w:tcW w:w="2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этап:</w:t>
            </w:r>
          </w:p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Блог. Организация создания корпоративного блога Акселератор Спринт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Хабр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использованием дополнительных функциональных возможностей корпоративного аккаунта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тариф Бизнес на 12 месяцев</w:t>
            </w:r>
          </w:p>
        </w:tc>
        <w:tc>
          <w:tcPr>
            <w:tcW w:w="1701" w:type="dxa"/>
          </w:tcPr>
          <w:p w:rsidR="00CC3A0C" w:rsidRDefault="009E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</w:t>
            </w:r>
            <w:r w:rsidRPr="009E78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785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E78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корпоративный аккаунт и его скриншоты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19.11.2021 – 22.11.2021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A0C" w:rsidTr="00CC3A0C">
        <w:trPr>
          <w:trHeight w:val="2027"/>
        </w:trPr>
        <w:tc>
          <w:tcPr>
            <w:tcW w:w="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4.6.2.</w:t>
            </w:r>
          </w:p>
        </w:tc>
        <w:tc>
          <w:tcPr>
            <w:tcW w:w="2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Аналитика. Сбор данных по релевантности материалов, размещаемых в блоге, целевой аудитории и задачам акселератора, с целью подготовки рекомендаций для написания статей и улучшения их ранжирования поисковыми машинами Яндекс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отчёт с обязательным содержанием запросов, частотностей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Wordstat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группировки запросов по статьям, анализа посадочных страниц\статей конкурентов, плана публикаций 15 материалов.</w:t>
            </w:r>
          </w:p>
        </w:tc>
        <w:tc>
          <w:tcPr>
            <w:tcW w:w="1701" w:type="dxa"/>
          </w:tcPr>
          <w:p w:rsidR="00CC3A0C" w:rsidRDefault="00E55681" w:rsidP="00DB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аналитике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19.11.2021 – 22.11.2021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A0C" w:rsidTr="00CC3A0C">
        <w:trPr>
          <w:trHeight w:val="1630"/>
        </w:trPr>
        <w:tc>
          <w:tcPr>
            <w:tcW w:w="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4.6.3. </w:t>
            </w:r>
          </w:p>
        </w:tc>
        <w:tc>
          <w:tcPr>
            <w:tcW w:w="2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этап:</w:t>
            </w:r>
          </w:p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Посты. Размещение в течение 12 месяцев 15 рекламных материалов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Хабр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www.habrahabr.ru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 w:rsidP="00DB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материалов с обязательным содержанием запросов, символьного кода, ключевых слов, ключевых фраз,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h1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согласно материалам </w:t>
            </w:r>
            <w:r w:rsidR="00DB2D59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аналитических работ</w:t>
            </w:r>
          </w:p>
        </w:tc>
        <w:tc>
          <w:tcPr>
            <w:tcW w:w="1701" w:type="dxa"/>
          </w:tcPr>
          <w:p w:rsidR="00CC3A0C" w:rsidRDefault="0059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5938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криншоты и ссылки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контент-анализ блога</w:t>
            </w:r>
            <w:r w:rsidRPr="0059387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23.11.2021 – 22.11.2022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A0C" w:rsidTr="00CC3A0C">
        <w:trPr>
          <w:trHeight w:val="173"/>
        </w:trPr>
        <w:tc>
          <w:tcPr>
            <w:tcW w:w="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4.6.4.</w:t>
            </w:r>
          </w:p>
        </w:tc>
        <w:tc>
          <w:tcPr>
            <w:tcW w:w="2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3A0C" w:rsidRDefault="00CC3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A0C" w:rsidRDefault="00CC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2D6B" w:rsidRDefault="00392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92D6B" w:rsidRDefault="00A21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Срок/период оказания услуг: 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5.1. Общий период оказания услуг: с 19 ноября 2021 г. по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</w:rPr>
        <w:t>оября</w:t>
      </w:r>
      <w:r>
        <w:rPr>
          <w:rFonts w:ascii="Times New Roman" w:eastAsia="Times New Roman" w:hAnsi="Times New Roman" w:cs="Times New Roman"/>
          <w:color w:val="000000"/>
        </w:rPr>
        <w:t xml:space="preserve"> 2022 г. 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- 1 этап: с 19 ноября по 22 ноября 2021 г.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- 2 этап: с 23 ноября 2021 г. по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</w:rPr>
        <w:t>оября</w:t>
      </w:r>
      <w:r>
        <w:rPr>
          <w:rFonts w:ascii="Times New Roman" w:eastAsia="Times New Roman" w:hAnsi="Times New Roman" w:cs="Times New Roman"/>
          <w:color w:val="000000"/>
        </w:rPr>
        <w:t xml:space="preserve"> 2022 г. 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5.2. Подготовка отчетности по каждому этапу входит в каждый этап и должна быть отправлена Заказчику по итогам каждого из этапов оказания услуг.</w:t>
      </w:r>
    </w:p>
    <w:p w:rsidR="00392D6B" w:rsidRDefault="00392D6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92D6B" w:rsidRDefault="00A21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</w:rPr>
        <w:t xml:space="preserve">Место оказания услуг: 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tabs>
          <w:tab w:val="left" w:pos="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Услуги будут оказаны удаленно. </w:t>
      </w:r>
    </w:p>
    <w:p w:rsidR="00392D6B" w:rsidRDefault="00392D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92D6B" w:rsidRDefault="00A213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Требования к услугам: </w:t>
      </w:r>
    </w:p>
    <w:p w:rsidR="00392D6B" w:rsidRDefault="00A213E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Создание корпоративного блога на сайте </w:t>
      </w:r>
      <w:hyperlink r:id="rId18">
        <w:r>
          <w:rPr>
            <w:rFonts w:ascii="Times New Roman" w:eastAsia="Times New Roman" w:hAnsi="Times New Roman" w:cs="Times New Roman"/>
            <w:color w:val="0000FF"/>
            <w:u w:val="single"/>
          </w:rPr>
          <w:t>https://habr.com/ru/all/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с расширенным функционалом, перечисленным в п. 4.4. настоящего Обоснования. </w:t>
      </w:r>
    </w:p>
    <w:p w:rsidR="00392D6B" w:rsidRDefault="00392D6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92D6B" w:rsidRDefault="00A213E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результате оказания услуг результаты интеллектуальной деятельности не создаются.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Исключительное право на материалы, подлежащие размещению в корпоративном блоге на сайте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Хабр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в полном объеме без ограничений принадлежит Заказчику.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Заказчик передает Исполнителю неисключительное право на использование рекламных материалов следующими способами: право на воспроизведение, копирование и размещения. Право передается на срок действия договора.</w:t>
      </w:r>
    </w:p>
    <w:p w:rsidR="00392D6B" w:rsidRDefault="00392D6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92D6B" w:rsidRDefault="00A213E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Требования к размещаемым в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корпоративном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блоге материалам (контенту и изображениям) должно соответствовать требованиям нормативных актов: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Федеральный закон от 07.07.2003 N 126-ФЗ «О связи».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Федеральный закон от 01.06.2005 N 53-ФЗ «О государственном языке Российской Федерации».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Федеральный закон от 13.03.2006 N 38-ФЗ «О рекламе».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Федеральный закон от 27.07.2006 N 149-ФЗ «Об информации, информационных технологиях и о защите информации».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Федеральный закон от 29.12.2010 N 436-ФЗ «О защите детей от информации, причиняющей вред их здоровью и развитию».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Федеральный закон от 27.07.2006 № 152-ФЗ «О персональных данных»;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Приказ Федеральной службы по надзору в сфере массовых коммуникаций, связи и охраны культурного наследия «Об утверждении административного регламента исполнения государственной функции по регистрации средств массовой информации» от 22.10.2007, № 315;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Постановление Правительства Российской Федерации от 24.12.2020 №2254 «Об утверждении Правил предоставления субсидии из федерального бюджета Фонду развития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интернет-инициатив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на осуществление акселерации проектов по разработке российских решений»;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Порядок проведения конкурсного отбора на акселерацию проектов по разработке российских решений в сфере информационных технологий, проводимых Фондом развития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интернет-инициатив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 рамках реализации федерального проекта «Цифровые технологии» национальной программы «Цифровая экономика Российской Федерации»;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Методические рекомендации по достижению результата федерального проекта «Цифровые технологии» национальной программы «Цифровая экономика в Российской Федерации» при осуществлении Фондом развития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интернет-инициатив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акселерации проектов по разработке российских решений в сфере информационных технологий.</w:t>
      </w:r>
    </w:p>
    <w:p w:rsidR="00392D6B" w:rsidRDefault="00392D6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92D6B" w:rsidRDefault="00A213E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Материалы, размещаемые в корпоративном блоге, должны соответствовать миссии, целям,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фирменному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брендбуку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Заказчика и поставленному ТЗ, а также общим стандартам и техническим требованиям и форматам,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которые используются в интернет-пространстве и на ресурсе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Хабр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не должны порочить репутацию Заказчика, а также соответствовать интересам целевой аудитории. </w:t>
      </w:r>
    </w:p>
    <w:p w:rsidR="00392D6B" w:rsidRDefault="00392D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92D6B" w:rsidRDefault="00392D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92D6B" w:rsidRDefault="00392D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92D6B" w:rsidRDefault="00A213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Требования к результатам услуг: </w:t>
      </w:r>
    </w:p>
    <w:p w:rsidR="00392D6B" w:rsidRDefault="00A213E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color w:val="000000"/>
        </w:rPr>
        <w:t xml:space="preserve">Созданный корпоративный блог Акселератора Спринт на сайте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Хабра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hyperlink r:id="rId19">
        <w:r>
          <w:rPr>
            <w:rFonts w:ascii="Times New Roman" w:eastAsia="Times New Roman" w:hAnsi="Times New Roman" w:cs="Times New Roman"/>
            <w:color w:val="0000FF"/>
            <w:u w:val="single"/>
          </w:rPr>
          <w:t>https://habr.com/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) с расширенным функционалом, перечисленным в п. 4.4. настоящего Обоснования на условиях тарифа «Бизнес» (12 месяцев). </w:t>
      </w:r>
      <w:sdt>
        <w:sdtPr>
          <w:tag w:val="goog_rdk_0"/>
          <w:id w:val="-1889714796"/>
        </w:sdtPr>
        <w:sdtEndPr/>
        <w:sdtContent/>
      </w:sdt>
      <w:sdt>
        <w:sdtPr>
          <w:tag w:val="goog_rdk_1"/>
          <w:id w:val="-1384938530"/>
          <w:showingPlcHdr/>
        </w:sdtPr>
        <w:sdtEndPr/>
        <w:sdtContent>
          <w:r w:rsidR="00023F94">
            <w:t xml:space="preserve">     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92D6B" w:rsidRDefault="00392D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92D6B" w:rsidRDefault="00A213E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Сбор данных по релевантности материалов, размещаемых в блоге, целевой аудитории и задачам акселератора, с целью подготовки рекомендаций для написания статей и улучшения их ранжирования поисковыми машинами Яндекс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в том числе: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аналитику страниц со статьями конкурентов для поисковых машин Яндекс и </w:t>
      </w:r>
      <w:proofErr w:type="spellStart"/>
      <w:r>
        <w:rPr>
          <w:rFonts w:ascii="Times New Roman" w:eastAsia="Times New Roman" w:hAnsi="Times New Roman" w:cs="Times New Roman"/>
        </w:rPr>
        <w:t>Google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подбор запросов по заданным темам, группировку запросов;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 анализ поисковой выдачи по подобранным запросам;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 анализу страниц со статьями конкурентов. 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Размещаемые на сайте материалы должны обязательно содержать запросы, символьный код, ключевые слова, ключевые фразы, </w:t>
      </w:r>
      <w:proofErr w:type="spellStart"/>
      <w:r>
        <w:rPr>
          <w:rFonts w:ascii="Times New Roman" w:eastAsia="Times New Roman" w:hAnsi="Times New Roman" w:cs="Times New Roman"/>
        </w:rPr>
        <w:t>title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description</w:t>
      </w:r>
      <w:proofErr w:type="spellEnd"/>
      <w:r>
        <w:rPr>
          <w:rFonts w:ascii="Times New Roman" w:eastAsia="Times New Roman" w:hAnsi="Times New Roman" w:cs="Times New Roman"/>
        </w:rPr>
        <w:t xml:space="preserve"> и h1. Технических заданий должно быть 15.</w:t>
      </w:r>
    </w:p>
    <w:p w:rsidR="00DB2D59" w:rsidRDefault="00A21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Исполнитель передает Заказчику </w:t>
      </w:r>
      <w:r>
        <w:rPr>
          <w:rFonts w:ascii="Times New Roman" w:eastAsia="Times New Roman" w:hAnsi="Times New Roman" w:cs="Times New Roman"/>
          <w:b/>
          <w:highlight w:val="white"/>
        </w:rPr>
        <w:t>Отчет по аналитике</w:t>
      </w:r>
      <w:r>
        <w:rPr>
          <w:rFonts w:ascii="Times New Roman" w:eastAsia="Times New Roman" w:hAnsi="Times New Roman" w:cs="Times New Roman"/>
          <w:highlight w:val="white"/>
        </w:rPr>
        <w:t>, содержащий</w:t>
      </w:r>
      <w:r w:rsidR="00DB2D59">
        <w:rPr>
          <w:rFonts w:ascii="Times New Roman" w:eastAsia="Times New Roman" w:hAnsi="Times New Roman" w:cs="Times New Roman"/>
          <w:highlight w:val="white"/>
        </w:rPr>
        <w:t>:</w:t>
      </w:r>
    </w:p>
    <w:p w:rsidR="00DB2D59" w:rsidRDefault="00DB2D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</w:t>
      </w:r>
      <w:r w:rsidR="00A213E1">
        <w:rPr>
          <w:rFonts w:ascii="Times New Roman" w:eastAsia="Times New Roman" w:hAnsi="Times New Roman" w:cs="Times New Roman"/>
          <w:highlight w:val="white"/>
        </w:rPr>
        <w:t xml:space="preserve"> ссылку </w:t>
      </w:r>
      <w:proofErr w:type="gramStart"/>
      <w:r w:rsidR="00A213E1">
        <w:rPr>
          <w:rFonts w:ascii="Times New Roman" w:eastAsia="Times New Roman" w:hAnsi="Times New Roman" w:cs="Times New Roman"/>
          <w:highlight w:val="white"/>
        </w:rPr>
        <w:t>на</w:t>
      </w:r>
      <w:proofErr w:type="gramEnd"/>
      <w:r w:rsidR="00A213E1">
        <w:rPr>
          <w:rFonts w:ascii="Times New Roman" w:eastAsia="Times New Roman" w:hAnsi="Times New Roman" w:cs="Times New Roman"/>
          <w:highlight w:val="white"/>
        </w:rPr>
        <w:t xml:space="preserve"> корпоративный аккаунт и его скриншоты</w:t>
      </w:r>
    </w:p>
    <w:p w:rsidR="00DB2D59" w:rsidRPr="00DB2D59" w:rsidRDefault="00DB2D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- </w:t>
      </w:r>
      <w:r w:rsidR="00A213E1">
        <w:rPr>
          <w:rFonts w:ascii="Times New Roman" w:eastAsia="Times New Roman" w:hAnsi="Times New Roman" w:cs="Times New Roman"/>
          <w:highlight w:val="white"/>
        </w:rPr>
        <w:t xml:space="preserve">результаты выполненных аналитических работ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с обязательным содержанием запросов, частотностей по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Wordstat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>, группировки запросов по статьям, анализа посадочных страниц\статей конкурентов</w:t>
      </w:r>
    </w:p>
    <w:p w:rsidR="00DB2D59" w:rsidRDefault="00DB2D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highlight w:val="white"/>
        </w:rPr>
      </w:pPr>
      <w:r w:rsidRPr="00DB2D59">
        <w:rPr>
          <w:rFonts w:ascii="Times New Roman" w:eastAsia="Times New Roman" w:hAnsi="Times New Roman" w:cs="Times New Roman"/>
          <w:color w:val="000000"/>
          <w:highlight w:val="white"/>
        </w:rPr>
        <w:t>-</w:t>
      </w:r>
      <w:r w:rsidR="00A213E1" w:rsidRPr="00DB2D59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плана публикаций 15 материалов,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содержащий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Pr="00DB2D59">
        <w:rPr>
          <w:rFonts w:ascii="Times New Roman" w:eastAsia="Times New Roman" w:hAnsi="Times New Roman" w:cs="Times New Roman"/>
          <w:color w:val="000000"/>
          <w:highlight w:val="white"/>
        </w:rPr>
        <w:t>методические рекомендации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для подготовки статей, релевантных аудитории сайта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Хабр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r w:rsidRPr="00DB2D59">
        <w:rPr>
          <w:rFonts w:ascii="Times New Roman" w:eastAsia="Times New Roman" w:hAnsi="Times New Roman" w:cs="Times New Roman"/>
          <w:color w:val="000000"/>
          <w:highlight w:val="white"/>
        </w:rPr>
        <w:t xml:space="preserve">скриншоты 2 произвольных </w:t>
      </w:r>
      <w:proofErr w:type="spellStart"/>
      <w:r w:rsidRPr="00DB2D59">
        <w:rPr>
          <w:rFonts w:ascii="Times New Roman" w:eastAsia="Times New Roman" w:hAnsi="Times New Roman" w:cs="Times New Roman"/>
          <w:color w:val="000000"/>
          <w:highlight w:val="white"/>
        </w:rPr>
        <w:t>виджетов</w:t>
      </w:r>
      <w:proofErr w:type="spellEnd"/>
      <w:r w:rsidRPr="00DB2D59">
        <w:rPr>
          <w:rFonts w:ascii="Times New Roman" w:eastAsia="Times New Roman" w:hAnsi="Times New Roman" w:cs="Times New Roman"/>
          <w:color w:val="000000"/>
          <w:highlight w:val="white"/>
        </w:rPr>
        <w:t xml:space="preserve"> для повышения узнаваемости</w:t>
      </w:r>
      <w:r>
        <w:rPr>
          <w:rFonts w:ascii="Times New Roman" w:eastAsia="Times New Roman" w:hAnsi="Times New Roman" w:cs="Times New Roman"/>
          <w:color w:val="000000"/>
        </w:rPr>
        <w:t xml:space="preserve"> блога</w:t>
      </w:r>
      <w:r w:rsidR="00E55681">
        <w:rPr>
          <w:rFonts w:ascii="Times New Roman" w:eastAsia="Times New Roman" w:hAnsi="Times New Roman" w:cs="Times New Roman"/>
          <w:highlight w:val="white"/>
        </w:rPr>
        <w:t>.</w:t>
      </w:r>
      <w:r w:rsidR="00A213E1">
        <w:rPr>
          <w:highlight w:val="white"/>
        </w:rPr>
        <w:t xml:space="preserve"> 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Срок предоставления отчета – не позднее 3 рабочих дней после завершения соответствующего этапа оказания услуг.</w:t>
      </w:r>
    </w:p>
    <w:p w:rsidR="00392D6B" w:rsidRDefault="00392D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ind w:left="890"/>
        <w:jc w:val="both"/>
        <w:rPr>
          <w:rFonts w:ascii="Times New Roman" w:eastAsia="Times New Roman" w:hAnsi="Times New Roman" w:cs="Times New Roman"/>
        </w:rPr>
      </w:pPr>
    </w:p>
    <w:p w:rsidR="00392D6B" w:rsidRDefault="00A213E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завершении услуг Исполнитель должен предоставить За</w:t>
      </w:r>
      <w:r w:rsidR="00996346">
        <w:rPr>
          <w:rFonts w:ascii="Times New Roman" w:eastAsia="Times New Roman" w:hAnsi="Times New Roman" w:cs="Times New Roman"/>
        </w:rPr>
        <w:t>казчику вместе с Актом (2 экз.).</w:t>
      </w:r>
    </w:p>
    <w:p w:rsidR="00392D6B" w:rsidRDefault="00392D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92D6B" w:rsidRDefault="00A213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Порядок оплаты: </w:t>
      </w:r>
    </w:p>
    <w:p w:rsidR="00392D6B" w:rsidRDefault="00A21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Оплата производится после подписания Акта сдачи-приемки услуг по каждому этапу в течение 10 (десяти) рабочих дней с момента получения счета от Исполнителя. Счет может быть выставлен только после подписания Сторонами Акта сдачи-приемки услуг.</w:t>
      </w:r>
      <w:r>
        <w:t xml:space="preserve"> </w:t>
      </w:r>
    </w:p>
    <w:p w:rsidR="00392D6B" w:rsidRDefault="00A21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отказа Заказчика от </w:t>
      </w:r>
      <w:proofErr w:type="gramStart"/>
      <w:r>
        <w:rPr>
          <w:rFonts w:ascii="Times New Roman" w:eastAsia="Times New Roman" w:hAnsi="Times New Roman" w:cs="Times New Roman"/>
        </w:rPr>
        <w:t>использования</w:t>
      </w:r>
      <w:proofErr w:type="gramEnd"/>
      <w:r>
        <w:rPr>
          <w:rFonts w:ascii="Times New Roman" w:eastAsia="Times New Roman" w:hAnsi="Times New Roman" w:cs="Times New Roman"/>
        </w:rPr>
        <w:t xml:space="preserve"> предоставленного в рамках оказания услуг доступа к дополнительным функциональным возможностям сайта </w:t>
      </w:r>
      <w:hyperlink r:id="rId20">
        <w:r>
          <w:rPr>
            <w:rFonts w:ascii="Times New Roman" w:eastAsia="Times New Roman" w:hAnsi="Times New Roman" w:cs="Times New Roman"/>
            <w:color w:val="0000FF"/>
            <w:u w:val="single"/>
          </w:rPr>
          <w:t>https://habr.com/</w:t>
        </w:r>
      </w:hyperlink>
      <w:r>
        <w:rPr>
          <w:rFonts w:ascii="Times New Roman" w:eastAsia="Times New Roman" w:hAnsi="Times New Roman" w:cs="Times New Roman"/>
        </w:rPr>
        <w:t>, стоимость услуг возврату не подлежит.</w:t>
      </w:r>
    </w:p>
    <w:p w:rsidR="00392D6B" w:rsidRDefault="00392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92D6B" w:rsidRDefault="00A213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Гарантийные обязательства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Исполнитель гарантирует, что он обладает в необходимом объеме квалификацией и ресурсами для оказания услуг, предусмотренных настоящим Договором.</w:t>
      </w:r>
    </w:p>
    <w:p w:rsidR="00392D6B" w:rsidRDefault="00A213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Исполнитель гарантирует, что при оказании услуг по Договору не будут нарушены авторские, смежные и любые иные права третьих лиц.</w:t>
      </w:r>
    </w:p>
    <w:p w:rsidR="00392D6B" w:rsidRDefault="00392D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92D6B" w:rsidRDefault="00A213E1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Инициирующее подразделение</w:t>
      </w:r>
    </w:p>
    <w:p w:rsidR="00392D6B" w:rsidRDefault="00A213E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Управление акселерационных программ</w:t>
      </w:r>
    </w:p>
    <w:p w:rsidR="00392D6B" w:rsidRDefault="0039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92D6B" w:rsidRDefault="00392D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92D6B" w:rsidRDefault="00A213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Руководитель Управления </w:t>
      </w:r>
      <w:proofErr w:type="gramStart"/>
      <w:r>
        <w:rPr>
          <w:rFonts w:ascii="Times New Roman" w:eastAsia="Times New Roman" w:hAnsi="Times New Roman" w:cs="Times New Roman"/>
        </w:rPr>
        <w:t>акселерационных</w:t>
      </w:r>
      <w:proofErr w:type="gramEnd"/>
      <w:r>
        <w:rPr>
          <w:rFonts w:ascii="Times New Roman" w:eastAsia="Times New Roman" w:hAnsi="Times New Roman" w:cs="Times New Roman"/>
        </w:rPr>
        <w:t xml:space="preserve"> программам                                  А.А. Антонова</w:t>
      </w:r>
    </w:p>
    <w:p w:rsidR="00392D6B" w:rsidRDefault="00392D6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sectPr w:rsidR="00392D6B">
      <w:headerReference w:type="default" r:id="rId21"/>
      <w:footerReference w:type="default" r:id="rId22"/>
      <w:pgSz w:w="11906" w:h="16838"/>
      <w:pgMar w:top="851" w:right="424" w:bottom="426" w:left="851" w:header="426" w:footer="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8C" w15:done="0"/>
  <w15:commentEx w15:paraId="0000008D" w15:paraIdParent="000000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56" w:rsidRDefault="00A213E1">
      <w:pPr>
        <w:spacing w:after="0" w:line="240" w:lineRule="auto"/>
      </w:pPr>
      <w:r>
        <w:separator/>
      </w:r>
    </w:p>
  </w:endnote>
  <w:endnote w:type="continuationSeparator" w:id="0">
    <w:p w:rsidR="001E1F56" w:rsidRDefault="00A2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6B" w:rsidRDefault="00A213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703B51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из 5</w:t>
    </w:r>
  </w:p>
  <w:p w:rsidR="00392D6B" w:rsidRDefault="00392D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56" w:rsidRDefault="00A213E1">
      <w:pPr>
        <w:spacing w:after="0" w:line="240" w:lineRule="auto"/>
      </w:pPr>
      <w:r>
        <w:separator/>
      </w:r>
    </w:p>
  </w:footnote>
  <w:footnote w:type="continuationSeparator" w:id="0">
    <w:p w:rsidR="001E1F56" w:rsidRDefault="00A2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6B" w:rsidRDefault="00A213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215868"/>
        <w:sz w:val="24"/>
        <w:szCs w:val="24"/>
      </w:rPr>
      <w:drawing>
        <wp:inline distT="0" distB="0" distL="0" distR="0">
          <wp:extent cx="3580953" cy="437715"/>
          <wp:effectExtent l="0" t="0" r="0" b="0"/>
          <wp:docPr id="13" name="image1.png" descr="logo_frii_sig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frii_sign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0953" cy="437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92D6B" w:rsidRDefault="00392D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001D"/>
    <w:multiLevelType w:val="multilevel"/>
    <w:tmpl w:val="FF2CBF5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01369"/>
    <w:multiLevelType w:val="multilevel"/>
    <w:tmpl w:val="8C644B7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90" w:hanging="53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2D6B"/>
    <w:rsid w:val="00023F94"/>
    <w:rsid w:val="001E1F56"/>
    <w:rsid w:val="00392D6B"/>
    <w:rsid w:val="0059387B"/>
    <w:rsid w:val="006D3846"/>
    <w:rsid w:val="00703B51"/>
    <w:rsid w:val="00996346"/>
    <w:rsid w:val="009E7857"/>
    <w:rsid w:val="00A213E1"/>
    <w:rsid w:val="00CC3A0C"/>
    <w:rsid w:val="00DB2D59"/>
    <w:rsid w:val="00E55681"/>
    <w:rsid w:val="00E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91"/>
  </w:style>
  <w:style w:type="paragraph" w:styleId="1">
    <w:name w:val="heading 1"/>
    <w:basedOn w:val="a"/>
    <w:next w:val="a"/>
    <w:link w:val="10"/>
    <w:uiPriority w:val="9"/>
    <w:qFormat/>
    <w:rsid w:val="00937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1,UL,Абзац маркированнный,Table-Normal,RSHB_Table-Normal,Предусловия,Шаг процесса,Bullet List,FooterText,numbered,Нумерованный список_ФТ,1. Абзац списка,Булет 1,Bullet Number,Нумерованый список,lp1,lp11,List Paragraph11,Абзац,L,Абзац 1,Аб"/>
    <w:basedOn w:val="a"/>
    <w:link w:val="a5"/>
    <w:uiPriority w:val="34"/>
    <w:qFormat/>
    <w:rsid w:val="00A007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7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39"/>
    <w:rsid w:val="00C0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4471E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471E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471EE"/>
    <w:rPr>
      <w:vertAlign w:val="superscript"/>
    </w:rPr>
  </w:style>
  <w:style w:type="character" w:styleId="aa">
    <w:name w:val="Hyperlink"/>
    <w:basedOn w:val="a0"/>
    <w:uiPriority w:val="99"/>
    <w:unhideWhenUsed/>
    <w:rsid w:val="00DC5ABA"/>
    <w:rPr>
      <w:color w:val="0000FF" w:themeColor="hyperlink"/>
      <w:u w:val="single"/>
    </w:rPr>
  </w:style>
  <w:style w:type="paragraph" w:customStyle="1" w:styleId="ab">
    <w:name w:val="Пункт"/>
    <w:basedOn w:val="a"/>
    <w:uiPriority w:val="99"/>
    <w:rsid w:val="00A5158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Абзац списка Знак"/>
    <w:aliases w:val="1 Знак,UL Знак,Абзац маркированнный Знак,Table-Normal Знак,RSHB_Table-Normal Знак,Предусловия Знак,Шаг процесса Знак,Bullet List Знак,FooterText Знак,numbered Знак,Нумерованный список_ФТ Знак,1. Абзац списка Знак,Булет 1 Знак,lp1 Знак"/>
    <w:basedOn w:val="a0"/>
    <w:link w:val="a4"/>
    <w:uiPriority w:val="34"/>
    <w:qFormat/>
    <w:locked/>
    <w:rsid w:val="00DE7301"/>
  </w:style>
  <w:style w:type="character" w:styleId="ac">
    <w:name w:val="annotation reference"/>
    <w:basedOn w:val="a0"/>
    <w:uiPriority w:val="99"/>
    <w:semiHidden/>
    <w:unhideWhenUsed/>
    <w:rsid w:val="00B276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2768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2768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768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2768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2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7687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7E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E0071"/>
  </w:style>
  <w:style w:type="paragraph" w:styleId="af5">
    <w:name w:val="footer"/>
    <w:basedOn w:val="a"/>
    <w:link w:val="af6"/>
    <w:uiPriority w:val="99"/>
    <w:unhideWhenUsed/>
    <w:rsid w:val="007E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E0071"/>
  </w:style>
  <w:style w:type="character" w:customStyle="1" w:styleId="street-address">
    <w:name w:val="street-address"/>
    <w:basedOn w:val="a0"/>
    <w:rsid w:val="00AB1F4C"/>
  </w:style>
  <w:style w:type="character" w:customStyle="1" w:styleId="email">
    <w:name w:val="email"/>
    <w:basedOn w:val="a0"/>
    <w:rsid w:val="00AB1F4C"/>
  </w:style>
  <w:style w:type="paragraph" w:styleId="af7">
    <w:name w:val="Revision"/>
    <w:hidden/>
    <w:uiPriority w:val="99"/>
    <w:semiHidden/>
    <w:rsid w:val="0016329D"/>
    <w:pPr>
      <w:spacing w:after="0" w:line="240" w:lineRule="auto"/>
    </w:pPr>
  </w:style>
  <w:style w:type="character" w:customStyle="1" w:styleId="nds">
    <w:name w:val="nds"/>
    <w:basedOn w:val="a0"/>
    <w:rsid w:val="009D4270"/>
  </w:style>
  <w:style w:type="character" w:customStyle="1" w:styleId="apple-converted-space">
    <w:name w:val="apple-converted-space"/>
    <w:basedOn w:val="a0"/>
    <w:rsid w:val="009D4270"/>
  </w:style>
  <w:style w:type="character" w:customStyle="1" w:styleId="js-phone-number">
    <w:name w:val="js-phone-number"/>
    <w:basedOn w:val="a0"/>
    <w:rsid w:val="00F86326"/>
  </w:style>
  <w:style w:type="paragraph" w:customStyle="1" w:styleId="Default">
    <w:name w:val="Default"/>
    <w:rsid w:val="000B0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No Spacing"/>
    <w:uiPriority w:val="1"/>
    <w:qFormat/>
    <w:rsid w:val="00832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_1"/>
    <w:rsid w:val="00223E18"/>
    <w:pPr>
      <w:widowControl w:val="0"/>
      <w:suppressAutoHyphens/>
      <w:overflowPunct w:val="0"/>
      <w:autoSpaceDE w:val="0"/>
      <w:autoSpaceDN w:val="0"/>
      <w:spacing w:before="120"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6"/>
      <w:szCs w:val="26"/>
    </w:rPr>
  </w:style>
  <w:style w:type="paragraph" w:customStyle="1" w:styleId="af9">
    <w:name w:val="Îáû÷íûé"/>
    <w:rsid w:val="004D079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AU"/>
    </w:r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836A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62D59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B27B10"/>
    <w:rPr>
      <w:color w:val="800080" w:themeColor="followedHyperlink"/>
      <w:u w:val="single"/>
    </w:r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91"/>
  </w:style>
  <w:style w:type="paragraph" w:styleId="1">
    <w:name w:val="heading 1"/>
    <w:basedOn w:val="a"/>
    <w:next w:val="a"/>
    <w:link w:val="10"/>
    <w:uiPriority w:val="9"/>
    <w:qFormat/>
    <w:rsid w:val="00937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1,UL,Абзац маркированнный,Table-Normal,RSHB_Table-Normal,Предусловия,Шаг процесса,Bullet List,FooterText,numbered,Нумерованный список_ФТ,1. Абзац списка,Булет 1,Bullet Number,Нумерованый список,lp1,lp11,List Paragraph11,Абзац,L,Абзац 1,Аб"/>
    <w:basedOn w:val="a"/>
    <w:link w:val="a5"/>
    <w:uiPriority w:val="34"/>
    <w:qFormat/>
    <w:rsid w:val="00A007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7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39"/>
    <w:rsid w:val="00C0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4471E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471E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471EE"/>
    <w:rPr>
      <w:vertAlign w:val="superscript"/>
    </w:rPr>
  </w:style>
  <w:style w:type="character" w:styleId="aa">
    <w:name w:val="Hyperlink"/>
    <w:basedOn w:val="a0"/>
    <w:uiPriority w:val="99"/>
    <w:unhideWhenUsed/>
    <w:rsid w:val="00DC5ABA"/>
    <w:rPr>
      <w:color w:val="0000FF" w:themeColor="hyperlink"/>
      <w:u w:val="single"/>
    </w:rPr>
  </w:style>
  <w:style w:type="paragraph" w:customStyle="1" w:styleId="ab">
    <w:name w:val="Пункт"/>
    <w:basedOn w:val="a"/>
    <w:uiPriority w:val="99"/>
    <w:rsid w:val="00A5158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Абзац списка Знак"/>
    <w:aliases w:val="1 Знак,UL Знак,Абзац маркированнный Знак,Table-Normal Знак,RSHB_Table-Normal Знак,Предусловия Знак,Шаг процесса Знак,Bullet List Знак,FooterText Знак,numbered Знак,Нумерованный список_ФТ Знак,1. Абзац списка Знак,Булет 1 Знак,lp1 Знак"/>
    <w:basedOn w:val="a0"/>
    <w:link w:val="a4"/>
    <w:uiPriority w:val="34"/>
    <w:qFormat/>
    <w:locked/>
    <w:rsid w:val="00DE7301"/>
  </w:style>
  <w:style w:type="character" w:styleId="ac">
    <w:name w:val="annotation reference"/>
    <w:basedOn w:val="a0"/>
    <w:uiPriority w:val="99"/>
    <w:semiHidden/>
    <w:unhideWhenUsed/>
    <w:rsid w:val="00B276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2768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2768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768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2768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2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7687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7E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E0071"/>
  </w:style>
  <w:style w:type="paragraph" w:styleId="af5">
    <w:name w:val="footer"/>
    <w:basedOn w:val="a"/>
    <w:link w:val="af6"/>
    <w:uiPriority w:val="99"/>
    <w:unhideWhenUsed/>
    <w:rsid w:val="007E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E0071"/>
  </w:style>
  <w:style w:type="character" w:customStyle="1" w:styleId="street-address">
    <w:name w:val="street-address"/>
    <w:basedOn w:val="a0"/>
    <w:rsid w:val="00AB1F4C"/>
  </w:style>
  <w:style w:type="character" w:customStyle="1" w:styleId="email">
    <w:name w:val="email"/>
    <w:basedOn w:val="a0"/>
    <w:rsid w:val="00AB1F4C"/>
  </w:style>
  <w:style w:type="paragraph" w:styleId="af7">
    <w:name w:val="Revision"/>
    <w:hidden/>
    <w:uiPriority w:val="99"/>
    <w:semiHidden/>
    <w:rsid w:val="0016329D"/>
    <w:pPr>
      <w:spacing w:after="0" w:line="240" w:lineRule="auto"/>
    </w:pPr>
  </w:style>
  <w:style w:type="character" w:customStyle="1" w:styleId="nds">
    <w:name w:val="nds"/>
    <w:basedOn w:val="a0"/>
    <w:rsid w:val="009D4270"/>
  </w:style>
  <w:style w:type="character" w:customStyle="1" w:styleId="apple-converted-space">
    <w:name w:val="apple-converted-space"/>
    <w:basedOn w:val="a0"/>
    <w:rsid w:val="009D4270"/>
  </w:style>
  <w:style w:type="character" w:customStyle="1" w:styleId="js-phone-number">
    <w:name w:val="js-phone-number"/>
    <w:basedOn w:val="a0"/>
    <w:rsid w:val="00F86326"/>
  </w:style>
  <w:style w:type="paragraph" w:customStyle="1" w:styleId="Default">
    <w:name w:val="Default"/>
    <w:rsid w:val="000B0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No Spacing"/>
    <w:uiPriority w:val="1"/>
    <w:qFormat/>
    <w:rsid w:val="00832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_1"/>
    <w:rsid w:val="00223E18"/>
    <w:pPr>
      <w:widowControl w:val="0"/>
      <w:suppressAutoHyphens/>
      <w:overflowPunct w:val="0"/>
      <w:autoSpaceDE w:val="0"/>
      <w:autoSpaceDN w:val="0"/>
      <w:spacing w:before="120"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6"/>
      <w:szCs w:val="26"/>
    </w:rPr>
  </w:style>
  <w:style w:type="paragraph" w:customStyle="1" w:styleId="af9">
    <w:name w:val="Îáû÷íûé"/>
    <w:rsid w:val="004D079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AU"/>
    </w:r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836A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62D59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B27B10"/>
    <w:rPr>
      <w:color w:val="800080" w:themeColor="followedHyperlink"/>
      <w:u w:val="single"/>
    </w:r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mtm.timepad.ru/events/" TargetMode="External"/><Relationship Id="rId18" Type="http://schemas.openxmlformats.org/officeDocument/2006/relationships/hyperlink" Target="https://habr.com/ru/all/" TargetMode="Externa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presentation/d/e/2PACX-1vQJJds8-Di7BQSP_guHxICN7woVYoN5NP_22ra-BIo4bqnTT9FR6fB-Ku2P0AoRpX0Ds-LRkDeAoD8F/pub?start=false&amp;loop=false&amp;delayms=60000&amp;slide=id.gadde8d3f95_3_2" TargetMode="External"/><Relationship Id="rId17" Type="http://schemas.openxmlformats.org/officeDocument/2006/relationships/hyperlink" Target="http://www.habraha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d.tmtm.ru/info/confidential/" TargetMode="External"/><Relationship Id="rId20" Type="http://schemas.openxmlformats.org/officeDocument/2006/relationships/hyperlink" Target="https://habr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presentation/d/e/2PACX-1vQLwRfQmXibiUlWaRg-BAc38s7oM3lJiaPju7qmdJsp8ysIvZ_G-Npem0njJLMozE2bPHMpDqiI5hhy/pub?start=false&amp;loop=false&amp;delayms=60000&amp;slide=id.g91a03369cd_4_189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tmtm.ru/services/corpblo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br.com/ru/all/" TargetMode="External"/><Relationship Id="rId19" Type="http://schemas.openxmlformats.org/officeDocument/2006/relationships/hyperlink" Target="https://habr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abr.com/" TargetMode="External"/><Relationship Id="rId14" Type="http://schemas.openxmlformats.org/officeDocument/2006/relationships/hyperlink" Target="https://id.tmtm.ru/info/agreement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nS2Xv1JZmPmsolny+9liAKkd6Q==">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Пудова Мария Александровна</dc:creator>
  <cp:lastModifiedBy>Попова Ирина Александровна</cp:lastModifiedBy>
  <cp:revision>11</cp:revision>
  <dcterms:created xsi:type="dcterms:W3CDTF">2021-11-14T11:07:00Z</dcterms:created>
  <dcterms:modified xsi:type="dcterms:W3CDTF">2021-11-15T10:59:00Z</dcterms:modified>
</cp:coreProperties>
</file>