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BCE2" w14:textId="2872B92B" w:rsidR="004C64FA" w:rsidRDefault="001C458E" w:rsidP="001C458E">
      <w:pPr>
        <w:spacing w:after="0" w:line="240" w:lineRule="auto"/>
        <w:ind w:right="-423"/>
        <w:rPr>
          <w:rFonts w:ascii="Times New Roman" w:eastAsia="Times New Roman" w:hAnsi="Times New Roman" w:cs="Times New Roman"/>
          <w:b/>
          <w:color w:val="000000"/>
        </w:rPr>
      </w:pPr>
      <w:r>
        <w:rPr>
          <w:rFonts w:ascii="Times New Roman" w:eastAsia="Times New Roman" w:hAnsi="Times New Roman" w:cs="Times New Roman"/>
          <w:b/>
          <w:bCs/>
          <w:color w:val="2F5496" w:themeColor="accent1" w:themeShade="BF"/>
        </w:rPr>
        <w:t xml:space="preserve">                                                             </w:t>
      </w:r>
      <w:r w:rsidR="004C64FA" w:rsidRPr="00255477">
        <w:rPr>
          <w:rFonts w:ascii="Times New Roman" w:eastAsia="Times New Roman" w:hAnsi="Times New Roman" w:cs="Times New Roman"/>
          <w:b/>
          <w:bCs/>
          <w:color w:val="2F5496" w:themeColor="accent1" w:themeShade="BF"/>
        </w:rPr>
        <w:t>Часть V ПРОЕКТ ДОГОВОРА.</w:t>
      </w:r>
    </w:p>
    <w:p w14:paraId="70FD6F26" w14:textId="77777777" w:rsidR="004C64FA" w:rsidRDefault="004C64FA">
      <w:pPr>
        <w:spacing w:after="0" w:line="240" w:lineRule="auto"/>
        <w:ind w:right="-423"/>
        <w:jc w:val="center"/>
        <w:rPr>
          <w:rFonts w:ascii="Times New Roman" w:eastAsia="Times New Roman" w:hAnsi="Times New Roman" w:cs="Times New Roman"/>
          <w:b/>
          <w:color w:val="000000"/>
        </w:rPr>
      </w:pPr>
    </w:p>
    <w:p w14:paraId="3ED5BA13" w14:textId="2DE623F0"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ДОГОВОР   № КСУ</w:t>
      </w:r>
      <w:r w:rsidR="00824866">
        <w:rPr>
          <w:rFonts w:ascii="Times New Roman" w:eastAsia="Times New Roman" w:hAnsi="Times New Roman" w:cs="Times New Roman"/>
          <w:b/>
          <w:color w:val="000000"/>
        </w:rPr>
        <w:t>/3</w:t>
      </w:r>
      <w:r>
        <w:rPr>
          <w:rFonts w:ascii="Times New Roman" w:eastAsia="Times New Roman" w:hAnsi="Times New Roman" w:cs="Times New Roman"/>
          <w:b/>
          <w:color w:val="000000"/>
        </w:rPr>
        <w:t>-2-24 </w:t>
      </w:r>
    </w:p>
    <w:p w14:paraId="28503E2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Pr>
            <w:rFonts w:ascii="Times New Roman" w:eastAsia="Times New Roman" w:hAnsi="Times New Roman" w:cs="Times New Roman"/>
            <w:color w:val="1155CC"/>
            <w:u w:val="single"/>
          </w:rPr>
          <w:t>https://edu.iidf.ru</w:t>
        </w:r>
      </w:hyperlink>
      <w:r>
        <w:rPr>
          <w:rFonts w:ascii="Times New Roman" w:eastAsia="Times New Roman" w:hAnsi="Times New Roman" w:cs="Times New Roman"/>
          <w:color w:val="000000"/>
        </w:rPr>
        <w:t>, всех ее блоков, модулей и составных частей.</w:t>
      </w:r>
    </w:p>
    <w:p w14:paraId="296D0A14"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color w:val="000000"/>
        </w:rPr>
        <w:t>(Идентификатор соглашения о предоставлении субсидии №000000D507121P0B0002).</w:t>
      </w:r>
    </w:p>
    <w:p w14:paraId="572865AD" w14:textId="77777777" w:rsidR="00624DE7" w:rsidRDefault="00624DE7" w:rsidP="00950573">
      <w:pPr>
        <w:spacing w:after="0" w:line="240" w:lineRule="auto"/>
        <w:ind w:right="143"/>
        <w:rPr>
          <w:rFonts w:ascii="Times New Roman" w:eastAsia="Times New Roman" w:hAnsi="Times New Roman" w:cs="Times New Roman"/>
        </w:rPr>
      </w:pPr>
    </w:p>
    <w:p w14:paraId="23181136" w14:textId="77777777" w:rsidR="00624DE7" w:rsidRDefault="00513CC9" w:rsidP="00950573">
      <w:pPr>
        <w:spacing w:after="0" w:line="240" w:lineRule="auto"/>
        <w:ind w:right="14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г. Москва                                                                                                  </w:t>
      </w:r>
      <w:r>
        <w:rPr>
          <w:rFonts w:ascii="Times New Roman" w:eastAsia="Times New Roman" w:hAnsi="Times New Roman" w:cs="Times New Roman"/>
          <w:b/>
          <w:color w:val="000000"/>
        </w:rPr>
        <w:tab/>
        <w:t>«____» __________ 2024 г.</w:t>
      </w:r>
    </w:p>
    <w:p w14:paraId="6D5901C2" w14:textId="77777777" w:rsidR="00624DE7" w:rsidRDefault="00624DE7" w:rsidP="00950573">
      <w:pPr>
        <w:spacing w:after="0" w:line="240" w:lineRule="auto"/>
        <w:ind w:right="143"/>
        <w:jc w:val="center"/>
        <w:rPr>
          <w:rFonts w:ascii="Times New Roman" w:eastAsia="Times New Roman" w:hAnsi="Times New Roman" w:cs="Times New Roman"/>
          <w:b/>
        </w:rPr>
      </w:pPr>
    </w:p>
    <w:p w14:paraId="0AA551B6"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color w:val="000000"/>
        </w:rPr>
        <w:t>Фонд развития интернет-инициатив (ФРИИ)</w:t>
      </w:r>
      <w:r>
        <w:rPr>
          <w:rFonts w:ascii="Times New Roman" w:eastAsia="Times New Roman" w:hAnsi="Times New Roman" w:cs="Times New Roman"/>
          <w:color w:val="000000"/>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rPr>
        <w:t>_________________________________</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именуемое в дальнейшем «Подрядчик», в лице  </w:t>
      </w:r>
      <w:r>
        <w:rPr>
          <w:rFonts w:ascii="Times New Roman" w:eastAsia="Times New Roman" w:hAnsi="Times New Roman" w:cs="Times New Roman"/>
        </w:rPr>
        <w:t>_______________________________________________________</w:t>
      </w:r>
      <w:r>
        <w:rPr>
          <w:rFonts w:ascii="Times New Roman" w:eastAsia="Times New Roman" w:hAnsi="Times New Roman" w:cs="Times New Roman"/>
          <w:color w:val="000000"/>
        </w:rPr>
        <w:t xml:space="preserve">, действующего на основании </w:t>
      </w:r>
      <w:r>
        <w:rPr>
          <w:rFonts w:ascii="Times New Roman" w:eastAsia="Times New Roman" w:hAnsi="Times New Roman" w:cs="Times New Roman"/>
        </w:rPr>
        <w:t>______________</w:t>
      </w:r>
      <w:r>
        <w:rPr>
          <w:rFonts w:ascii="Times New Roman" w:eastAsia="Times New Roman" w:hAnsi="Times New Roman" w:cs="Times New Roman"/>
          <w:color w:val="000000"/>
        </w:rPr>
        <w:t xml:space="preserve">, с другой стороны, а вместе именуемые «Стороны», по результатам процедуры запроса коммерческих предложений в электронной форме (Протокол к № КСУ/__-2-24-__ от ________2024г.) заключили настоящий Договор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9">
        <w:r>
          <w:rPr>
            <w:rFonts w:ascii="Times New Roman" w:eastAsia="Times New Roman" w:hAnsi="Times New Roman" w:cs="Times New Roman"/>
            <w:color w:val="0000FF"/>
            <w:u w:val="single"/>
          </w:rPr>
          <w:t>https://edu.iidf.ru</w:t>
        </w:r>
      </w:hyperlink>
      <w:r>
        <w:rPr>
          <w:rFonts w:ascii="Times New Roman" w:eastAsia="Times New Roman" w:hAnsi="Times New Roman" w:cs="Times New Roman"/>
          <w:color w:val="000000"/>
        </w:rPr>
        <w:t xml:space="preserve"> (далее – «Договор») о нижеследующем:</w:t>
      </w:r>
    </w:p>
    <w:p w14:paraId="033C6BB1" w14:textId="77777777" w:rsidR="00624DE7" w:rsidRDefault="00624DE7" w:rsidP="00950573">
      <w:pPr>
        <w:spacing w:after="0" w:line="240" w:lineRule="auto"/>
        <w:ind w:right="143"/>
        <w:rPr>
          <w:rFonts w:ascii="Times New Roman" w:eastAsia="Times New Roman" w:hAnsi="Times New Roman" w:cs="Times New Roman"/>
        </w:rPr>
      </w:pPr>
    </w:p>
    <w:p w14:paraId="3FFC1E19"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ТЕРМИНЫ И ОПРЕДЕЛЕНИЯ</w:t>
      </w:r>
    </w:p>
    <w:p w14:paraId="461B72C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Для целей толкования и исполнения настоящего Договора следующие понятия имеют определения:</w:t>
      </w:r>
    </w:p>
    <w:p w14:paraId="260F615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 xml:space="preserve">Система </w:t>
      </w:r>
      <w:r>
        <w:rPr>
          <w:rFonts w:ascii="Times New Roman" w:eastAsia="Times New Roman" w:hAnsi="Times New Roman" w:cs="Times New Roman"/>
          <w:b/>
          <w:i/>
          <w:highlight w:val="white"/>
        </w:rPr>
        <w:t>или ИС</w:t>
      </w:r>
      <w:r>
        <w:rPr>
          <w:rFonts w:ascii="Times New Roman" w:eastAsia="Times New Roman" w:hAnsi="Times New Roman" w:cs="Times New Roman"/>
          <w:b/>
          <w:i/>
          <w:color w:val="000000"/>
          <w:highlight w:val="white"/>
        </w:rPr>
        <w:t xml:space="preserve"> </w:t>
      </w:r>
      <w:r>
        <w:rPr>
          <w:rFonts w:ascii="Times New Roman" w:eastAsia="Times New Roman" w:hAnsi="Times New Roman" w:cs="Times New Roman"/>
          <w:color w:val="000000"/>
          <w:highlight w:val="white"/>
        </w:rPr>
        <w:t>– информационная система EDU для проведения ко</w:t>
      </w:r>
      <w:r>
        <w:rPr>
          <w:rFonts w:ascii="Times New Roman" w:eastAsia="Times New Roman" w:hAnsi="Times New Roman" w:cs="Times New Roman"/>
          <w:color w:val="000000"/>
        </w:rPr>
        <w:t>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716E62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Дашборд</w:t>
      </w:r>
      <w:r>
        <w:rPr>
          <w:rFonts w:ascii="Times New Roman" w:eastAsia="Times New Roman" w:hAnsi="Times New Roman" w:cs="Times New Roman"/>
          <w:color w:val="000000"/>
        </w:rPr>
        <w:t xml:space="preserve"> – аналитическая панель с понятным интерфейсом, где в режиме реального времени отображаются необходимые данные.</w:t>
      </w:r>
    </w:p>
    <w:p w14:paraId="048951C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День</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календарный день, если Договором прямо не предусмотрено иное.</w:t>
      </w:r>
    </w:p>
    <w:p w14:paraId="2313C5D8"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Дефект/Ошибка</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недостаток Исходного кода (текста) или дизайна (интерфейса) Программного обеспечения, либо иное несоответствие созданного Программного обеспечения и/или результата работ (как соответствующий результат работ определен п. 1.1 Договора и/или соответствующим заданием на выполнение работ) требованиям, ограничивающие работоспособность Программного обеспечения или его отдельных функций, файлов или компонентов, грозящие возможности достичь ожидаемых Заказчиком результатов или использованию Программного обеспечения на конкретных технических средствах Заказчика или под управлением конкретных программ.</w:t>
      </w:r>
    </w:p>
    <w:p w14:paraId="4899B4E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Документация</w:t>
      </w:r>
      <w:r>
        <w:rPr>
          <w:rFonts w:ascii="Times New Roman" w:eastAsia="Times New Roman" w:hAnsi="Times New Roman" w:cs="Times New Roman"/>
          <w:color w:val="000000"/>
        </w:rPr>
        <w:t xml:space="preserve"> – сопроводительная и/или эксплуатационная документация, включая руководства пользователей, администраторов, администраторов безопасности, описание Системы, ее возможностей и функций, архитектуры, а также программа и методика испытаний Системы, руководство по установке и настройке.</w:t>
      </w:r>
    </w:p>
    <w:p w14:paraId="4BBED08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Доработка</w:t>
      </w:r>
      <w:r>
        <w:rPr>
          <w:rFonts w:ascii="Times New Roman" w:eastAsia="Times New Roman" w:hAnsi="Times New Roman" w:cs="Times New Roman"/>
          <w:color w:val="000000"/>
        </w:rPr>
        <w:t xml:space="preserve"> – выполнение работ по запросу Заказчика, связанных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настройкой ролевых расширений, изменением состава информации в формах, заполняемых в системе, изменением шаблонов для заполнения в системе и </w:t>
      </w:r>
      <w:proofErr w:type="gramStart"/>
      <w:r>
        <w:rPr>
          <w:rFonts w:ascii="Times New Roman" w:eastAsia="Times New Roman" w:hAnsi="Times New Roman" w:cs="Times New Roman"/>
          <w:color w:val="000000"/>
        </w:rPr>
        <w:t>т.п.</w:t>
      </w:r>
      <w:proofErr w:type="gramEnd"/>
    </w:p>
    <w:p w14:paraId="72536CA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 xml:space="preserve">Интерфейс </w:t>
      </w:r>
      <w:r>
        <w:rPr>
          <w:rFonts w:ascii="Times New Roman" w:eastAsia="Times New Roman" w:hAnsi="Times New Roman" w:cs="Times New Roman"/>
          <w:color w:val="000000"/>
        </w:rPr>
        <w:t>– воспринимаемая пользователем при помощи органов чувств система средств управления функциями Программного обеспечения.</w:t>
      </w:r>
    </w:p>
    <w:p w14:paraId="057BAAFF"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Исходный программный код</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(также «исходный текст»)</w:t>
      </w:r>
      <w:r>
        <w:rPr>
          <w:rFonts w:ascii="Times New Roman" w:eastAsia="Times New Roman" w:hAnsi="Times New Roman" w:cs="Times New Roman"/>
          <w:color w:val="000000"/>
        </w:rPr>
        <w:t xml:space="preserve"> – совокупность данных и команд программы для ЭВМ на каком-либо языке программирования или языке разметки, доступных для восприятия (прочтения) человеком.</w:t>
      </w:r>
    </w:p>
    <w:p w14:paraId="745B9CD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ДС</w:t>
      </w:r>
      <w:r>
        <w:rPr>
          <w:rFonts w:ascii="Times New Roman" w:eastAsia="Times New Roman" w:hAnsi="Times New Roman" w:cs="Times New Roman"/>
        </w:rPr>
        <w:t xml:space="preserve"> - диагностическая сессия с участниками акселератора;</w:t>
      </w:r>
    </w:p>
    <w:p w14:paraId="799C409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ЖТ</w:t>
      </w:r>
      <w:r>
        <w:rPr>
          <w:rFonts w:ascii="Times New Roman" w:eastAsia="Times New Roman" w:hAnsi="Times New Roman" w:cs="Times New Roman"/>
        </w:rPr>
        <w:t xml:space="preserve"> (журнал трекера в электронном виде) - отчет о содержании встреч трекера или ведущего трекера с участниками технологических команд, в котором трекеры еженедельно оценивают степень выполнения командами поставленных задач и формулируют общие выводы.</w:t>
      </w:r>
    </w:p>
    <w:p w14:paraId="7A66B718"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 xml:space="preserve">КП </w:t>
      </w:r>
      <w:r>
        <w:rPr>
          <w:rFonts w:ascii="Times New Roman" w:eastAsia="Times New Roman" w:hAnsi="Times New Roman" w:cs="Times New Roman"/>
        </w:rPr>
        <w:t>- конструктор программ.</w:t>
      </w:r>
    </w:p>
    <w:p w14:paraId="518B169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lastRenderedPageBreak/>
        <w:t xml:space="preserve">ИК </w:t>
      </w:r>
      <w:r>
        <w:rPr>
          <w:rFonts w:ascii="Times New Roman" w:eastAsia="Times New Roman" w:hAnsi="Times New Roman" w:cs="Times New Roman"/>
        </w:rPr>
        <w:t>– тематическая встреча участника акселератора с внешними экспертами (в системе именуемые индивидуальные консультации) с целью для проведения консультаций на выбранную участником акселератора тему.</w:t>
      </w:r>
    </w:p>
    <w:p w14:paraId="5FEF91D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Запрос ИК</w:t>
      </w:r>
      <w:r>
        <w:rPr>
          <w:rFonts w:ascii="Times New Roman" w:eastAsia="Times New Roman" w:hAnsi="Times New Roman" w:cs="Times New Roman"/>
          <w:b/>
        </w:rPr>
        <w:t xml:space="preserve"> </w:t>
      </w:r>
      <w:r>
        <w:rPr>
          <w:rFonts w:ascii="Times New Roman" w:eastAsia="Times New Roman" w:hAnsi="Times New Roman" w:cs="Times New Roman"/>
        </w:rPr>
        <w:t xml:space="preserve">- запросы участника акселератора в Личном кабинете команды на сайте </w:t>
      </w:r>
      <w:hyperlink r:id="rId10">
        <w:r>
          <w:rPr>
            <w:rFonts w:ascii="Times New Roman" w:eastAsia="Times New Roman" w:hAnsi="Times New Roman" w:cs="Times New Roman"/>
            <w:color w:val="0000FF"/>
            <w:u w:val="single"/>
          </w:rPr>
          <w:t>https://edu.iidf.ru</w:t>
        </w:r>
      </w:hyperlink>
      <w:r>
        <w:rPr>
          <w:rFonts w:ascii="Times New Roman" w:eastAsia="Times New Roman" w:hAnsi="Times New Roman" w:cs="Times New Roman"/>
        </w:rPr>
        <w:t xml:space="preserve"> для планирования и проведения встречи с экспертом/экспертами на выбранную тему.</w:t>
      </w:r>
    </w:p>
    <w:p w14:paraId="04BA311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Исполнитель, Подрядчик</w:t>
      </w:r>
      <w:r>
        <w:rPr>
          <w:rFonts w:ascii="Times New Roman" w:eastAsia="Times New Roman" w:hAnsi="Times New Roman" w:cs="Times New Roman"/>
          <w:i/>
        </w:rPr>
        <w:t xml:space="preserve"> </w:t>
      </w:r>
      <w:r>
        <w:rPr>
          <w:rFonts w:ascii="Times New Roman" w:eastAsia="Times New Roman" w:hAnsi="Times New Roman" w:cs="Times New Roman"/>
        </w:rPr>
        <w:t>– российская организация, выполняющая работы по доработке Системы и являющаяся Подрядчиком по Договору.</w:t>
      </w:r>
    </w:p>
    <w:p w14:paraId="75FAB06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ЛК</w:t>
      </w:r>
      <w:r>
        <w:rPr>
          <w:rFonts w:ascii="Times New Roman" w:eastAsia="Times New Roman" w:hAnsi="Times New Roman" w:cs="Times New Roman"/>
          <w:i/>
        </w:rPr>
        <w:t xml:space="preserve"> </w:t>
      </w:r>
      <w:r>
        <w:rPr>
          <w:rFonts w:ascii="Times New Roman" w:eastAsia="Times New Roman" w:hAnsi="Times New Roman" w:cs="Times New Roman"/>
        </w:rPr>
        <w:t>– Личный кабинет пользователя Системы.</w:t>
      </w:r>
    </w:p>
    <w:p w14:paraId="2D4E1FD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Объектный код</w:t>
      </w:r>
      <w:r>
        <w:rPr>
          <w:rFonts w:ascii="Times New Roman" w:eastAsia="Times New Roman" w:hAnsi="Times New Roman" w:cs="Times New Roman"/>
          <w:color w:val="000000"/>
        </w:rPr>
        <w:t xml:space="preserve"> – совокупность данных и команд, представляющая собой результат перевода Исходного кода в машинный (машиночитаемый).</w:t>
      </w:r>
    </w:p>
    <w:p w14:paraId="2928F67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Площадка</w:t>
      </w:r>
      <w:r>
        <w:rPr>
          <w:rFonts w:ascii="Times New Roman" w:eastAsia="Times New Roman" w:hAnsi="Times New Roman" w:cs="Times New Roman"/>
          <w:color w:val="000000"/>
        </w:rPr>
        <w:t xml:space="preserve"> – группа веб-страниц, размещенных в информационно-телекоммуникационной сети Интернет по адресу </w:t>
      </w:r>
      <w:hyperlink r:id="rId11">
        <w:r>
          <w:rPr>
            <w:rFonts w:ascii="Times New Roman" w:eastAsia="Times New Roman" w:hAnsi="Times New Roman" w:cs="Times New Roman"/>
            <w:color w:val="0000FF"/>
            <w:u w:val="single"/>
          </w:rPr>
          <w:t>https://edu.iidf.ru/</w:t>
        </w:r>
      </w:hyperlink>
      <w:r>
        <w:rPr>
          <w:rFonts w:ascii="Times New Roman" w:eastAsia="Times New Roman" w:hAnsi="Times New Roman" w:cs="Times New Roman"/>
          <w:color w:val="000000"/>
        </w:rPr>
        <w:t xml:space="preserve"> , включая главную страницу, все разделы, подразделы и т. д.</w:t>
      </w:r>
    </w:p>
    <w:p w14:paraId="238502C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Проектная команда</w:t>
      </w:r>
      <w:r>
        <w:rPr>
          <w:rFonts w:ascii="Times New Roman" w:eastAsia="Times New Roman" w:hAnsi="Times New Roman" w:cs="Times New Roman"/>
          <w:color w:val="000000"/>
        </w:rPr>
        <w:t xml:space="preserve"> – Специалисты Подрядчика, которым Подрядчик, поручает выполнение Работ, предусмотренных соответствующими Заданиями к Договору, в рамках настоящего Договора в течение срока действия соответствующего Задания к настоящему Договору. </w:t>
      </w:r>
    </w:p>
    <w:p w14:paraId="40C7B527"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Промежуточный результат работ</w:t>
      </w:r>
      <w:r>
        <w:rPr>
          <w:rFonts w:ascii="Times New Roman" w:eastAsia="Times New Roman" w:hAnsi="Times New Roman" w:cs="Times New Roman"/>
          <w:color w:val="000000"/>
        </w:rPr>
        <w:t xml:space="preserve"> — результат работ, возникающий в процессе выполнения условий настоящего Договора и приложений к нему</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Подрядчиком, и который предоставляется Заказчику. </w:t>
      </w:r>
    </w:p>
    <w:p w14:paraId="487D697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Развитие</w:t>
      </w:r>
      <w:r>
        <w:rPr>
          <w:rFonts w:ascii="Times New Roman" w:eastAsia="Times New Roman" w:hAnsi="Times New Roman" w:cs="Times New Roman"/>
        </w:rPr>
        <w:t xml:space="preserve"> - развитие Информационной системы EDU в рамках осуществления работ по договору, включающее в себя создание новых функциональных модулей.</w:t>
      </w:r>
    </w:p>
    <w:p w14:paraId="0E44D5D3"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Требование к результату работ</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определяемые Заказчиком требования, которым должен отвечать результат работ по настоящему Договору, относящиеся к свойствам, функциям, функциональности, работоспособности, визуализации и/или качеству Информационной системы EDU. </w:t>
      </w:r>
    </w:p>
    <w:p w14:paraId="01CBCB5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ТС</w:t>
      </w:r>
      <w:r>
        <w:rPr>
          <w:rFonts w:ascii="Times New Roman" w:eastAsia="Times New Roman" w:hAnsi="Times New Roman" w:cs="Times New Roman"/>
        </w:rPr>
        <w:t xml:space="preserve"> - трекинг-сессия, встреча участника акселератора с трекером;</w:t>
      </w:r>
    </w:p>
    <w:p w14:paraId="024440E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 xml:space="preserve">ТМ </w:t>
      </w:r>
      <w:r>
        <w:rPr>
          <w:rFonts w:ascii="Times New Roman" w:eastAsia="Times New Roman" w:hAnsi="Times New Roman" w:cs="Times New Roman"/>
        </w:rPr>
        <w:t>- трекшен-митинг, встреча участника акселератора с Ведущим трекером;</w:t>
      </w:r>
    </w:p>
    <w:p w14:paraId="0F7A297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Функциональность</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совокупность соответствующих требованиям функций, команд и результатов их реализации.</w:t>
      </w:r>
    </w:p>
    <w:p w14:paraId="5C95CBB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ЧТЗ</w:t>
      </w:r>
      <w:r>
        <w:rPr>
          <w:rFonts w:ascii="Times New Roman" w:eastAsia="Times New Roman" w:hAnsi="Times New Roman" w:cs="Times New Roman"/>
          <w:color w:val="000000"/>
        </w:rPr>
        <w:t xml:space="preserve"> – частное техническое задание на каждый функциональный модуль, включающее уточненное описание необходимых для выполнения работ по каждому модулю и являющееся приложением к договору, заключенному в результате конкурентной закупочной процедуры.</w:t>
      </w:r>
    </w:p>
    <w:p w14:paraId="79B5DA2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ЭВМ (электронно-вычислительная машина)</w:t>
      </w:r>
      <w:r>
        <w:rPr>
          <w:rFonts w:ascii="Times New Roman" w:eastAsia="Times New Roman" w:hAnsi="Times New Roman" w:cs="Times New Roman"/>
          <w:color w:val="000000"/>
        </w:rPr>
        <w:t xml:space="preserve"> – любое техническое устройство, при помощи которого осуществляется реализация функциональности Информационной системы.</w:t>
      </w:r>
    </w:p>
    <w:p w14:paraId="507E352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Акселератор</w:t>
      </w:r>
      <w:r>
        <w:rPr>
          <w:rFonts w:ascii="Times New Roman" w:eastAsia="Times New Roman" w:hAnsi="Times New Roman" w:cs="Times New Roman"/>
          <w:color w:val="000000"/>
        </w:rPr>
        <w:t xml:space="preserve">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4C8E053"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Акселерационная программа</w:t>
      </w:r>
      <w:r>
        <w:rPr>
          <w:rFonts w:ascii="Times New Roman" w:eastAsia="Times New Roman" w:hAnsi="Times New Roman" w:cs="Times New Roman"/>
          <w:color w:val="000000"/>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79527F8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Специализированная акселерационная программа</w:t>
      </w:r>
      <w:r>
        <w:rPr>
          <w:rFonts w:ascii="Times New Roman" w:eastAsia="Times New Roman" w:hAnsi="Times New Roman" w:cs="Times New Roman"/>
        </w:rPr>
        <w:t xml:space="preserve"> – акселерационная программа, обеспечивающая индивидуальную траекторию ускоренного развития </w:t>
      </w:r>
      <w:proofErr w:type="gramStart"/>
      <w:r>
        <w:rPr>
          <w:rFonts w:ascii="Times New Roman" w:eastAsia="Times New Roman" w:hAnsi="Times New Roman" w:cs="Times New Roman"/>
        </w:rPr>
        <w:t>проектов,  рекомендованных</w:t>
      </w:r>
      <w:proofErr w:type="gramEnd"/>
      <w:r>
        <w:rPr>
          <w:rFonts w:ascii="Times New Roman" w:eastAsia="Times New Roman" w:hAnsi="Times New Roman" w:cs="Times New Roman"/>
        </w:rPr>
        <w:t xml:space="preserve"> ИЦК и/или ЦКР для направления соответствующего проекта технологической компании на акселерацию или наличие сведений о проекте в перечне особо значимых проектов, в ДК НИПО или ДК НОПО</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p>
    <w:p w14:paraId="6CF27045"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Внешние эксперты</w:t>
      </w:r>
      <w:r>
        <w:rPr>
          <w:rFonts w:ascii="Times New Roman" w:eastAsia="Times New Roman" w:hAnsi="Times New Roman" w:cs="Times New Roman"/>
          <w:color w:val="000000"/>
        </w:rPr>
        <w:t xml:space="preserve"> – привлекаемые независимыми экспертными организациями и/или Фондом физические лица, отвечающие требованиям Фонда, в том числе обладающие необходимыми для проведения комплексной независимой экспертизы проектов профессиональными знаниями и опытом в соответствующих сферах;</w:t>
      </w:r>
    </w:p>
    <w:p w14:paraId="2BCA036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Заявка</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заявка на участие в конкурсном отборе, направляемая технологической компанией, намеренной принять участие в конкурсном отборе, для цели акселерации проекта;</w:t>
      </w:r>
    </w:p>
    <w:p w14:paraId="7FF03A8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Команда проекта (команда)</w:t>
      </w:r>
      <w:r>
        <w:rPr>
          <w:rFonts w:ascii="Times New Roman" w:eastAsia="Times New Roman" w:hAnsi="Times New Roman" w:cs="Times New Roman"/>
          <w:color w:val="000000"/>
        </w:rPr>
        <w:t xml:space="preserve"> – физические лица, задействованные в реализации проекта;</w:t>
      </w:r>
    </w:p>
    <w:p w14:paraId="3E02909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Конкурсная комиссия</w:t>
      </w:r>
      <w:r>
        <w:rPr>
          <w:rFonts w:ascii="Times New Roman" w:eastAsia="Times New Roman" w:hAnsi="Times New Roman" w:cs="Times New Roman"/>
          <w:color w:val="000000"/>
        </w:rPr>
        <w:t xml:space="preserve"> – комиссия, созданная во исполнение пункта 25 Правил в целях проведения конкурсного отбора для акселерации проектов, в том числе принятия решения об утверждении списка технологических компаний, признанных финалистами конкурсного отбора и победителями акселератора;</w:t>
      </w:r>
    </w:p>
    <w:p w14:paraId="0372677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Фонд, Заказчик –</w:t>
      </w:r>
      <w:r>
        <w:rPr>
          <w:rFonts w:ascii="Times New Roman" w:eastAsia="Times New Roman" w:hAnsi="Times New Roman" w:cs="Times New Roman"/>
        </w:rPr>
        <w:t xml:space="preserve"> Фонд развития интернет-инициатив;</w:t>
      </w:r>
    </w:p>
    <w:p w14:paraId="56F751C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Официальный сайт Фонда (сайт Фонда)</w:t>
      </w:r>
      <w:r>
        <w:rPr>
          <w:rFonts w:ascii="Times New Roman" w:eastAsia="Times New Roman" w:hAnsi="Times New Roman" w:cs="Times New Roman"/>
          <w:i/>
          <w:color w:val="000000"/>
        </w:rPr>
        <w:t xml:space="preserve"> – </w:t>
      </w:r>
      <w:r>
        <w:rPr>
          <w:rFonts w:ascii="Times New Roman" w:eastAsia="Times New Roman" w:hAnsi="Times New Roman" w:cs="Times New Roman"/>
          <w:color w:val="000000"/>
        </w:rPr>
        <w:t>группа веб-страниц, размещенных в информационно-телекоммуникационной сети Интернет по адресу https://www.iidf.ru/, включая главную страницу, все разделы, подразделы и т. д.;</w:t>
      </w:r>
    </w:p>
    <w:p w14:paraId="69096FE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lastRenderedPageBreak/>
        <w:t>Порядок</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порядок проведения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«Цифровые технологии» национальной программы «Цифровая экономика Российской Федерации»;</w:t>
      </w:r>
    </w:p>
    <w:p w14:paraId="2A16A94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Правила</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утвержденные постановлением Правительства Российской Федерации от 24 декабря 2020 г. № 2254;</w:t>
      </w:r>
    </w:p>
    <w:p w14:paraId="42685FF5"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Приоритетные направления</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приоритетные направления нефинансовой поддержки проектов технологических компаний для осуществления акселерации в рамках федерального проекта «Цифровые технологии» национальной программы «Цифровая экономика в Российской Федерации»;</w:t>
      </w:r>
    </w:p>
    <w:p w14:paraId="3936141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Проект</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разработка российского решения в сфере информационных технологий, осуществляемая технологической компанией;</w:t>
      </w:r>
    </w:p>
    <w:p w14:paraId="6AACB6C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Реализация</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 xml:space="preserve">проекта </w:t>
      </w:r>
      <w:r>
        <w:rPr>
          <w:rFonts w:ascii="Times New Roman" w:eastAsia="Times New Roman" w:hAnsi="Times New Roman" w:cs="Times New Roman"/>
          <w:color w:val="000000"/>
        </w:rPr>
        <w:t>– деятельность команды по разработке, доработке, коммерциализации, внедрению проекта;</w:t>
      </w:r>
    </w:p>
    <w:p w14:paraId="7EEBD72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Руководитель проекта</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–физическое лицо из состава команды проекта, осуществляющее координацию работы по проекту и общее руководство командой проекта;</w:t>
      </w:r>
    </w:p>
    <w:p w14:paraId="38A94F6E"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Согласие</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подтверждение победителя конкурсного отбора о соблюдении правил Фонда в связи с прохождением акселерации проекта, подписанное в установленной Фондом развития интернет-инициатив форме;</w:t>
      </w:r>
    </w:p>
    <w:p w14:paraId="5258F03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 xml:space="preserve">Согласие на проведение проверок по субсидии </w:t>
      </w:r>
      <w:r>
        <w:rPr>
          <w:rFonts w:ascii="Times New Roman" w:eastAsia="Times New Roman" w:hAnsi="Times New Roman" w:cs="Times New Roman"/>
        </w:rPr>
        <w:t xml:space="preserve">- документ, подписываемый Заказчиком и Подрядчиком по договору, </w:t>
      </w:r>
      <w:proofErr w:type="gramStart"/>
      <w:r>
        <w:rPr>
          <w:rFonts w:ascii="Times New Roman" w:eastAsia="Times New Roman" w:hAnsi="Times New Roman" w:cs="Times New Roman"/>
        </w:rPr>
        <w:t>содержащий  согласие</w:t>
      </w:r>
      <w:proofErr w:type="gramEnd"/>
      <w:r>
        <w:rPr>
          <w:rFonts w:ascii="Times New Roman" w:eastAsia="Times New Roman" w:hAnsi="Times New Roman" w:cs="Times New Roman"/>
        </w:rPr>
        <w:t xml:space="preserve"> Подрядчика на проведение обязательных проверок соблюдения условий, целей и порядка предоставления субсидии (Приложение №3 к договору).</w:t>
      </w:r>
    </w:p>
    <w:p w14:paraId="39049C9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Согласие на обработку ПДн</w:t>
      </w:r>
      <w:r>
        <w:rPr>
          <w:rFonts w:ascii="Times New Roman" w:eastAsia="Times New Roman" w:hAnsi="Times New Roman" w:cs="Times New Roman"/>
        </w:rPr>
        <w:t xml:space="preserve"> - документ, подписываемый между Заказчиком и сотрудниками Подрядчика (физическими лицами), </w:t>
      </w:r>
      <w:proofErr w:type="gramStart"/>
      <w:r>
        <w:rPr>
          <w:rFonts w:ascii="Times New Roman" w:eastAsia="Times New Roman" w:hAnsi="Times New Roman" w:cs="Times New Roman"/>
        </w:rPr>
        <w:t>содержащий  согласие</w:t>
      </w:r>
      <w:proofErr w:type="gramEnd"/>
      <w:r>
        <w:rPr>
          <w:rFonts w:ascii="Times New Roman" w:eastAsia="Times New Roman" w:hAnsi="Times New Roman" w:cs="Times New Roman"/>
        </w:rPr>
        <w:t xml:space="preserve"> физического лица на обработку его персональных данных Заказчиком (Приложение №8 к договору).</w:t>
      </w:r>
    </w:p>
    <w:p w14:paraId="00F722B3"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Соглашение</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соглашение о предоставлении из федерального бюджета субсидии некоммерческой организации, не являющейся государственным (муниципальным) учреждением, от 10 февраля 2021 года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заключенное между Фондом развития интернет-инициатив и Министерством цифрового развития, связи и массовых коммуникаций Российской Федерации;</w:t>
      </w:r>
    </w:p>
    <w:p w14:paraId="23FACD1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Соглашение о неразглашении конфиденциальной информации</w:t>
      </w:r>
      <w:r>
        <w:rPr>
          <w:rFonts w:ascii="Times New Roman" w:eastAsia="Times New Roman" w:hAnsi="Times New Roman" w:cs="Times New Roman"/>
        </w:rPr>
        <w:t xml:space="preserve"> - документ, подписываемый Заказчиком и Подрядчиком по договору, содержащий условия неразглашения конфиденциальной информации (Приложение №6 к договору).</w:t>
      </w:r>
    </w:p>
    <w:p w14:paraId="679B0808"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Поручение</w:t>
      </w:r>
      <w:r>
        <w:rPr>
          <w:rFonts w:ascii="Times New Roman" w:eastAsia="Times New Roman" w:hAnsi="Times New Roman" w:cs="Times New Roman"/>
        </w:rPr>
        <w:t xml:space="preserve"> - документ, подписываемый Заказчиком и Подрядчиком по договору, содержащий условия по передаче Заказчиком на обработку персональных данных и соблюдении Подрядчиком их безопасности.</w:t>
      </w:r>
    </w:p>
    <w:p w14:paraId="418FF8F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Технологическая компания (компания)</w:t>
      </w:r>
      <w:r>
        <w:rPr>
          <w:rFonts w:ascii="Times New Roman" w:eastAsia="Times New Roman" w:hAnsi="Times New Roman" w:cs="Times New Roman"/>
          <w:color w:val="000000"/>
        </w:rPr>
        <w:t xml:space="preserve"> – российская компания, разрабатывающая решения в сфере информационных технологий;</w:t>
      </w:r>
    </w:p>
    <w:p w14:paraId="4B4F7DB7"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Трекер</w:t>
      </w:r>
      <w:r>
        <w:rPr>
          <w:rFonts w:ascii="Times New Roman" w:eastAsia="Times New Roman" w:hAnsi="Times New Roman" w:cs="Times New Roman"/>
          <w:color w:val="000000"/>
        </w:rPr>
        <w:t xml:space="preserve"> - специалист, наставник команды, осуществляющий индивидуальное сопровождение и консультирование технологических компаний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4396A8B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 xml:space="preserve">Уровень готовности технологии (УГТ) </w:t>
      </w:r>
      <w:r>
        <w:rPr>
          <w:rFonts w:ascii="Times New Roman" w:eastAsia="Times New Roman" w:hAnsi="Times New Roman" w:cs="Times New Roman"/>
          <w:color w:val="000000"/>
        </w:rPr>
        <w:t xml:space="preserve">– метрика оценки зрелости технологии, определяемая в соответствии с пунктом 5.1.2 Национального стандарта Российской Федерации «Трансфер технологий. Методические указания по оценке уровня зрелости технологий» ГОСТ Р </w:t>
      </w:r>
      <w:proofErr w:type="gramStart"/>
      <w:r>
        <w:rPr>
          <w:rFonts w:ascii="Times New Roman" w:eastAsia="Times New Roman" w:hAnsi="Times New Roman" w:cs="Times New Roman"/>
          <w:color w:val="000000"/>
        </w:rPr>
        <w:t>58048-2017</w:t>
      </w:r>
      <w:proofErr w:type="gramEnd"/>
      <w:r>
        <w:rPr>
          <w:rFonts w:ascii="Times New Roman" w:eastAsia="Times New Roman" w:hAnsi="Times New Roman" w:cs="Times New Roman"/>
          <w:color w:val="000000"/>
        </w:rPr>
        <w:t>;</w:t>
      </w:r>
    </w:p>
    <w:p w14:paraId="05D3B9D8"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Участник акселератора</w:t>
      </w:r>
      <w:r>
        <w:rPr>
          <w:rFonts w:ascii="Times New Roman" w:eastAsia="Times New Roman" w:hAnsi="Times New Roman" w:cs="Times New Roman"/>
          <w:color w:val="000000"/>
        </w:rPr>
        <w:t xml:space="preserve"> – технологическая компания, финалист конкурсного отбора, которая подписала Согласие;</w:t>
      </w:r>
    </w:p>
    <w:p w14:paraId="268D57E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Участник конкурсного отбора (участник)</w:t>
      </w:r>
      <w:r>
        <w:rPr>
          <w:rFonts w:ascii="Times New Roman" w:eastAsia="Times New Roman" w:hAnsi="Times New Roman" w:cs="Times New Roman"/>
          <w:b/>
          <w:color w:val="000000"/>
        </w:rPr>
        <w:t xml:space="preserve"> – </w:t>
      </w:r>
      <w:r>
        <w:rPr>
          <w:rFonts w:ascii="Times New Roman" w:eastAsia="Times New Roman" w:hAnsi="Times New Roman" w:cs="Times New Roman"/>
          <w:color w:val="000000"/>
        </w:rPr>
        <w:t>российская технологическая компания, подавшая заявку на участие в конкурсном отборе в порядке, предусмотренном конкурсной документацией;</w:t>
      </w:r>
    </w:p>
    <w:p w14:paraId="1771265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Финалист конкурсного отбора (финалист)</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технологическая компания, подавшая заявку на участие в конкурсном отборе на акселерацию проектов и прошедшая конкурсный отбор, который организует и проводит Фонд;</w:t>
      </w:r>
    </w:p>
    <w:p w14:paraId="6AD9662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Онлайн-консультации с экспертами</w:t>
      </w:r>
      <w:r>
        <w:rPr>
          <w:rFonts w:ascii="Times New Roman" w:eastAsia="Times New Roman" w:hAnsi="Times New Roman" w:cs="Times New Roman"/>
          <w:color w:val="000000"/>
        </w:rPr>
        <w:t xml:space="preserve"> - онлайн-конференции технологической компании с внешними или внутренними экспертами, проводимые с помощью онлайн-сервисов (типа ZOOM, Skype и пр.); </w:t>
      </w:r>
    </w:p>
    <w:p w14:paraId="31317C27"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ТЗ или ОТЗ</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техническое задание (настоящий документ, являющийся технической частью конкурсной документации для проведения конкурсных процедур);</w:t>
      </w:r>
    </w:p>
    <w:p w14:paraId="5274B9C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color w:val="000000"/>
        </w:rPr>
        <w:t>ОТ</w:t>
      </w:r>
      <w:r>
        <w:rPr>
          <w:rFonts w:ascii="Times New Roman" w:eastAsia="Times New Roman" w:hAnsi="Times New Roman" w:cs="Times New Roman"/>
          <w:color w:val="000000"/>
        </w:rPr>
        <w:t xml:space="preserve"> – Онлайн-встреча технологической компании с трекером/трекерами, проводимая с помощью онлайн-сервисов (типа ZOOM, Skype и пр.);</w:t>
      </w:r>
      <w:r>
        <w:rPr>
          <w:rFonts w:ascii="Times New Roman" w:eastAsia="Times New Roman" w:hAnsi="Times New Roman" w:cs="Times New Roman"/>
          <w:color w:val="000000"/>
        </w:rPr>
        <w:br/>
      </w:r>
      <w:r>
        <w:rPr>
          <w:rFonts w:ascii="Times New Roman" w:eastAsia="Times New Roman" w:hAnsi="Times New Roman" w:cs="Times New Roman"/>
          <w:b/>
          <w:i/>
          <w:color w:val="000000"/>
        </w:rPr>
        <w:t xml:space="preserve">ОС </w:t>
      </w:r>
      <w:proofErr w:type="gramStart"/>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rPr>
        <w:t>обратная</w:t>
      </w:r>
      <w:proofErr w:type="gramEnd"/>
      <w:r>
        <w:rPr>
          <w:rFonts w:ascii="Times New Roman" w:eastAsia="Times New Roman" w:hAnsi="Times New Roman" w:cs="Times New Roman"/>
        </w:rPr>
        <w:t xml:space="preserve"> связь.</w:t>
      </w:r>
    </w:p>
    <w:p w14:paraId="63092BA4"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b/>
          <w:i/>
          <w:color w:val="000000"/>
        </w:rPr>
        <w:t>ЧТЗ</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частное техническое задание.</w:t>
      </w:r>
    </w:p>
    <w:p w14:paraId="71DC0C9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lastRenderedPageBreak/>
        <w:t>Рефакторинг</w:t>
      </w:r>
      <w:r>
        <w:rPr>
          <w:rFonts w:ascii="Times New Roman" w:eastAsia="Times New Roman" w:hAnsi="Times New Roman" w:cs="Times New Roman"/>
        </w:rPr>
        <w:t xml:space="preserve"> </w:t>
      </w:r>
      <w:proofErr w:type="gramStart"/>
      <w:r>
        <w:rPr>
          <w:rFonts w:ascii="Times New Roman" w:eastAsia="Times New Roman" w:hAnsi="Times New Roman" w:cs="Times New Roman"/>
        </w:rPr>
        <w:t>- это</w:t>
      </w:r>
      <w:proofErr w:type="gramEnd"/>
      <w:r>
        <w:rPr>
          <w:rFonts w:ascii="Times New Roman" w:eastAsia="Times New Roman" w:hAnsi="Times New Roman" w:cs="Times New Roman"/>
        </w:rPr>
        <w:t xml:space="preserve"> процесс изменения внутренней структуры программного кода с целью улучшения его читаемости, эффективности, производительности и поддерживаемости, при этом без изменения его внешнего поведения.</w:t>
      </w:r>
    </w:p>
    <w:p w14:paraId="21DAF64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ФБ</w:t>
      </w:r>
      <w:r>
        <w:rPr>
          <w:rFonts w:ascii="Times New Roman" w:eastAsia="Times New Roman" w:hAnsi="Times New Roman" w:cs="Times New Roman"/>
        </w:rPr>
        <w:t xml:space="preserve"> - функциональный блок информационной Системы.</w:t>
      </w:r>
    </w:p>
    <w:p w14:paraId="68271FA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i/>
        </w:rPr>
        <w:t>Реестр ПДн</w:t>
      </w:r>
      <w:r>
        <w:rPr>
          <w:rFonts w:ascii="Times New Roman" w:eastAsia="Times New Roman" w:hAnsi="Times New Roman" w:cs="Times New Roman"/>
        </w:rPr>
        <w:t xml:space="preserve"> - реестр данных в электронном виде, содержащий персональные данные пользователей, оставленные ими в информационной Системе EDU.</w:t>
      </w:r>
    </w:p>
    <w:p w14:paraId="3FF6B219" w14:textId="77777777" w:rsidR="00624DE7" w:rsidRDefault="00624DE7" w:rsidP="00950573">
      <w:pPr>
        <w:spacing w:after="0" w:line="240" w:lineRule="auto"/>
        <w:ind w:right="143"/>
        <w:jc w:val="both"/>
        <w:rPr>
          <w:rFonts w:ascii="Times New Roman" w:eastAsia="Times New Roman" w:hAnsi="Times New Roman" w:cs="Times New Roman"/>
        </w:rPr>
      </w:pPr>
    </w:p>
    <w:p w14:paraId="761B2DCA"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 ПРЕДМЕТ ДОГОВОРА</w:t>
      </w:r>
    </w:p>
    <w:p w14:paraId="0BB88DE1" w14:textId="77777777" w:rsidR="00624DE7" w:rsidRDefault="00513CC9" w:rsidP="00950573">
      <w:pPr>
        <w:numPr>
          <w:ilvl w:val="1"/>
          <w:numId w:val="6"/>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444746"/>
        </w:rPr>
        <w:t xml:space="preserve"> В рамках настоящего Договора Подрядчик обязуется выполнить в 2024 году работы </w:t>
      </w:r>
      <w:r>
        <w:rPr>
          <w:rFonts w:ascii="Times New Roman" w:eastAsia="Times New Roman" w:hAnsi="Times New Roman" w:cs="Times New Roman"/>
          <w:color w:val="000000"/>
        </w:rPr>
        <w:t xml:space="preserve">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12">
        <w:r>
          <w:rPr>
            <w:rFonts w:ascii="Times New Roman" w:eastAsia="Times New Roman" w:hAnsi="Times New Roman" w:cs="Times New Roman"/>
            <w:color w:val="1155CC"/>
            <w:u w:val="single"/>
          </w:rPr>
          <w:t>https://edu.iidf.ru</w:t>
        </w:r>
      </w:hyperlink>
      <w:r>
        <w:rPr>
          <w:rFonts w:ascii="Times New Roman" w:eastAsia="Times New Roman" w:hAnsi="Times New Roman" w:cs="Times New Roman"/>
          <w:color w:val="000000"/>
        </w:rPr>
        <w:t>, всех ее блоков, модулей и составных частей (далее – Система), а также осуществлять гарантийное обслуживание Системы и ее компонентов</w:t>
      </w:r>
      <w:r>
        <w:rPr>
          <w:rFonts w:ascii="Times New Roman" w:eastAsia="Times New Roman" w:hAnsi="Times New Roman" w:cs="Times New Roman"/>
        </w:rPr>
        <w:t xml:space="preserve"> (</w:t>
      </w:r>
      <w:r>
        <w:rPr>
          <w:rFonts w:ascii="Times New Roman" w:eastAsia="Times New Roman" w:hAnsi="Times New Roman" w:cs="Times New Roman"/>
          <w:color w:val="000000"/>
        </w:rPr>
        <w:t>далее - Работы).</w:t>
      </w:r>
    </w:p>
    <w:p w14:paraId="4227AF01" w14:textId="77777777" w:rsidR="00624DE7" w:rsidRDefault="00513CC9" w:rsidP="00950573">
      <w:pPr>
        <w:numPr>
          <w:ilvl w:val="1"/>
          <w:numId w:val="6"/>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14:paraId="07719108" w14:textId="77777777" w:rsidR="00624DE7" w:rsidRDefault="00513CC9" w:rsidP="00950573">
      <w:pPr>
        <w:numPr>
          <w:ilvl w:val="1"/>
          <w:numId w:val="6"/>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Перечень Работ, включая работы по развитию информационной системы для проведения конкурсных отборов и акселерационных программ и гарантийному обслуживанию Системы и ее компонентов, этапы Работ, требования к составу, характеристикам, последовательности, срокам, результату Работ, определены Сторонами в Приложении №1 к настоящему Договору, которое является неотъемлемой частью настоящего Договора.</w:t>
      </w:r>
    </w:p>
    <w:p w14:paraId="2AD5A751" w14:textId="77777777" w:rsidR="00624DE7" w:rsidRDefault="00513CC9" w:rsidP="00950573">
      <w:pPr>
        <w:numPr>
          <w:ilvl w:val="1"/>
          <w:numId w:val="6"/>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Начало выполнения Работ по Договору: с даты заключения Договора. Завершение Работ – 06.12.2024 г.</w:t>
      </w:r>
      <w:r>
        <w:rPr>
          <w:rFonts w:ascii="Times New Roman" w:eastAsia="Times New Roman" w:hAnsi="Times New Roman" w:cs="Times New Roman"/>
        </w:rPr>
        <w:t xml:space="preserve"> </w:t>
      </w:r>
      <w:r>
        <w:rPr>
          <w:rFonts w:ascii="Times New Roman" w:eastAsia="Times New Roman" w:hAnsi="Times New Roman" w:cs="Times New Roman"/>
          <w:color w:val="000000"/>
        </w:rPr>
        <w:t>Работы выполняются поэтапно:</w:t>
      </w:r>
    </w:p>
    <w:p w14:paraId="618085D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- 1 этап: с даты заключения договора по </w:t>
      </w:r>
      <w:r>
        <w:rPr>
          <w:rFonts w:ascii="Times New Roman" w:eastAsia="Times New Roman" w:hAnsi="Times New Roman" w:cs="Times New Roman"/>
        </w:rPr>
        <w:t>15.05</w:t>
      </w:r>
      <w:r>
        <w:rPr>
          <w:rFonts w:ascii="Times New Roman" w:eastAsia="Times New Roman" w:hAnsi="Times New Roman" w:cs="Times New Roman"/>
          <w:color w:val="000000"/>
        </w:rPr>
        <w:t>.2024 г.;</w:t>
      </w:r>
    </w:p>
    <w:p w14:paraId="1A9CA5B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- 2 этап: с 1</w:t>
      </w:r>
      <w:r>
        <w:rPr>
          <w:rFonts w:ascii="Times New Roman" w:eastAsia="Times New Roman" w:hAnsi="Times New Roman" w:cs="Times New Roman"/>
        </w:rPr>
        <w:t>6.05</w:t>
      </w:r>
      <w:r>
        <w:rPr>
          <w:rFonts w:ascii="Times New Roman" w:eastAsia="Times New Roman" w:hAnsi="Times New Roman" w:cs="Times New Roman"/>
          <w:color w:val="000000"/>
        </w:rPr>
        <w:t>.2024 по 20.06.2024 г.;</w:t>
      </w:r>
    </w:p>
    <w:p w14:paraId="068F027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- 3 этап: с 21.06.2024 по 20.09.2024 </w:t>
      </w:r>
      <w:r>
        <w:rPr>
          <w:rFonts w:ascii="Times New Roman" w:eastAsia="Times New Roman" w:hAnsi="Times New Roman" w:cs="Times New Roman"/>
        </w:rPr>
        <w:t>г.</w:t>
      </w:r>
      <w:r>
        <w:rPr>
          <w:rFonts w:ascii="Times New Roman" w:eastAsia="Times New Roman" w:hAnsi="Times New Roman" w:cs="Times New Roman"/>
          <w:color w:val="000000"/>
        </w:rPr>
        <w:t>;</w:t>
      </w:r>
    </w:p>
    <w:p w14:paraId="375DD7D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- 4 этап: с 21.09.2024 по 06.12.2024 г. </w:t>
      </w:r>
    </w:p>
    <w:p w14:paraId="262EE3D9" w14:textId="77777777" w:rsidR="00624DE7" w:rsidRDefault="00513CC9" w:rsidP="00950573">
      <w:pPr>
        <w:shd w:val="clear" w:color="auto" w:fill="FFFFFF"/>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1.5.   Место выполнения Работ: работы выполняются удаленно, результаты работ должны быть размещены и введены в действие в </w:t>
      </w:r>
      <w:r>
        <w:rPr>
          <w:rFonts w:ascii="Times New Roman" w:eastAsia="Times New Roman" w:hAnsi="Times New Roman" w:cs="Times New Roman"/>
          <w:color w:val="000000"/>
          <w:highlight w:val="white"/>
        </w:rPr>
        <w:t>репозитории Заказчика, расположенном в дата-центре Заказчика</w:t>
      </w:r>
      <w:r>
        <w:rPr>
          <w:rFonts w:ascii="Times New Roman" w:eastAsia="Times New Roman" w:hAnsi="Times New Roman" w:cs="Times New Roman"/>
          <w:color w:val="000000"/>
        </w:rPr>
        <w:t xml:space="preserve"> или в любом другом дата-центре, на усмотрение Заказчика.</w:t>
      </w:r>
    </w:p>
    <w:p w14:paraId="6FE7B5E6" w14:textId="77777777" w:rsidR="00624DE7" w:rsidRDefault="00513CC9" w:rsidP="00950573">
      <w:pPr>
        <w:shd w:val="clear" w:color="auto" w:fill="FFFFFF"/>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  При сдаче-приемке Системы или отдельных ее компонентов в опытную и промышленную эксплуатацию Подрядчик совместно с Заказчиком на основании согласованной сторонами программы приемочных испытаний, разрабатываемой в рамках внедрения Системы, проводит приемочные испытания Системы. Результаты испытаний оформляются соответствующим протоколом приемочных испытаний, подписываемым представителями сторон в соответствии с нормативно-техническими документами, указанными в настоящем Договоре и приложениях к нему.  </w:t>
      </w:r>
    </w:p>
    <w:p w14:paraId="273A2FFE" w14:textId="77777777" w:rsidR="00624DE7" w:rsidRDefault="00513CC9" w:rsidP="00950573">
      <w:pPr>
        <w:shd w:val="clear" w:color="auto" w:fill="FFFFFF"/>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   Заказчик обязуется принять и оплатить Работы в порядке</w:t>
      </w:r>
      <w:r>
        <w:rPr>
          <w:rFonts w:ascii="Times New Roman" w:eastAsia="Times New Roman" w:hAnsi="Times New Roman" w:cs="Times New Roman"/>
        </w:rPr>
        <w:t>, предусмотренном настоящим Договором.</w:t>
      </w:r>
    </w:p>
    <w:p w14:paraId="7E4FEB6D" w14:textId="77777777" w:rsidR="00624DE7" w:rsidRDefault="00624DE7" w:rsidP="00950573">
      <w:pPr>
        <w:shd w:val="clear" w:color="auto" w:fill="FFFFFF"/>
        <w:spacing w:after="0" w:line="240" w:lineRule="auto"/>
        <w:ind w:right="143"/>
        <w:jc w:val="both"/>
        <w:rPr>
          <w:rFonts w:ascii="Times New Roman" w:eastAsia="Times New Roman" w:hAnsi="Times New Roman" w:cs="Times New Roman"/>
        </w:rPr>
      </w:pPr>
    </w:p>
    <w:p w14:paraId="5B07B1BA"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2. СТОИМОСТЬ РАБОТ И ПОРЯДОК РАСЧЕТОВ</w:t>
      </w:r>
    </w:p>
    <w:p w14:paraId="513A1399" w14:textId="77777777" w:rsidR="00624DE7" w:rsidRDefault="00513CC9" w:rsidP="00950573">
      <w:pPr>
        <w:numPr>
          <w:ilvl w:val="1"/>
          <w:numId w:val="1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Предельная Цена Договора составляет ______ (________) рублей, 00 копеек, </w:t>
      </w:r>
      <w:r>
        <w:rPr>
          <w:rFonts w:ascii="Times New Roman" w:eastAsia="Times New Roman" w:hAnsi="Times New Roman" w:cs="Times New Roman"/>
        </w:rPr>
        <w:t>в том числе НДС (если применимо) /без НДС в связи с применением упрощенной системы налогообложения, в соответствии с главой 26,2 НК РФ</w:t>
      </w:r>
      <w:r>
        <w:rPr>
          <w:rFonts w:ascii="Times New Roman" w:eastAsia="Times New Roman" w:hAnsi="Times New Roman" w:cs="Times New Roman"/>
          <w:color w:val="000000"/>
        </w:rPr>
        <w:t xml:space="preserve"> (далее – Цена Договора). </w:t>
      </w:r>
    </w:p>
    <w:p w14:paraId="3C0EA50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2.1.1. Цена одного часа доработок (фиксированных и по запросу) составляет _____ (________) рублей, 00 копеек, в том числе НДС (если применимо) /без НДС в связи с применением упрощенной системы налогообложения, в соответствии с главой 26,2 НК </w:t>
      </w:r>
      <w:proofErr w:type="gramStart"/>
      <w:r>
        <w:rPr>
          <w:rFonts w:ascii="Times New Roman" w:eastAsia="Times New Roman" w:hAnsi="Times New Roman" w:cs="Times New Roman"/>
          <w:color w:val="000000"/>
        </w:rPr>
        <w:t>РФ</w:t>
      </w:r>
      <w:r>
        <w:rPr>
          <w:rFonts w:ascii="Times New Roman" w:eastAsia="Times New Roman" w:hAnsi="Times New Roman" w:cs="Times New Roman"/>
        </w:rPr>
        <w:t xml:space="preserve"> </w:t>
      </w:r>
      <w:r>
        <w:rPr>
          <w:rFonts w:ascii="Times New Roman" w:eastAsia="Times New Roman" w:hAnsi="Times New Roman" w:cs="Times New Roman"/>
          <w:color w:val="000000"/>
        </w:rPr>
        <w:t>.</w:t>
      </w:r>
      <w:proofErr w:type="gramEnd"/>
    </w:p>
    <w:p w14:paraId="18DEE71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2.1.2. Цена одного часа сопровождения работ составляет _______ (______) рублей 00 </w:t>
      </w:r>
      <w:proofErr w:type="gramStart"/>
      <w:r>
        <w:rPr>
          <w:rFonts w:ascii="Times New Roman" w:eastAsia="Times New Roman" w:hAnsi="Times New Roman" w:cs="Times New Roman"/>
          <w:color w:val="000000"/>
        </w:rPr>
        <w:t>копеек,в</w:t>
      </w:r>
      <w:proofErr w:type="gramEnd"/>
      <w:r>
        <w:rPr>
          <w:rFonts w:ascii="Times New Roman" w:eastAsia="Times New Roman" w:hAnsi="Times New Roman" w:cs="Times New Roman"/>
          <w:color w:val="000000"/>
        </w:rPr>
        <w:t xml:space="preserve"> том числе НДС (если применимо) /без НДС в связи с применением упрощенной системы налогообложения, в соответствии с главой 26,2 НК РФ. </w:t>
      </w:r>
    </w:p>
    <w:p w14:paraId="3A538757"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2.1.3. Количество часов на выполнение работ по запросам Заказчика не может превышать</w:t>
      </w:r>
      <w:r>
        <w:rPr>
          <w:rFonts w:ascii="Times New Roman" w:eastAsia="Times New Roman" w:hAnsi="Times New Roman" w:cs="Times New Roman"/>
        </w:rPr>
        <w:t xml:space="preserve"> </w:t>
      </w:r>
      <w:r>
        <w:rPr>
          <w:rFonts w:ascii="Times New Roman" w:eastAsia="Times New Roman" w:hAnsi="Times New Roman" w:cs="Times New Roman"/>
          <w:color w:val="000000"/>
        </w:rPr>
        <w:t>1800</w:t>
      </w:r>
      <w:r>
        <w:rPr>
          <w:rFonts w:ascii="Times New Roman" w:eastAsia="Times New Roman" w:hAnsi="Times New Roman" w:cs="Times New Roman"/>
        </w:rPr>
        <w:t xml:space="preserve"> </w:t>
      </w:r>
      <w:r>
        <w:rPr>
          <w:rFonts w:ascii="Times New Roman" w:eastAsia="Times New Roman" w:hAnsi="Times New Roman" w:cs="Times New Roman"/>
          <w:color w:val="000000"/>
        </w:rPr>
        <w:t>часов за весь период действия Договора.</w:t>
      </w:r>
    </w:p>
    <w:p w14:paraId="317BDA5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2.1.4. Количество часов на сопровождение работ по запросам не может превышать 450 часов за весь период действия Договора.</w:t>
      </w:r>
    </w:p>
    <w:p w14:paraId="7774FFB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2.1.5. Заказчик не несет ответственности за использование предельной суммы по Договору не в полном объеме.   </w:t>
      </w:r>
    </w:p>
    <w:p w14:paraId="5E8413AF" w14:textId="77777777" w:rsidR="00624DE7" w:rsidRDefault="00513CC9" w:rsidP="00950573">
      <w:pPr>
        <w:numPr>
          <w:ilvl w:val="1"/>
          <w:numId w:val="1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 </w:t>
      </w:r>
      <w:r>
        <w:rPr>
          <w:rFonts w:ascii="Times New Roman" w:eastAsia="Times New Roman" w:hAnsi="Times New Roman" w:cs="Times New Roman"/>
          <w:color w:val="000000"/>
        </w:rPr>
        <w:lastRenderedPageBreak/>
        <w:t>Цена настоящего Договора является предельной суммой, которую может уплатить Заказчик за надлежащим образом выполненные работы.</w:t>
      </w:r>
    </w:p>
    <w:p w14:paraId="0BF3FD90" w14:textId="77777777" w:rsidR="00624DE7" w:rsidRDefault="00513CC9" w:rsidP="00950573">
      <w:pPr>
        <w:numPr>
          <w:ilvl w:val="1"/>
          <w:numId w:val="1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выполненных работ осуществляется в течение 30 (тридцати) дней с даты подписания сторонами Акта сдачи приемки выполненных работ по соответствующему этапу в размере, согласованном Сторонами в Графике оплаты по Договору (Приложение № 5), при условии выставления Подрядчиком Заказчику счета, счета-фактуры (</w:t>
      </w:r>
      <w:r>
        <w:rPr>
          <w:rFonts w:ascii="Times New Roman" w:eastAsia="Times New Roman" w:hAnsi="Times New Roman" w:cs="Times New Roman"/>
          <w:i/>
          <w:color w:val="000000"/>
        </w:rPr>
        <w:t>при наличии</w:t>
      </w:r>
      <w:r>
        <w:rPr>
          <w:rFonts w:ascii="Times New Roman" w:eastAsia="Times New Roman" w:hAnsi="Times New Roman" w:cs="Times New Roman"/>
          <w:color w:val="000000"/>
        </w:rPr>
        <w:t>).</w:t>
      </w:r>
      <w:r>
        <w:rPr>
          <w:rFonts w:ascii="Times New Roman" w:eastAsia="Times New Roman" w:hAnsi="Times New Roman" w:cs="Times New Roman"/>
          <w:b/>
          <w:color w:val="000000"/>
        </w:rPr>
        <w:t> </w:t>
      </w:r>
    </w:p>
    <w:p w14:paraId="2A5340C0" w14:textId="77777777" w:rsidR="00624DE7" w:rsidRDefault="00513CC9" w:rsidP="00950573">
      <w:pPr>
        <w:numPr>
          <w:ilvl w:val="1"/>
          <w:numId w:val="1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осуществляет оплату выполненных Работ по соответствующему этапу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56E7CB82" w14:textId="77777777" w:rsidR="00624DE7" w:rsidRDefault="00513CC9" w:rsidP="00950573">
      <w:pPr>
        <w:numPr>
          <w:ilvl w:val="1"/>
          <w:numId w:val="1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15771831" w14:textId="77777777" w:rsidR="00624DE7" w:rsidRDefault="00513CC9" w:rsidP="00950573">
      <w:pPr>
        <w:numPr>
          <w:ilvl w:val="1"/>
          <w:numId w:val="1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считается исполнившим свои обязательства в соответствии с п. 2.3. в момент списания денежных средств с казначейского/расчетного счета Заказчика.</w:t>
      </w:r>
    </w:p>
    <w:p w14:paraId="14E7BABD" w14:textId="77777777" w:rsidR="00624DE7" w:rsidRDefault="00624DE7" w:rsidP="00950573">
      <w:pPr>
        <w:spacing w:after="0" w:line="240" w:lineRule="auto"/>
        <w:ind w:right="143"/>
        <w:rPr>
          <w:rFonts w:ascii="Times New Roman" w:eastAsia="Times New Roman" w:hAnsi="Times New Roman" w:cs="Times New Roman"/>
        </w:rPr>
      </w:pPr>
    </w:p>
    <w:p w14:paraId="18F39B36" w14:textId="77777777" w:rsidR="00624DE7" w:rsidRDefault="00513CC9" w:rsidP="00950573">
      <w:pPr>
        <w:spacing w:after="0" w:line="240" w:lineRule="auto"/>
        <w:ind w:right="143"/>
        <w:jc w:val="center"/>
        <w:rPr>
          <w:rFonts w:ascii="Times New Roman" w:eastAsia="Times New Roman" w:hAnsi="Times New Roman" w:cs="Times New Roman"/>
          <w:b/>
          <w:color w:val="000000"/>
        </w:rPr>
      </w:pPr>
      <w:r>
        <w:rPr>
          <w:rFonts w:ascii="Times New Roman" w:eastAsia="Times New Roman" w:hAnsi="Times New Roman" w:cs="Times New Roman"/>
          <w:b/>
        </w:rPr>
        <w:t xml:space="preserve">3. </w:t>
      </w:r>
      <w:r>
        <w:rPr>
          <w:rFonts w:ascii="Times New Roman" w:eastAsia="Times New Roman" w:hAnsi="Times New Roman" w:cs="Times New Roman"/>
          <w:b/>
          <w:color w:val="000000"/>
        </w:rPr>
        <w:t>СОГЛАСИЕ ПОДРЯДЧИКА НА ПРОВЕДЕНИЕ ОБЯЗАТЕЛЬНЫХ ПРОВЕРОК СОБЛЮДЕНИЯ УСЛОВИЙ, ЦЕЛЕЙ И ПОРЯДКА ПРЕДОСТАВЛЕНИЯ СУБСИДИИ</w:t>
      </w:r>
    </w:p>
    <w:p w14:paraId="54962315" w14:textId="77777777" w:rsidR="00624DE7" w:rsidRDefault="00513CC9" w:rsidP="00950573">
      <w:pPr>
        <w:numPr>
          <w:ilvl w:val="1"/>
          <w:numId w:val="15"/>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Источником финансирования по настоящему договору являются средства Субсидии из федерального бюджета (Идентификатор Соглашения 000000D507121P0B0002). </w:t>
      </w:r>
    </w:p>
    <w:p w14:paraId="1ECCCCE0" w14:textId="77777777" w:rsidR="00624DE7" w:rsidRDefault="00513CC9" w:rsidP="00950573">
      <w:pPr>
        <w:numPr>
          <w:ilvl w:val="1"/>
          <w:numId w:val="15"/>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в соответствии со статьями 268.1. и 269 Бюджетного кодекса Российской Федерации обязательных проверок соблюдения целей, условий и порядка предоставления субсидии  (Приложение  №3 к настоящему Договору). </w:t>
      </w:r>
    </w:p>
    <w:p w14:paraId="31DC6499" w14:textId="77777777" w:rsidR="00624DE7" w:rsidRDefault="00513CC9" w:rsidP="00950573">
      <w:pPr>
        <w:numPr>
          <w:ilvl w:val="1"/>
          <w:numId w:val="15"/>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6F0C1666" w14:textId="77777777" w:rsidR="00624DE7" w:rsidRDefault="00624DE7" w:rsidP="00950573">
      <w:pPr>
        <w:spacing w:after="0" w:line="240" w:lineRule="auto"/>
        <w:ind w:right="143"/>
        <w:rPr>
          <w:rFonts w:ascii="Times New Roman" w:eastAsia="Times New Roman" w:hAnsi="Times New Roman" w:cs="Times New Roman"/>
        </w:rPr>
      </w:pPr>
    </w:p>
    <w:p w14:paraId="3DC43892"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4. ПОРЯДОК СДАЧИ-ПРИЕМКИ РАБОТ</w:t>
      </w:r>
    </w:p>
    <w:p w14:paraId="2BBB1A1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4.1.  Сдача-приемка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14:paraId="43E406F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4.2.    Сдача-приемка выполненных Работ по каждому этапу оформляется Сторонами путем подписания Акта сдачи-приемки выполненных Работ по форме, установленной Приложением № 2 к Договору (далее – Акт).  Подписанный Сторонами Акт является подтверждением надлежащего выполнения Подрядчиком обязательств по Договору. </w:t>
      </w:r>
    </w:p>
    <w:p w14:paraId="1DED320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4.2.1. В Акте по форме Приложения №2 к Договору фиксируются основные работы по развитию Системы, а также доработки, связанные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настройкой ролевых расширений, изменением состава и порядка вопросов в анкете и других формах, заполняемых в системе, изменением шаблонов для заполнения в системе и т.п. </w:t>
      </w:r>
    </w:p>
    <w:p w14:paraId="2FA5757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4.2.2. Доработка Системы осуществляется в объеме фактических трудозатрат за календарный период каждого этапа. По итогам выполненных доработок за этап оформляется отчет по форме п. 16 Приложения №1 к Техническому заданию.</w:t>
      </w:r>
    </w:p>
    <w:p w14:paraId="799802C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4.2.3. Запрос на доработку направляется Заказчиком по электронной почте с адреса </w:t>
      </w:r>
      <w:hyperlink r:id="rId13">
        <w:r>
          <w:rPr>
            <w:rFonts w:ascii="Times New Roman" w:eastAsia="Times New Roman" w:hAnsi="Times New Roman" w:cs="Times New Roman"/>
            <w:color w:val="0000FF"/>
            <w:u w:val="single"/>
          </w:rPr>
          <w:t>smezina@iidf.ru</w:t>
        </w:r>
      </w:hyperlink>
      <w:r>
        <w:rPr>
          <w:rFonts w:ascii="Times New Roman" w:eastAsia="Times New Roman" w:hAnsi="Times New Roman" w:cs="Times New Roman"/>
          <w:color w:val="000000"/>
        </w:rPr>
        <w:t>  (Мезина Светлана Анатольевна) или адреса с доменом iidf.ru на эл. почту Подрядчика, указанную в настоящем Договоре.</w:t>
      </w:r>
    </w:p>
    <w:p w14:paraId="57B0C25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4.3.   В срок не позднее даты завершения Подрядчиком обязательств по соответствующему этапу, в соответствии с Приложением №1 к Договору, Подрядчик обязан представить Заказчику результаты выполненных Работ, которые должны быть реализованы по Техническому заданию Договора, подписанные Подрядчиком Акт сдачи-приемки выполненных работ в 2 (двух) экземплярах и Протокол приемочных испытаний. </w:t>
      </w:r>
    </w:p>
    <w:p w14:paraId="331BBF3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4.4.  Не позднее 10 (десяти) календарных дней после получения от Подрядчика документов, указанных в настоящем разделе,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При проведении приемки результатов выполненных Работ Заказчик проверяет результаты работ на соответствие Техническому заданию по Договору. </w:t>
      </w:r>
    </w:p>
    <w:p w14:paraId="4A82C13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lastRenderedPageBreak/>
        <w:t>4.5.   При принятии Заказчиком решения о приемке результатов выполненных Работ по Договору, Заказчик подписывает Акт и направляет Подрядчику один экземпляр подписанного Заказчиком Акта. </w:t>
      </w:r>
    </w:p>
    <w:p w14:paraId="153B7C4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4.6.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w:t>
      </w:r>
    </w:p>
    <w:p w14:paraId="261C729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4.7.   В случае получения Подрядчиком от Заказчика акта, содержащего перечень выявленных недостатков и несоответствий, подлежащих устранению, Подрядчик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14:paraId="2C64AB7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4.8.  При устранении недостатков и несоответствий по замечаниям Заказчика и осуществления доработки результатов выполненных работ, Подрядчик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14:paraId="2D12352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4.9. В случае получения Подрядчиком по итогам повторной (и последующих) приемки результатов выполненных Работ новых замечаний Заказчика о недостатках и несоответствиях, Подрядчик обязан осуществить доработку результатов выполненных Работ в порядке, установленном настоящим разделом Договора. </w:t>
      </w:r>
      <w:proofErr w:type="gramStart"/>
      <w:r>
        <w:rPr>
          <w:rFonts w:ascii="Times New Roman" w:eastAsia="Times New Roman" w:hAnsi="Times New Roman" w:cs="Times New Roman"/>
          <w:color w:val="000000"/>
        </w:rPr>
        <w:t>При этом,</w:t>
      </w:r>
      <w:proofErr w:type="gramEnd"/>
      <w:r>
        <w:rPr>
          <w:rFonts w:ascii="Times New Roman" w:eastAsia="Times New Roman" w:hAnsi="Times New Roman" w:cs="Times New Roman"/>
          <w:color w:val="000000"/>
        </w:rPr>
        <w:t xml:space="preserve"> Заказчик вправе направить Подрядчику требование об уплате штрафа за ненадлежащее исполнение условий Договора в порядке, установленном условиями настоящего Договора. </w:t>
      </w:r>
    </w:p>
    <w:p w14:paraId="2E8D822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4.10. Подрядчик предоставляет Заказчику два экземпляра Акта сдачи-приемки выполненных работ и Отчет, являющийся неотъемлемой частью Акта. Отчет в электронном виде в формате текстовых файлов направляется на адрес электронной почты контактного лица со стороны Заказчика, указанный в настоящем Договоре, а также в бумажном виде, надлежащим образом прошитый, пронумерованный и подписанный Подрядчиком на почтовый адрес Заказчика: 101000, г. Москва, ул. Мясницкая, д.13, стр.18.</w:t>
      </w:r>
    </w:p>
    <w:p w14:paraId="05C7682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4.11.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Обязательства Подрядчика по выполнению Работ считаются исполненными с даты подписания Сторонами Акта. </w:t>
      </w:r>
    </w:p>
    <w:p w14:paraId="4DF3E41B"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4.12.  Подрядчик обязуется размещать результаты работ в виде измененного исходного кода Системы, настроек программного обеспечения или иной результат (загрузка-выгрузка данных системы и прочее), а также вводить их в действие на сервере Заказчика, расположенном в дата-центре Заказчика или в любом другом дата-центре, на усмотрение Заказчика.</w:t>
      </w:r>
    </w:p>
    <w:p w14:paraId="2082B946" w14:textId="77777777" w:rsidR="00624DE7" w:rsidRDefault="00624DE7" w:rsidP="00950573">
      <w:pPr>
        <w:spacing w:after="0" w:line="240" w:lineRule="auto"/>
        <w:ind w:right="143"/>
        <w:jc w:val="both"/>
        <w:rPr>
          <w:rFonts w:ascii="Times New Roman" w:eastAsia="Times New Roman" w:hAnsi="Times New Roman" w:cs="Times New Roman"/>
        </w:rPr>
      </w:pPr>
    </w:p>
    <w:p w14:paraId="520A879F"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5. ОБЯЗАННОСТИ СТОРОН</w:t>
      </w:r>
    </w:p>
    <w:p w14:paraId="7901CCC1" w14:textId="77777777" w:rsidR="00624DE7" w:rsidRDefault="00513CC9" w:rsidP="00950573">
      <w:pPr>
        <w:numPr>
          <w:ilvl w:val="1"/>
          <w:numId w:val="16"/>
        </w:numPr>
        <w:pBdr>
          <w:top w:val="nil"/>
          <w:left w:val="nil"/>
          <w:bottom w:val="nil"/>
          <w:right w:val="nil"/>
          <w:between w:val="nil"/>
        </w:pBdr>
        <w:spacing w:after="0" w:line="240" w:lineRule="auto"/>
        <w:ind w:right="14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Обязанности Подрядчика:</w:t>
      </w:r>
    </w:p>
    <w:p w14:paraId="5518FAD4"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обязан выполнять Работы своевременно, качественно, в объеме и на условиях, предусмотренных Техническим заданием к настоящему Договору. </w:t>
      </w:r>
    </w:p>
    <w:p w14:paraId="3A5B7474"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необходимости, с письменного согласия Заказчика и без увеличения общей стоимости работ по Договору, Подрядчик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Работ, в том числе в случаях неисполнения привлеченными лицами условий Договора и несоблюдения режима конфиденциальности предоставляемой информации. </w:t>
      </w:r>
    </w:p>
    <w:p w14:paraId="618F4D05"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привлечения Подрядчиком третьих лиц для выполнения работ по Договору, Подрядчик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w:t>
      </w:r>
    </w:p>
    <w:p w14:paraId="518AB293"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Подрядчик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и целях заключения такого Соглашения и передаче информации. Соглашение о неразглашении конфиденциальной информации, заключаемое Подрядчиком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положениям о неразглашении </w:t>
      </w:r>
      <w:r>
        <w:rPr>
          <w:rFonts w:ascii="Times New Roman" w:eastAsia="Times New Roman" w:hAnsi="Times New Roman" w:cs="Times New Roman"/>
          <w:color w:val="000000"/>
        </w:rPr>
        <w:lastRenderedPageBreak/>
        <w:t>в рамках настоящего Договора, и должно в той же степени защищать интересы Заказчика и обеспечивать сохранность конфиденциальной информации. </w:t>
      </w:r>
    </w:p>
    <w:p w14:paraId="50F1919C"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неправомерным использованием, Подрядчик обязан полностью возместить Заказчику причиненный ущерб. </w:t>
      </w:r>
    </w:p>
    <w:p w14:paraId="5E6BF033"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обязуется обеспечить наличие согласий Специалистов, выполняющих работы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Специалистов Заказчику. В случае, если Подрядчик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6DEACF42"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 предусмотренных соответствующим Заданием.</w:t>
      </w:r>
    </w:p>
    <w:p w14:paraId="641E050B"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14:paraId="6EB470C1"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Обеспечить устранение недостатков и несоответствий (в </w:t>
      </w:r>
      <w:proofErr w:type="gramStart"/>
      <w:r>
        <w:rPr>
          <w:rFonts w:ascii="Times New Roman" w:eastAsia="Times New Roman" w:hAnsi="Times New Roman" w:cs="Times New Roman"/>
          <w:color w:val="000000"/>
        </w:rPr>
        <w:t>т.ч.</w:t>
      </w:r>
      <w:proofErr w:type="gramEnd"/>
      <w:r>
        <w:rPr>
          <w:rFonts w:ascii="Times New Roman" w:eastAsia="Times New Roman" w:hAnsi="Times New Roman" w:cs="Times New Roman"/>
          <w:color w:val="000000"/>
        </w:rPr>
        <w:t xml:space="preserve"> дефектов), выявленных при сдаче-приемке выполненных работ и в течение гарантийного срока, за свой счет.</w:t>
      </w:r>
    </w:p>
    <w:p w14:paraId="1B567C53"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обязан соблюдать все сроки, установленные настоящим Договором, включая срок начала и завершения Работ, а также период выполнения таких Работ.</w:t>
      </w:r>
    </w:p>
    <w:p w14:paraId="5FEC3851" w14:textId="77777777" w:rsidR="00624DE7" w:rsidRDefault="00513CC9" w:rsidP="00950573">
      <w:pPr>
        <w:numPr>
          <w:ilvl w:val="2"/>
          <w:numId w:val="16"/>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Подрядчик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w:t>
      </w:r>
    </w:p>
    <w:p w14:paraId="0439762A" w14:textId="77777777" w:rsidR="00624DE7" w:rsidRDefault="00513CC9" w:rsidP="00950573">
      <w:pPr>
        <w:numPr>
          <w:ilvl w:val="2"/>
          <w:numId w:val="17"/>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14:paraId="2B76CA9A" w14:textId="77777777" w:rsidR="00624DE7" w:rsidRDefault="00513CC9" w:rsidP="00950573">
      <w:pPr>
        <w:numPr>
          <w:ilvl w:val="2"/>
          <w:numId w:val="17"/>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Выполняемые работы, результатом которых является измененный исходный код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Подрядчик обязан перенести измененный код Системы в репозиторий ФРИИ.</w:t>
      </w:r>
    </w:p>
    <w:p w14:paraId="07474945" w14:textId="77777777" w:rsidR="00624DE7" w:rsidRDefault="00513CC9" w:rsidP="00950573">
      <w:pPr>
        <w:numPr>
          <w:ilvl w:val="2"/>
          <w:numId w:val="17"/>
        </w:numPr>
        <w:pBdr>
          <w:top w:val="nil"/>
          <w:left w:val="nil"/>
          <w:bottom w:val="nil"/>
          <w:right w:val="nil"/>
          <w:between w:val="nil"/>
        </w:pBdr>
        <w:tabs>
          <w:tab w:val="left" w:pos="851"/>
        </w:tabs>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предусмотренные действующим законодательством Российской Федерации и настоящим Договором.</w:t>
      </w:r>
    </w:p>
    <w:p w14:paraId="54D28EF1" w14:textId="77777777" w:rsidR="00624DE7" w:rsidRDefault="00624DE7" w:rsidP="00950573">
      <w:pPr>
        <w:pBdr>
          <w:top w:val="nil"/>
          <w:left w:val="nil"/>
          <w:bottom w:val="nil"/>
          <w:right w:val="nil"/>
          <w:between w:val="nil"/>
        </w:pBdr>
        <w:tabs>
          <w:tab w:val="left" w:pos="851"/>
        </w:tabs>
        <w:spacing w:after="0" w:line="240" w:lineRule="auto"/>
        <w:ind w:left="720" w:right="143"/>
        <w:jc w:val="both"/>
        <w:rPr>
          <w:rFonts w:ascii="Times New Roman" w:eastAsia="Times New Roman" w:hAnsi="Times New Roman" w:cs="Times New Roman"/>
        </w:rPr>
      </w:pPr>
    </w:p>
    <w:p w14:paraId="2CC29A34" w14:textId="77777777" w:rsidR="00624DE7" w:rsidRDefault="00513CC9" w:rsidP="00950573">
      <w:pPr>
        <w:numPr>
          <w:ilvl w:val="1"/>
          <w:numId w:val="17"/>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Обязанности Заказчика:</w:t>
      </w:r>
    </w:p>
    <w:p w14:paraId="40A290E3" w14:textId="77777777" w:rsidR="00624DE7" w:rsidRDefault="00513CC9" w:rsidP="00950573">
      <w:pPr>
        <w:numPr>
          <w:ilvl w:val="2"/>
          <w:numId w:val="19"/>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обязуется предоставить Подрядчику данные в объеме, обоснованно необходимом для</w:t>
      </w:r>
    </w:p>
    <w:p w14:paraId="379D1FB2"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выполнения Работ. Перечень предоставляемых данных, оборудования и </w:t>
      </w:r>
      <w:proofErr w:type="gramStart"/>
      <w:r>
        <w:rPr>
          <w:rFonts w:ascii="Times New Roman" w:eastAsia="Times New Roman" w:hAnsi="Times New Roman" w:cs="Times New Roman"/>
          <w:color w:val="000000"/>
        </w:rPr>
        <w:t>т.п.</w:t>
      </w:r>
      <w:proofErr w:type="gramEnd"/>
      <w:r>
        <w:rPr>
          <w:rFonts w:ascii="Times New Roman" w:eastAsia="Times New Roman" w:hAnsi="Times New Roman" w:cs="Times New Roman"/>
          <w:color w:val="000000"/>
        </w:rPr>
        <w:t xml:space="preserve"> должен быть заранее согласован Сторонами.</w:t>
      </w:r>
    </w:p>
    <w:p w14:paraId="21D5B13A" w14:textId="77777777" w:rsidR="00624DE7" w:rsidRDefault="00513CC9" w:rsidP="00950573">
      <w:pPr>
        <w:numPr>
          <w:ilvl w:val="2"/>
          <w:numId w:val="19"/>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14:paraId="1DFCD570" w14:textId="77777777" w:rsidR="00624DE7" w:rsidRDefault="00513CC9" w:rsidP="00950573">
      <w:pPr>
        <w:numPr>
          <w:ilvl w:val="2"/>
          <w:numId w:val="19"/>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обязуется своевременно оплачивать Работы Подрядчика в соответствии с условиями настоящего Договора.</w:t>
      </w:r>
    </w:p>
    <w:p w14:paraId="0794FB97" w14:textId="77777777" w:rsidR="00624DE7" w:rsidRDefault="00513CC9" w:rsidP="00950573">
      <w:pPr>
        <w:numPr>
          <w:ilvl w:val="2"/>
          <w:numId w:val="19"/>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Доступ Специалистов Подрядчика к информационным ресурсам Заказчика предоставляется в соответствии с действующими нормативными документами Заказчика.</w:t>
      </w:r>
    </w:p>
    <w:p w14:paraId="7984716C" w14:textId="77777777" w:rsidR="00624DE7" w:rsidRDefault="00513CC9" w:rsidP="00950573">
      <w:pPr>
        <w:numPr>
          <w:ilvl w:val="2"/>
          <w:numId w:val="19"/>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При организации доступа Специалистов Подрядчика к информации в тестовых средах,</w:t>
      </w:r>
      <w:proofErr w:type="gramEnd"/>
      <w:r>
        <w:rPr>
          <w:rFonts w:ascii="Times New Roman" w:eastAsia="Times New Roman" w:hAnsi="Times New Roman" w:cs="Times New Roman"/>
          <w:color w:val="000000"/>
        </w:rPr>
        <w:t xml:space="preserve"> Заказчик использует технические решения, исключающие возможность копирования такой информации на локальные носители (жесткие диски АРМ, съемные носители и др.).</w:t>
      </w:r>
    </w:p>
    <w:p w14:paraId="69002475" w14:textId="77777777" w:rsidR="00624DE7" w:rsidRDefault="00624DE7" w:rsidP="00950573">
      <w:pPr>
        <w:spacing w:after="0" w:line="240" w:lineRule="auto"/>
        <w:ind w:right="143"/>
        <w:rPr>
          <w:rFonts w:ascii="Times New Roman" w:eastAsia="Times New Roman" w:hAnsi="Times New Roman" w:cs="Times New Roman"/>
        </w:rPr>
      </w:pPr>
    </w:p>
    <w:p w14:paraId="45838FD2"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6. ОТВЕТСТВЕННОСТЬ СТОРОН</w:t>
      </w:r>
    </w:p>
    <w:p w14:paraId="633133AB"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 Договором. </w:t>
      </w:r>
    </w:p>
    <w:p w14:paraId="719812CA"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просрочки исполнения Заказчиком обязательств, предусмотренных Договором, Подрядчик вправе потребовать уплаты неустойки (штраф, пени).</w:t>
      </w:r>
    </w:p>
    <w:p w14:paraId="7215D042"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9E35E00"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просрочки исполнения Подрядчиком обязательств, предусмотренных Договором, Заказчик вправе потребовать уплаты неустойки (штраф, пени</w:t>
      </w:r>
      <w:r>
        <w:rPr>
          <w:rFonts w:ascii="Times New Roman" w:eastAsia="Times New Roman" w:hAnsi="Times New Roman" w:cs="Times New Roman"/>
        </w:rPr>
        <w:t>)</w:t>
      </w:r>
      <w:r>
        <w:rPr>
          <w:rFonts w:ascii="Times New Roman" w:eastAsia="Times New Roman" w:hAnsi="Times New Roman" w:cs="Times New Roman"/>
          <w:color w:val="000000"/>
        </w:rPr>
        <w:t xml:space="preserve"> в размере 0,5% от суммы просроченного исполнения обязательств/неисполнения обязательств за каждый день просрочки.</w:t>
      </w:r>
    </w:p>
    <w:p w14:paraId="329A00BD"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предельной цены Договора.</w:t>
      </w:r>
    </w:p>
    <w:p w14:paraId="591B2B39"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02561E60"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
    <w:p w14:paraId="3CD7F53C"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Возмещение и выплата штрафа производится Подрядчиком не позднее 10 (десяти) рабочих дней со дня получения соответствующего требования и счёта от Заказчика.</w:t>
      </w:r>
    </w:p>
    <w:p w14:paraId="43E7C6A8" w14:textId="77777777" w:rsidR="00624DE7" w:rsidRDefault="00513CC9" w:rsidP="00950573">
      <w:pPr>
        <w:numPr>
          <w:ilvl w:val="1"/>
          <w:numId w:val="2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Обязательство по выплате неустойки возникает у Подрядчика после получения письменного требования об уплате неустойки от Заказчика.</w:t>
      </w:r>
    </w:p>
    <w:p w14:paraId="2DBCECEE" w14:textId="77777777" w:rsidR="00624DE7" w:rsidRDefault="00513CC9" w:rsidP="00950573">
      <w:pPr>
        <w:spacing w:after="0" w:line="240" w:lineRule="auto"/>
        <w:ind w:right="143" w:firstLine="20"/>
        <w:jc w:val="both"/>
        <w:rPr>
          <w:rFonts w:ascii="Times New Roman" w:eastAsia="Times New Roman" w:hAnsi="Times New Roman" w:cs="Times New Roman"/>
        </w:rPr>
      </w:pPr>
      <w:r>
        <w:rPr>
          <w:rFonts w:ascii="Times New Roman" w:eastAsia="Times New Roman" w:hAnsi="Times New Roman" w:cs="Times New Roman"/>
        </w:rPr>
        <w:t>6.10. В случае предоставления Подрядчиком недостоверных или недостаточных/неполных сведений, предусмотренных статьями 17 «Заверения об обстоятельствах», 15 «Антикоррупционные условия», а также нарушения данных гарантий и заверений, Подрядчик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w:t>
      </w:r>
      <w:r>
        <w:rPr>
          <w:rFonts w:ascii="Times New Roman" w:eastAsia="Times New Roman" w:hAnsi="Times New Roman" w:cs="Times New Roman"/>
          <w:sz w:val="20"/>
          <w:szCs w:val="20"/>
        </w:rPr>
        <w:t xml:space="preserve"> У</w:t>
      </w:r>
      <w:r>
        <w:rPr>
          <w:rFonts w:ascii="Times New Roman" w:eastAsia="Times New Roman" w:hAnsi="Times New Roman" w:cs="Times New Roman"/>
        </w:rPr>
        <w:t xml:space="preserve">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w:t>
      </w:r>
      <w:proofErr w:type="gramStart"/>
      <w:r>
        <w:rPr>
          <w:rFonts w:ascii="Times New Roman" w:eastAsia="Times New Roman" w:hAnsi="Times New Roman" w:cs="Times New Roman"/>
        </w:rPr>
        <w:t>Подрядчику  реально</w:t>
      </w:r>
      <w:proofErr w:type="gramEnd"/>
      <w:r>
        <w:rPr>
          <w:rFonts w:ascii="Times New Roman" w:eastAsia="Times New Roman" w:hAnsi="Times New Roman" w:cs="Times New Roman"/>
        </w:rPr>
        <w:t xml:space="preserve"> понесенных расходов.</w:t>
      </w:r>
    </w:p>
    <w:p w14:paraId="43DA2E64" w14:textId="77777777" w:rsidR="00624DE7" w:rsidRDefault="00624DE7" w:rsidP="00950573">
      <w:pPr>
        <w:spacing w:after="0" w:line="240" w:lineRule="auto"/>
        <w:ind w:right="143"/>
        <w:rPr>
          <w:rFonts w:ascii="Times New Roman" w:eastAsia="Times New Roman" w:hAnsi="Times New Roman" w:cs="Times New Roman"/>
        </w:rPr>
      </w:pPr>
    </w:p>
    <w:p w14:paraId="24329A8E" w14:textId="77777777" w:rsidR="00624DE7" w:rsidRDefault="00513CC9" w:rsidP="00950573">
      <w:pPr>
        <w:shd w:val="clear" w:color="auto" w:fill="FFFFFF"/>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7. ГАРАНТИЙНЫЕ ОБЯЗАТЕЛЬСТВА</w:t>
      </w:r>
    </w:p>
    <w:p w14:paraId="44600676"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Подрядчиком производится гарантийное обслуживание Системы в течение 6 (шести) месяцев со дня подписания Сторонами Акта сдачи-приемки работ по завершающему этапу настоящего Договора. Гарантия распространяется на работы по разработке и развитию Системы, а также всех ее блоков, модулей и составных частей, выполненных в рамках настоящего Договора. </w:t>
      </w:r>
    </w:p>
    <w:p w14:paraId="32E4C4A5"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обнаружения дефектов в Системе в течение гарантийного срока, (не включая дефекты в базовом программном обеспечении и аппаратных компонентах, принадлежащих Заказчику), Подрядчик обязуется исправлять их без дополнительной оплаты со стороны Заказчика. </w:t>
      </w:r>
    </w:p>
    <w:p w14:paraId="0D58B760"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исправления любого из дефектов отсчитывается от даты получения Подрядчиком письменного уведомления от Заказчика об обнаруженном дефекте.  </w:t>
      </w:r>
    </w:p>
    <w:p w14:paraId="1F7F91A7"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Гарантия предоставляется на Результаты работ, которые были переданы Подрядчиком Заказчику и оформлены Актом. </w:t>
      </w:r>
    </w:p>
    <w:p w14:paraId="7C037AD9"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изменения в исходные тексты (коды) ПО или модификации исполняемых модулей были внесены вне рамок Договора, либо эксплуатация Системы производится Заказчиком на программно-аппаратной платформе, не соответствующей Заданию, то гарантия на такую версию ПО не распространяется.</w:t>
      </w:r>
    </w:p>
    <w:p w14:paraId="2C8CC61A"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в период гарантийного срока обнаружатся ошибки и дефекты, которые не позволят продолжить нормальную эксплуатацию Системы до их устранения, то гарантийный срок продлевается на период устранения таких ошибок и дефектов. Устранение ошибок и дефектов осуществляется Подрядчиком своими силами и без дополнительной оплаты со стороны Заказчика.</w:t>
      </w:r>
    </w:p>
    <w:p w14:paraId="2F98A33F"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Подрядчик гарантирует отсутствие в результатах работ скрытых функциональных возможностей (недокументированных изменений, операций либо внедрённых «программных закладок»), ведущих к финансовому ущербу для Заказчика. Также Подрядчик гарантирует, что такие скрытые функциональные </w:t>
      </w:r>
      <w:r>
        <w:rPr>
          <w:rFonts w:ascii="Times New Roman" w:eastAsia="Times New Roman" w:hAnsi="Times New Roman" w:cs="Times New Roman"/>
          <w:color w:val="000000"/>
        </w:rPr>
        <w:lastRenderedPageBreak/>
        <w:t>возможности не появятся вследствие устранения Подрядчиком дефектов в Системе в соответствии с положениями настоящей Статьи. </w:t>
      </w:r>
    </w:p>
    <w:p w14:paraId="0DBB6C86"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обязуется не включать в состав Результата работ программное обеспечение, используемое на основании открытой лицензии, условия которой требуют от пользователя раскрытия исходного кода разработанного ПО и/или ограничивают право Заказчика запрещать третьим лицам использование разработанного ПО и/или каким-либо образом могут препятствовать свободному распоряжению Заказчиком своим исключительным правом на такой результат работ и/или могут препятствовать возникновению (переходу) исключительного права на результат работ у Заказчика, без получения предварительного письменного согласия Заказчика на использование такого ПО.</w:t>
      </w:r>
    </w:p>
    <w:p w14:paraId="6A3F12D7"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каждом случае нарушений вышеуказанных гарантийных обязательств, указанных в пунктах 7.5.и 7.6. Договора, Подрядчик выплачивает Заказчику неустойку в размере 5% от общей стоимости работ, а также обязуется в полном объёме возместить ущерб, причинённый Заказчику вследствие наличия в Системе скрытых функциональных возможностей (недокументированных изменений, операций либо внедрённых «программных закладок») и/или ПО, и использование ПО на основании открытой лицензии без получения предварительного письменного согласия Заказчика на использование такого ПО. </w:t>
      </w:r>
    </w:p>
    <w:p w14:paraId="10C2AADC"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Взыскание неустойки не лишает Заказчика возможности прибегать к любым иным мерам защиты своих прав и интересов, предусмотренных действующим законодательством Российской Федерации, в том числе взыскание убытков в полном размере. Возмещение ущерба и выплата неустойки производится Подрядчиком не позднее 10 (десяти) рабочих дней со дня получения соответствующего письменного требования от Заказчика.</w:t>
      </w:r>
    </w:p>
    <w:p w14:paraId="17216ADA" w14:textId="77777777" w:rsidR="00624DE7" w:rsidRDefault="00513CC9" w:rsidP="00950573">
      <w:pPr>
        <w:numPr>
          <w:ilvl w:val="1"/>
          <w:numId w:val="2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вправе вносить какие-либо не согласованные с Подрядчиком изменения в результат выполненных Подрядчиком Работ, однако при этом обязательства Подрядчика по гарантийному обслуживанию, указанные в п. 7.1 Договора прекращаются.</w:t>
      </w:r>
    </w:p>
    <w:p w14:paraId="780CF81F" w14:textId="77777777" w:rsidR="00624DE7" w:rsidRDefault="00624DE7" w:rsidP="00950573">
      <w:pPr>
        <w:spacing w:after="0" w:line="240" w:lineRule="auto"/>
        <w:ind w:right="143"/>
        <w:rPr>
          <w:rFonts w:ascii="Times New Roman" w:eastAsia="Times New Roman" w:hAnsi="Times New Roman" w:cs="Times New Roman"/>
        </w:rPr>
      </w:pPr>
    </w:p>
    <w:p w14:paraId="2497AFAE"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8. КОНФИДЕНЦИАЛЬНОСТЬ</w:t>
      </w:r>
    </w:p>
    <w:p w14:paraId="6A3B67C5"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охраноспособных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0408EE4D"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14:paraId="65AAAB81"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5F826228"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14:paraId="27FC80C2"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1CE45F5B"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обнаружении факта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002AE77A" w14:textId="77777777" w:rsidR="00624DE7" w:rsidRDefault="00513CC9" w:rsidP="00950573">
      <w:pPr>
        <w:numPr>
          <w:ilvl w:val="1"/>
          <w:numId w:val="2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08FED664" w14:textId="77777777" w:rsidR="00624DE7" w:rsidRDefault="00624DE7" w:rsidP="00950573">
      <w:pPr>
        <w:spacing w:after="0" w:line="240" w:lineRule="auto"/>
        <w:ind w:right="143"/>
        <w:rPr>
          <w:rFonts w:ascii="Times New Roman" w:eastAsia="Times New Roman" w:hAnsi="Times New Roman" w:cs="Times New Roman"/>
        </w:rPr>
      </w:pPr>
    </w:p>
    <w:p w14:paraId="33736E1B"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9. ДЕЙСТВИЕ ДОГОВОРА</w:t>
      </w:r>
    </w:p>
    <w:p w14:paraId="6E53D75D" w14:textId="77777777" w:rsidR="00624DE7" w:rsidRDefault="00513CC9" w:rsidP="00950573">
      <w:pPr>
        <w:numPr>
          <w:ilvl w:val="1"/>
          <w:numId w:val="1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Договор вступает в силу с даты его подписания уполномоченными представителями обеих Сторон и действуе</w:t>
      </w:r>
      <w:r>
        <w:rPr>
          <w:rFonts w:ascii="Times New Roman" w:eastAsia="Times New Roman" w:hAnsi="Times New Roman" w:cs="Times New Roman"/>
          <w:color w:val="000000"/>
        </w:rPr>
        <w:t>т до 06.12.2024г., а в част</w:t>
      </w:r>
      <w:r>
        <w:rPr>
          <w:rFonts w:ascii="Times New Roman" w:eastAsia="Times New Roman" w:hAnsi="Times New Roman" w:cs="Times New Roman"/>
          <w:color w:val="000000"/>
          <w:highlight w:val="white"/>
        </w:rPr>
        <w:t>и расчетов до полного исполнения сторонами своих обязательств.</w:t>
      </w:r>
    </w:p>
    <w:p w14:paraId="217A0C60" w14:textId="77777777" w:rsidR="00624DE7" w:rsidRDefault="00513CC9" w:rsidP="00950573">
      <w:pPr>
        <w:numPr>
          <w:ilvl w:val="1"/>
          <w:numId w:val="1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Заказчик вправе в любой момент без объяснения причин расторгнуть Договор в одностороннем внесудебном порядке, письменно уведомив об этом Подрядчика не позднее чем за 15 (Пятнадцать) календарных дней до даты расторжения, указанной в уведомлении. В этом случае Стороны должны произвести между собой взаиморасчеты не позднее 10 (десяти) рабочих дней со дня расторжения, на основании двухстороннего акта с перечислением в нем работ, которые на момент такого расторжения не завершены, а Подрядчику должен быть оплачен результат фактически выполненной части работ в соответствии с условиями Договора. </w:t>
      </w:r>
    </w:p>
    <w:p w14:paraId="62398B3A" w14:textId="77777777" w:rsidR="00624DE7" w:rsidRDefault="00513CC9" w:rsidP="00950573">
      <w:pPr>
        <w:pBdr>
          <w:top w:val="nil"/>
          <w:left w:val="nil"/>
          <w:bottom w:val="nil"/>
          <w:right w:val="nil"/>
          <w:between w:val="nil"/>
        </w:pBd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rPr>
        <w:t xml:space="preserve">9.3. </w:t>
      </w:r>
      <w:r>
        <w:rPr>
          <w:rFonts w:ascii="Times New Roman" w:eastAsia="Times New Roman" w:hAnsi="Times New Roman" w:cs="Times New Roman"/>
          <w:color w:val="000000"/>
        </w:rPr>
        <w:t>В случае если расторжение Договора  производится Заказчиком вследствие того, что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расторгнуть Договор  в одностороннем внесудебном порядке, письменно уведомив об этом Подрядчика не позднее чем за 30 (тридцать) календарных дней до даты расторжения, указанной в уведомлении, а также потребовать возмещения убытков. В случае расторжения Заказчиком Договора по основаниям, изложенным в настоящем пункте, никаких расчетов между Сторонами не производится, Подрядчику результат неудовлетворительно выполненной части работ не оплачивается.</w:t>
      </w:r>
    </w:p>
    <w:p w14:paraId="549F0D6E" w14:textId="77777777" w:rsidR="00624DE7" w:rsidRDefault="00513CC9" w:rsidP="00950573">
      <w:pPr>
        <w:pBdr>
          <w:top w:val="nil"/>
          <w:left w:val="nil"/>
          <w:bottom w:val="nil"/>
          <w:right w:val="nil"/>
          <w:between w:val="nil"/>
        </w:pBd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rPr>
        <w:t xml:space="preserve">9.4. </w:t>
      </w:r>
      <w:r>
        <w:rPr>
          <w:rFonts w:ascii="Times New Roman" w:eastAsia="Times New Roman" w:hAnsi="Times New Roman" w:cs="Times New Roman"/>
          <w:color w:val="000000"/>
        </w:rPr>
        <w:t>Окончание срока действия Договора не влечет прекращение обязательств, установленных в пунктах </w:t>
      </w:r>
      <w:proofErr w:type="gramStart"/>
      <w:r>
        <w:rPr>
          <w:rFonts w:ascii="Times New Roman" w:eastAsia="Times New Roman" w:hAnsi="Times New Roman" w:cs="Times New Roman"/>
          <w:color w:val="000000"/>
        </w:rPr>
        <w:t>8.4-8.5</w:t>
      </w:r>
      <w:proofErr w:type="gramEnd"/>
      <w:r>
        <w:rPr>
          <w:rFonts w:ascii="Times New Roman" w:eastAsia="Times New Roman" w:hAnsi="Times New Roman" w:cs="Times New Roman"/>
          <w:color w:val="000000"/>
        </w:rPr>
        <w:t xml:space="preserve"> и ст.15 Договора, и не освобождает Подрядчика от ответственности за их нарушение.</w:t>
      </w:r>
    </w:p>
    <w:p w14:paraId="74D31B3C" w14:textId="77777777" w:rsidR="00624DE7" w:rsidRDefault="00624DE7" w:rsidP="00950573">
      <w:pPr>
        <w:spacing w:after="0" w:line="240" w:lineRule="auto"/>
        <w:ind w:right="143"/>
        <w:rPr>
          <w:rFonts w:ascii="Times New Roman" w:eastAsia="Times New Roman" w:hAnsi="Times New Roman" w:cs="Times New Roman"/>
        </w:rPr>
      </w:pPr>
    </w:p>
    <w:p w14:paraId="61C8CAAD"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10. ОБСТОЯТЕЛЬСТВА НЕПРЕОДОЛИМОЙ СИЛЫ</w:t>
      </w:r>
    </w:p>
    <w:p w14:paraId="6F142EAE" w14:textId="77777777" w:rsidR="00624DE7" w:rsidRDefault="00513CC9" w:rsidP="00950573">
      <w:pPr>
        <w:numPr>
          <w:ilvl w:val="1"/>
          <w:numId w:val="1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
    <w:p w14:paraId="744FAF43" w14:textId="77777777" w:rsidR="00624DE7" w:rsidRDefault="00513CC9" w:rsidP="00950573">
      <w:pPr>
        <w:numPr>
          <w:ilvl w:val="1"/>
          <w:numId w:val="1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 чрезвычайным и непредотвратимым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w:t>
      </w:r>
      <w:proofErr w:type="gramStart"/>
      <w:r>
        <w:rPr>
          <w:rFonts w:ascii="Times New Roman" w:eastAsia="Times New Roman" w:hAnsi="Times New Roman" w:cs="Times New Roman"/>
          <w:color w:val="000000"/>
        </w:rPr>
        <w:t>т.д.</w:t>
      </w:r>
      <w:proofErr w:type="gramEnd"/>
    </w:p>
    <w:p w14:paraId="30038677" w14:textId="77777777" w:rsidR="00624DE7" w:rsidRDefault="00513CC9" w:rsidP="00950573">
      <w:pPr>
        <w:numPr>
          <w:ilvl w:val="1"/>
          <w:numId w:val="1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случаях наступления обстоятельств, предусмотренных в пунктах 10.1 и 10.2. настоящего Договора, срок выполнения Стороной обязательств по Договору продлевается соразмерно времени, в течение которого</w:t>
      </w:r>
    </w:p>
    <w:p w14:paraId="124A5714" w14:textId="77777777" w:rsidR="00624DE7" w:rsidRDefault="00513CC9" w:rsidP="00950573">
      <w:pPr>
        <w:pBdr>
          <w:top w:val="nil"/>
          <w:left w:val="nil"/>
          <w:bottom w:val="nil"/>
          <w:right w:val="nil"/>
          <w:between w:val="nil"/>
        </w:pBd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действуют эти обстоятельства и их последствия.</w:t>
      </w:r>
    </w:p>
    <w:p w14:paraId="48FB578F" w14:textId="77777777" w:rsidR="00624DE7" w:rsidRDefault="00513CC9" w:rsidP="00950573">
      <w:pPr>
        <w:numPr>
          <w:ilvl w:val="1"/>
          <w:numId w:val="1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обстоятельства, перечисленные в пунктах 10.1 и 10.2.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14:paraId="6D5AD2C0" w14:textId="77777777" w:rsidR="00624DE7" w:rsidRDefault="00513CC9" w:rsidP="00950573">
      <w:pPr>
        <w:numPr>
          <w:ilvl w:val="1"/>
          <w:numId w:val="1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50540CBB" w14:textId="77777777" w:rsidR="00624DE7" w:rsidRDefault="00624DE7" w:rsidP="00950573">
      <w:pPr>
        <w:spacing w:after="0" w:line="240" w:lineRule="auto"/>
        <w:ind w:right="143"/>
        <w:rPr>
          <w:rFonts w:ascii="Times New Roman" w:eastAsia="Times New Roman" w:hAnsi="Times New Roman" w:cs="Times New Roman"/>
        </w:rPr>
      </w:pPr>
    </w:p>
    <w:p w14:paraId="43793AE0"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11. ПРАВА ИНТЕЛЛЕКТУАЛЬНОЙ СОБСТВЕННОСТИ</w:t>
      </w:r>
    </w:p>
    <w:p w14:paraId="1CD46E28"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Исключительное право на Результаты работ, созданные по настоящему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на основании статьи 1296 Гражданского кодекса Российской Федерации для использования их любым способом и в любой форме</w:t>
      </w:r>
      <w:r>
        <w:rPr>
          <w:rFonts w:ascii="Times New Roman" w:eastAsia="Times New Roman" w:hAnsi="Times New Roman" w:cs="Times New Roman"/>
          <w:b/>
          <w:color w:val="000000"/>
        </w:rPr>
        <w:t>.</w:t>
      </w:r>
      <w:r>
        <w:rPr>
          <w:rFonts w:ascii="Times New Roman" w:eastAsia="Times New Roman" w:hAnsi="Times New Roman" w:cs="Times New Roman"/>
          <w:color w:val="000000"/>
        </w:rPr>
        <w:t> </w:t>
      </w:r>
    </w:p>
    <w:p w14:paraId="1C92B2A6"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Момент (дата) создания Результата работ (включая ПО и все компоненты) как самостоятельного результата интеллектуальной деятельности указывается Сторонами в Акте сдачи-приемки выполненных работ по соответствующему этапу.</w:t>
      </w:r>
    </w:p>
    <w:p w14:paraId="42DC5409"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иное не предусмотрено Договором, Подрядчик не вправе каким-либо образом (в том числе для собственных нужд) использовать Результаты работ по настоящему Договору.</w:t>
      </w:r>
    </w:p>
    <w:p w14:paraId="1990ACEC"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Права на результаты интеллектуальной деятельности, созданные Подрядчиком в рамках выполнения Работ, создание которых не было предусмотрено Техническим заданием, в полном объеме принадлежит Заказчику с даты создания (выражения в объективной форме). Соответствующие результаты </w:t>
      </w:r>
      <w:r>
        <w:rPr>
          <w:rFonts w:ascii="Times New Roman" w:eastAsia="Times New Roman" w:hAnsi="Times New Roman" w:cs="Times New Roman"/>
          <w:color w:val="000000"/>
        </w:rPr>
        <w:lastRenderedPageBreak/>
        <w:t>интеллектуальной деятельности и момент (дата) их создания указываются в Акте сдачи-приемки работ отдельными строками.</w:t>
      </w:r>
    </w:p>
    <w:p w14:paraId="5E46906E"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Стоимость вознаграждения за соответствующие результаты интеллектуальной деятельности включена в стоимость Работ. Право на получение патента на соответствующие результаты интеллектуальной деятельности, переходит от Подрядчика к Заказчику с момента создания таких результатов (выражения в объективной форме) в счет стоимости Работ.</w:t>
      </w:r>
    </w:p>
    <w:p w14:paraId="541FBCBA"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иное не предусмотрено каким-либо дополнительным соглашением Сторон, Подрядчик не вправе каким-либо образом без согласия Заказчика (в том числе для собственных нужд) использовать результаты интеллектуальной деятельности, созданные Подрядчиком в рамках выполнения Работ по Договору, но создание которых не было предусмотрено настоящим Договором.</w:t>
      </w:r>
    </w:p>
    <w:p w14:paraId="60981392"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Подрядчик гарантирует, что при выполнении работ по настоящему Договору не будут нарушены авторские, смежные и любые иные права третьих лиц. </w:t>
      </w:r>
    </w:p>
    <w:p w14:paraId="4533A660"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если к Заказчику будут предъявлены претензии (требования, иски) со стороны третьих лиц по поводу нарушения их прав в результате использования Заказчиком полученного от Подрядчика ПО, Подрядчик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Подрядчиком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процентов) от общей стоимости работ с предоставлением Заказчиком соответствующих подтверждающих документов, в том числе вступившего в законную силу судебного решения.</w:t>
      </w:r>
    </w:p>
    <w:p w14:paraId="69827EA6" w14:textId="77777777" w:rsidR="00624DE7" w:rsidRDefault="00513CC9" w:rsidP="00950573">
      <w:pPr>
        <w:pBdr>
          <w:top w:val="nil"/>
          <w:left w:val="nil"/>
          <w:bottom w:val="nil"/>
          <w:right w:val="nil"/>
          <w:between w:val="nil"/>
        </w:pBd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p>
    <w:p w14:paraId="4E4194F9"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по решению суда Заказчик не может пользоваться Системой или иным результатом работ, или в случае, если Подрядчик и/или Заказчик желает прекратить текущее использование Системы из соображений устранения нарушения прав третьего лица, Подрядчик обязан незамедлительно без дополнительной оплаты со стороны Заказчика заменить компонент ПО, являющийся предметом претензий третьих лиц таким образом, чтобы права третьих лиц не нарушались.</w:t>
      </w:r>
    </w:p>
    <w:p w14:paraId="44FCF929" w14:textId="77777777" w:rsidR="00624DE7" w:rsidRDefault="00513CC9" w:rsidP="00950573">
      <w:pPr>
        <w:numPr>
          <w:ilvl w:val="1"/>
          <w:numId w:val="10"/>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14:paraId="37EF7888" w14:textId="77777777" w:rsidR="00624DE7" w:rsidRDefault="00624DE7" w:rsidP="00950573">
      <w:pPr>
        <w:spacing w:after="0" w:line="240" w:lineRule="auto"/>
        <w:ind w:right="143"/>
        <w:rPr>
          <w:rFonts w:ascii="Times New Roman" w:eastAsia="Times New Roman" w:hAnsi="Times New Roman" w:cs="Times New Roman"/>
        </w:rPr>
      </w:pPr>
    </w:p>
    <w:p w14:paraId="78EFBCB0"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12. УВЕДОМЛЕНИЯ</w:t>
      </w:r>
    </w:p>
    <w:p w14:paraId="2026B07D" w14:textId="77777777" w:rsidR="00624DE7" w:rsidRDefault="00513CC9" w:rsidP="00950573">
      <w:pPr>
        <w:numPr>
          <w:ilvl w:val="1"/>
          <w:numId w:val="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разделе 18 настоящего Договора, или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074D6B54" w14:textId="77777777" w:rsidR="00624DE7" w:rsidRDefault="00513CC9" w:rsidP="00950573">
      <w:pPr>
        <w:numPr>
          <w:ilvl w:val="1"/>
          <w:numId w:val="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Контактные лица Сторон и реквизиты для направления корреспонденции:</w:t>
      </w:r>
    </w:p>
    <w:p w14:paraId="401B26A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Для Подрядчика: ________________________________ (ФИО, </w:t>
      </w:r>
      <w:proofErr w:type="gramStart"/>
      <w:r>
        <w:rPr>
          <w:rFonts w:ascii="Times New Roman" w:eastAsia="Times New Roman" w:hAnsi="Times New Roman" w:cs="Times New Roman"/>
          <w:color w:val="000000"/>
          <w:highlight w:val="white"/>
        </w:rPr>
        <w:t>эл.почта</w:t>
      </w:r>
      <w:proofErr w:type="gramEnd"/>
      <w:r>
        <w:rPr>
          <w:rFonts w:ascii="Times New Roman" w:eastAsia="Times New Roman" w:hAnsi="Times New Roman" w:cs="Times New Roman"/>
          <w:color w:val="000000"/>
          <w:highlight w:val="white"/>
        </w:rPr>
        <w:t>, телефон);</w:t>
      </w:r>
    </w:p>
    <w:p w14:paraId="6CA74DF4" w14:textId="77777777" w:rsidR="00624DE7" w:rsidRDefault="00513CC9" w:rsidP="00950573">
      <w:pPr>
        <w:spacing w:after="0" w:line="240" w:lineRule="auto"/>
        <w:ind w:right="14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Для Заказчика: </w:t>
      </w:r>
      <w:r>
        <w:rPr>
          <w:rFonts w:ascii="Times New Roman" w:eastAsia="Times New Roman" w:hAnsi="Times New Roman" w:cs="Times New Roman"/>
          <w:color w:val="000000"/>
        </w:rPr>
        <w:t xml:space="preserve">Мезина Светлана Анатольевна </w:t>
      </w:r>
      <w:hyperlink r:id="rId14">
        <w:r>
          <w:rPr>
            <w:rFonts w:ascii="Times New Roman" w:eastAsia="Times New Roman" w:hAnsi="Times New Roman" w:cs="Times New Roman"/>
            <w:color w:val="0000FF"/>
            <w:u w:val="single"/>
          </w:rPr>
          <w:t>smezina@iidf.ru</w:t>
        </w:r>
      </w:hyperlink>
      <w:r>
        <w:rPr>
          <w:rFonts w:ascii="Times New Roman" w:eastAsia="Times New Roman" w:hAnsi="Times New Roman" w:cs="Times New Roman"/>
          <w:color w:val="000000"/>
        </w:rPr>
        <w:t xml:space="preserve">, тел.:8-918-134-8906, или адреса с доменом iidf.ru, </w:t>
      </w:r>
      <w:r>
        <w:rPr>
          <w:rFonts w:ascii="Times New Roman" w:eastAsia="Times New Roman" w:hAnsi="Times New Roman" w:cs="Times New Roman"/>
          <w:color w:val="000000"/>
          <w:highlight w:val="white"/>
        </w:rPr>
        <w:t> </w:t>
      </w:r>
      <w:hyperlink r:id="rId15">
        <w:r>
          <w:rPr>
            <w:rFonts w:ascii="Times New Roman" w:eastAsia="Times New Roman" w:hAnsi="Times New Roman" w:cs="Times New Roman"/>
            <w:color w:val="1155CC"/>
            <w:highlight w:val="white"/>
            <w:u w:val="single"/>
          </w:rPr>
          <w:t>it@iidf.ru</w:t>
        </w:r>
      </w:hyperlink>
      <w:r>
        <w:rPr>
          <w:rFonts w:ascii="Times New Roman" w:eastAsia="Times New Roman" w:hAnsi="Times New Roman" w:cs="Times New Roman"/>
          <w:color w:val="000000"/>
          <w:highlight w:val="white"/>
        </w:rPr>
        <w:t xml:space="preserve">  - </w:t>
      </w:r>
      <w:r>
        <w:rPr>
          <w:rFonts w:ascii="Times New Roman" w:eastAsia="Times New Roman" w:hAnsi="Times New Roman" w:cs="Times New Roman"/>
          <w:highlight w:val="white"/>
        </w:rPr>
        <w:t xml:space="preserve">ИТ </w:t>
      </w:r>
      <w:r>
        <w:rPr>
          <w:rFonts w:ascii="Times New Roman" w:eastAsia="Times New Roman" w:hAnsi="Times New Roman" w:cs="Times New Roman"/>
          <w:color w:val="000000"/>
          <w:highlight w:val="white"/>
        </w:rPr>
        <w:t>Департамент  Заказчика.</w:t>
      </w:r>
    </w:p>
    <w:p w14:paraId="69666FB1" w14:textId="77777777" w:rsidR="00624DE7" w:rsidRDefault="00513CC9" w:rsidP="00950573">
      <w:pPr>
        <w:numPr>
          <w:ilvl w:val="1"/>
          <w:numId w:val="1"/>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 В случае если настоящим Договором не предусмотрено иное, информация считается пол</w:t>
      </w:r>
      <w:r>
        <w:rPr>
          <w:rFonts w:ascii="Times New Roman" w:eastAsia="Times New Roman" w:hAnsi="Times New Roman" w:cs="Times New Roman"/>
          <w:color w:val="000000"/>
        </w:rPr>
        <w:t>ученной Сторонами:</w:t>
      </w:r>
    </w:p>
    <w:p w14:paraId="19D7C26E"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12.3.1. при направлении с помощью средств факсимильной связи или в случае направления по электронной почте, в дату, указанную в подтверждении о получении Стороной-получателем факсимильного сообщения или сообщения электронной почты, имеющегося у Стороны-отправителя;</w:t>
      </w:r>
    </w:p>
    <w:p w14:paraId="054AA35F"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12.3.2. при направлении заказной или курьерской почтой, на дату, указанную в подтверждении о вручении отправления Стороне-получателю, имеющемся у Стороны-отправителя;</w:t>
      </w:r>
    </w:p>
    <w:p w14:paraId="1B6A29D6"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12.3.3. 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14:paraId="52D3C4AB" w14:textId="77777777" w:rsidR="00624DE7" w:rsidRDefault="00624DE7" w:rsidP="00950573">
      <w:pPr>
        <w:spacing w:after="0" w:line="240" w:lineRule="auto"/>
        <w:ind w:right="143"/>
        <w:rPr>
          <w:rFonts w:ascii="Times New Roman" w:eastAsia="Times New Roman" w:hAnsi="Times New Roman" w:cs="Times New Roman"/>
        </w:rPr>
      </w:pPr>
    </w:p>
    <w:p w14:paraId="212CAA5E"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13. РАЗРЕШЕНИЕ СПОРОВ</w:t>
      </w:r>
    </w:p>
    <w:p w14:paraId="49908E3F" w14:textId="77777777" w:rsidR="00624DE7" w:rsidRDefault="00513CC9" w:rsidP="00950573">
      <w:pPr>
        <w:numPr>
          <w:ilvl w:val="1"/>
          <w:numId w:val="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49ADE645" w14:textId="77777777" w:rsidR="00624DE7" w:rsidRDefault="00513CC9" w:rsidP="00950573">
      <w:pPr>
        <w:numPr>
          <w:ilvl w:val="1"/>
          <w:numId w:val="2"/>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целей соблюдения досудебного порядка урегулирования споров Стороны определили: </w:t>
      </w:r>
    </w:p>
    <w:p w14:paraId="2F67C7A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13.2.1.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14:paraId="3B63ECD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13.2.2. 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03811E3E" w14:textId="77777777" w:rsidR="00624DE7" w:rsidRDefault="00624DE7" w:rsidP="00950573">
      <w:pPr>
        <w:spacing w:after="0" w:line="240" w:lineRule="auto"/>
        <w:ind w:right="143"/>
        <w:rPr>
          <w:rFonts w:ascii="Times New Roman" w:eastAsia="Times New Roman" w:hAnsi="Times New Roman" w:cs="Times New Roman"/>
        </w:rPr>
      </w:pPr>
    </w:p>
    <w:p w14:paraId="0B71DDDC"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14. ПЕРСОНАЛЬНЫЕ ДАННЫЕ</w:t>
      </w:r>
    </w:p>
    <w:p w14:paraId="2A58F047" w14:textId="77777777" w:rsidR="00624DE7" w:rsidRDefault="00513CC9" w:rsidP="00950573">
      <w:pPr>
        <w:numPr>
          <w:ilvl w:val="1"/>
          <w:numId w:val="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рамках исполнения Договора Стороны обязуются осуществлять обработку персональных данных сотрудников Подрядчика в соответствии с Федеральным законом от 27.07.2006 № 152-ФЗ «О персональных данных». Подрядчик, по поручению Заказчика, осуществляет обработку персональных данных в целях и способами, установленными в Приложении №7 к Договору.</w:t>
      </w:r>
    </w:p>
    <w:p w14:paraId="3106A5D7" w14:textId="77777777" w:rsidR="00624DE7" w:rsidRDefault="00513CC9" w:rsidP="00950573">
      <w:pPr>
        <w:numPr>
          <w:ilvl w:val="1"/>
          <w:numId w:val="3"/>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 письменному запросу Заказчика, не позднее, чем по истечении 3 (трех) рабочих дней с даты получения соответствующего запроса, Подрядчик обязуется предоставить подтверждение правомерности передачи персональных данных Заказчику. В случае, если Подрядчик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непредоставления таких доказательств.</w:t>
      </w:r>
    </w:p>
    <w:p w14:paraId="6714FEF9" w14:textId="77777777" w:rsidR="00624DE7" w:rsidRDefault="00624DE7" w:rsidP="00950573">
      <w:pPr>
        <w:spacing w:after="0" w:line="240" w:lineRule="auto"/>
        <w:ind w:right="143"/>
        <w:rPr>
          <w:rFonts w:ascii="Times New Roman" w:eastAsia="Times New Roman" w:hAnsi="Times New Roman" w:cs="Times New Roman"/>
        </w:rPr>
      </w:pPr>
    </w:p>
    <w:p w14:paraId="2B867671"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15. АНТИКОРРУПЦИОННЫЕ УСЛОВИЯ</w:t>
      </w:r>
    </w:p>
    <w:p w14:paraId="607A9AA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15.1.  В целях проведения антикоррупционных проверок Подрядчик предоставляет Заказчику информацию о своих прямых и конечных выгодоприобретателях/бенефициарах (далее – Информация), в соответствии со Сведениями о цепочке собственников Подрядчика (Приложение №4 к настоящему Договору).</w:t>
      </w:r>
    </w:p>
    <w:p w14:paraId="5A8CBF9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Под прямыми выгодоприобретателями/бенефициарами для целей настоящего Договора понимаются все участники или акционеры Подрядчика. </w:t>
      </w:r>
    </w:p>
    <w:p w14:paraId="649E7DB6" w14:textId="77777777" w:rsidR="00624DE7" w:rsidRDefault="00513CC9" w:rsidP="00950573">
      <w:pP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Под конечными выгодоприобретателями/бенефициарами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w:t>
      </w:r>
    </w:p>
    <w:p w14:paraId="2F498D0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юридических лиц) долей в уставном капитале Подрядчика, как хозяйственного общества. </w:t>
      </w:r>
    </w:p>
    <w:p w14:paraId="33B329B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Также Подрядчик предоставляет Заказчику информацию об аффилированности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w:t>
      </w:r>
    </w:p>
    <w:p w14:paraId="7B534C5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ограничиваясь этим, антимонопольным законодательством.</w:t>
      </w:r>
    </w:p>
    <w:p w14:paraId="45A43B5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15.2.  Указанные в пункте 15.1. настоящего Договора условия являются существенными условиями настоящего Договора в соответствии с ч. 1 ст. 432 ГК РФ.</w:t>
      </w:r>
    </w:p>
    <w:p w14:paraId="48851FC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15.3.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1888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15.4.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15.3.)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F7ED44B" w14:textId="77777777" w:rsidR="00624DE7" w:rsidRDefault="00624DE7" w:rsidP="00950573">
      <w:pPr>
        <w:spacing w:after="0" w:line="240" w:lineRule="auto"/>
        <w:ind w:right="143"/>
        <w:rPr>
          <w:rFonts w:ascii="Times New Roman" w:eastAsia="Times New Roman" w:hAnsi="Times New Roman" w:cs="Times New Roman"/>
        </w:rPr>
      </w:pPr>
    </w:p>
    <w:p w14:paraId="7FA31EC1"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16. ИЗМЕНЕНИЕ, ДОПОЛНЕНИЕ И РАСТОРЖЕНИЕ ДОГОВОРА</w:t>
      </w:r>
    </w:p>
    <w:p w14:paraId="2FDFC65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16.1.  Все изменения и дополнения к настоящему Договору оформляются путем заключения дополнительного соглашения, которое подписывается уполномоченными лицами Сторон по настоящему Договору. </w:t>
      </w:r>
    </w:p>
    <w:p w14:paraId="36C853D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16.2.    Если Стороны настоящего Договора не достигли согласия об изменении или дополнении его условий, то по требованию заинтересованной Стороны настоящий Договор может быть изменен и/или </w:t>
      </w:r>
      <w:r>
        <w:rPr>
          <w:rFonts w:ascii="Times New Roman" w:eastAsia="Times New Roman" w:hAnsi="Times New Roman" w:cs="Times New Roman"/>
          <w:color w:val="000000"/>
        </w:rPr>
        <w:lastRenderedPageBreak/>
        <w:t>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E462CD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532E8A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16.4.   Подрядчик гарантирует, что он обладает в необходимом объеме квалификацией и ресурсами для выполнения работ, предусмотренных настоящим Договором.</w:t>
      </w:r>
    </w:p>
    <w:p w14:paraId="2D134EF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58CA2C55"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16.6.   Настоящий Договор может быть расторгнут по взаимному согласию Сторон. </w:t>
      </w:r>
    </w:p>
    <w:p w14:paraId="5F138C5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14:paraId="0BFC198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16.7.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16B6EA2" w14:textId="77777777" w:rsidR="00624DE7" w:rsidRDefault="00624DE7" w:rsidP="00950573">
      <w:pPr>
        <w:spacing w:after="0" w:line="240" w:lineRule="auto"/>
        <w:ind w:right="143"/>
        <w:rPr>
          <w:rFonts w:ascii="Times New Roman" w:eastAsia="Times New Roman" w:hAnsi="Times New Roman" w:cs="Times New Roman"/>
        </w:rPr>
      </w:pPr>
    </w:p>
    <w:p w14:paraId="718037F5"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17. ЗАВЕРЕНИЯ ОБ ОБСТОЯТЕЛЬСТВАХ</w:t>
      </w:r>
    </w:p>
    <w:p w14:paraId="5EEF9C8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 Подрядчик, в соответствии со ст. 431.2 Гражданского кодекса Российской Федерации гарантирует и заверяет Заказчика, что:</w:t>
      </w:r>
    </w:p>
    <w:p w14:paraId="2955B27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17.1.1.</w:t>
      </w:r>
      <w:r>
        <w:rPr>
          <w:rFonts w:ascii="Times New Roman" w:eastAsia="Times New Roman" w:hAnsi="Times New Roman" w:cs="Times New Roman"/>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7ABCED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17.1.2.</w:t>
      </w:r>
      <w:r>
        <w:rPr>
          <w:rFonts w:ascii="Times New Roman" w:eastAsia="Times New Roman" w:hAnsi="Times New Roman" w:cs="Times New Roman"/>
          <w:color w:val="000000"/>
        </w:rPr>
        <w:tab/>
        <w:t>в настоящий момент не существует риска банкротства Подрядчика;</w:t>
      </w:r>
    </w:p>
    <w:p w14:paraId="752A67D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17.1.3.</w:t>
      </w:r>
      <w:r>
        <w:rPr>
          <w:rFonts w:ascii="Times New Roman" w:eastAsia="Times New Roman" w:hAnsi="Times New Roman" w:cs="Times New Roman"/>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76DD9DB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17.1.4.</w:t>
      </w:r>
      <w:r>
        <w:rPr>
          <w:rFonts w:ascii="Times New Roman" w:eastAsia="Times New Roman" w:hAnsi="Times New Roman" w:cs="Times New Roman"/>
          <w:color w:val="000000"/>
        </w:rPr>
        <w:tab/>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2EF902D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17.1.5.</w:t>
      </w:r>
      <w:r>
        <w:rPr>
          <w:rFonts w:ascii="Times New Roman" w:eastAsia="Times New Roman" w:hAnsi="Times New Roman" w:cs="Times New Roman"/>
          <w:color w:val="000000"/>
        </w:rPr>
        <w:tab/>
        <w:t>имеет все необходимые ресурсы и опыт для оказания услуг по настоящему Договору;</w:t>
      </w:r>
    </w:p>
    <w:p w14:paraId="21EF18A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17.1.6.</w:t>
      </w:r>
      <w:r>
        <w:rPr>
          <w:rFonts w:ascii="Times New Roman" w:eastAsia="Times New Roman" w:hAnsi="Times New Roman" w:cs="Times New Roman"/>
          <w:color w:val="000000"/>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C925027"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17.1.7.</w:t>
      </w:r>
      <w:r>
        <w:rPr>
          <w:rFonts w:ascii="Times New Roman" w:eastAsia="Times New Roman" w:hAnsi="Times New Roman" w:cs="Times New Roman"/>
          <w:color w:val="000000"/>
        </w:rPr>
        <w:tab/>
        <w:t>Подрядчик  не числится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w:t>
      </w:r>
      <w:hyperlink r:id="rId16">
        <w:r>
          <w:rPr>
            <w:rFonts w:ascii="Times New Roman" w:eastAsia="Times New Roman" w:hAnsi="Times New Roman" w:cs="Times New Roman"/>
            <w:color w:val="000000"/>
          </w:rPr>
          <w:t xml:space="preserve"> </w:t>
        </w:r>
      </w:hyperlink>
      <w:hyperlink r:id="rId17">
        <w:r>
          <w:rPr>
            <w:rFonts w:ascii="Times New Roman" w:eastAsia="Times New Roman" w:hAnsi="Times New Roman" w:cs="Times New Roman"/>
            <w:color w:val="0000FF"/>
            <w:u w:val="single"/>
          </w:rPr>
          <w:t>главой VII</w:t>
        </w:r>
      </w:hyperlink>
      <w:r>
        <w:rPr>
          <w:rFonts w:ascii="Times New Roman" w:eastAsia="Times New Roman" w:hAnsi="Times New Roman" w:cs="Times New Roman"/>
          <w:color w:val="00000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w:t>
      </w:r>
      <w:hyperlink r:id="rId18">
        <w:r>
          <w:rPr>
            <w:rFonts w:ascii="Times New Roman" w:eastAsia="Times New Roman" w:hAnsi="Times New Roman" w:cs="Times New Roman"/>
            <w:color w:val="000000"/>
          </w:rPr>
          <w:t xml:space="preserve"> </w:t>
        </w:r>
      </w:hyperlink>
      <w:hyperlink r:id="rId19">
        <w:r>
          <w:rPr>
            <w:rFonts w:ascii="Times New Roman" w:eastAsia="Times New Roman" w:hAnsi="Times New Roman" w:cs="Times New Roman"/>
            <w:color w:val="0563C1"/>
            <w:u w:val="single"/>
          </w:rPr>
          <w:t>https://www.fedsfm.ru/documents/terr-list</w:t>
        </w:r>
      </w:hyperlink>
      <w:r>
        <w:rPr>
          <w:rFonts w:ascii="Times New Roman" w:eastAsia="Times New Roman" w:hAnsi="Times New Roman" w:cs="Times New Roman"/>
          <w:color w:val="000000"/>
        </w:rPr>
        <w:t>),</w:t>
      </w:r>
    </w:p>
    <w:p w14:paraId="4419E7EC"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17.1.8. Подрядчик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p>
    <w:p w14:paraId="30E3170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17.1.9. Подрядчик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w:t>
      </w:r>
      <w:hyperlink r:id="rId20">
        <w:r>
          <w:rPr>
            <w:rFonts w:ascii="Times New Roman" w:eastAsia="Times New Roman" w:hAnsi="Times New Roman" w:cs="Times New Roman"/>
            <w:color w:val="000000"/>
          </w:rPr>
          <w:t xml:space="preserve"> </w:t>
        </w:r>
      </w:hyperlink>
      <w:hyperlink r:id="rId21">
        <w:r>
          <w:rPr>
            <w:rFonts w:ascii="Times New Roman" w:eastAsia="Times New Roman" w:hAnsi="Times New Roman" w:cs="Times New Roman"/>
            <w:color w:val="1155CC"/>
          </w:rPr>
          <w:t>подпункте 16.1.8</w:t>
        </w:r>
      </w:hyperlink>
      <w:r>
        <w:rPr>
          <w:rFonts w:ascii="Times New Roman" w:eastAsia="Times New Roman" w:hAnsi="Times New Roman" w:cs="Times New Roman"/>
          <w:color w:val="000000"/>
        </w:rPr>
        <w:t xml:space="preserve"> .</w:t>
      </w:r>
    </w:p>
    <w:p w14:paraId="12F786F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17.1.10. Подрядчик заверяет и гарантирует, что сведения о Подрядчике отсутствуют </w:t>
      </w:r>
      <w:proofErr w:type="gramStart"/>
      <w:r>
        <w:rPr>
          <w:rFonts w:ascii="Times New Roman" w:eastAsia="Times New Roman" w:hAnsi="Times New Roman" w:cs="Times New Roman"/>
          <w:color w:val="000000"/>
        </w:rPr>
        <w:t>в  реестре</w:t>
      </w:r>
      <w:proofErr w:type="gramEnd"/>
      <w:r>
        <w:rPr>
          <w:rFonts w:ascii="Times New Roman" w:eastAsia="Times New Roman" w:hAnsi="Times New Roman" w:cs="Times New Roman"/>
          <w:color w:val="000000"/>
        </w:rPr>
        <w:t xml:space="preserve"> субсидиарных ответчиков на сайте </w:t>
      </w:r>
      <w:hyperlink r:id="rId22">
        <w:r>
          <w:rPr>
            <w:rFonts w:ascii="Times New Roman" w:eastAsia="Times New Roman" w:hAnsi="Times New Roman" w:cs="Times New Roman"/>
            <w:color w:val="1155CC"/>
            <w:u w:val="single"/>
          </w:rPr>
          <w:t>https://www.nalog.gov.ru/rn77/rso/</w:t>
        </w:r>
      </w:hyperlink>
      <w:r>
        <w:rPr>
          <w:rFonts w:ascii="Times New Roman" w:eastAsia="Times New Roman" w:hAnsi="Times New Roman" w:cs="Times New Roman"/>
          <w:color w:val="000000"/>
        </w:rPr>
        <w:t xml:space="preserve"> .</w:t>
      </w:r>
    </w:p>
    <w:p w14:paraId="3D028621" w14:textId="77777777" w:rsidR="00624DE7" w:rsidRDefault="00624DE7" w:rsidP="00950573">
      <w:pPr>
        <w:spacing w:after="0" w:line="240" w:lineRule="auto"/>
        <w:ind w:right="143"/>
        <w:jc w:val="both"/>
        <w:rPr>
          <w:rFonts w:ascii="Times New Roman" w:eastAsia="Times New Roman" w:hAnsi="Times New Roman" w:cs="Times New Roman"/>
        </w:rPr>
      </w:pPr>
    </w:p>
    <w:p w14:paraId="24E0813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3CB1EE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26CAB8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lastRenderedPageBreak/>
        <w:t>17.2.2.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r>
        <w:rPr>
          <w:rFonts w:ascii="Times New Roman" w:eastAsia="Times New Roman" w:hAnsi="Times New Roman" w:cs="Times New Roman"/>
        </w:rPr>
        <w:t>.</w:t>
      </w:r>
    </w:p>
    <w:p w14:paraId="0DFC40D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17.3.</w:t>
      </w:r>
      <w:r>
        <w:rPr>
          <w:rFonts w:ascii="Times New Roman" w:eastAsia="Times New Roman" w:hAnsi="Times New Roman" w:cs="Times New Roman"/>
          <w:color w:val="000000"/>
        </w:rPr>
        <w:tab/>
        <w:t xml:space="preserve">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Pr>
          <w:rFonts w:ascii="Times New Roman" w:eastAsia="Times New Roman" w:hAnsi="Times New Roman" w:cs="Times New Roman"/>
          <w:color w:val="000000"/>
        </w:rPr>
        <w:t>т.д.</w:t>
      </w:r>
      <w:proofErr w:type="gramEnd"/>
      <w:r>
        <w:rPr>
          <w:rFonts w:ascii="Times New Roman" w:eastAsia="Times New Roman" w:hAnsi="Times New Roman" w:cs="Times New Roman"/>
          <w:color w:val="000000"/>
        </w:rPr>
        <w:t>).</w:t>
      </w:r>
    </w:p>
    <w:p w14:paraId="214F5A4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17.4.  </w:t>
      </w:r>
      <w:proofErr w:type="gramStart"/>
      <w:r>
        <w:rPr>
          <w:rFonts w:ascii="Times New Roman" w:eastAsia="Times New Roman" w:hAnsi="Times New Roman" w:cs="Times New Roman"/>
          <w:color w:val="000000"/>
        </w:rPr>
        <w:t>Во избежание сомнений,</w:t>
      </w:r>
      <w:proofErr w:type="gramEnd"/>
      <w:r>
        <w:rPr>
          <w:rFonts w:ascii="Times New Roman" w:eastAsia="Times New Roman" w:hAnsi="Times New Roman" w:cs="Times New Roman"/>
          <w:color w:val="000000"/>
        </w:rPr>
        <w:t xml:space="preserve">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7C484E01" w14:textId="77777777" w:rsidR="00624DE7" w:rsidRDefault="00624DE7" w:rsidP="00950573">
      <w:pPr>
        <w:spacing w:after="0" w:line="240" w:lineRule="auto"/>
        <w:ind w:right="143"/>
        <w:rPr>
          <w:rFonts w:ascii="Times New Roman" w:eastAsia="Times New Roman" w:hAnsi="Times New Roman" w:cs="Times New Roman"/>
        </w:rPr>
      </w:pPr>
    </w:p>
    <w:p w14:paraId="7CE57D3D"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18. ЗАКЛЮЧИТЕЛЬНЫЕ ПОЛОЖЕНИЯ</w:t>
      </w:r>
    </w:p>
    <w:p w14:paraId="0B027730"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14:paraId="78A320CF"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252EA421"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14:paraId="095B5471"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w:t>
      </w:r>
    </w:p>
    <w:p w14:paraId="0FC32D59"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Документы, оформленные с использованием ЭДО должны соответствовать требованиям действующих нормативно-правовых актов, в </w:t>
      </w:r>
      <w:proofErr w:type="gramStart"/>
      <w:r>
        <w:rPr>
          <w:rFonts w:ascii="Times New Roman" w:eastAsia="Times New Roman" w:hAnsi="Times New Roman" w:cs="Times New Roman"/>
          <w:color w:val="000000"/>
        </w:rPr>
        <w:t>т.ч.</w:t>
      </w:r>
      <w:proofErr w:type="gramEnd"/>
      <w:r>
        <w:rPr>
          <w:rFonts w:ascii="Times New Roman" w:eastAsia="Times New Roman" w:hAnsi="Times New Roman" w:cs="Times New Roman"/>
          <w:color w:val="000000"/>
        </w:rPr>
        <w:t xml:space="preserve"> Федерального закона от 6 апреля 2011 г. N 63-ФЗ «Об электронной подписи», и подписываются квалифицированной электронной подписью.</w:t>
      </w:r>
    </w:p>
    <w:p w14:paraId="4DAF6EF2"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признают документы, оформленные с помощью ЭДО,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w:t>
      </w:r>
    </w:p>
    <w:p w14:paraId="5E401BEB"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несут ответственность за обеспечение конфиденциальности ключей электронной подписи и за их несанкционированное использование. </w:t>
      </w:r>
    </w:p>
    <w:p w14:paraId="5C7BF6B0"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AB3A27E"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86D8C78"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DB2C97D"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6EE8777B"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673C96ED"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целях недопущения действий коррупционного характера Стороны обязуются выполнять требования, изложенные в «Антикоррупционных условиях» </w:t>
      </w:r>
      <w:r>
        <w:rPr>
          <w:rFonts w:ascii="Times New Roman" w:eastAsia="Times New Roman" w:hAnsi="Times New Roman" w:cs="Times New Roman"/>
          <w:color w:val="000000"/>
          <w:highlight w:val="white"/>
        </w:rPr>
        <w:t>(раздел 15 Договора).</w:t>
      </w:r>
    </w:p>
    <w:p w14:paraId="1A76FC02" w14:textId="77777777" w:rsidR="00624DE7" w:rsidRDefault="00513CC9" w:rsidP="00950573">
      <w:pPr>
        <w:numPr>
          <w:ilvl w:val="1"/>
          <w:numId w:val="4"/>
        </w:numPr>
        <w:pBdr>
          <w:top w:val="nil"/>
          <w:left w:val="nil"/>
          <w:bottom w:val="nil"/>
          <w:right w:val="nil"/>
          <w:between w:val="nil"/>
        </w:pBdr>
        <w:spacing w:after="0" w:line="240" w:lineRule="auto"/>
        <w:ind w:left="0" w:right="14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14:paraId="61AEA082" w14:textId="77777777" w:rsidR="00624DE7" w:rsidRDefault="00624DE7" w:rsidP="00950573">
      <w:pPr>
        <w:pBdr>
          <w:top w:val="nil"/>
          <w:left w:val="nil"/>
          <w:bottom w:val="nil"/>
          <w:right w:val="nil"/>
          <w:between w:val="nil"/>
        </w:pBdr>
        <w:spacing w:after="0" w:line="240" w:lineRule="auto"/>
        <w:ind w:left="450" w:right="143"/>
        <w:jc w:val="both"/>
        <w:rPr>
          <w:rFonts w:ascii="Times New Roman" w:eastAsia="Times New Roman" w:hAnsi="Times New Roman" w:cs="Times New Roman"/>
        </w:rPr>
      </w:pPr>
    </w:p>
    <w:p w14:paraId="03507585" w14:textId="77777777" w:rsidR="00624DE7" w:rsidRDefault="00513CC9" w:rsidP="00950573">
      <w:pPr>
        <w:spacing w:after="0" w:line="240" w:lineRule="auto"/>
        <w:ind w:right="143"/>
        <w:jc w:val="center"/>
        <w:rPr>
          <w:rFonts w:ascii="Times New Roman" w:eastAsia="Times New Roman" w:hAnsi="Times New Roman" w:cs="Times New Roman"/>
          <w:b/>
          <w:color w:val="000000"/>
        </w:rPr>
      </w:pPr>
      <w:r>
        <w:rPr>
          <w:rFonts w:ascii="Times New Roman" w:eastAsia="Times New Roman" w:hAnsi="Times New Roman" w:cs="Times New Roman"/>
          <w:b/>
        </w:rPr>
        <w:t xml:space="preserve">19. </w:t>
      </w:r>
      <w:r>
        <w:rPr>
          <w:rFonts w:ascii="Times New Roman" w:eastAsia="Times New Roman" w:hAnsi="Times New Roman" w:cs="Times New Roman"/>
          <w:b/>
          <w:color w:val="000000"/>
        </w:rPr>
        <w:t>СПИСОК ПРИЛОЖЕНИЙ</w:t>
      </w:r>
    </w:p>
    <w:p w14:paraId="40B91E1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К Договору прилагаются следующие Приложения, которые являются его неотъемлемой частью:</w:t>
      </w:r>
    </w:p>
    <w:p w14:paraId="18C37F92"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1 - Техническое задание;</w:t>
      </w:r>
    </w:p>
    <w:p w14:paraId="1F01C527"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2 - Форма Акта сдачи-приемки выполненных работ;</w:t>
      </w:r>
    </w:p>
    <w:p w14:paraId="21F53D17"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3 - Согласие Подрядчика на проведение проверок;</w:t>
      </w:r>
    </w:p>
    <w:p w14:paraId="58355F9D"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Приложение № 4 - Сведения о цепочке собственников Подрядчика;</w:t>
      </w:r>
    </w:p>
    <w:p w14:paraId="12A1F616"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5 - График оплаты;</w:t>
      </w:r>
    </w:p>
    <w:p w14:paraId="6A6A5A9E"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6 - Условия неразглашения конфиденциальной информации;</w:t>
      </w:r>
    </w:p>
    <w:p w14:paraId="0D235B2F" w14:textId="77777777" w:rsidR="00624DE7" w:rsidRDefault="00513CC9" w:rsidP="00950573">
      <w:pPr>
        <w:numPr>
          <w:ilvl w:val="1"/>
          <w:numId w:val="5"/>
        </w:numPr>
        <w:pBdr>
          <w:top w:val="nil"/>
          <w:left w:val="nil"/>
          <w:bottom w:val="nil"/>
          <w:right w:val="nil"/>
          <w:between w:val="nil"/>
        </w:pBd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7 -</w:t>
      </w:r>
      <w:r>
        <w:rPr>
          <w:rFonts w:ascii="Times New Roman" w:eastAsia="Times New Roman" w:hAnsi="Times New Roman" w:cs="Times New Roman"/>
        </w:rPr>
        <w:t xml:space="preserve"> </w:t>
      </w:r>
      <w:r>
        <w:rPr>
          <w:rFonts w:ascii="Times New Roman" w:eastAsia="Times New Roman" w:hAnsi="Times New Roman" w:cs="Times New Roman"/>
          <w:color w:val="000000"/>
        </w:rPr>
        <w:t>Согласие на обработку персональных данных;</w:t>
      </w:r>
    </w:p>
    <w:p w14:paraId="206DD040" w14:textId="77777777" w:rsidR="00624DE7" w:rsidRDefault="00624DE7" w:rsidP="00950573">
      <w:pPr>
        <w:pBdr>
          <w:top w:val="nil"/>
          <w:left w:val="nil"/>
          <w:bottom w:val="nil"/>
          <w:right w:val="nil"/>
          <w:between w:val="nil"/>
        </w:pBdr>
        <w:spacing w:after="0" w:line="240" w:lineRule="auto"/>
        <w:ind w:right="143"/>
        <w:rPr>
          <w:rFonts w:ascii="Times New Roman" w:eastAsia="Times New Roman" w:hAnsi="Times New Roman" w:cs="Times New Roman"/>
          <w:color w:val="000000"/>
        </w:rPr>
      </w:pPr>
    </w:p>
    <w:p w14:paraId="2FDAE73D" w14:textId="77777777" w:rsidR="00624DE7" w:rsidRDefault="00624DE7" w:rsidP="00950573">
      <w:pPr>
        <w:spacing w:after="0" w:line="240" w:lineRule="auto"/>
        <w:ind w:right="143"/>
        <w:rPr>
          <w:rFonts w:ascii="Times New Roman" w:eastAsia="Times New Roman" w:hAnsi="Times New Roman" w:cs="Times New Roman"/>
        </w:rPr>
      </w:pPr>
    </w:p>
    <w:p w14:paraId="7BE5EDA4" w14:textId="77777777" w:rsidR="00624DE7" w:rsidRDefault="00513CC9" w:rsidP="00950573">
      <w:pPr>
        <w:spacing w:after="0" w:line="240" w:lineRule="auto"/>
        <w:ind w:right="143"/>
        <w:jc w:val="center"/>
        <w:rPr>
          <w:rFonts w:ascii="Times New Roman" w:eastAsia="Times New Roman" w:hAnsi="Times New Roman" w:cs="Times New Roman"/>
          <w:b/>
          <w:color w:val="000000"/>
        </w:rPr>
      </w:pPr>
      <w:r>
        <w:rPr>
          <w:rFonts w:ascii="Times New Roman" w:eastAsia="Times New Roman" w:hAnsi="Times New Roman" w:cs="Times New Roman"/>
          <w:b/>
        </w:rPr>
        <w:t xml:space="preserve">20. </w:t>
      </w:r>
      <w:r>
        <w:rPr>
          <w:rFonts w:ascii="Times New Roman" w:eastAsia="Times New Roman" w:hAnsi="Times New Roman" w:cs="Times New Roman"/>
          <w:b/>
          <w:color w:val="000000"/>
        </w:rPr>
        <w:t>АДРЕСА, РЕКВИЗИТЫ И ПОДПИСИ СТОРОН</w:t>
      </w:r>
    </w:p>
    <w:tbl>
      <w:tblPr>
        <w:tblStyle w:val="ae"/>
        <w:tblW w:w="10631" w:type="dxa"/>
        <w:tblInd w:w="0" w:type="dxa"/>
        <w:tblLayout w:type="fixed"/>
        <w:tblLook w:val="0400" w:firstRow="0" w:lastRow="0" w:firstColumn="0" w:lastColumn="0" w:noHBand="0" w:noVBand="1"/>
      </w:tblPr>
      <w:tblGrid>
        <w:gridCol w:w="5133"/>
        <w:gridCol w:w="5498"/>
      </w:tblGrid>
      <w:tr w:rsidR="00624DE7" w14:paraId="14F60FDF" w14:textId="77777777">
        <w:trPr>
          <w:trHeight w:val="20"/>
        </w:trPr>
        <w:tc>
          <w:tcPr>
            <w:tcW w:w="5133" w:type="dxa"/>
            <w:tcMar>
              <w:top w:w="0" w:type="dxa"/>
              <w:left w:w="115" w:type="dxa"/>
              <w:bottom w:w="0" w:type="dxa"/>
              <w:right w:w="115" w:type="dxa"/>
            </w:tcMar>
          </w:tcPr>
          <w:p w14:paraId="3EDAAEA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color w:val="000000"/>
              </w:rPr>
              <w:t>Заказчик: Фонд развития интернет-инициатив</w:t>
            </w:r>
            <w:r>
              <w:rPr>
                <w:rFonts w:ascii="Times New Roman" w:eastAsia="Times New Roman" w:hAnsi="Times New Roman" w:cs="Times New Roman"/>
                <w:color w:val="000000"/>
              </w:rPr>
              <w:t> </w:t>
            </w:r>
          </w:p>
          <w:p w14:paraId="666B231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Адрес местонахождения: 121099, г. Москва, ул. Новый Арбат, д. 36/9. </w:t>
            </w:r>
          </w:p>
          <w:p w14:paraId="372E352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Фактический адрес:101000, г. Москва, ул. Мясницкая, д.13, стр.18.</w:t>
            </w:r>
          </w:p>
          <w:p w14:paraId="02BAB09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ОГРН 1137799009589, ОКПО 17526284,</w:t>
            </w:r>
          </w:p>
          <w:p w14:paraId="4F14DE3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ИНН 7704280879, КПП 770401001,</w:t>
            </w:r>
          </w:p>
          <w:p w14:paraId="6E9D52D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Р/сч. 40703810738110001924,</w:t>
            </w:r>
          </w:p>
          <w:p w14:paraId="247F42A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ПАО Сбербанк г. Москва, БИК 044525225,</w:t>
            </w:r>
          </w:p>
          <w:p w14:paraId="412C6D4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Корр.счет: 30101810400000000225,</w:t>
            </w:r>
          </w:p>
          <w:p w14:paraId="60687B7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Телефон: 7 (495) 258-88-77.</w:t>
            </w:r>
          </w:p>
          <w:p w14:paraId="2355025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Директор </w:t>
            </w:r>
          </w:p>
          <w:p w14:paraId="0F484882" w14:textId="77777777" w:rsidR="00624DE7" w:rsidRDefault="00624DE7" w:rsidP="00950573">
            <w:pPr>
              <w:spacing w:after="0" w:line="240" w:lineRule="auto"/>
              <w:ind w:right="143"/>
              <w:rPr>
                <w:rFonts w:ascii="Times New Roman" w:eastAsia="Times New Roman" w:hAnsi="Times New Roman" w:cs="Times New Roman"/>
              </w:rPr>
            </w:pPr>
          </w:p>
          <w:p w14:paraId="631268D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__________________ /</w:t>
            </w:r>
            <w:proofErr w:type="gramStart"/>
            <w:r>
              <w:rPr>
                <w:rFonts w:ascii="Times New Roman" w:eastAsia="Times New Roman" w:hAnsi="Times New Roman" w:cs="Times New Roman"/>
                <w:color w:val="000000"/>
              </w:rPr>
              <w:t>К.В.</w:t>
            </w:r>
            <w:proofErr w:type="gramEnd"/>
            <w:r>
              <w:rPr>
                <w:rFonts w:ascii="Times New Roman" w:eastAsia="Times New Roman" w:hAnsi="Times New Roman" w:cs="Times New Roman"/>
                <w:color w:val="000000"/>
              </w:rPr>
              <w:t xml:space="preserve"> Варламов/</w:t>
            </w:r>
          </w:p>
          <w:p w14:paraId="544CA9C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М.П.</w:t>
            </w:r>
          </w:p>
        </w:tc>
        <w:tc>
          <w:tcPr>
            <w:tcW w:w="5498" w:type="dxa"/>
            <w:tcMar>
              <w:top w:w="0" w:type="dxa"/>
              <w:left w:w="115" w:type="dxa"/>
              <w:bottom w:w="0" w:type="dxa"/>
              <w:right w:w="115" w:type="dxa"/>
            </w:tcMar>
          </w:tcPr>
          <w:p w14:paraId="1C199DB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color w:val="000000"/>
              </w:rPr>
              <w:t>Подрядчик: ООО «</w:t>
            </w:r>
            <w:r>
              <w:rPr>
                <w:rFonts w:ascii="Times New Roman" w:eastAsia="Times New Roman" w:hAnsi="Times New Roman" w:cs="Times New Roman"/>
                <w:b/>
              </w:rPr>
              <w:t>_____________</w:t>
            </w:r>
            <w:r>
              <w:rPr>
                <w:rFonts w:ascii="Times New Roman" w:eastAsia="Times New Roman" w:hAnsi="Times New Roman" w:cs="Times New Roman"/>
                <w:b/>
                <w:color w:val="000000"/>
              </w:rPr>
              <w:t>»</w:t>
            </w:r>
          </w:p>
          <w:p w14:paraId="1DC55E3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Адрес местонахождения: </w:t>
            </w:r>
            <w:r>
              <w:rPr>
                <w:rFonts w:ascii="Times New Roman" w:eastAsia="Times New Roman" w:hAnsi="Times New Roman" w:cs="Times New Roman"/>
              </w:rPr>
              <w:t>________________</w:t>
            </w:r>
          </w:p>
          <w:p w14:paraId="37BB1AF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Почтовый адрес: </w:t>
            </w:r>
            <w:r>
              <w:rPr>
                <w:rFonts w:ascii="Times New Roman" w:eastAsia="Times New Roman" w:hAnsi="Times New Roman" w:cs="Times New Roman"/>
              </w:rPr>
              <w:t>______________</w:t>
            </w:r>
            <w:r>
              <w:rPr>
                <w:rFonts w:ascii="Times New Roman" w:eastAsia="Times New Roman" w:hAnsi="Times New Roman" w:cs="Times New Roman"/>
                <w:color w:val="000000"/>
              </w:rPr>
              <w:t>.</w:t>
            </w:r>
          </w:p>
          <w:p w14:paraId="2005A90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ОГРН </w:t>
            </w:r>
            <w:r>
              <w:rPr>
                <w:rFonts w:ascii="Times New Roman" w:eastAsia="Times New Roman" w:hAnsi="Times New Roman" w:cs="Times New Roman"/>
              </w:rPr>
              <w:t>____________________ ОКПО _____</w:t>
            </w:r>
            <w:r>
              <w:rPr>
                <w:rFonts w:ascii="Times New Roman" w:eastAsia="Times New Roman" w:hAnsi="Times New Roman" w:cs="Times New Roman"/>
                <w:color w:val="000000"/>
              </w:rPr>
              <w:t>,</w:t>
            </w:r>
          </w:p>
          <w:p w14:paraId="1431653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ИНН </w:t>
            </w:r>
            <w:r>
              <w:rPr>
                <w:rFonts w:ascii="Times New Roman" w:eastAsia="Times New Roman" w:hAnsi="Times New Roman" w:cs="Times New Roman"/>
              </w:rPr>
              <w:t>____________ КПП _____________</w:t>
            </w:r>
            <w:r>
              <w:rPr>
                <w:rFonts w:ascii="Times New Roman" w:eastAsia="Times New Roman" w:hAnsi="Times New Roman" w:cs="Times New Roman"/>
                <w:color w:val="000000"/>
              </w:rPr>
              <w:t>,</w:t>
            </w:r>
          </w:p>
          <w:p w14:paraId="46044D9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Р/сч. </w:t>
            </w:r>
            <w:r>
              <w:rPr>
                <w:rFonts w:ascii="Times New Roman" w:eastAsia="Times New Roman" w:hAnsi="Times New Roman" w:cs="Times New Roman"/>
              </w:rPr>
              <w:t>_________________</w:t>
            </w:r>
          </w:p>
          <w:p w14:paraId="2E2066B4" w14:textId="77777777" w:rsidR="00624DE7" w:rsidRDefault="00513CC9" w:rsidP="00950573">
            <w:pP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Банк</w:t>
            </w:r>
            <w:r>
              <w:rPr>
                <w:rFonts w:ascii="Times New Roman" w:eastAsia="Times New Roman" w:hAnsi="Times New Roman" w:cs="Times New Roman"/>
              </w:rPr>
              <w:t>_______________</w:t>
            </w:r>
            <w:r>
              <w:rPr>
                <w:rFonts w:ascii="Times New Roman" w:eastAsia="Times New Roman" w:hAnsi="Times New Roman" w:cs="Times New Roman"/>
                <w:color w:val="000000"/>
              </w:rPr>
              <w:t xml:space="preserve">, </w:t>
            </w:r>
          </w:p>
          <w:p w14:paraId="2C10D59E" w14:textId="77777777" w:rsidR="00624DE7" w:rsidRDefault="00513CC9" w:rsidP="00950573">
            <w:pP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БИК</w:t>
            </w:r>
            <w:r>
              <w:rPr>
                <w:rFonts w:ascii="Times New Roman" w:eastAsia="Times New Roman" w:hAnsi="Times New Roman" w:cs="Times New Roman"/>
              </w:rPr>
              <w:t>__________</w:t>
            </w:r>
            <w:r>
              <w:rPr>
                <w:rFonts w:ascii="Times New Roman" w:eastAsia="Times New Roman" w:hAnsi="Times New Roman" w:cs="Times New Roman"/>
                <w:color w:val="000000"/>
              </w:rPr>
              <w:t xml:space="preserve">, </w:t>
            </w:r>
          </w:p>
          <w:p w14:paraId="1CDFDA27" w14:textId="77777777" w:rsidR="00624DE7" w:rsidRDefault="00513CC9" w:rsidP="00950573">
            <w:pPr>
              <w:spacing w:after="0" w:line="240" w:lineRule="auto"/>
              <w:ind w:right="143"/>
              <w:rPr>
                <w:rFonts w:ascii="Times New Roman" w:eastAsia="Times New Roman" w:hAnsi="Times New Roman" w:cs="Times New Roman"/>
              </w:rPr>
            </w:pPr>
            <w:proofErr w:type="gramStart"/>
            <w:r>
              <w:rPr>
                <w:rFonts w:ascii="Times New Roman" w:eastAsia="Times New Roman" w:hAnsi="Times New Roman" w:cs="Times New Roman"/>
                <w:color w:val="000000"/>
              </w:rPr>
              <w:t>Корр.сч.</w:t>
            </w:r>
            <w:r>
              <w:rPr>
                <w:rFonts w:ascii="Times New Roman" w:eastAsia="Times New Roman" w:hAnsi="Times New Roman" w:cs="Times New Roman"/>
              </w:rPr>
              <w:t>_</w:t>
            </w:r>
            <w:proofErr w:type="gramEnd"/>
            <w:r>
              <w:rPr>
                <w:rFonts w:ascii="Times New Roman" w:eastAsia="Times New Roman" w:hAnsi="Times New Roman" w:cs="Times New Roman"/>
              </w:rPr>
              <w:t>_________________</w:t>
            </w:r>
          </w:p>
          <w:p w14:paraId="52C0D62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Тел.: </w:t>
            </w:r>
            <w:r>
              <w:rPr>
                <w:rFonts w:ascii="Times New Roman" w:eastAsia="Times New Roman" w:hAnsi="Times New Roman" w:cs="Times New Roman"/>
              </w:rPr>
              <w:t>____________________</w:t>
            </w:r>
            <w:r>
              <w:rPr>
                <w:rFonts w:ascii="Times New Roman" w:eastAsia="Times New Roman" w:hAnsi="Times New Roman" w:cs="Times New Roman"/>
                <w:color w:val="000000"/>
              </w:rPr>
              <w:t>.</w:t>
            </w:r>
          </w:p>
          <w:p w14:paraId="4AE42A5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Руководитель</w:t>
            </w:r>
          </w:p>
          <w:p w14:paraId="2E3886A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___________________</w:t>
            </w:r>
            <w:r>
              <w:rPr>
                <w:rFonts w:ascii="Times New Roman" w:eastAsia="Times New Roman" w:hAnsi="Times New Roman" w:cs="Times New Roman"/>
                <w:color w:val="000000"/>
              </w:rPr>
              <w:t> </w:t>
            </w:r>
          </w:p>
          <w:p w14:paraId="49934A21" w14:textId="77777777" w:rsidR="00624DE7" w:rsidRDefault="00624DE7" w:rsidP="00950573">
            <w:pPr>
              <w:spacing w:after="0" w:line="240" w:lineRule="auto"/>
              <w:ind w:right="143"/>
              <w:rPr>
                <w:rFonts w:ascii="Times New Roman" w:eastAsia="Times New Roman" w:hAnsi="Times New Roman" w:cs="Times New Roman"/>
              </w:rPr>
            </w:pPr>
          </w:p>
          <w:p w14:paraId="328F9F1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__________________ / </w:t>
            </w:r>
            <w:r>
              <w:rPr>
                <w:rFonts w:ascii="Times New Roman" w:eastAsia="Times New Roman" w:hAnsi="Times New Roman" w:cs="Times New Roman"/>
              </w:rPr>
              <w:t>_____________</w:t>
            </w:r>
            <w:r>
              <w:rPr>
                <w:rFonts w:ascii="Times New Roman" w:eastAsia="Times New Roman" w:hAnsi="Times New Roman" w:cs="Times New Roman"/>
                <w:color w:val="000000"/>
              </w:rPr>
              <w:t>.</w:t>
            </w:r>
          </w:p>
          <w:p w14:paraId="4AD6292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М.П.</w:t>
            </w:r>
          </w:p>
        </w:tc>
      </w:tr>
    </w:tbl>
    <w:p w14:paraId="3ECB88CC" w14:textId="77777777" w:rsidR="00624DE7" w:rsidRDefault="00513CC9" w:rsidP="00950573">
      <w:pPr>
        <w:spacing w:after="0" w:line="240" w:lineRule="auto"/>
        <w:ind w:right="143"/>
        <w:jc w:val="right"/>
        <w:rPr>
          <w:rFonts w:ascii="Times New Roman" w:eastAsia="Times New Roman" w:hAnsi="Times New Roman" w:cs="Times New Roman"/>
          <w:b/>
          <w:color w:val="000000"/>
        </w:rPr>
      </w:pPr>
      <w:r>
        <w:br w:type="page"/>
      </w:r>
    </w:p>
    <w:p w14:paraId="214BC916" w14:textId="77777777" w:rsidR="00624DE7" w:rsidRDefault="00513CC9" w:rsidP="00950573">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b/>
        </w:rPr>
        <w:lastRenderedPageBreak/>
        <w:t>Приложение № 1</w:t>
      </w:r>
    </w:p>
    <w:p w14:paraId="736E15B3" w14:textId="77777777" w:rsidR="00624DE7" w:rsidRDefault="00513CC9" w:rsidP="00950573">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b/>
        </w:rPr>
        <w:t>к Договору на развитие Информационной системы</w:t>
      </w:r>
    </w:p>
    <w:p w14:paraId="61436385" w14:textId="77777777" w:rsidR="00624DE7" w:rsidRDefault="00513CC9" w:rsidP="00950573">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b/>
        </w:rPr>
        <w:t>№ КСУ/__-</w:t>
      </w:r>
      <w:proofErr w:type="gramStart"/>
      <w:r>
        <w:rPr>
          <w:rFonts w:ascii="Times New Roman" w:eastAsia="Times New Roman" w:hAnsi="Times New Roman" w:cs="Times New Roman"/>
          <w:b/>
        </w:rPr>
        <w:t>2-24</w:t>
      </w:r>
      <w:proofErr w:type="gramEnd"/>
      <w:r>
        <w:rPr>
          <w:rFonts w:ascii="Times New Roman" w:eastAsia="Times New Roman" w:hAnsi="Times New Roman" w:cs="Times New Roman"/>
          <w:b/>
        </w:rPr>
        <w:t xml:space="preserve"> от __________ 2024г.</w:t>
      </w:r>
    </w:p>
    <w:p w14:paraId="714DC9F1" w14:textId="77777777" w:rsidR="00624DE7" w:rsidRDefault="00513CC9" w:rsidP="00950573">
      <w:pPr>
        <w:spacing w:after="24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0492094"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rPr>
        <w:t>ТЕХНИЧЕСКОЕ ЗАДАНИЕ</w:t>
      </w:r>
    </w:p>
    <w:p w14:paraId="2073BBB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rPr>
        <w:t xml:space="preserve">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23">
        <w:r>
          <w:rPr>
            <w:rFonts w:ascii="Times New Roman" w:eastAsia="Times New Roman" w:hAnsi="Times New Roman" w:cs="Times New Roman"/>
            <w:color w:val="1155CC"/>
            <w:u w:val="single"/>
          </w:rPr>
          <w:t>https://edu.iidf.ru</w:t>
        </w:r>
      </w:hyperlink>
      <w:r>
        <w:rPr>
          <w:rFonts w:ascii="Times New Roman" w:eastAsia="Times New Roman" w:hAnsi="Times New Roman" w:cs="Times New Roman"/>
        </w:rPr>
        <w:t>, всех ее блоков, модулей и составных частей.</w:t>
      </w:r>
    </w:p>
    <w:p w14:paraId="12F41453" w14:textId="77777777" w:rsidR="00624DE7" w:rsidRDefault="00513CC9" w:rsidP="00950573">
      <w:pPr>
        <w:spacing w:after="0" w:line="240" w:lineRule="auto"/>
        <w:ind w:right="143"/>
        <w:rPr>
          <w:rFonts w:ascii="Times New Roman" w:eastAsia="Times New Roman" w:hAnsi="Times New Roman" w:cs="Times New Roman"/>
          <w:b/>
        </w:rPr>
      </w:pPr>
      <w:r>
        <w:rPr>
          <w:rFonts w:ascii="Times New Roman" w:eastAsia="Times New Roman" w:hAnsi="Times New Roman" w:cs="Times New Roman"/>
          <w:sz w:val="24"/>
          <w:szCs w:val="24"/>
        </w:rPr>
        <w:br/>
      </w:r>
      <w:r>
        <w:rPr>
          <w:rFonts w:ascii="Times New Roman" w:eastAsia="Times New Roman" w:hAnsi="Times New Roman" w:cs="Times New Roman"/>
          <w:b/>
          <w:highlight w:val="white"/>
        </w:rPr>
        <w:t>1. Объект закупки</w:t>
      </w:r>
    </w:p>
    <w:p w14:paraId="38BC6F46"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24">
        <w:r>
          <w:rPr>
            <w:rFonts w:ascii="Times New Roman" w:eastAsia="Times New Roman" w:hAnsi="Times New Roman" w:cs="Times New Roman"/>
            <w:color w:val="1155CC"/>
            <w:highlight w:val="white"/>
            <w:u w:val="single"/>
          </w:rPr>
          <w:t>https://edu.iidf.ru</w:t>
        </w:r>
      </w:hyperlink>
      <w:r>
        <w:rPr>
          <w:rFonts w:ascii="Times New Roman" w:eastAsia="Times New Roman" w:hAnsi="Times New Roman" w:cs="Times New Roman"/>
          <w:highlight w:val="white"/>
        </w:rPr>
        <w:t>, всех ее блоков, модулей и составных частей (далее – Система), далее - Работы</w:t>
      </w:r>
    </w:p>
    <w:p w14:paraId="30058FF8"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6070F821"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2. Номер договора </w:t>
      </w:r>
    </w:p>
    <w:p w14:paraId="68EBFE6D" w14:textId="1BAF8950"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КСУ/</w:t>
      </w:r>
      <w:r w:rsidR="007E6E9A">
        <w:rPr>
          <w:rFonts w:ascii="Times New Roman" w:eastAsia="Times New Roman" w:hAnsi="Times New Roman" w:cs="Times New Roman"/>
          <w:highlight w:val="white"/>
        </w:rPr>
        <w:t>3</w:t>
      </w:r>
      <w:r>
        <w:rPr>
          <w:rFonts w:ascii="Times New Roman" w:eastAsia="Times New Roman" w:hAnsi="Times New Roman" w:cs="Times New Roman"/>
          <w:highlight w:val="white"/>
        </w:rPr>
        <w:t>-2-24</w:t>
      </w:r>
    </w:p>
    <w:p w14:paraId="408C7FC7"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690EC983"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3. Наименования организации-Заказчика </w:t>
      </w:r>
    </w:p>
    <w:p w14:paraId="775586B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Фонд развития интернет-инициатив (далее – ФРИИ).</w:t>
      </w:r>
    </w:p>
    <w:p w14:paraId="271E42C5"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4EF45835"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4. Определения, обозначения и сокращения</w:t>
      </w:r>
    </w:p>
    <w:p w14:paraId="0EE8BE87"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Приводятся в Договоре.</w:t>
      </w:r>
    </w:p>
    <w:p w14:paraId="11E1E948"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22BF376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5. Перечень документов, на основании которых создана система</w:t>
      </w:r>
    </w:p>
    <w:p w14:paraId="1CBCAEB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Работы выполняются в рамках реализации федерального проекта «Цифровые технологии» национальной программы «Цифровая экономика Российской Федерации» на площадке edu.iidf.ru (</w:t>
      </w:r>
      <w:hyperlink r:id="rId25">
        <w:r>
          <w:rPr>
            <w:rFonts w:ascii="Times New Roman" w:eastAsia="Times New Roman" w:hAnsi="Times New Roman" w:cs="Times New Roman"/>
            <w:highlight w:val="white"/>
            <w:u w:val="single"/>
          </w:rPr>
          <w:t>http://edu.iidf.ru/</w:t>
        </w:r>
      </w:hyperlink>
      <w:r>
        <w:rPr>
          <w:rFonts w:ascii="Times New Roman" w:eastAsia="Times New Roman" w:hAnsi="Times New Roman" w:cs="Times New Roman"/>
          <w:highlight w:val="white"/>
        </w:rPr>
        <w:t>) 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(идентификатор соглашения о предоставлении субсидии №000000D507121P0B0002).</w:t>
      </w:r>
    </w:p>
    <w:p w14:paraId="0D86EBC9"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0C1040EF"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6. Плановые сроки начала и окончания Работ</w:t>
      </w:r>
    </w:p>
    <w:p w14:paraId="6697CC2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xml:space="preserve">Начало выполнения Работ по Договору: с даты заключения Договора. </w:t>
      </w:r>
    </w:p>
    <w:p w14:paraId="6880621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xml:space="preserve">Завершение Работ – 06.12.2024 г. </w:t>
      </w:r>
    </w:p>
    <w:p w14:paraId="203EF4D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Работы выполняются поэтапно:</w:t>
      </w:r>
    </w:p>
    <w:p w14:paraId="2A441E65"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- 1 этап: с даты заключения договора по 15.05.2024 г.;</w:t>
      </w:r>
    </w:p>
    <w:p w14:paraId="124EE24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- 2 этап: с 16.05.2024 по 20.06.2024 г.;</w:t>
      </w:r>
    </w:p>
    <w:p w14:paraId="774CAD77"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- 3 этап: с 21.06.2024 по 20.09.2024 г.;</w:t>
      </w:r>
    </w:p>
    <w:p w14:paraId="53A793F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- 4 этап: с 21.09.2024 по 06.12.2024 г. </w:t>
      </w:r>
    </w:p>
    <w:p w14:paraId="5EE4F7CC"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1103315E"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7. Источники и порядок финансирования работ</w:t>
      </w:r>
    </w:p>
    <w:p w14:paraId="428997F9"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rFonts w:ascii="Times New Roman" w:eastAsia="Times New Roman" w:hAnsi="Times New Roman" w:cs="Times New Roman"/>
          <w:highlight w:val="white"/>
        </w:rPr>
        <w:t>№ 071-10-2021-005</w:t>
      </w:r>
      <w:proofErr w:type="gramEnd"/>
      <w:r>
        <w:rPr>
          <w:rFonts w:ascii="Times New Roman" w:eastAsia="Times New Roman" w:hAnsi="Times New Roman" w:cs="Times New Roman"/>
          <w:highlight w:val="white"/>
        </w:rPr>
        <w:t xml:space="preserve"> от 10 февраля 2021г. в целях осуществления акселерации проектов по разработке российских решений в сфере ИТ. Идентификатор Соглашения № 000000D507121P0B0002.</w:t>
      </w:r>
    </w:p>
    <w:p w14:paraId="3398077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Расходы на оплату предусмотрены пунктом 4 постановления Правительства Российской Федерации от 20.12.2021 № 2254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w:t>
      </w:r>
    </w:p>
    <w:p w14:paraId="6A636287"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lastRenderedPageBreak/>
        <w:t>Порядок финансирования Работ – постоплата, 100% от стоимости этапа – после сдачи Работ, оплата этапа в течение 30 календарных дней после подписания обеими сторонами акта выполненных работ по соответствующему этапу. </w:t>
      </w:r>
    </w:p>
    <w:p w14:paraId="01C7D061"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6991CBF6"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8. Порядок сдачи-приемки и оформления результатов работ по развитию системы</w:t>
      </w:r>
    </w:p>
    <w:p w14:paraId="194A9B73"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Работы по Договору состоят из разработки и развития Системы и всех ее блоков, модулей и составных частей, а также доработок, выполняемых по запросам Заказчика. Заказчик может отправлять запросы на доработку Системы по электронной почте и в мессенджерах контактному лицу со Стороны Подрядчика в течение всего срока действия Договора. Подрядчик фиксирует данные запросы за каждый этап и указывает выполненные работы в </w:t>
      </w:r>
      <w:r>
        <w:rPr>
          <w:rFonts w:ascii="Times New Roman" w:eastAsia="Times New Roman" w:hAnsi="Times New Roman" w:cs="Times New Roman"/>
          <w:b/>
        </w:rPr>
        <w:t xml:space="preserve">Отчете о доработке Системы и </w:t>
      </w:r>
      <w:r>
        <w:rPr>
          <w:rFonts w:ascii="Times New Roman" w:eastAsia="Times New Roman" w:hAnsi="Times New Roman" w:cs="Times New Roman"/>
          <w:highlight w:val="white"/>
        </w:rPr>
        <w:t>Акте сдачи-приемки выполненных работ по каждому этапу.  </w:t>
      </w:r>
    </w:p>
    <w:p w14:paraId="5E3A57A7"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Подрядчик осуществляет сопровождение каждого вида работ.</w:t>
      </w:r>
    </w:p>
    <w:p w14:paraId="7F418971"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состав работ по развитию Системы входит внедрение, которое проводится в рамках 4-го этапа выполнения работ. При сдаче доработанной Системы Подрядчик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испытаний, подписываемым представителями сторон.</w:t>
      </w:r>
    </w:p>
    <w:p w14:paraId="1042A3D9"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 окончании выполнения работ по каждому этапу календарного плана (таблица 15.1. настоящего ТЗ), Подрядчик представляет Заказчику два экземпляра акта сдачи-приемки работ и документы, подтверждающие выполнение этапа (в том числе, результаты работ, изложенные далее по тексту), подписанные полномочным представителем </w:t>
      </w:r>
      <w:proofErr w:type="gramStart"/>
      <w:r>
        <w:rPr>
          <w:rFonts w:ascii="Times New Roman" w:eastAsia="Times New Roman" w:hAnsi="Times New Roman" w:cs="Times New Roman"/>
          <w:highlight w:val="white"/>
        </w:rPr>
        <w:t>Подрядчика .</w:t>
      </w:r>
      <w:proofErr w:type="gramEnd"/>
    </w:p>
    <w:p w14:paraId="67946F9B"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448A7ADB"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9. Перечень нормативно-технических документов, методических материалов, использованных при разработке ТЗ и обязательных к соблюдению при разработке Системы</w:t>
      </w:r>
    </w:p>
    <w:p w14:paraId="0F97EC7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9.1. Национальный стандарт Российской Федерации ГОСТ Р </w:t>
      </w:r>
      <w:proofErr w:type="gramStart"/>
      <w:r>
        <w:rPr>
          <w:rFonts w:ascii="Times New Roman" w:eastAsia="Times New Roman" w:hAnsi="Times New Roman" w:cs="Times New Roman"/>
          <w:highlight w:val="white"/>
        </w:rPr>
        <w:t>59853-2021</w:t>
      </w:r>
      <w:proofErr w:type="gramEnd"/>
      <w:r>
        <w:rPr>
          <w:rFonts w:ascii="Times New Roman" w:eastAsia="Times New Roman" w:hAnsi="Times New Roman" w:cs="Times New Roman"/>
          <w:highlight w:val="white"/>
        </w:rPr>
        <w:t xml:space="preserve"> «Информационные технологии. Комплекс стандартов на автоматизированные системы. Автоматизированные системы. Термины и определения» (введен в действие 1 января 2022 г. приказом Росстандарта № 1520-ст от 19.11.2021г.).</w:t>
      </w:r>
    </w:p>
    <w:p w14:paraId="525760F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9.2. Межгосударственный стандарт ГОСТ </w:t>
      </w:r>
      <w:proofErr w:type="gramStart"/>
      <w:r>
        <w:rPr>
          <w:rFonts w:ascii="Times New Roman" w:eastAsia="Times New Roman" w:hAnsi="Times New Roman" w:cs="Times New Roman"/>
          <w:highlight w:val="white"/>
        </w:rPr>
        <w:t>34.201-2020</w:t>
      </w:r>
      <w:proofErr w:type="gramEnd"/>
      <w:r>
        <w:rPr>
          <w:rFonts w:ascii="Times New Roman" w:eastAsia="Times New Roman" w:hAnsi="Times New Roman" w:cs="Times New Roman"/>
          <w:highlight w:val="white"/>
        </w:rPr>
        <w:t xml:space="preserve"> «Информационные технологии. Комплекс стандартов на автоматизированные системы. Автоматизированные системы. Виды, комплектность и обозначение документов при создании автоматизированных систем» (введен в действие 1 января 2022 г. приказом Росстандарта № 1521-ст от 19.11.2021г.).</w:t>
      </w:r>
    </w:p>
    <w:p w14:paraId="7D2F54AB"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9.3. Межгосударственный стандарт ГОСТ </w:t>
      </w:r>
      <w:proofErr w:type="gramStart"/>
      <w:r>
        <w:rPr>
          <w:rFonts w:ascii="Times New Roman" w:eastAsia="Times New Roman" w:hAnsi="Times New Roman" w:cs="Times New Roman"/>
          <w:highlight w:val="white"/>
        </w:rPr>
        <w:t>34.602-2020</w:t>
      </w:r>
      <w:proofErr w:type="gramEnd"/>
      <w:r>
        <w:rPr>
          <w:rFonts w:ascii="Times New Roman" w:eastAsia="Times New Roman" w:hAnsi="Times New Roman" w:cs="Times New Roman"/>
          <w:highlight w:val="white"/>
        </w:rPr>
        <w:t xml:space="preserve"> «Информационные технологии. Комплекс стандартов на автоматизированные системы. Автоматизированные системы. Техническое задание на создание автоматизированной системы» (введен в действие 1 января 2022 г. приказом Росстандарта № 1522-ст от 19.11.2021г.).</w:t>
      </w:r>
    </w:p>
    <w:p w14:paraId="1BD010C5"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9.4. Национальный стандарт Российской Федерации ГОСТ Р </w:t>
      </w:r>
      <w:proofErr w:type="gramStart"/>
      <w:r>
        <w:rPr>
          <w:rFonts w:ascii="Times New Roman" w:eastAsia="Times New Roman" w:hAnsi="Times New Roman" w:cs="Times New Roman"/>
          <w:highlight w:val="white"/>
        </w:rPr>
        <w:t>59792-2021</w:t>
      </w:r>
      <w:proofErr w:type="gramEnd"/>
      <w:r>
        <w:rPr>
          <w:rFonts w:ascii="Times New Roman" w:eastAsia="Times New Roman" w:hAnsi="Times New Roman" w:cs="Times New Roman"/>
          <w:highlight w:val="white"/>
        </w:rPr>
        <w:t xml:space="preserve"> «Информационные технологии. Комплекс стандартов на автоматизированные системы. Автоматизированные системы. Виды испытаний автоматизированных систем» (введен в действие 30 апреля 2022 г. приказом Росстандарта № 1284-ст от 25.10.2021г.).</w:t>
      </w:r>
    </w:p>
    <w:p w14:paraId="182017BB"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9.5. Национальный стандарт Российской Федерации ГОСТ Р </w:t>
      </w:r>
      <w:proofErr w:type="gramStart"/>
      <w:r>
        <w:rPr>
          <w:rFonts w:ascii="Times New Roman" w:eastAsia="Times New Roman" w:hAnsi="Times New Roman" w:cs="Times New Roman"/>
          <w:highlight w:val="white"/>
        </w:rPr>
        <w:t>59792-2021</w:t>
      </w:r>
      <w:proofErr w:type="gramEnd"/>
      <w:r>
        <w:rPr>
          <w:rFonts w:ascii="Times New Roman" w:eastAsia="Times New Roman" w:hAnsi="Times New Roman" w:cs="Times New Roman"/>
          <w:highlight w:val="white"/>
        </w:rPr>
        <w:t xml:space="preserve"> «Информационные технологии. Комплекс стандартов на автоматизированные системы. Автоматизированные системы. Требования к содержанию документов» (введен в действие 30 апреля 2022 г. приказом Росстандарта № 1297-ст от 25.10.2021г.).</w:t>
      </w:r>
    </w:p>
    <w:p w14:paraId="223B2352"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9.6. Межгосударственный стандарт ГОСТ </w:t>
      </w:r>
      <w:proofErr w:type="gramStart"/>
      <w:r>
        <w:rPr>
          <w:rFonts w:ascii="Times New Roman" w:eastAsia="Times New Roman" w:hAnsi="Times New Roman" w:cs="Times New Roman"/>
          <w:highlight w:val="white"/>
        </w:rPr>
        <w:t>2.114-2016</w:t>
      </w:r>
      <w:proofErr w:type="gramEnd"/>
      <w:r>
        <w:rPr>
          <w:rFonts w:ascii="Times New Roman" w:eastAsia="Times New Roman" w:hAnsi="Times New Roman" w:cs="Times New Roman"/>
          <w:highlight w:val="white"/>
        </w:rPr>
        <w:t xml:space="preserve"> «Единая система конструкторской документации» (введен в действие 1 апреля 2017 г. приказом Росстандарта от 30 августа 2016 г. № 978-ст)</w:t>
      </w:r>
    </w:p>
    <w:p w14:paraId="51C6D81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9.7. Политика в области обработки и обеспечения безопасности персональных данных ФРИИ </w:t>
      </w:r>
      <w:hyperlink r:id="rId26">
        <w:r>
          <w:rPr>
            <w:rFonts w:ascii="Times New Roman" w:eastAsia="Times New Roman" w:hAnsi="Times New Roman" w:cs="Times New Roman"/>
            <w:color w:val="1155CC"/>
            <w:highlight w:val="white"/>
            <w:u w:val="single"/>
          </w:rPr>
          <w:t>https://www.iidf.ru/upload/documents/politika_zashchity_pdn_v_frii.pdf</w:t>
        </w:r>
      </w:hyperlink>
      <w:r>
        <w:rPr>
          <w:rFonts w:ascii="Times New Roman" w:eastAsia="Times New Roman" w:hAnsi="Times New Roman" w:cs="Times New Roman"/>
          <w:highlight w:val="white"/>
        </w:rPr>
        <w:t>  </w:t>
      </w:r>
    </w:p>
    <w:p w14:paraId="545C688E"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7824020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10. Назначение и цели развития системы</w:t>
      </w:r>
    </w:p>
    <w:p w14:paraId="186DA1DA"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Цель развития Системы: повышение эффективности и обеспечение функционирования процессов конкурсного отбора и акселерации проектов за счет развития и доработки Системы с учетом опыта промышленной эксплуатации Системы в 2021 - 2023 году.</w:t>
      </w:r>
    </w:p>
    <w:p w14:paraId="40E6F8BE"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77E174FA"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11. Характеристика объекта автоматизации</w:t>
      </w:r>
    </w:p>
    <w:p w14:paraId="1F51808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Информационная система представляет собой веб-приложение на базе Ruby on Rails с использованием СУБД PostgreSQL.</w:t>
      </w:r>
    </w:p>
    <w:p w14:paraId="14BB74B6"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7679252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12. Требования к развитию системы</w:t>
      </w:r>
    </w:p>
    <w:p w14:paraId="209374D5" w14:textId="77777777" w:rsidR="00624DE7" w:rsidRDefault="00513CC9" w:rsidP="00950573">
      <w:pPr>
        <w:spacing w:after="0" w:line="240" w:lineRule="auto"/>
        <w:ind w:right="143"/>
        <w:jc w:val="both"/>
        <w:rPr>
          <w:rFonts w:ascii="Times New Roman" w:eastAsia="Times New Roman" w:hAnsi="Times New Roman" w:cs="Times New Roman"/>
          <w:b/>
        </w:rPr>
      </w:pPr>
      <w:r>
        <w:rPr>
          <w:rFonts w:ascii="Times New Roman" w:eastAsia="Times New Roman" w:hAnsi="Times New Roman" w:cs="Times New Roman"/>
          <w:b/>
          <w:highlight w:val="white"/>
        </w:rPr>
        <w:t>12.</w:t>
      </w:r>
      <w:proofErr w:type="gramStart"/>
      <w:r>
        <w:rPr>
          <w:rFonts w:ascii="Times New Roman" w:eastAsia="Times New Roman" w:hAnsi="Times New Roman" w:cs="Times New Roman"/>
          <w:b/>
          <w:highlight w:val="white"/>
        </w:rPr>
        <w:t>1.Функциональные</w:t>
      </w:r>
      <w:proofErr w:type="gramEnd"/>
      <w:r>
        <w:rPr>
          <w:rFonts w:ascii="Times New Roman" w:eastAsia="Times New Roman" w:hAnsi="Times New Roman" w:cs="Times New Roman"/>
          <w:b/>
          <w:highlight w:val="white"/>
        </w:rPr>
        <w:t xml:space="preserve"> требования</w:t>
      </w:r>
    </w:p>
    <w:p w14:paraId="53F5C84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lastRenderedPageBreak/>
        <w:t xml:space="preserve">Информационная система должна включать в себя функционал новой специализированной акселерационной программы, работы по развитию Системы, в том числе создание нового модуля </w:t>
      </w:r>
      <w:r>
        <w:rPr>
          <w:rFonts w:ascii="Times New Roman" w:eastAsia="Times New Roman" w:hAnsi="Times New Roman" w:cs="Times New Roman"/>
        </w:rPr>
        <w:t>«Общий функционал», а также доработки по запросам Заказчика относительно ранее созданных модулей. </w:t>
      </w:r>
    </w:p>
    <w:p w14:paraId="171013EC"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В рамках планируемого договора в 2024 году доработка системы будет осуществляться в отношении следующих функциональных модулей:</w:t>
      </w:r>
    </w:p>
    <w:p w14:paraId="5ED901F3"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«Подготовка и подача заявки на участие в конкурсном отборе»;</w:t>
      </w:r>
    </w:p>
    <w:p w14:paraId="462CB07A"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«Формальная проверка заявки»;</w:t>
      </w:r>
    </w:p>
    <w:p w14:paraId="3B7B130F"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«Внутренняя экспертиза заявки»;</w:t>
      </w:r>
    </w:p>
    <w:p w14:paraId="7B96FF03"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«Внешняя экспертиза заявки»;</w:t>
      </w:r>
    </w:p>
    <w:p w14:paraId="6AC20AC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«Определение финалистов конкурсного отбора»;</w:t>
      </w:r>
    </w:p>
    <w:p w14:paraId="312360E9"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«Ведение трекинговой программы»;</w:t>
      </w:r>
    </w:p>
    <w:p w14:paraId="3549997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«Онлайн-консультации с внутренними экспертами на этапе конкурсного отбора»;</w:t>
      </w:r>
    </w:p>
    <w:p w14:paraId="63916DBA"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«Сводное представление данных о проектах»;</w:t>
      </w:r>
    </w:p>
    <w:p w14:paraId="5D2B704E"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«Запросы на индивидуальные консультации»;</w:t>
      </w:r>
    </w:p>
    <w:p w14:paraId="66804437"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«Онлайн-календарь»;</w:t>
      </w:r>
    </w:p>
    <w:p w14:paraId="61C5D0B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«Личный кабинет команды на этапе конкурсного отбора и акселерации»;</w:t>
      </w:r>
    </w:p>
    <w:p w14:paraId="7CE3E08D"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Функциональный модуль «Конструктор программ».</w:t>
      </w:r>
    </w:p>
    <w:p w14:paraId="4D2A81A6"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72BCA407" w14:textId="77777777" w:rsidR="00624DE7" w:rsidRDefault="00513CC9" w:rsidP="00950573">
      <w:pPr>
        <w:spacing w:after="0" w:line="240" w:lineRule="auto"/>
        <w:ind w:right="143"/>
        <w:jc w:val="both"/>
        <w:rPr>
          <w:rFonts w:ascii="Times New Roman" w:eastAsia="Times New Roman" w:hAnsi="Times New Roman" w:cs="Times New Roman"/>
          <w:b/>
        </w:rPr>
      </w:pPr>
      <w:r>
        <w:rPr>
          <w:rFonts w:ascii="Times New Roman" w:eastAsia="Times New Roman" w:hAnsi="Times New Roman" w:cs="Times New Roman"/>
          <w:b/>
          <w:highlight w:val="white"/>
        </w:rPr>
        <w:t>12.2. Этапы работ</w:t>
      </w:r>
    </w:p>
    <w:p w14:paraId="49EDA1DE"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Реализация Работ будет осуществляться в 4 этапа. Состав требований, реализуемых в рамках каждого этапа, может быть скорректирован в ходе выполнения работ. Итоговый состав требований будет отражен в ЧТЗ на каждый этап.</w:t>
      </w:r>
    </w:p>
    <w:p w14:paraId="3C67AF45"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70BBB9F0" w14:textId="77777777" w:rsidR="00624DE7" w:rsidRDefault="00513CC9" w:rsidP="00950573">
      <w:pPr>
        <w:spacing w:after="0" w:line="240" w:lineRule="auto"/>
        <w:ind w:right="143"/>
        <w:jc w:val="both"/>
        <w:rPr>
          <w:rFonts w:ascii="Times New Roman" w:eastAsia="Times New Roman" w:hAnsi="Times New Roman" w:cs="Times New Roman"/>
          <w:b/>
        </w:rPr>
      </w:pPr>
      <w:r>
        <w:rPr>
          <w:rFonts w:ascii="Times New Roman" w:eastAsia="Times New Roman" w:hAnsi="Times New Roman" w:cs="Times New Roman"/>
          <w:b/>
        </w:rPr>
        <w:t xml:space="preserve">Таблица 12.2.1. </w:t>
      </w:r>
      <w:proofErr w:type="gramStart"/>
      <w:r>
        <w:rPr>
          <w:rFonts w:ascii="Times New Roman" w:eastAsia="Times New Roman" w:hAnsi="Times New Roman" w:cs="Times New Roman"/>
          <w:b/>
        </w:rPr>
        <w:t>Детализация  работ</w:t>
      </w:r>
      <w:proofErr w:type="gramEnd"/>
      <w:r>
        <w:rPr>
          <w:rFonts w:ascii="Times New Roman" w:eastAsia="Times New Roman" w:hAnsi="Times New Roman" w:cs="Times New Roman"/>
          <w:b/>
        </w:rPr>
        <w:t xml:space="preserve"> 1 этапа (с даты заключения договора по 15 мая 2024г.)</w:t>
      </w:r>
    </w:p>
    <w:p w14:paraId="6CD91E27" w14:textId="77777777" w:rsidR="00624DE7" w:rsidRDefault="00624DE7" w:rsidP="00950573">
      <w:pPr>
        <w:spacing w:after="0" w:line="240" w:lineRule="auto"/>
        <w:ind w:right="143"/>
        <w:jc w:val="both"/>
        <w:rPr>
          <w:rFonts w:ascii="Times New Roman" w:eastAsia="Times New Roman" w:hAnsi="Times New Roman" w:cs="Times New Roman"/>
          <w:b/>
        </w:rPr>
      </w:pPr>
    </w:p>
    <w:tbl>
      <w:tblPr>
        <w:tblStyle w:val="af"/>
        <w:tblW w:w="11160" w:type="dxa"/>
        <w:tblInd w:w="-630" w:type="dxa"/>
        <w:tblLayout w:type="fixed"/>
        <w:tblLook w:val="0400" w:firstRow="0" w:lastRow="0" w:firstColumn="0" w:lastColumn="0" w:noHBand="0" w:noVBand="1"/>
      </w:tblPr>
      <w:tblGrid>
        <w:gridCol w:w="1125"/>
        <w:gridCol w:w="6690"/>
        <w:gridCol w:w="1335"/>
        <w:gridCol w:w="765"/>
        <w:gridCol w:w="1245"/>
      </w:tblGrid>
      <w:tr w:rsidR="00624DE7" w14:paraId="76AE1AF0" w14:textId="77777777">
        <w:trPr>
          <w:trHeight w:val="795"/>
        </w:trPr>
        <w:tc>
          <w:tcPr>
            <w:tcW w:w="11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66A2A5"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i/>
                <w:highlight w:val="white"/>
              </w:rPr>
              <w:t>Функциональный модуль</w:t>
            </w: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7A841C" w14:textId="77777777" w:rsidR="00624DE7" w:rsidRDefault="00513CC9" w:rsidP="00950573">
            <w:pPr>
              <w:spacing w:after="0" w:line="240" w:lineRule="auto"/>
              <w:ind w:left="-1276" w:right="143"/>
              <w:jc w:val="center"/>
              <w:rPr>
                <w:rFonts w:ascii="Times New Roman" w:eastAsia="Times New Roman" w:hAnsi="Times New Roman" w:cs="Times New Roman"/>
              </w:rPr>
            </w:pPr>
            <w:r>
              <w:rPr>
                <w:rFonts w:ascii="Times New Roman" w:eastAsia="Times New Roman" w:hAnsi="Times New Roman" w:cs="Times New Roman"/>
                <w:b/>
                <w:i/>
                <w:highlight w:val="white"/>
              </w:rPr>
              <w:t>Наименование работ 1 этапа</w:t>
            </w:r>
          </w:p>
        </w:tc>
        <w:tc>
          <w:tcPr>
            <w:tcW w:w="13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2AFCCA" w14:textId="77777777" w:rsidR="00624DE7" w:rsidRDefault="00513CC9" w:rsidP="00950573">
            <w:pPr>
              <w:spacing w:after="0" w:line="240" w:lineRule="auto"/>
              <w:ind w:left="-141"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Цена часа, руб. (с уч. НДС, если примен.)</w:t>
            </w:r>
          </w:p>
        </w:tc>
        <w:tc>
          <w:tcPr>
            <w:tcW w:w="7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30AA54" w14:textId="77777777" w:rsidR="00624DE7" w:rsidRDefault="00513CC9" w:rsidP="00950573">
            <w:pPr>
              <w:spacing w:after="0" w:line="240" w:lineRule="auto"/>
              <w:ind w:left="-90"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Колич. Чел-час</w:t>
            </w:r>
          </w:p>
        </w:tc>
        <w:tc>
          <w:tcPr>
            <w:tcW w:w="12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02FCED" w14:textId="77777777" w:rsidR="00624DE7" w:rsidRDefault="00513CC9" w:rsidP="00950573">
            <w:pPr>
              <w:spacing w:after="0" w:line="240" w:lineRule="auto"/>
              <w:ind w:left="-60"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Стоимость, руб. (с уч. НДС, если применимо)</w:t>
            </w:r>
          </w:p>
        </w:tc>
      </w:tr>
      <w:tr w:rsidR="00624DE7" w14:paraId="53A78C0A" w14:textId="77777777">
        <w:trPr>
          <w:trHeight w:val="269"/>
        </w:trPr>
        <w:tc>
          <w:tcPr>
            <w:tcW w:w="112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4C704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Подготовка и подача заявки на участие в конкурсном отборе</w:t>
            </w:r>
          </w:p>
          <w:p w14:paraId="5F7C672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w:t>
            </w:r>
          </w:p>
          <w:p w14:paraId="428F0E3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w:t>
            </w:r>
          </w:p>
          <w:p w14:paraId="0520A71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w:t>
            </w:r>
          </w:p>
          <w:p w14:paraId="50B74B7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w:t>
            </w: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D7D95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Добавить в отчет «Отчет Скаутинга» таблицы НКИТ общая воронка, НКИТ поданные заявки. Указанные таблицы нужно добавить в отчет, который уже формируется в EDU. Таблицы будут предоставлены Заказчиком.</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B9E421"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7193B0"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3BAEA3"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DAC007B" w14:textId="77777777">
        <w:trPr>
          <w:trHeight w:val="269"/>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B439F7"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20ACD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 xml:space="preserve">Реализовать </w:t>
            </w:r>
            <w:r>
              <w:rPr>
                <w:rFonts w:ascii="Times New Roman" w:eastAsia="Times New Roman" w:hAnsi="Times New Roman" w:cs="Times New Roman"/>
              </w:rPr>
              <w:t>рефакторинг движка анкеты и тестирование под нагрузкой.</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94AF52"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169B20"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4A1F9F"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952E24F" w14:textId="77777777">
        <w:trPr>
          <w:trHeight w:val="884"/>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9B7A46"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AEB88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Начиная с акселерационной программы Спринт 9, при заполнении Анкеты в разделе Команда, выводить на экран ФИО владельца данного телефона, если телефонный номер уже был ранее подтвержден в Системе.</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EEAF35B"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86C6BF"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835B51"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23EE60B" w14:textId="77777777">
        <w:trPr>
          <w:trHeight w:val="884"/>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C0A6CD"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CBBF7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 xml:space="preserve">Добавить в реестр ПДн участников акселерационной программы Спринт </w:t>
            </w:r>
            <w:proofErr w:type="gramStart"/>
            <w:r>
              <w:rPr>
                <w:rFonts w:ascii="Times New Roman" w:eastAsia="Times New Roman" w:hAnsi="Times New Roman" w:cs="Times New Roman"/>
                <w:highlight w:val="white"/>
              </w:rPr>
              <w:t>1-8</w:t>
            </w:r>
            <w:proofErr w:type="gramEnd"/>
            <w:r>
              <w:rPr>
                <w:rFonts w:ascii="Times New Roman" w:eastAsia="Times New Roman" w:hAnsi="Times New Roman" w:cs="Times New Roman"/>
                <w:highlight w:val="white"/>
              </w:rPr>
              <w:t xml:space="preserve"> (какие поля и с какими документами).</w:t>
            </w:r>
          </w:p>
          <w:p w14:paraId="4B7E276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 xml:space="preserve">Для всех участников </w:t>
            </w:r>
            <w:proofErr w:type="gramStart"/>
            <w:r>
              <w:rPr>
                <w:rFonts w:ascii="Times New Roman" w:eastAsia="Times New Roman" w:hAnsi="Times New Roman" w:cs="Times New Roman"/>
                <w:highlight w:val="white"/>
              </w:rPr>
              <w:t>1-8</w:t>
            </w:r>
            <w:proofErr w:type="gramEnd"/>
            <w:r>
              <w:rPr>
                <w:rFonts w:ascii="Times New Roman" w:eastAsia="Times New Roman" w:hAnsi="Times New Roman" w:cs="Times New Roman"/>
                <w:highlight w:val="white"/>
              </w:rPr>
              <w:t xml:space="preserve"> акселерационной программы Спринт, которые прошли ФП и перешли в статус «На Экспертизу», проставить в реестре вместо статуса «Галочка на сайте» статус «Бумажное согласие». </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B98F93"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C5E45B"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D62463"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5D1C8DF3" w14:textId="77777777">
        <w:trPr>
          <w:trHeight w:val="25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0C2C6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1067A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Заменить шаблон презентации в анкете на актуальный. </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652B4A"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3A8383"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D3F2F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34DEEB9" w14:textId="77777777">
        <w:trPr>
          <w:trHeight w:val="57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7E812A"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2DF29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Начиная с акселерационной программы Спринт 10, необходимо произвести обновление процесса подтверждения номеров телефона. Добавить подтверждение телефонного номера руководителя проекта. </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C0458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380823"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9CF41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5969A1B4" w14:textId="77777777">
        <w:trPr>
          <w:trHeight w:val="4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CC2885"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3B2CCB"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Внести изменения в анкету.</w:t>
            </w:r>
          </w:p>
          <w:p w14:paraId="47321D3F"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rPr>
              <w:t xml:space="preserve">Внести изменения в выпадающий список регионов, чтобы при заполнении данной позиции в Анкете, можно было листать наименования регионов, представленных в списке. Пользователь должен начать вводить первые буквы нужного ему региона </w:t>
            </w:r>
            <w:r>
              <w:rPr>
                <w:rFonts w:ascii="Times New Roman" w:eastAsia="Times New Roman" w:hAnsi="Times New Roman" w:cs="Times New Roman"/>
              </w:rPr>
              <w:lastRenderedPageBreak/>
              <w:t>Российской Федерации, и по первым буквам должно появляться полное название региона РФ, на которое можно навести курсор и выбрать двойным щелчком мыши.</w:t>
            </w:r>
          </w:p>
          <w:p w14:paraId="6898C7E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При заполнении раздела «Информация» при ответе на вопрос «Единоличный исполнительный орган (ЕИО). Срок полномочий ЕИО», нужно предоставить возможность участникам команд самостоятельно вводить дату, а не выбирать ее из календаря. Создать кнопку в том же поле «выбрать дату».</w:t>
            </w:r>
          </w:p>
          <w:p w14:paraId="48392CA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При заполнении раздела «Документы к заявке», чтобы увидеть полный список приложенных документов, необходимо пользоваться бегунком. Необходимо сделать, чтобы в зависимости от формата, строки переносились.</w:t>
            </w:r>
          </w:p>
          <w:p w14:paraId="5473C130"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В разделе «Знакомство» после вопроса «Ваши цели на программу?» добавить вопрос «Откуда Вы узнали об акселераторе Спринт?» и создать текстовое поле для ответа.</w:t>
            </w:r>
          </w:p>
          <w:p w14:paraId="77C72E3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В период между окончанием прошедшего конкурсного отбора и началом нового конкурсного отбора, в разделе «Документы к заявке» убрать из списка документов уведомление о том, что необходимо запросить справку об отсутствии задолженности.</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441340"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A3450E"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9D1CE0"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EC5C00D"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6D588C"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EACAC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доработку интерфейса Статистики: </w:t>
            </w:r>
          </w:p>
          <w:p w14:paraId="1771041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Доработка интерфейса раздела «Рассылки». </w:t>
            </w:r>
          </w:p>
          <w:p w14:paraId="65B5AB4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1. Вкладку "Статистика" переименовать в «Рассылки». </w:t>
            </w:r>
          </w:p>
          <w:p w14:paraId="0577EDD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2. Добавить наименование темы письма к каждому письму. </w:t>
            </w:r>
          </w:p>
          <w:p w14:paraId="64EB923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3. добавить в фильтр ФБ выбор блоков, к которому относится письмо. </w:t>
            </w:r>
          </w:p>
          <w:p w14:paraId="3C561F2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Заполнение заявки в Акселератор Спринт, Онлайн-календарь, Ведение трекинговой программы, Запросы на индивидуальные консультации, Формальная проверка заявки + Внутренняя экспертиза заявки. </w:t>
            </w:r>
          </w:p>
          <w:p w14:paraId="4EF5F1B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4. Реализовать отдельный блок «Не рассылаются» и все, что не используется, отображается в этой вкладке</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w:t>
            </w:r>
          </w:p>
          <w:p w14:paraId="4C46A51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5. Добавить расширение роли на просмотр раздела «Рассылки» у Администратора. </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383241"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ECCBB7"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501F18"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47D8A09"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656E83"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4D95D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возможность создавать новых участников в модуле «Моя команда», с подтверждением участника по смс, аналогично анкете.</w:t>
            </w:r>
          </w:p>
          <w:p w14:paraId="5C7A5BD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вводится номер телефона, который уже есть в реестре в Системе, добавлять в раздел «Моя команда» данные. Если номер в Системе уже был подтвержден, то его не нужно подтверждать еще раз, просто добавлять данные.</w:t>
            </w:r>
          </w:p>
          <w:p w14:paraId="5D22B8F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участник подтвердил согласие по смс, то в реестре сохраняется информация о нем. Если участник не подтвердил согласие по смс, то в реестре информации о нем не сохраняется. </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1F0F30"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965909"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E29BB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B63FBC5" w14:textId="77777777">
        <w:trPr>
          <w:trHeight w:val="84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25562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67230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Реализовать доработку Системы: на странице «Моя команда» при заполнении заявки выводить на экран все данные участника проекта (ФИО, телефон, </w:t>
            </w:r>
            <w:proofErr w:type="gramStart"/>
            <w:r>
              <w:rPr>
                <w:rFonts w:ascii="Times New Roman" w:eastAsia="Times New Roman" w:hAnsi="Times New Roman" w:cs="Times New Roman"/>
                <w:highlight w:val="white"/>
              </w:rPr>
              <w:t>эл.почта</w:t>
            </w:r>
            <w:proofErr w:type="gramEnd"/>
            <w:r>
              <w:rPr>
                <w:rFonts w:ascii="Times New Roman" w:eastAsia="Times New Roman" w:hAnsi="Times New Roman" w:cs="Times New Roman"/>
                <w:highlight w:val="white"/>
              </w:rPr>
              <w:t xml:space="preserve">) в разделе ЛК «Моя команда». Разделять в Анкете вопросы по ФИО, чтобы имя, отчество и фамилия вводились в разные поля. </w:t>
            </w:r>
            <w:r>
              <w:rPr>
                <w:rFonts w:ascii="Times New Roman" w:eastAsia="Times New Roman" w:hAnsi="Times New Roman" w:cs="Times New Roman"/>
              </w:rPr>
              <w:t xml:space="preserve">Внесенные в систему данные заявок в 10-м конкурсном отборе ФИО поделить </w:t>
            </w:r>
            <w:r>
              <w:rPr>
                <w:rFonts w:ascii="Times New Roman" w:eastAsia="Times New Roman" w:hAnsi="Times New Roman" w:cs="Times New Roman"/>
                <w:highlight w:val="white"/>
              </w:rPr>
              <w:t>и также синхронизировать. Сделать ФИО обязательными полями в анкете.</w:t>
            </w:r>
          </w:p>
          <w:p w14:paraId="1DB7D65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Настроить порядок Синхронизации данных: </w:t>
            </w:r>
          </w:p>
          <w:p w14:paraId="30A627F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 разделе «Моя команда» реализовать возможность редактировать поле почты или удалять члена команды целиком. Реализовать запрет на редактирования ФИО- сделать возможным добавить только почту. Если произошли изменения ФИО в разделе «Моя команда» до отправки заявки, то при отправке данные синхронизировать снова. </w:t>
            </w:r>
          </w:p>
          <w:p w14:paraId="7158D5B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Синхронизировать информацию об участниках в разделе «Моя команда» и в Анкете. Если данные об участнике в разделе «Моя </w:t>
            </w:r>
            <w:r>
              <w:rPr>
                <w:rFonts w:ascii="Times New Roman" w:eastAsia="Times New Roman" w:hAnsi="Times New Roman" w:cs="Times New Roman"/>
                <w:highlight w:val="white"/>
              </w:rPr>
              <w:lastRenderedPageBreak/>
              <w:t>команда» удалены, а в Анкете при отправке они остались видны, то из Анкеты их удалить.</w:t>
            </w:r>
          </w:p>
          <w:p w14:paraId="780BF89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При подаче проектом повторной заявки, оставлять в Системе данные всех пользователей, которые были ранее внесены.</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E4D9A24"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1F41B5"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285C27"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0BDF696" w14:textId="77777777">
        <w:trPr>
          <w:trHeight w:val="231"/>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BE767E"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D4AAB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Убрать из анкеты подраздел «Согласия на ПДн» (он будет перенесен в раздел «Личные данные»).</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A6C01F"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25263A"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38450E"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3455EE5"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A9C3CA"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C8FA6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доработку Системы: в «Карточке проекта» рядом с ФИО каждого участника команды (представитель, руководитель, участники - все, кто подтверждал номер телефона) в разделе Анкета вывести на экран признак «дал согласие ПДн» после подтверждения номера телефона.</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3BB324"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541E82"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231E11"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B3D51CC" w14:textId="77777777">
        <w:trPr>
          <w:trHeight w:val="332"/>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56668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48A86C7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Создать в Системе «Реестр обработки персональных данных» по форме, которая будет представлена в процессе реализации настоящего Договора. Реестр должен иметь табличную форму. </w:t>
            </w:r>
          </w:p>
          <w:p w14:paraId="0055CAD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В Системе сделать отдельную вкладку «ПДн», включающей в себя разделы:</w:t>
            </w:r>
          </w:p>
          <w:p w14:paraId="7653DAD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Реестр ПДн;</w:t>
            </w:r>
          </w:p>
          <w:p w14:paraId="09FE8B0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реестр отзывов по ПДн.</w:t>
            </w:r>
            <w:r>
              <w:rPr>
                <w:rFonts w:ascii="Times New Roman" w:eastAsia="Times New Roman" w:hAnsi="Times New Roman" w:cs="Times New Roman"/>
                <w:highlight w:val="white"/>
              </w:rPr>
              <w:br/>
              <w:t>Сделать выгрузку Статистики по участникам команд и их подтвержденным номерам по всем конкурсным отборам и всем заявкам для целей реестра персональных данных. </w:t>
            </w:r>
          </w:p>
        </w:tc>
        <w:tc>
          <w:tcPr>
            <w:tcW w:w="1335"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05283A3A"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6" w:space="0" w:color="000000"/>
              <w:right w:val="single" w:sz="4" w:space="0" w:color="000000"/>
            </w:tcBorders>
            <w:tcMar>
              <w:top w:w="56" w:type="dxa"/>
              <w:left w:w="56" w:type="dxa"/>
              <w:bottom w:w="56" w:type="dxa"/>
              <w:right w:w="56" w:type="dxa"/>
            </w:tcMar>
          </w:tcPr>
          <w:p w14:paraId="734E7CC3"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153FC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A284F6B" w14:textId="77777777">
        <w:trPr>
          <w:trHeight w:val="332"/>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77CD09"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101A88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В разделе «Личные данные» необходимо </w:t>
            </w:r>
            <w:proofErr w:type="gramStart"/>
            <w:r>
              <w:rPr>
                <w:rFonts w:ascii="Times New Roman" w:eastAsia="Times New Roman" w:hAnsi="Times New Roman" w:cs="Times New Roman"/>
                <w:highlight w:val="white"/>
              </w:rPr>
              <w:t>добавить  кнопку</w:t>
            </w:r>
            <w:proofErr w:type="gramEnd"/>
            <w:r>
              <w:rPr>
                <w:rFonts w:ascii="Times New Roman" w:eastAsia="Times New Roman" w:hAnsi="Times New Roman" w:cs="Times New Roman"/>
                <w:highlight w:val="white"/>
              </w:rPr>
              <w:t xml:space="preserve"> «Подтвердить согласия на обработку персональных данных», после нажатия на которую уходит СМС/эксперт с кодом, как при обычном подтверждении. Ссылку на согласие необходимо заменить в Системе. Форма согласия будет сообщена Заказчиком Подрядчику в момент начала работы над данной задачей по </w:t>
            </w:r>
            <w:proofErr w:type="gramStart"/>
            <w:r>
              <w:rPr>
                <w:rFonts w:ascii="Times New Roman" w:eastAsia="Times New Roman" w:hAnsi="Times New Roman" w:cs="Times New Roman"/>
                <w:highlight w:val="white"/>
              </w:rPr>
              <w:t>эл.почте</w:t>
            </w:r>
            <w:proofErr w:type="gramEnd"/>
            <w:r>
              <w:rPr>
                <w:rFonts w:ascii="Times New Roman" w:eastAsia="Times New Roman" w:hAnsi="Times New Roman" w:cs="Times New Roman"/>
                <w:highlight w:val="white"/>
              </w:rPr>
              <w:t xml:space="preserve"> контактного лица со стороны Подрядчика.</w:t>
            </w:r>
          </w:p>
          <w:p w14:paraId="57AA860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Экспертов требуется внести в реестр в разделе Экспертов, без привязки к потоку с добавлением подтверждения. Новые эксперты будут отражены со статусом «СМС». Ранее зарегистрированных в системе экспертов внести в реестр с «галочкой на сайте». </w:t>
            </w:r>
          </w:p>
        </w:tc>
        <w:tc>
          <w:tcPr>
            <w:tcW w:w="13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43E5801B"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6706E6A"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6" w:space="0" w:color="000000"/>
              <w:bottom w:val="single" w:sz="6" w:space="0" w:color="000000"/>
              <w:right w:val="single" w:sz="4" w:space="0" w:color="000000"/>
            </w:tcBorders>
            <w:tcMar>
              <w:top w:w="56" w:type="dxa"/>
              <w:left w:w="56" w:type="dxa"/>
              <w:bottom w:w="56" w:type="dxa"/>
              <w:right w:w="56" w:type="dxa"/>
            </w:tcMar>
          </w:tcPr>
          <w:p w14:paraId="3248B3D9"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0413BA3" w14:textId="77777777">
        <w:trPr>
          <w:trHeight w:val="332"/>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7B8F90"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3F8366"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Внести изменения в Систему:</w:t>
            </w:r>
          </w:p>
          <w:p w14:paraId="41A08BB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Сводный отчет после акселератора: возможность скачать для 3-го конкурсного отбора.</w:t>
            </w:r>
          </w:p>
          <w:p w14:paraId="471DA787"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xml:space="preserve">- Проверить назначение по 2-4 конкурсным отборам, выгрузить данные о трекерах по 4-му </w:t>
            </w:r>
            <w:proofErr w:type="gramStart"/>
            <w:r>
              <w:rPr>
                <w:rFonts w:ascii="Times New Roman" w:eastAsia="Times New Roman" w:hAnsi="Times New Roman" w:cs="Times New Roman"/>
              </w:rPr>
              <w:t>конкурсному  отбору</w:t>
            </w:r>
            <w:proofErr w:type="gramEnd"/>
            <w:r>
              <w:rPr>
                <w:rFonts w:ascii="Times New Roman" w:eastAsia="Times New Roman" w:hAnsi="Times New Roman" w:cs="Times New Roman"/>
              </w:rPr>
              <w:t>.</w:t>
            </w:r>
          </w:p>
        </w:tc>
        <w:tc>
          <w:tcPr>
            <w:tcW w:w="1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B0C606"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3A9C82B"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370FA5B"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E988C61" w14:textId="77777777">
        <w:trPr>
          <w:trHeight w:val="332"/>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99E077"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44FFA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xml:space="preserve">Реализовать обновление </w:t>
            </w:r>
            <w:proofErr w:type="gramStart"/>
            <w:r>
              <w:rPr>
                <w:rFonts w:ascii="Times New Roman" w:eastAsia="Times New Roman" w:hAnsi="Times New Roman" w:cs="Times New Roman"/>
              </w:rPr>
              <w:t>отчета  «</w:t>
            </w:r>
            <w:proofErr w:type="gramEnd"/>
            <w:r>
              <w:rPr>
                <w:rFonts w:ascii="Times New Roman" w:eastAsia="Times New Roman" w:hAnsi="Times New Roman" w:cs="Times New Roman"/>
              </w:rPr>
              <w:t>Сводный отчет для КК»: доработать систему в части расчета рейтингового балла. Рейтинговый балл должен считаться по окончанию внутренней экспертизы и обновляться с появлением рейтингового балла по внешней экспертизе.</w:t>
            </w:r>
          </w:p>
        </w:tc>
        <w:tc>
          <w:tcPr>
            <w:tcW w:w="1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D0FD1DB"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F27688"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6" w:space="0" w:color="000000"/>
              <w:left w:val="single" w:sz="6" w:space="0" w:color="000000"/>
              <w:bottom w:val="single" w:sz="4" w:space="0" w:color="000000"/>
              <w:right w:val="single" w:sz="4" w:space="0" w:color="000000"/>
            </w:tcBorders>
            <w:tcMar>
              <w:top w:w="0" w:type="dxa"/>
              <w:left w:w="100" w:type="dxa"/>
              <w:bottom w:w="0" w:type="dxa"/>
              <w:right w:w="100" w:type="dxa"/>
            </w:tcMar>
          </w:tcPr>
          <w:p w14:paraId="1ABA0D2F"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4EFD22A7" w14:textId="77777777">
        <w:trPr>
          <w:trHeight w:val="332"/>
        </w:trPr>
        <w:tc>
          <w:tcPr>
            <w:tcW w:w="11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D4E49F1" w14:textId="77777777" w:rsidR="00624DE7" w:rsidRDefault="00624DE7" w:rsidP="00950573">
            <w:pPr>
              <w:spacing w:after="0" w:line="240" w:lineRule="auto"/>
              <w:ind w:right="143"/>
              <w:rPr>
                <w:rFonts w:ascii="Times New Roman" w:eastAsia="Times New Roman" w:hAnsi="Times New Roman" w:cs="Times New Roman"/>
              </w:rPr>
            </w:pPr>
          </w:p>
        </w:tc>
        <w:tc>
          <w:tcPr>
            <w:tcW w:w="6690"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77812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доработку рассылки триггерных писем</w:t>
            </w:r>
            <w:r>
              <w:rPr>
                <w:rFonts w:ascii="Times New Roman" w:eastAsia="Times New Roman" w:hAnsi="Times New Roman" w:cs="Times New Roman"/>
              </w:rPr>
              <w:t>.</w:t>
            </w:r>
          </w:p>
          <w:p w14:paraId="56A3D1C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1. Письма-напоминания отправлять всем пользователям, которые заполнили заявку </w:t>
            </w:r>
            <w:proofErr w:type="gramStart"/>
            <w:r>
              <w:rPr>
                <w:rFonts w:ascii="Times New Roman" w:eastAsia="Times New Roman" w:hAnsi="Times New Roman" w:cs="Times New Roman"/>
              </w:rPr>
              <w:t>0-99</w:t>
            </w:r>
            <w:proofErr w:type="gramEnd"/>
            <w:r>
              <w:rPr>
                <w:rFonts w:ascii="Times New Roman" w:eastAsia="Times New Roman" w:hAnsi="Times New Roman" w:cs="Times New Roman"/>
              </w:rPr>
              <w:t>% (сюда не входят выпускники и т.п., кто уже подал заявку). </w:t>
            </w:r>
          </w:p>
          <w:p w14:paraId="65B4645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2. Не отправлять письма повторно. Цепочка писем отправляет только однократно одному пользователю, вне зависимости, на какой конкурсный отбор он начал подавать. </w:t>
            </w:r>
            <w:r>
              <w:rPr>
                <w:rFonts w:ascii="Times New Roman" w:eastAsia="Times New Roman" w:hAnsi="Times New Roman" w:cs="Times New Roman"/>
              </w:rPr>
              <w:br/>
              <w:t>Цепочка идет 1 раз по схеме до конца и не повторяется, без дублей писем происходит процесс. </w:t>
            </w:r>
          </w:p>
          <w:p w14:paraId="547A204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Цепочка отправляется пользователю даже если он уходит в архив.</w:t>
            </w:r>
            <w:r>
              <w:rPr>
                <w:rFonts w:ascii="Times New Roman" w:eastAsia="Times New Roman" w:hAnsi="Times New Roman" w:cs="Times New Roman"/>
              </w:rPr>
              <w:br/>
              <w:t>3. Добавить еще одно письмо, которое идет первым.</w:t>
            </w:r>
            <w:r>
              <w:rPr>
                <w:rFonts w:ascii="Times New Roman" w:eastAsia="Times New Roman" w:hAnsi="Times New Roman" w:cs="Times New Roman"/>
              </w:rPr>
              <w:br/>
              <w:t>4. Письмо «Как заполнить заявку в Спринт»- предпоследний абзац.</w:t>
            </w:r>
          </w:p>
          <w:p w14:paraId="6C35AA0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Убрать п. 2: «2. Согласие на обработку персональных данных. Необходимо прикрепить заполненные и подписанные согласия от каждого человека, которого вы указали в анкете.». Оставить только </w:t>
            </w:r>
            <w:r>
              <w:rPr>
                <w:rFonts w:ascii="Times New Roman" w:eastAsia="Times New Roman" w:hAnsi="Times New Roman" w:cs="Times New Roman"/>
              </w:rPr>
              <w:lastRenderedPageBreak/>
              <w:t xml:space="preserve">два пункта 1) и 2) </w:t>
            </w:r>
            <w:proofErr w:type="gramStart"/>
            <w:r>
              <w:rPr>
                <w:rFonts w:ascii="Times New Roman" w:eastAsia="Times New Roman" w:hAnsi="Times New Roman" w:cs="Times New Roman"/>
              </w:rPr>
              <w:t>( 3</w:t>
            </w:r>
            <w:proofErr w:type="gramEnd"/>
            <w:r>
              <w:rPr>
                <w:rFonts w:ascii="Times New Roman" w:eastAsia="Times New Roman" w:hAnsi="Times New Roman" w:cs="Times New Roman"/>
              </w:rPr>
              <w:t>) поменять на 2) )</w:t>
            </w:r>
            <w:r>
              <w:rPr>
                <w:rFonts w:ascii="Times New Roman" w:eastAsia="Times New Roman" w:hAnsi="Times New Roman" w:cs="Times New Roman"/>
              </w:rPr>
              <w:br/>
              <w:t>5. Письмо «Какие документы вам нужны?» - убрать п. 2, оставить 2 пункта. «2. Согласие на обработку персональных данных. Необходимо прикрепить заполненные и подписанные согласия от каждого человека, которого вы указали в анкете».</w:t>
            </w:r>
          </w:p>
          <w:p w14:paraId="61C96F2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Прехедер меняется </w:t>
            </w:r>
            <w:proofErr w:type="gramStart"/>
            <w:r>
              <w:rPr>
                <w:rFonts w:ascii="Times New Roman" w:eastAsia="Times New Roman" w:hAnsi="Times New Roman" w:cs="Times New Roman"/>
              </w:rPr>
              <w:t>на  «</w:t>
            </w:r>
            <w:proofErr w:type="gramEnd"/>
            <w:r>
              <w:rPr>
                <w:rFonts w:ascii="Times New Roman" w:eastAsia="Times New Roman" w:hAnsi="Times New Roman" w:cs="Times New Roman"/>
              </w:rPr>
              <w:t xml:space="preserve">2 важных пункта». Формы писем будут сообщены Заказчиком Подрядчику в момент начала работы над данной задачей по </w:t>
            </w:r>
            <w:proofErr w:type="gramStart"/>
            <w:r>
              <w:rPr>
                <w:rFonts w:ascii="Times New Roman" w:eastAsia="Times New Roman" w:hAnsi="Times New Roman" w:cs="Times New Roman"/>
              </w:rPr>
              <w:t>эл.почте</w:t>
            </w:r>
            <w:proofErr w:type="gramEnd"/>
            <w:r>
              <w:rPr>
                <w:rFonts w:ascii="Times New Roman" w:eastAsia="Times New Roman" w:hAnsi="Times New Roman" w:cs="Times New Roman"/>
              </w:rPr>
              <w:t xml:space="preserve"> контактного лица со стороны Подрядчика.</w:t>
            </w:r>
          </w:p>
        </w:tc>
        <w:tc>
          <w:tcPr>
            <w:tcW w:w="1335"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BA922D"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867BC0"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463F75"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716C654" w14:textId="77777777">
        <w:trPr>
          <w:trHeight w:val="540"/>
        </w:trPr>
        <w:tc>
          <w:tcPr>
            <w:tcW w:w="11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272E8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Формальная проверка заявки </w:t>
            </w:r>
          </w:p>
        </w:tc>
        <w:tc>
          <w:tcPr>
            <w:tcW w:w="66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30739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В связи с тем, что проверка отсутствия/наличия согласия на обработку ПДн теперь происходит в электронной форме, необходимо исключить строки 4,5,6 из формы Заключения по ФП и также исключить строки про согласия из форм Отказа и отправки на Доработку.</w:t>
            </w:r>
          </w:p>
        </w:tc>
        <w:tc>
          <w:tcPr>
            <w:tcW w:w="1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CF4871"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1ACFB3"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9EC5CC"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C5EC9BF" w14:textId="77777777">
        <w:trPr>
          <w:trHeight w:val="1040"/>
        </w:trPr>
        <w:tc>
          <w:tcPr>
            <w:tcW w:w="112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C3463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Личный кабинет команды</w:t>
            </w: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16A046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Реализовать доработку системы: </w:t>
            </w:r>
          </w:p>
          <w:p w14:paraId="5B36A08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1. На этапе заполнения заявки поставить проверку на предмет российский/не российский номер в разделе «Команда». Если команда смогла ввести не российский номер, то Суперадмину придет письмо на почту о том, что хотят добавить участника команды с не российским номером телефона. </w:t>
            </w:r>
          </w:p>
          <w:p w14:paraId="59B94A1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2. Суперадмин исперсонируется под командой, переходит в заявку.  </w:t>
            </w:r>
          </w:p>
          <w:p w14:paraId="345C1AA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3. В Анкете добавить дополнительную кнопку только для ЛК Администратора «Добавить с бумажным согласием» на этапе ФП и на этапе заполнения анкеты. Поля для ввода телефона + поле загрузки файла согласия. </w:t>
            </w:r>
          </w:p>
          <w:p w14:paraId="4C76C79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Все остальные вопросы также заполняет команда. </w:t>
            </w:r>
          </w:p>
          <w:p w14:paraId="03D3C6A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4. Такой введенный номер должен синхронизироваться с реестром и проставляться отметка «Бумажное согласие». </w:t>
            </w:r>
          </w:p>
          <w:p w14:paraId="6E796DA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Если команда не смогла заполнить не российский номер, то команда просто пишет Суперадмину. Дальше все </w:t>
            </w:r>
            <w:proofErr w:type="gramStart"/>
            <w:r>
              <w:rPr>
                <w:rFonts w:ascii="Times New Roman" w:eastAsia="Times New Roman" w:hAnsi="Times New Roman" w:cs="Times New Roman"/>
              </w:rPr>
              <w:t>тоже</w:t>
            </w:r>
            <w:proofErr w:type="gramEnd"/>
            <w:r>
              <w:rPr>
                <w:rFonts w:ascii="Times New Roman" w:eastAsia="Times New Roman" w:hAnsi="Times New Roman" w:cs="Times New Roman"/>
              </w:rPr>
              <w:t xml:space="preserve"> самое, только без письма.  </w:t>
            </w:r>
          </w:p>
          <w:p w14:paraId="4370903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ТЕКСТ Сообщения для команды: Если у Вас нет российского номера телефона, пожалуйста напишите администратору по </w:t>
            </w:r>
            <w:proofErr w:type="gramStart"/>
            <w:r>
              <w:rPr>
                <w:rFonts w:ascii="Times New Roman" w:eastAsia="Times New Roman" w:hAnsi="Times New Roman" w:cs="Times New Roman"/>
              </w:rPr>
              <w:t>эл.почте</w:t>
            </w:r>
            <w:proofErr w:type="gramEnd"/>
            <w:r>
              <w:rPr>
                <w:rFonts w:ascii="Times New Roman" w:eastAsia="Times New Roman" w:hAnsi="Times New Roman" w:cs="Times New Roman"/>
              </w:rPr>
              <w:t xml:space="preserve"> sprint@iidf.ru. </w:t>
            </w:r>
          </w:p>
          <w:p w14:paraId="50593AD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5. То же самое сделать в разделе «Моя команда», добавить опцию добавления участника с бумажным согласием. </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A34028F"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52EC5D"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42590A"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82E4384" w14:textId="77777777">
        <w:trPr>
          <w:trHeight w:val="40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6E7AA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8634EF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Доработать анкету в личном кабинете.</w:t>
            </w:r>
          </w:p>
          <w:p w14:paraId="14D89FA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Увеличить отступ между логотипом и синей плашкой. Добавить материалы, которые будут отображаться в Базе знаний для всех пользователей. Список материалов будет предоставлен в процессе реализации Договора.</w:t>
            </w:r>
          </w:p>
          <w:p w14:paraId="5571F91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Добавить </w:t>
            </w:r>
            <w:proofErr w:type="gramStart"/>
            <w:r>
              <w:rPr>
                <w:rFonts w:ascii="Times New Roman" w:eastAsia="Times New Roman" w:hAnsi="Times New Roman" w:cs="Times New Roman"/>
              </w:rPr>
              <w:t>видео-материалы</w:t>
            </w:r>
            <w:proofErr w:type="gramEnd"/>
            <w:r>
              <w:rPr>
                <w:rFonts w:ascii="Times New Roman" w:eastAsia="Times New Roman" w:hAnsi="Times New Roman" w:cs="Times New Roman"/>
              </w:rPr>
              <w:t xml:space="preserve">, которые будут отображаться в Базе знаний для всех пользователей. </w:t>
            </w:r>
            <w:proofErr w:type="gramStart"/>
            <w:r>
              <w:rPr>
                <w:rFonts w:ascii="Times New Roman" w:eastAsia="Times New Roman" w:hAnsi="Times New Roman" w:cs="Times New Roman"/>
              </w:rPr>
              <w:t>Видео-материалы</w:t>
            </w:r>
            <w:proofErr w:type="gramEnd"/>
            <w:r>
              <w:rPr>
                <w:rFonts w:ascii="Times New Roman" w:eastAsia="Times New Roman" w:hAnsi="Times New Roman" w:cs="Times New Roman"/>
              </w:rPr>
              <w:t xml:space="preserve"> будут предоставлены Заказчиком Подрядчику в виде файлов или ссылок на облако в момент начала выполнения данной задачи.</w:t>
            </w:r>
          </w:p>
          <w:p w14:paraId="106D303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Добавить заглушку, что этот раздел показывается расширенно для тех, кто прошел конкурсный отбор в акселератор: «Доступ ко всем материалам программы открывается для участников проектов, которые прошли в акселератор».</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DF4715"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BB6C4B2"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DA4D93A"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420B64E" w14:textId="77777777">
        <w:trPr>
          <w:trHeight w:val="1040"/>
        </w:trPr>
        <w:tc>
          <w:tcPr>
            <w:tcW w:w="112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E0D05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Запросы на индивидуальные консультации</w:t>
            </w: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A51B4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Добавить два письма в почтовую рассылку по блоку ИК.</w:t>
            </w:r>
          </w:p>
          <w:p w14:paraId="5113667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Письмо №1</w:t>
            </w:r>
          </w:p>
          <w:p w14:paraId="704E41C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Название [Акселератор Спринт] Напоминаем, что нужно выбрать время для встречи с экспертом</w:t>
            </w:r>
          </w:p>
          <w:p w14:paraId="053FA1F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Описание:</w:t>
            </w:r>
          </w:p>
          <w:p w14:paraId="7534DBF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-После назначения эксперта на Запрос ИК.</w:t>
            </w:r>
          </w:p>
          <w:p w14:paraId="07E67F4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-Как </w:t>
            </w:r>
            <w:proofErr w:type="gramStart"/>
            <w:r>
              <w:rPr>
                <w:rFonts w:ascii="Times New Roman" w:eastAsia="Times New Roman" w:hAnsi="Times New Roman" w:cs="Times New Roman"/>
                <w:highlight w:val="white"/>
              </w:rPr>
              <w:t>для запросов</w:t>
            </w:r>
            <w:proofErr w:type="gramEnd"/>
            <w:r>
              <w:rPr>
                <w:rFonts w:ascii="Times New Roman" w:eastAsia="Times New Roman" w:hAnsi="Times New Roman" w:cs="Times New Roman"/>
                <w:highlight w:val="white"/>
              </w:rPr>
              <w:t xml:space="preserve"> созданных командой, так и для запросов, созданных кем -либо иным.</w:t>
            </w:r>
          </w:p>
          <w:p w14:paraId="30AD684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-Если команда не выбрала слот в течение 3-х и более календарных дней с момента назначения эксперта, и у эксперта есть доступные </w:t>
            </w:r>
            <w:r>
              <w:rPr>
                <w:rFonts w:ascii="Times New Roman" w:eastAsia="Times New Roman" w:hAnsi="Times New Roman" w:cs="Times New Roman"/>
                <w:highlight w:val="white"/>
              </w:rPr>
              <w:lastRenderedPageBreak/>
              <w:t>слоты в системе (любое количество от 2 и больше не неделю вперед) - письмо отправляется при наступлении обоих событий.</w:t>
            </w:r>
          </w:p>
          <w:p w14:paraId="078699C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Тема письма</w:t>
            </w:r>
          </w:p>
          <w:p w14:paraId="51C6384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[Акселератор Спринт] Напоминаем, что нужно выбрать время для встречи с экспертом</w:t>
            </w:r>
          </w:p>
          <w:p w14:paraId="3C6A564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Получатель: Команде запроса после назначения эксперта.</w:t>
            </w:r>
          </w:p>
          <w:p w14:paraId="567CFB7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Только на почту владельца аккаунта.</w:t>
            </w:r>
          </w:p>
          <w:p w14:paraId="13C8195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Текст: %{noty_mail_user_name}, здравствуйте!</w:t>
            </w:r>
          </w:p>
          <w:p w14:paraId="7E80E3E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Напоминаем, что на ваш %{noty_mail_data_accel_sprint_tracking_request_name} назначен эксперт %{noty_mail_data_expert_name} и у него появились новые доступные слоты.</w:t>
            </w:r>
          </w:p>
          <w:p w14:paraId="31B4628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Пожалуйста, выберите удобное для вас время консультации и подтвердите запись.</w:t>
            </w:r>
          </w:p>
          <w:p w14:paraId="7034725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Для этого нажмите на кнопку ЗАПИСАТЬСЯ. (гиперссылка на страницу записи на ИК по соответствующему запросу).</w:t>
            </w:r>
          </w:p>
          <w:p w14:paraId="27134E4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у вас возникли вопросы, напишите вашему администратору %{noty_mail_data_accel_sprint_tracking_admin_name}.</w:t>
            </w:r>
          </w:p>
          <w:p w14:paraId="2AAE7ED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Всегда рады помочь!</w:t>
            </w:r>
          </w:p>
          <w:p w14:paraId="0343D1ED" w14:textId="77777777" w:rsidR="00624DE7" w:rsidRDefault="00624DE7" w:rsidP="00950573">
            <w:pPr>
              <w:spacing w:after="0" w:line="240" w:lineRule="auto"/>
              <w:ind w:right="143"/>
              <w:rPr>
                <w:rFonts w:ascii="Times New Roman" w:eastAsia="Times New Roman" w:hAnsi="Times New Roman" w:cs="Times New Roman"/>
              </w:rPr>
            </w:pPr>
          </w:p>
          <w:p w14:paraId="5BD914D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Письмо №2</w:t>
            </w:r>
          </w:p>
          <w:p w14:paraId="3201483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Название: [Акселератор Спринт] Напоминаем, что нужно выбрать время для встречи с экспертом</w:t>
            </w:r>
          </w:p>
          <w:p w14:paraId="763D054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Описание:</w:t>
            </w:r>
          </w:p>
          <w:p w14:paraId="1DFF783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-После назначения эксперта на Запрос ИК.</w:t>
            </w:r>
          </w:p>
          <w:p w14:paraId="6CB2A0B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-Как </w:t>
            </w:r>
            <w:proofErr w:type="gramStart"/>
            <w:r>
              <w:rPr>
                <w:rFonts w:ascii="Times New Roman" w:eastAsia="Times New Roman" w:hAnsi="Times New Roman" w:cs="Times New Roman"/>
                <w:highlight w:val="white"/>
              </w:rPr>
              <w:t>для запросов</w:t>
            </w:r>
            <w:proofErr w:type="gramEnd"/>
            <w:r>
              <w:rPr>
                <w:rFonts w:ascii="Times New Roman" w:eastAsia="Times New Roman" w:hAnsi="Times New Roman" w:cs="Times New Roman"/>
                <w:highlight w:val="white"/>
              </w:rPr>
              <w:t xml:space="preserve"> созданных командой, так и для запросов созданных кем либо иным.</w:t>
            </w:r>
          </w:p>
          <w:p w14:paraId="1BCCF0D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команда не выбрала слот в течение 3-х и более календарных дней с момента назначения эксперта, и у эксперта есть доступные слоты в системе (любое количество от 2 и больше не неделю вперед) - письмо отправляется при наступлении обоих событий.</w:t>
            </w:r>
          </w:p>
          <w:p w14:paraId="20411A5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Тема письма: [Акселератор Спринт] Напоминаем, что нужно выбрать время для встречи с экспертом</w:t>
            </w:r>
          </w:p>
          <w:p w14:paraId="7C9C3D1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Получатель: Команде запроса после назначения эксперта.</w:t>
            </w:r>
          </w:p>
          <w:p w14:paraId="10E0921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 все адреса из раздела «Участники команды».</w:t>
            </w:r>
          </w:p>
          <w:p w14:paraId="12525EF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Текст: %{noty_mail_user_name}, здравствуйте!</w:t>
            </w:r>
          </w:p>
          <w:p w14:paraId="7D1304C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На ваш %{noty_mail_data_accel_sprint_tracking_request_name} назначен эксперт %{noty_mail_data_expert_name} и у него появились новые доступные слоты.</w:t>
            </w:r>
          </w:p>
          <w:p w14:paraId="5DABEDB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Пожалуйста, согласуйте со своей командой удобное для вас время консультации и подтвердите запись в личном кабинете.</w:t>
            </w:r>
          </w:p>
          <w:p w14:paraId="27CC273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у вас возникли вопросы, напишите вашему администратору %{noty_mail_data_accel_sprint_tracking_admin_name}.</w:t>
            </w:r>
          </w:p>
          <w:p w14:paraId="5E09C56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Всегда рады помочь!</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7E7828C"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88052F"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83BAB20"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08069B9" w14:textId="77777777">
        <w:trPr>
          <w:trHeight w:val="780"/>
        </w:trPr>
        <w:tc>
          <w:tcPr>
            <w:tcW w:w="112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FE935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Онлайн-</w:t>
            </w:r>
          </w:p>
          <w:p w14:paraId="72677BF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календарь</w:t>
            </w: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70BD39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Необходимо реализовать сохранение и отображение данных в Системе о том, кто отменяет встречу в Календаре. Добавить отдельное событие в Ленту команды про отмену встречи с данными о Пользователе, дате и времени отмены. </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C1942F"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C5EB5B9"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6E74B7"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E005938" w14:textId="77777777">
        <w:trPr>
          <w:trHeight w:val="60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649E7E"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21422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Доработать отображение карточки события внутри календаря, в личном кабинете команды. На встречах с типом «Образовательные мероприятия» добавить поле «Информация об эксперте». В этом поле можно будет вставить ссылку на Базу знаний с информацией об эксперте, ссылка должна быть активной.</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F2DDA8"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22E3E90"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322ED90"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5D2512A7" w14:textId="77777777">
        <w:trPr>
          <w:trHeight w:val="1125"/>
        </w:trPr>
        <w:tc>
          <w:tcPr>
            <w:tcW w:w="112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E6BA41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Онлайн-трекшен</w:t>
            </w: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283FD8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Добавить в отчет «Допуск </w:t>
            </w:r>
            <w:proofErr w:type="gramStart"/>
            <w:r>
              <w:rPr>
                <w:rFonts w:ascii="Times New Roman" w:eastAsia="Times New Roman" w:hAnsi="Times New Roman" w:cs="Times New Roman"/>
                <w:highlight w:val="white"/>
              </w:rPr>
              <w:t>на Демо</w:t>
            </w:r>
            <w:proofErr w:type="gramEnd"/>
            <w:r>
              <w:rPr>
                <w:rFonts w:ascii="Times New Roman" w:eastAsia="Times New Roman" w:hAnsi="Times New Roman" w:cs="Times New Roman"/>
                <w:highlight w:val="white"/>
              </w:rPr>
              <w:t xml:space="preserve"> для всех заявок, прошедших в Акселератор» столбцы «Цель» и «Текущий результат», после столбца «Статус допуска на Демо». Данные в столбец «Цель» брать из поля «Цель» Супервизии 6 недели (Поля контроля качества трекинга). Данные в столбец «Текущий результат» брать из поля «Текущий результат» раздела «Допуск на Демо». </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CA1C35D"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D09DC7"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241B0B5"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5D71741" w14:textId="77777777">
        <w:trPr>
          <w:trHeight w:val="112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49771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76AB92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Сформировать отчет «Рейтинг трекеров», который будет формироваться в конце Акселератора, содержание отчета по столбцам: </w:t>
            </w:r>
          </w:p>
          <w:p w14:paraId="244EA4B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Трекер;</w:t>
            </w:r>
          </w:p>
          <w:p w14:paraId="781241F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Число команд на старт акселератора;</w:t>
            </w:r>
          </w:p>
          <w:p w14:paraId="6F78BA9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 Число </w:t>
            </w:r>
            <w:proofErr w:type="gramStart"/>
            <w:r>
              <w:rPr>
                <w:rFonts w:ascii="Times New Roman" w:eastAsia="Times New Roman" w:hAnsi="Times New Roman" w:cs="Times New Roman"/>
                <w:highlight w:val="white"/>
              </w:rPr>
              <w:t>проектов</w:t>
            </w:r>
            <w:proofErr w:type="gramEnd"/>
            <w:r>
              <w:rPr>
                <w:rFonts w:ascii="Times New Roman" w:eastAsia="Times New Roman" w:hAnsi="Times New Roman" w:cs="Times New Roman"/>
                <w:highlight w:val="white"/>
              </w:rPr>
              <w:t xml:space="preserve"> дошедших до конца акселератора;</w:t>
            </w:r>
          </w:p>
          <w:p w14:paraId="059B901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Число допущенных до демо, согласно отчету «Допуск до демо»;</w:t>
            </w:r>
          </w:p>
          <w:p w14:paraId="3BF4B79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 Балл результативности, который рассчитывается как число допущенных до демо, разделенное на число </w:t>
            </w:r>
            <w:proofErr w:type="gramStart"/>
            <w:r>
              <w:rPr>
                <w:rFonts w:ascii="Times New Roman" w:eastAsia="Times New Roman" w:hAnsi="Times New Roman" w:cs="Times New Roman"/>
                <w:highlight w:val="white"/>
              </w:rPr>
              <w:t>проектов</w:t>
            </w:r>
            <w:proofErr w:type="gramEnd"/>
            <w:r>
              <w:rPr>
                <w:rFonts w:ascii="Times New Roman" w:eastAsia="Times New Roman" w:hAnsi="Times New Roman" w:cs="Times New Roman"/>
                <w:highlight w:val="white"/>
              </w:rPr>
              <w:t xml:space="preserve"> дошедших до конца акселератора, по которым заполнили конечное Заключение. Проект с отказом не считаем;</w:t>
            </w:r>
          </w:p>
          <w:p w14:paraId="363352B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Средний балл результативности за два последних Акселератора.</w:t>
            </w:r>
          </w:p>
          <w:p w14:paraId="69F9789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Доступ к отчету давать роли Супервизор. </w:t>
            </w:r>
          </w:p>
          <w:p w14:paraId="22953771"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Трекерам показывать данную статистику в разделе Статистики по числу команд. Добавить столбцы: Количество </w:t>
            </w:r>
            <w:proofErr w:type="gramStart"/>
            <w:r>
              <w:rPr>
                <w:rFonts w:ascii="Times New Roman" w:eastAsia="Times New Roman" w:hAnsi="Times New Roman" w:cs="Times New Roman"/>
                <w:highlight w:val="white"/>
              </w:rPr>
              <w:t>проектов</w:t>
            </w:r>
            <w:proofErr w:type="gramEnd"/>
            <w:r>
              <w:rPr>
                <w:rFonts w:ascii="Times New Roman" w:eastAsia="Times New Roman" w:hAnsi="Times New Roman" w:cs="Times New Roman"/>
                <w:highlight w:val="white"/>
              </w:rPr>
              <w:t xml:space="preserve"> дошедших до конца Акселератора, Число допущенных до демо, Результативность за акселератор</w:t>
            </w:r>
          </w:p>
          <w:p w14:paraId="517CAF0F"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754B774"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80EB149"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B416AE"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5076583" w14:textId="77777777">
        <w:trPr>
          <w:trHeight w:val="112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A4172B"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D199E8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в Системе отображение опросов в ЛК команды:</w:t>
            </w:r>
          </w:p>
          <w:p w14:paraId="6AE31C3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 меню добавить пункт «Опросы»;</w:t>
            </w:r>
          </w:p>
          <w:p w14:paraId="25BF851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при появлении активного опроса выделять этот пункт;</w:t>
            </w:r>
          </w:p>
          <w:p w14:paraId="3F62767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на странице «Опросы» отображать список заполненных и текущих опросов;</w:t>
            </w:r>
          </w:p>
          <w:p w14:paraId="3F6861C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 использовать заполнение анкеты из заполнения отзывов </w:t>
            </w:r>
            <w:proofErr w:type="gramStart"/>
            <w:r>
              <w:rPr>
                <w:rFonts w:ascii="Times New Roman" w:eastAsia="Times New Roman" w:hAnsi="Times New Roman" w:cs="Times New Roman"/>
                <w:highlight w:val="white"/>
              </w:rPr>
              <w:t>на запросы</w:t>
            </w:r>
            <w:proofErr w:type="gramEnd"/>
            <w:r>
              <w:rPr>
                <w:rFonts w:ascii="Times New Roman" w:eastAsia="Times New Roman" w:hAnsi="Times New Roman" w:cs="Times New Roman"/>
                <w:highlight w:val="white"/>
              </w:rPr>
              <w:t xml:space="preserve"> трекинга для отображения анкеты;</w:t>
            </w:r>
          </w:p>
          <w:p w14:paraId="227C6E0F"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заполненный опрос отображать в карточке команды.</w:t>
            </w:r>
          </w:p>
          <w:p w14:paraId="1A96E99A"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8C7C9B"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A9520F8"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1EC20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E30D4EE" w14:textId="77777777">
        <w:trPr>
          <w:trHeight w:val="447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CDFE9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4AC18C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Обновление телеграм-бота для трекеров (Письма, которые уходят в Телеграм) для ведения трекинговой программы. Заказчик предоставит данные в процессе реализации договора. </w:t>
            </w:r>
          </w:p>
          <w:p w14:paraId="293F802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Ведение трекинговой программы, настройка телеграм-бота для отправки сообщения: "БОТ: Сейчас Трекер получает сообщение: "Не заполнен ЖТ для НОМЕР_ЗАЯВКИ НАЗВАНИЕ_ПРОЕКТА! Необходимо внести информацию до 23:59 четверга". Сообщение уходит по четвергам в 15:00, если не заполнена информация о ТС (трекинг-сессия, встреча участника Акселератора с Трекером).”</w:t>
            </w:r>
          </w:p>
          <w:p w14:paraId="04244DA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Реализовать доработку телеграм-бота: обновление времени отправки оповещения трекерам по заполнению информации о трекинг-сессии (ТС) на четверг в </w:t>
            </w:r>
            <w:proofErr w:type="gramStart"/>
            <w:r>
              <w:rPr>
                <w:rFonts w:ascii="Times New Roman" w:eastAsia="Times New Roman" w:hAnsi="Times New Roman" w:cs="Times New Roman"/>
              </w:rPr>
              <w:t>15-00</w:t>
            </w:r>
            <w:proofErr w:type="gramEnd"/>
            <w:r>
              <w:rPr>
                <w:rFonts w:ascii="Times New Roman" w:eastAsia="Times New Roman" w:hAnsi="Times New Roman" w:cs="Times New Roman"/>
              </w:rPr>
              <w:t xml:space="preserve"> ч. </w:t>
            </w:r>
          </w:p>
          <w:p w14:paraId="7FC3F8A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Обновление телеграм-бота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- 23:59 воскресенья 11 недели." необходимо сдвинуть на 11 неделю.</w:t>
            </w:r>
          </w:p>
          <w:p w14:paraId="1C27EC1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Реализовать обновление телеграм-бота для отправки сообщения: "Привет! На этой неделе необходимо в Заключениях заполнить разделы "Изменения качественных показателей эффективности проекта за время акселерации" и "Рекомендации по дальнейшему развитию и продвижению проекта". Срок- 23:59 воскресенья 11 недели необходимо </w:t>
            </w:r>
            <w:proofErr w:type="gramStart"/>
            <w:r>
              <w:rPr>
                <w:rFonts w:ascii="Times New Roman" w:eastAsia="Times New Roman" w:hAnsi="Times New Roman" w:cs="Times New Roman"/>
              </w:rPr>
              <w:t>изменить  на</w:t>
            </w:r>
            <w:proofErr w:type="gramEnd"/>
            <w:r>
              <w:rPr>
                <w:rFonts w:ascii="Times New Roman" w:eastAsia="Times New Roman" w:hAnsi="Times New Roman" w:cs="Times New Roman"/>
              </w:rPr>
              <w:t xml:space="preserve"> 11 неделю. </w:t>
            </w:r>
          </w:p>
          <w:p w14:paraId="4299609C"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11C1F3C"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E6FD1C"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8923D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ABF0771" w14:textId="77777777">
        <w:trPr>
          <w:trHeight w:val="42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65A8F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1100B5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в Системе функции деактивации анкеты:</w:t>
            </w:r>
          </w:p>
          <w:p w14:paraId="0F8FA28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при деактивации показанные, но незаполненные анкеты пропадают;</w:t>
            </w:r>
          </w:p>
          <w:p w14:paraId="145B0F8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сделать страницу - заглушку для деактивированного отчета («Опрос закрыт, вы больше не можете отправлять ответы»);</w:t>
            </w:r>
          </w:p>
          <w:p w14:paraId="04706D6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заполненные анкеты можно просмотреть на вкладке «Мои опросы» или в карточке команды.</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8214EA5"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0D30E6B"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BDD1017"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B243063" w14:textId="77777777">
        <w:trPr>
          <w:trHeight w:val="22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8D3FA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ED0066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в Системе уведомления об опросах обратной связи</w:t>
            </w:r>
          </w:p>
          <w:p w14:paraId="5D93106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когда в системе появляется опрос, который требует заполнения, ответственным лицам должны отправляться уведомления:</w:t>
            </w:r>
          </w:p>
          <w:p w14:paraId="6DE9684E" w14:textId="77777777" w:rsidR="00624DE7" w:rsidRPr="00824866" w:rsidRDefault="00513CC9" w:rsidP="00950573">
            <w:pPr>
              <w:spacing w:after="0" w:line="240" w:lineRule="auto"/>
              <w:ind w:right="143"/>
              <w:rPr>
                <w:rFonts w:ascii="Times New Roman" w:eastAsia="Times New Roman" w:hAnsi="Times New Roman" w:cs="Times New Roman"/>
                <w:lang w:val="en-US"/>
              </w:rPr>
            </w:pPr>
            <w:r w:rsidRPr="00824866">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через</w:t>
            </w:r>
            <w:r w:rsidRPr="00824866">
              <w:rPr>
                <w:rFonts w:ascii="Times New Roman" w:eastAsia="Times New Roman" w:hAnsi="Times New Roman" w:cs="Times New Roman"/>
                <w:highlight w:val="white"/>
                <w:lang w:val="en-US"/>
              </w:rPr>
              <w:t xml:space="preserve"> email </w:t>
            </w:r>
            <w:r w:rsidRPr="00824866">
              <w:rPr>
                <w:rFonts w:ascii="Times New Roman" w:eastAsia="Times New Roman" w:hAnsi="Times New Roman" w:cs="Times New Roman"/>
                <w:highlight w:val="white"/>
                <w:lang w:val="en-US"/>
              </w:rPr>
              <w:br/>
              <w:t xml:space="preserve">%{noty_mail_user_name}, </w:t>
            </w:r>
            <w:r>
              <w:rPr>
                <w:rFonts w:ascii="Times New Roman" w:eastAsia="Times New Roman" w:hAnsi="Times New Roman" w:cs="Times New Roman"/>
                <w:highlight w:val="white"/>
              </w:rPr>
              <w:t>здравствуйте</w:t>
            </w:r>
            <w:r w:rsidRPr="00824866">
              <w:rPr>
                <w:rFonts w:ascii="Times New Roman" w:eastAsia="Times New Roman" w:hAnsi="Times New Roman" w:cs="Times New Roman"/>
                <w:highlight w:val="white"/>
                <w:lang w:val="en-US"/>
              </w:rPr>
              <w:t>!</w:t>
            </w:r>
          </w:p>
          <w:p w14:paraId="2E53623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Просим Вас пройти опрос ОС (обратная связь).</w:t>
            </w:r>
          </w:p>
          <w:p w14:paraId="4FEB7E6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Для этого войдите в ваш личный кабинет и нажмите на кнопку ПРОЙТИ ОПРОС.</w:t>
            </w:r>
          </w:p>
          <w:p w14:paraId="185DAFA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у вас возникли вопросы, напишите вашему администратору %{noty_mail_data_accel_sprint_tracking_admin_name}.</w:t>
            </w:r>
          </w:p>
          <w:p w14:paraId="5D2973C3"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Всегда рады помочь!</w:t>
            </w:r>
          </w:p>
          <w:p w14:paraId="1A4AD99B"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48ADA03"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DDA829A"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2D11BCB"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EF7C22E" w14:textId="77777777">
        <w:trPr>
          <w:trHeight w:val="133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610030"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250EA15"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Реализовать доработку </w:t>
            </w:r>
            <w:proofErr w:type="gramStart"/>
            <w:r>
              <w:rPr>
                <w:rFonts w:ascii="Times New Roman" w:eastAsia="Times New Roman" w:hAnsi="Times New Roman" w:cs="Times New Roman"/>
                <w:highlight w:val="white"/>
              </w:rPr>
              <w:t>раздела  «</w:t>
            </w:r>
            <w:proofErr w:type="gramEnd"/>
            <w:r>
              <w:rPr>
                <w:rFonts w:ascii="Times New Roman" w:eastAsia="Times New Roman" w:hAnsi="Times New Roman" w:cs="Times New Roman"/>
                <w:highlight w:val="white"/>
              </w:rPr>
              <w:t>Допуск до Демо (Трекер)»:  в поле «Цель» необходимо  подтягивать из поля «Цель» Супервизии 6 недели (Поля контроля качества трекинга), а если Супервизия 6 (Поля контроля качества трекинга) не отправлена, то из Супервизии 3 недели (Поля контроля качества трекинга). Поле «Цель» не должно быть доступно для редактирования трекером. В «Допуске на Демо» (Трекер) и (Супервизор) поле «Цель» изменять не может.</w:t>
            </w:r>
          </w:p>
          <w:p w14:paraId="05310DC3"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5E9950E"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08222A"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C136433"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1F97D3D"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E14DC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70C67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Реализовать доработку роли “Супервизор”: </w:t>
            </w:r>
            <w:proofErr w:type="gramStart"/>
            <w:r>
              <w:rPr>
                <w:rFonts w:ascii="Times New Roman" w:eastAsia="Times New Roman" w:hAnsi="Times New Roman" w:cs="Times New Roman"/>
                <w:highlight w:val="white"/>
              </w:rPr>
              <w:t>пользователь  с</w:t>
            </w:r>
            <w:proofErr w:type="gramEnd"/>
            <w:r>
              <w:rPr>
                <w:rFonts w:ascii="Times New Roman" w:eastAsia="Times New Roman" w:hAnsi="Times New Roman" w:cs="Times New Roman"/>
                <w:highlight w:val="white"/>
              </w:rPr>
              <w:t xml:space="preserve"> правами Супервизора должен иметь возможность  менять данные поля «Цель» в ЛК команды в любой момент. Измененную цель синхронизировать с другими формами не нужно. </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79DB61"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DE21286"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4ED62F1"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6F026D3"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463DCA"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0BD43C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Обновить настройки рассылок писем, связанных с блоком Ведение трекинговой программы так, чтобы на почту отправлялись только письма, в которых отправляются ics файлы. </w:t>
            </w:r>
          </w:p>
          <w:p w14:paraId="37DEEC0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Оставить отправку на почту писем командам и экспертам: 12.00.03, 12.00.01, 12.00.02, </w:t>
            </w:r>
          </w:p>
          <w:p w14:paraId="7E10EF1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Оставить отправку на почту писем только для команд: 12.00.04, 12.00.05</w:t>
            </w:r>
            <w:proofErr w:type="gramStart"/>
            <w:r>
              <w:rPr>
                <w:rFonts w:ascii="Times New Roman" w:eastAsia="Times New Roman" w:hAnsi="Times New Roman" w:cs="Times New Roman"/>
              </w:rPr>
              <w:t>,  12.00.06</w:t>
            </w:r>
            <w:proofErr w:type="gramEnd"/>
            <w:r>
              <w:rPr>
                <w:rFonts w:ascii="Times New Roman" w:eastAsia="Times New Roman" w:hAnsi="Times New Roman" w:cs="Times New Roman"/>
              </w:rPr>
              <w:t>, 12.00.08. </w:t>
            </w:r>
          </w:p>
          <w:p w14:paraId="6AB0B0BF"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779918A"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D1222B"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B188697"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EAA8EEF" w14:textId="77777777">
        <w:trPr>
          <w:trHeight w:val="46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0E299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85D935E"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доработку телеграм-бота: сделать механизм отключения от конкретного уведомления через базу.</w:t>
            </w:r>
          </w:p>
          <w:p w14:paraId="28EB4202"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4501DCB"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93D121"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1CADDC4"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B3EE992"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3A1B80"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03DCB9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Доработать форму заключения: после строки 4 «Рекомендации по дальнейшему развитию и продвижению проекта, включая рекомендацию для целей развития НКИТ» добавить строку 5 «Оценка вовлеченности команды в деятельность по проекту (коэффициент на основании еженедельной оценки трекера)», Шаблон будет представлен в процессе реализации Договора. </w:t>
            </w:r>
          </w:p>
          <w:p w14:paraId="2DB7AA95" w14:textId="77777777" w:rsidR="00624DE7" w:rsidRDefault="00624DE7" w:rsidP="00950573">
            <w:pPr>
              <w:spacing w:after="0" w:line="240" w:lineRule="auto"/>
              <w:ind w:right="143"/>
              <w:rPr>
                <w:rFonts w:ascii="Times New Roman" w:eastAsia="Times New Roman" w:hAnsi="Times New Roman" w:cs="Times New Roman"/>
              </w:rPr>
            </w:pPr>
          </w:p>
          <w:p w14:paraId="7A17EA5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Алгоритм расчета этого коэффициента нужно использовать в аналогичной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r>
          </w:p>
          <w:p w14:paraId="02863878" w14:textId="77777777" w:rsidR="00624DE7" w:rsidRDefault="00624DE7" w:rsidP="00950573">
            <w:pPr>
              <w:spacing w:after="0" w:line="240" w:lineRule="auto"/>
              <w:ind w:right="143"/>
              <w:rPr>
                <w:rFonts w:ascii="Times New Roman" w:eastAsia="Times New Roman" w:hAnsi="Times New Roman" w:cs="Times New Roman"/>
              </w:rPr>
            </w:pPr>
          </w:p>
          <w:p w14:paraId="723108D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Доработать отчет «Сводный отчет с результатами прохождения акселерационной программы»: после столбца «Размер выручки в месяц на момент окончания акселератора, руб.» добавить столбец «Оценка вовлеченности команды в деятельность по проекту (коэффициент на основании еженедельной оценки трекера)».</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E2E0C1C"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7936876"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D1B4BFC"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B0C8186" w14:textId="77777777">
        <w:trPr>
          <w:trHeight w:val="682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937CE0"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02A7A8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Алгоритм расчета коэффициента использовать аналогичный предыдущей версии заключения в блоке «Оценка проекта по методике оценки работы участников акселератора над проектом» для расчета «Коэффициента вовлеченности команды в работу над проектом во время акселерации».</w:t>
            </w:r>
            <w:r>
              <w:rPr>
                <w:rFonts w:ascii="Times New Roman" w:eastAsia="Times New Roman" w:hAnsi="Times New Roman" w:cs="Times New Roman"/>
              </w:rPr>
              <w:br/>
              <w:t>После столбца G "Описание проектов по брошюре" добавить еще один столбец с таким же названием "Описание проектов по брошюре".</w:t>
            </w:r>
          </w:p>
          <w:p w14:paraId="68AAC4F6" w14:textId="77777777" w:rsidR="00624DE7" w:rsidRDefault="00624DE7" w:rsidP="00950573">
            <w:pPr>
              <w:spacing w:after="0" w:line="240" w:lineRule="auto"/>
              <w:ind w:right="143"/>
              <w:rPr>
                <w:rFonts w:ascii="Times New Roman" w:eastAsia="Times New Roman" w:hAnsi="Times New Roman" w:cs="Times New Roman"/>
              </w:rPr>
            </w:pPr>
          </w:p>
          <w:p w14:paraId="7A52F53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Удалить столбцы с Q по АА включительно с наименованиями: </w:t>
            </w:r>
          </w:p>
          <w:p w14:paraId="5B975098" w14:textId="77777777" w:rsidR="00624DE7" w:rsidRDefault="00513CC9" w:rsidP="00950573">
            <w:pPr>
              <w:numPr>
                <w:ilvl w:val="0"/>
                <w:numId w:val="7"/>
              </w:num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Рейтинговый балл по методике оценки проектов для определения Победителей;</w:t>
            </w:r>
          </w:p>
          <w:p w14:paraId="56FBC7D6" w14:textId="77777777" w:rsidR="00624DE7" w:rsidRDefault="00513CC9" w:rsidP="00950573">
            <w:pPr>
              <w:numPr>
                <w:ilvl w:val="0"/>
                <w:numId w:val="7"/>
              </w:num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Соответствие технологии проекта перечню приоритетных направлений, указанному в приложении № 1 к настоящему Порядку и задачам развития «новые коммуникационные интернет-технологии» (далее – НКИТ), указанным в приложении № 2 к настоящему Порядку;</w:t>
            </w:r>
          </w:p>
          <w:p w14:paraId="142E36CF" w14:textId="77777777" w:rsidR="00624DE7" w:rsidRDefault="00513CC9" w:rsidP="00950573">
            <w:pPr>
              <w:numPr>
                <w:ilvl w:val="0"/>
                <w:numId w:val="7"/>
              </w:num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Уровень готовности технологий, определяемый в соответствии с пунктом 5.1.2 национального стандарта Российской Федерации ГОСТ Р </w:t>
            </w:r>
            <w:proofErr w:type="gramStart"/>
            <w:r>
              <w:rPr>
                <w:rFonts w:ascii="Times New Roman" w:eastAsia="Times New Roman" w:hAnsi="Times New Roman" w:cs="Times New Roman"/>
                <w:highlight w:val="white"/>
              </w:rPr>
              <w:t>58048-2017</w:t>
            </w:r>
            <w:proofErr w:type="gramEnd"/>
            <w:r>
              <w:rPr>
                <w:rFonts w:ascii="Times New Roman" w:eastAsia="Times New Roman" w:hAnsi="Times New Roman" w:cs="Times New Roman"/>
                <w:highlight w:val="white"/>
              </w:rPr>
              <w:t xml:space="preserve"> «Трансфер технологий. Методические указания по оценке уровня зрелости технологий» (УГТ);</w:t>
            </w:r>
          </w:p>
          <w:p w14:paraId="4BF9636A" w14:textId="77777777" w:rsidR="00624DE7" w:rsidRDefault="00513CC9" w:rsidP="00950573">
            <w:pPr>
              <w:numPr>
                <w:ilvl w:val="0"/>
                <w:numId w:val="7"/>
              </w:num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Конкурентное преимущество;</w:t>
            </w:r>
          </w:p>
          <w:p w14:paraId="3967A689" w14:textId="77777777" w:rsidR="00624DE7" w:rsidRDefault="00513CC9" w:rsidP="00950573">
            <w:pPr>
              <w:numPr>
                <w:ilvl w:val="0"/>
                <w:numId w:val="7"/>
              </w:num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Прогнозная оценка годового оборота участника акселератора (реально достижимый объем рынка);</w:t>
            </w:r>
          </w:p>
          <w:p w14:paraId="586CA51E" w14:textId="77777777" w:rsidR="00624DE7" w:rsidRDefault="00513CC9" w:rsidP="00950573">
            <w:pPr>
              <w:numPr>
                <w:ilvl w:val="0"/>
                <w:numId w:val="7"/>
              </w:num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Развитие предпринимательских и продуктовых навыков у членов команды.</w:t>
            </w:r>
          </w:p>
          <w:p w14:paraId="5B075773" w14:textId="77777777" w:rsidR="00624DE7" w:rsidRDefault="00624DE7" w:rsidP="00950573">
            <w:pPr>
              <w:spacing w:after="0" w:line="240" w:lineRule="auto"/>
              <w:ind w:left="720"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3B2B1AA"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956AD43"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D41A96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8DA89EC" w14:textId="77777777">
        <w:trPr>
          <w:trHeight w:val="6855"/>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D1D8DB"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279280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Необходимо реализовать в Системе новый отчет «Сводный отчет о содержании встреч». </w:t>
            </w:r>
            <w:r>
              <w:rPr>
                <w:rFonts w:ascii="Times New Roman" w:eastAsia="Times New Roman" w:hAnsi="Times New Roman" w:cs="Times New Roman"/>
              </w:rPr>
              <w:br/>
              <w:t>Столбцы: </w:t>
            </w:r>
          </w:p>
          <w:p w14:paraId="5D0209B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1. ID заявки в виде ссылки в систему на карточку команды </w:t>
            </w:r>
          </w:p>
          <w:p w14:paraId="323B4B2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2. Название команды </w:t>
            </w:r>
          </w:p>
          <w:p w14:paraId="27C0092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3. Ведущий трекер </w:t>
            </w:r>
          </w:p>
          <w:p w14:paraId="0D2C67D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4. Трекер </w:t>
            </w:r>
          </w:p>
          <w:p w14:paraId="7B98D6A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5. В каждом следующем столбце должна быть информация о заполнении по каждому ТС/ТМ </w:t>
            </w:r>
            <w:proofErr w:type="gramStart"/>
            <w:r>
              <w:rPr>
                <w:rFonts w:ascii="Times New Roman" w:eastAsia="Times New Roman" w:hAnsi="Times New Roman" w:cs="Times New Roman"/>
              </w:rPr>
              <w:t>1-12</w:t>
            </w:r>
            <w:proofErr w:type="gramEnd"/>
            <w:r>
              <w:rPr>
                <w:rFonts w:ascii="Times New Roman" w:eastAsia="Times New Roman" w:hAnsi="Times New Roman" w:cs="Times New Roman"/>
              </w:rPr>
              <w:t xml:space="preserve"> недели. </w:t>
            </w:r>
          </w:p>
          <w:p w14:paraId="316EE6C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Три статуса:</w:t>
            </w:r>
          </w:p>
          <w:p w14:paraId="0698701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rPr>
              <w:t>А. «есть»</w:t>
            </w:r>
            <w:r>
              <w:rPr>
                <w:rFonts w:ascii="Times New Roman" w:eastAsia="Times New Roman" w:hAnsi="Times New Roman" w:cs="Times New Roman"/>
              </w:rPr>
              <w:t xml:space="preserve"> - в ЖТ (журнал трекера) в поле «Содержание встречи» есть определенное количество знаков, больше, чем текст-шаблон,</w:t>
            </w:r>
          </w:p>
          <w:p w14:paraId="21109EE9" w14:textId="77777777" w:rsidR="00624DE7" w:rsidRDefault="00513CC9" w:rsidP="00950573">
            <w:pPr>
              <w:numPr>
                <w:ilvl w:val="0"/>
                <w:numId w:val="8"/>
              </w:num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В течение недели команда занималась: …</w:t>
            </w:r>
          </w:p>
          <w:p w14:paraId="15AD1CD9" w14:textId="77777777" w:rsidR="00624DE7" w:rsidRDefault="00513CC9" w:rsidP="00950573">
            <w:pPr>
              <w:numPr>
                <w:ilvl w:val="0"/>
                <w:numId w:val="8"/>
              </w:num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На встречах помогли команде сделать: …</w:t>
            </w:r>
          </w:p>
          <w:p w14:paraId="2D388042" w14:textId="77777777" w:rsidR="00624DE7" w:rsidRDefault="00513CC9" w:rsidP="00950573">
            <w:pPr>
              <w:numPr>
                <w:ilvl w:val="0"/>
                <w:numId w:val="8"/>
              </w:num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Результат работы команды за неделю: …</w:t>
            </w:r>
          </w:p>
          <w:p w14:paraId="6B9D2C2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Добавить кнопку-статус «Не явилась» возле кнопки редактирования, добавлять текст «Встреча не состоялась в связи с неявкой команды». В этом случае ставить статус «есть». </w:t>
            </w:r>
          </w:p>
          <w:p w14:paraId="07B2EB1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rPr>
              <w:t>Б. «нет»</w:t>
            </w:r>
            <w:r>
              <w:rPr>
                <w:rFonts w:ascii="Times New Roman" w:eastAsia="Times New Roman" w:hAnsi="Times New Roman" w:cs="Times New Roman"/>
              </w:rPr>
              <w:t xml:space="preserve"> - в ЖТ (журнал трекера) заполнен только текст-шаблон, который подтягивается Системой, либо знаков меньше. </w:t>
            </w:r>
          </w:p>
          <w:p w14:paraId="75F2C4E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rPr>
              <w:t xml:space="preserve">В. «готово» </w:t>
            </w:r>
            <w:r>
              <w:rPr>
                <w:rFonts w:ascii="Times New Roman" w:eastAsia="Times New Roman" w:hAnsi="Times New Roman" w:cs="Times New Roman"/>
              </w:rPr>
              <w:t>- Супервизор проверил заполнение поля вручную или изменил содержание. И закрыл поле для редактирования только «Содержание встречи», кнопкой «Замочек» или «Готово». </w:t>
            </w:r>
          </w:p>
          <w:p w14:paraId="7D79889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Реализовать новый функционал для Супервизора, который будет позволять ему:  </w:t>
            </w:r>
          </w:p>
          <w:p w14:paraId="3A79262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При редактировании ЖТ в поле Содержание встречи помечать текст как «Готово» или «Закрыто для редактирования», после чего Трекер и Ведущий не может править это поле в ЖТ. После этого возле поля Содержание встречи в ЖТ поставить иконку «Замочек» после проверки Супервизором. </w:t>
            </w:r>
          </w:p>
          <w:p w14:paraId="54BA5DC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lastRenderedPageBreak/>
              <w:t>Трекер и Ведущий трекер могут видеть иконку «Замочек», которая означает, что Супервизор проверил текст и закрыл, но нажимать и редактировать это поле они больше не могут. </w:t>
            </w:r>
          </w:p>
          <w:p w14:paraId="0CAD1F99"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8A1E4CE"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5D3A3D4"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340D28F"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6D2BCEF"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E9F1A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3E7B7F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Реализовать доработку Системы: добавить новое поле «Цель из ЛК команды» для участников, аналогичное полю «Цель» в ЛК (личный кабинет). Данное поле только информационное, его изменять Ведущий трекер и Трекер не могут. </w:t>
            </w:r>
          </w:p>
          <w:p w14:paraId="2B88FF4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Разместить поле в ЖТ (журнал трекера), либо перед полем «Цель на акселерацию», либо после него. </w:t>
            </w:r>
          </w:p>
          <w:p w14:paraId="41B544D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Интеграция: при нажатии на кнопку “Заполнить отчет” по ТС (трекинг-сессии) и ТМ (трекшн-митинг) будет подтягиваться актуальная на данный момент цель из ЛК (личный кабинет) команды. </w:t>
            </w:r>
          </w:p>
          <w:p w14:paraId="621FD3D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Если она была одной при заполнении ТС1, и изменилась к моменту заполнения ТС2, то в ТС1 останется прошлая версия, а в ТС2 подтянется актуальная. </w:t>
            </w:r>
          </w:p>
          <w:p w14:paraId="7A0E94C0"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C6D8C0E"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1A2A3C4"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717643"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41DD0490" w14:textId="77777777">
        <w:trPr>
          <w:trHeight w:val="69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A6F970"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9BC04A5"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Внести изменения в отчет «Оценка производства всех заявок прошедших на ФП»: пересчитывать оценку после того, как команда изменила данные в ответах на вопросы «Сколько из них работают на постоянной основе/Среднемесячная выручка за последние полгода/Уровень готовности технологии».</w:t>
            </w:r>
          </w:p>
          <w:p w14:paraId="4D0B084E"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4A746C"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2613624"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666D3E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5FA2CCE" w14:textId="77777777">
        <w:trPr>
          <w:trHeight w:val="510"/>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04DD81"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B28BD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Внести изменения в Систему: открывать возможность заполнения Заключения Ведущему трекеру на </w:t>
            </w:r>
            <w:proofErr w:type="gramStart"/>
            <w:r>
              <w:rPr>
                <w:rFonts w:ascii="Times New Roman" w:eastAsia="Times New Roman" w:hAnsi="Times New Roman" w:cs="Times New Roman"/>
                <w:highlight w:val="white"/>
              </w:rPr>
              <w:t>10й</w:t>
            </w:r>
            <w:proofErr w:type="gramEnd"/>
            <w:r>
              <w:rPr>
                <w:rFonts w:ascii="Times New Roman" w:eastAsia="Times New Roman" w:hAnsi="Times New Roman" w:cs="Times New Roman"/>
                <w:highlight w:val="white"/>
              </w:rPr>
              <w:t xml:space="preserve"> неделе акселерации.</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CAC434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79DB1DD"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7BD5889"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02FEDAF"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9594AE"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75B9B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Внести изменения в </w:t>
            </w:r>
            <w:proofErr w:type="gramStart"/>
            <w:r>
              <w:rPr>
                <w:rFonts w:ascii="Times New Roman" w:eastAsia="Times New Roman" w:hAnsi="Times New Roman" w:cs="Times New Roman"/>
                <w:highlight w:val="white"/>
              </w:rPr>
              <w:t>отчет  «</w:t>
            </w:r>
            <w:proofErr w:type="gramEnd"/>
            <w:r>
              <w:rPr>
                <w:rFonts w:ascii="Times New Roman" w:eastAsia="Times New Roman" w:hAnsi="Times New Roman" w:cs="Times New Roman"/>
                <w:highlight w:val="white"/>
              </w:rPr>
              <w:t>Отчет по вовлеченности команд по всем проектам»: </w:t>
            </w:r>
          </w:p>
          <w:p w14:paraId="0163826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1. Назвать документ при выгрузке: “Отчет вовлеченности Спринт х” (по номеру акселерационной программы Спринт)</w:t>
            </w:r>
          </w:p>
          <w:p w14:paraId="618E246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2. Удалить столбцы С и Д. </w:t>
            </w:r>
          </w:p>
          <w:p w14:paraId="25173061"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 Проверить </w:t>
            </w:r>
            <w:proofErr w:type="gramStart"/>
            <w:r>
              <w:rPr>
                <w:rFonts w:ascii="Times New Roman" w:eastAsia="Times New Roman" w:hAnsi="Times New Roman" w:cs="Times New Roman"/>
                <w:highlight w:val="white"/>
              </w:rPr>
              <w:t>корректность  выгрузки</w:t>
            </w:r>
            <w:proofErr w:type="gramEnd"/>
            <w:r>
              <w:rPr>
                <w:rFonts w:ascii="Times New Roman" w:eastAsia="Times New Roman" w:hAnsi="Times New Roman" w:cs="Times New Roman"/>
                <w:highlight w:val="white"/>
              </w:rPr>
              <w:t xml:space="preserve"> оценок.</w:t>
            </w:r>
          </w:p>
          <w:p w14:paraId="05A7B795"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E3A876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693DB3"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E710093"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639418C"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BE03BB"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9A1D66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Реализовать доработку </w:t>
            </w:r>
            <w:proofErr w:type="gramStart"/>
            <w:r>
              <w:rPr>
                <w:rFonts w:ascii="Times New Roman" w:eastAsia="Times New Roman" w:hAnsi="Times New Roman" w:cs="Times New Roman"/>
                <w:highlight w:val="white"/>
              </w:rPr>
              <w:t>блока  «</w:t>
            </w:r>
            <w:proofErr w:type="gramEnd"/>
            <w:r>
              <w:rPr>
                <w:rFonts w:ascii="Times New Roman" w:eastAsia="Times New Roman" w:hAnsi="Times New Roman" w:cs="Times New Roman"/>
                <w:highlight w:val="white"/>
              </w:rPr>
              <w:t>Заключение» Ведущего трекера-разделить анкету на две формы: </w:t>
            </w:r>
          </w:p>
          <w:p w14:paraId="40AB137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lastRenderedPageBreak/>
              <w:t>1. Качественные показатели и рекомендации: «Изменения качественных показателей эффективности проекта за время акселерации» и «Рекомендации по дальнейшему развитию и продвижению проекта, включая рекомендацию для целей развития НКИТ».</w:t>
            </w:r>
          </w:p>
          <w:p w14:paraId="7E16CB9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2. Количественные показатели: «Изменения количественных показателей эффективности проекта за время акселерации».</w:t>
            </w:r>
          </w:p>
          <w:p w14:paraId="4B8C65D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Реализовать </w:t>
            </w:r>
            <w:proofErr w:type="gramStart"/>
            <w:r>
              <w:rPr>
                <w:rFonts w:ascii="Times New Roman" w:eastAsia="Times New Roman" w:hAnsi="Times New Roman" w:cs="Times New Roman"/>
                <w:highlight w:val="white"/>
              </w:rPr>
              <w:t>возможность  заполнять</w:t>
            </w:r>
            <w:proofErr w:type="gramEnd"/>
            <w:r>
              <w:rPr>
                <w:rFonts w:ascii="Times New Roman" w:eastAsia="Times New Roman" w:hAnsi="Times New Roman" w:cs="Times New Roman"/>
                <w:highlight w:val="white"/>
              </w:rPr>
              <w:t xml:space="preserve"> их последовательно по кнопке «Заключение Текст», «Заключение Цифры». </w:t>
            </w:r>
          </w:p>
          <w:p w14:paraId="642D00F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форма отправлена и Супервизор не правил данные поля в блоке “Редактирование заключения”, то формы Заключения у Ведущего трекера открыты для редактирования. </w:t>
            </w:r>
          </w:p>
          <w:p w14:paraId="2D89EABA"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обязательность полей для заполнения в обеих формах. Выдавать служебное сообщение об обязательности полей, подсвечивать красным цветом незаполненные поля. </w:t>
            </w:r>
          </w:p>
          <w:p w14:paraId="1EFEBEDC"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ECB6DE"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303E49"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D255FA"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83BFFD3"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9456BA"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ECFE04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обновление функционала отчета «Заключение»: </w:t>
            </w:r>
          </w:p>
          <w:p w14:paraId="77DB10C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 разделе “Редактирование заключения” убрать числовую маску с поля «Размер выручки в месяц на момент старта акселератора»; </w:t>
            </w:r>
          </w:p>
          <w:p w14:paraId="2A1F831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 разделе” Редактирование заключения” разрешить редактирование полей «Количество клиентов на момент старта акселератора» и «Размер выручки в месяц на момент старта акселератора, руб.»;</w:t>
            </w:r>
          </w:p>
          <w:p w14:paraId="15F54A00"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Произвести правку загрузки скриншота Заключения. </w:t>
            </w:r>
          </w:p>
          <w:p w14:paraId="7E249566"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C845B1F"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CA891D9"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9F006A7"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A571723"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D1FC3F"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2C6D860"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доработку отчета «Отчет по количеству заявок трекеров на следующий Акселератор»: сохранять данные по дате, когда была заполнена форма, добавить столбец с датой, когда трекер или Ведущий Трекер заполнили форму в отчет. </w:t>
            </w:r>
          </w:p>
          <w:p w14:paraId="4167AC66"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4D9082"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7ADA1B1"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20F4AB"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46CC0EBB"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1FA3CE"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DC0D0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Реализовать обновление отчета «Отчет о содержании встреч Ведущего Трекера» реализовать в ворд-файле, уменьшить поля, сделать так, чтобы вся информация по ДС и </w:t>
            </w:r>
            <w:proofErr w:type="gramStart"/>
            <w:r>
              <w:rPr>
                <w:rFonts w:ascii="Times New Roman" w:eastAsia="Times New Roman" w:hAnsi="Times New Roman" w:cs="Times New Roman"/>
              </w:rPr>
              <w:t>1-4</w:t>
            </w:r>
            <w:proofErr w:type="gramEnd"/>
            <w:r>
              <w:rPr>
                <w:rFonts w:ascii="Times New Roman" w:eastAsia="Times New Roman" w:hAnsi="Times New Roman" w:cs="Times New Roman"/>
              </w:rPr>
              <w:t xml:space="preserve"> неделе помещалась на 1 странице, 5-12 на следующих.</w:t>
            </w:r>
          </w:p>
          <w:p w14:paraId="56ED5EE6"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5E79B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2704B5B"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907AEDC"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043CF41"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5DE97D"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6D313D0"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При изменении ряда событий в календаре, пользователю приходит сразу несколько уведомлений. Задача: доработать телеграм-бот, чтобы при внесении изменений в несколько событий в календаре, приходило только одно уведомление. Функция «Изменить ряд».</w:t>
            </w:r>
          </w:p>
          <w:p w14:paraId="5AABDD44"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E545738"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4A2A6D4"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E708A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7D6EEB1"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72A956"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DD70EF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Обновить Журнал Трекинга: добавить после строки «Содержание встречи» строку «Комментарий Супервизора». После внесения комментария Супервизором, после нажатия кнопки «Сохранить» отправлять в телеграм-бот сообщение Трекеру или Ведущего Трекеру: </w:t>
            </w:r>
          </w:p>
          <w:p w14:paraId="3E6660A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ТЕКСТ СООБЩЕНИЯ: </w:t>
            </w:r>
          </w:p>
          <w:p w14:paraId="78973D7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{ИМЯ Т или В}, привет! </w:t>
            </w:r>
          </w:p>
          <w:p w14:paraId="5D1EB52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{Автор комментария, имя и фамилия} оставил комментарий к «Содержанию встречи» {ТМ/ТС №} по проекту {Название проекта} для корректировки. </w:t>
            </w:r>
          </w:p>
          <w:p w14:paraId="7E199EB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Внести изменения необходимо до следующего ТМ. </w:t>
            </w:r>
          </w:p>
          <w:p w14:paraId="37EAE01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После корректировки ВТ или Т журнала трекинга и нажатия кнопки «Сохранить» в поле «Содержание встречи». Супервизору также уходить сообщение в телеграм-бот. </w:t>
            </w:r>
          </w:p>
          <w:p w14:paraId="48A3DE3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ТЕКСТ СООБЩЕНИЯ: </w:t>
            </w:r>
          </w:p>
          <w:p w14:paraId="5191F572"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{Автор изменения, имя и фамилия - ВТ или Т} изменил «Содержание встречи» {ТМ/ТС №} по проекту {Название проекта}.</w:t>
            </w:r>
          </w:p>
          <w:p w14:paraId="6781F918"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3DF00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32DFC01"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29ACCB"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5FC9905A"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B8FDB6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8E02BB2"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Обновить процесс заполнения Допуска </w:t>
            </w:r>
            <w:proofErr w:type="gramStart"/>
            <w:r>
              <w:rPr>
                <w:rFonts w:ascii="Times New Roman" w:eastAsia="Times New Roman" w:hAnsi="Times New Roman" w:cs="Times New Roman"/>
                <w:highlight w:val="white"/>
              </w:rPr>
              <w:t>до Демо</w:t>
            </w:r>
            <w:proofErr w:type="gramEnd"/>
            <w:r>
              <w:rPr>
                <w:rFonts w:ascii="Times New Roman" w:eastAsia="Times New Roman" w:hAnsi="Times New Roman" w:cs="Times New Roman"/>
                <w:highlight w:val="white"/>
              </w:rPr>
              <w:t xml:space="preserve"> и Заключение (Текст). Открывать заполнение этих отчетов независимо друг от друга на 10 неделе в пятницу, в 6:00 утра. </w:t>
            </w:r>
          </w:p>
          <w:p w14:paraId="7AF9377C"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5D2787F"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6658212"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F3BAF8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D27371D"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B3C375"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55E3585"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«Отчет о содержании встреч Трекера» реализовать в ворд файле, уменьшить поля, сделать так, чтобы вся информация по </w:t>
            </w:r>
            <w:proofErr w:type="gramStart"/>
            <w:r>
              <w:rPr>
                <w:rFonts w:ascii="Times New Roman" w:eastAsia="Times New Roman" w:hAnsi="Times New Roman" w:cs="Times New Roman"/>
                <w:highlight w:val="white"/>
              </w:rPr>
              <w:t>1-4</w:t>
            </w:r>
            <w:proofErr w:type="gramEnd"/>
            <w:r>
              <w:rPr>
                <w:rFonts w:ascii="Times New Roman" w:eastAsia="Times New Roman" w:hAnsi="Times New Roman" w:cs="Times New Roman"/>
                <w:highlight w:val="white"/>
              </w:rPr>
              <w:t xml:space="preserve"> неделе помещалась на 1 странице, 5-12 на следующих.</w:t>
            </w:r>
          </w:p>
          <w:p w14:paraId="1A381D3D"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5C6728A"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251FFA"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489FC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4E915FA"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7A43DA"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89F53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Отчет о содержании встреч Трекера реализовать в ворд файле, уменьшить поля, сделать так, чтобы вся информация по </w:t>
            </w:r>
            <w:proofErr w:type="gramStart"/>
            <w:r>
              <w:rPr>
                <w:rFonts w:ascii="Times New Roman" w:eastAsia="Times New Roman" w:hAnsi="Times New Roman" w:cs="Times New Roman"/>
              </w:rPr>
              <w:t>1-4</w:t>
            </w:r>
            <w:proofErr w:type="gramEnd"/>
            <w:r>
              <w:rPr>
                <w:rFonts w:ascii="Times New Roman" w:eastAsia="Times New Roman" w:hAnsi="Times New Roman" w:cs="Times New Roman"/>
              </w:rPr>
              <w:t xml:space="preserve"> неделе помещалась на 1 странице, 5-12 на следующих.</w:t>
            </w:r>
          </w:p>
          <w:p w14:paraId="6490EB7C"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6A6F034"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59D3E7"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233D08"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D311FAD"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FCE8E5"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7F6133"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в Системе «Сводный отчет по оценке вовлеченности» по типу «Сводного отчета о содержании встреч». Столбцы: Номер заявки, Команда, Ведущий трекер, ТМ1, ТМ2, ТМ3, ТМ4, ТМ5, ТМ6, ТМ7, ТМ8, ТМ9, ТМ10, ТМ11. Статусы: есть, нет. Значение статусов: есть - оценка вовлеченности в ЖТ выставлена, нет - оценка вовлеченности в ЖТ не выставлена.</w:t>
            </w:r>
          </w:p>
          <w:p w14:paraId="0AC0AA5C"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C54542E"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A2E2A7F"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213669"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6C5C60B"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991F44"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51517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следующие доработки Системы: </w:t>
            </w:r>
          </w:p>
          <w:p w14:paraId="63AE187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1) В ЛК команды на первой странице поле цель должна заполняться командой. В это поле ничего ни откуда подгружаться не должно.</w:t>
            </w:r>
          </w:p>
          <w:p w14:paraId="28EC907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2) Цель из ЛК команды на первой странице должна копироваться в поле «Цель из ЛК команды» супервизии 3 недели в интерфейсе супервизора. Сейчас это не работает.</w:t>
            </w:r>
          </w:p>
          <w:p w14:paraId="166F619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3) Содержимое поля «Цель на акселератор» из Диагностической сессии должно подгружаться в журнал трекинга, начиная с ТС1 и далее должно отображаться в столбцах ТМ1, ТМ2, ТМ3 и ТС2, ТС3.</w:t>
            </w:r>
          </w:p>
          <w:p w14:paraId="4A001D2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4) Если ведущий на ТМ1 или ТМ2 или ТМ3 редактирует цель в журнале трекинга, то в следующие недели должна копироваться новая цель до ТМ3 включительно.</w:t>
            </w:r>
          </w:p>
          <w:p w14:paraId="016B0A3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5) Начиная с ТМ4 и ТС4 до ТМ6 и ТС6 включительно цель должна копироваться из Супервизии 3 недели (поля супервизора).</w:t>
            </w:r>
          </w:p>
          <w:p w14:paraId="0274419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6) Начиная с ТМ7 и ТС7 до конца цель должна копироваться из Супервизии 6 недели (поля супервизора). </w:t>
            </w:r>
          </w:p>
          <w:p w14:paraId="410514A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7) В Супервизии 6 (Супервизор) при редактировании поля «Цель» синхронизировать данные с формой «Допуск до Демо» (Супервизор). </w:t>
            </w:r>
          </w:p>
          <w:p w14:paraId="7AF50A2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8) Разрешать редактирование Супервизии 3 и 6 (Супервизор) всем Супервизорам.  </w:t>
            </w:r>
          </w:p>
          <w:p w14:paraId="2592C14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9)Убрать синхронизацию поля «Качественные изменения в работе с командой» в Редактировании заключения и давать редактировать Супервизию 6 на любом этапе после ее открытия. </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A0E5FB2"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479F665"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5EE6C84"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F1FB01B" w14:textId="77777777">
        <w:trPr>
          <w:trHeight w:val="353"/>
        </w:trPr>
        <w:tc>
          <w:tcPr>
            <w:tcW w:w="112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4B4F6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Общий функционал</w:t>
            </w: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03270E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возможность отписаться от рассылки/конкретного письма. Добавить настройку в каждое письмо, чтобы от него можно было или нельзя отписаться, в соответствии с указанной настройкой. Назвать настройку «Возможность отписаться от рассылки». </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A22D84A"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5D05E75"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C48498"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412BE77"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B3E36F"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928FB2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доработку Системы: при имперсонации (и возвращении в свой профиль) не редиректить на страницу по умолчанию сразу, а оставаться на той же, и только если пользователю она не доступна — редиректить на страницу по умолчанию.</w:t>
            </w:r>
          </w:p>
        </w:tc>
        <w:tc>
          <w:tcPr>
            <w:tcW w:w="13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438F61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845BD27"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676511E"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5757647" w14:textId="77777777">
        <w:trPr>
          <w:trHeight w:val="353"/>
        </w:trPr>
        <w:tc>
          <w:tcPr>
            <w:tcW w:w="112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21E1E1"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90"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44E337F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Переработать визуальное отображение настройки ролей в представлении Редактирования пользователя согласно описанию ролей, переименовать роли в системе. Описание ролей будет передано Заказчиком Подрядчику в момент начала выполнения данной задачи:</w:t>
            </w:r>
          </w:p>
          <w:p w14:paraId="5BE63C7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lastRenderedPageBreak/>
              <w:t>- переименовать/изменить формулировки настроек согласно описаниям ролей.</w:t>
            </w:r>
            <w:r>
              <w:rPr>
                <w:rFonts w:ascii="Times New Roman" w:eastAsia="Times New Roman" w:hAnsi="Times New Roman" w:cs="Times New Roman"/>
              </w:rPr>
              <w:br/>
            </w:r>
            <w:r>
              <w:rPr>
                <w:rFonts w:ascii="Times New Roman" w:eastAsia="Times New Roman" w:hAnsi="Times New Roman" w:cs="Times New Roman"/>
                <w:highlight w:val="white"/>
              </w:rPr>
              <w:t>Сделать расширение роли пользователя, которое будет позволять редактировать настройки пользователя и выдавать полномочия в Системе. Назвать «Может редактировать настройки пользователя». Без возможности дать права Суперадмина. </w:t>
            </w:r>
          </w:p>
        </w:tc>
        <w:tc>
          <w:tcPr>
            <w:tcW w:w="1335"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2AAB9819"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13F6C742"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4" w:space="0" w:color="000000"/>
              <w:left w:val="single" w:sz="4" w:space="0" w:color="000000"/>
              <w:bottom w:val="single" w:sz="6" w:space="0" w:color="000000"/>
              <w:right w:val="single" w:sz="4" w:space="0" w:color="000000"/>
            </w:tcBorders>
            <w:tcMar>
              <w:top w:w="0" w:type="dxa"/>
              <w:left w:w="40" w:type="dxa"/>
              <w:bottom w:w="0" w:type="dxa"/>
              <w:right w:w="40" w:type="dxa"/>
            </w:tcMar>
          </w:tcPr>
          <w:p w14:paraId="7D46F01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FD545A7" w14:textId="77777777">
        <w:trPr>
          <w:trHeight w:val="353"/>
        </w:trPr>
        <w:tc>
          <w:tcPr>
            <w:tcW w:w="1125"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2647460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Конструктор программ</w:t>
            </w:r>
          </w:p>
        </w:tc>
        <w:tc>
          <w:tcPr>
            <w:tcW w:w="66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7574CC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Реализовать функционал конструктора программ. В частности: </w:t>
            </w:r>
            <w:r>
              <w:rPr>
                <w:rFonts w:ascii="Times New Roman" w:eastAsia="Times New Roman" w:hAnsi="Times New Roman" w:cs="Times New Roman"/>
              </w:rPr>
              <w:br/>
              <w:t>1. Доработка конструктора создания анкеты:</w:t>
            </w:r>
          </w:p>
          <w:p w14:paraId="0B28F89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Реализовать ветвистость анкеты</w:t>
            </w:r>
          </w:p>
          <w:p w14:paraId="3DD45B5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условия появления вопросов</w:t>
            </w:r>
          </w:p>
          <w:p w14:paraId="16C201B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дать выбор из предыдущих вопросов и вариантов ответа</w:t>
            </w:r>
          </w:p>
          <w:p w14:paraId="2BC77CE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для таких условных вопросов дать возможность вернуться к определённому вопросу *(возможно просто к тому, на который завязано условие)</w:t>
            </w:r>
          </w:p>
          <w:p w14:paraId="1F106E9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поле для ввода названия кнопки возврата</w:t>
            </w:r>
            <w:r>
              <w:rPr>
                <w:rFonts w:ascii="Times New Roman" w:eastAsia="Times New Roman" w:hAnsi="Times New Roman" w:cs="Times New Roman"/>
              </w:rPr>
              <w:br/>
            </w:r>
            <w:r>
              <w:rPr>
                <w:rFonts w:ascii="Times New Roman" w:eastAsia="Times New Roman" w:hAnsi="Times New Roman" w:cs="Times New Roman"/>
              </w:rPr>
              <w:br/>
              <w:t>2. Добавление Функционального блока КК:</w:t>
            </w:r>
          </w:p>
          <w:p w14:paraId="546F25D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дополнительные настройки по КК в Настройках Программ после заведения программы;</w:t>
            </w:r>
          </w:p>
          <w:p w14:paraId="470B8F8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указание соответствующих КК статусов в списке статусов с возможностью редактировать название статуса;</w:t>
            </w:r>
          </w:p>
          <w:p w14:paraId="218E39D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заведение автоматических писем по блоку КК;</w:t>
            </w:r>
          </w:p>
          <w:p w14:paraId="684E848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использование внутренней схемы процессов КК (бекенд) при выбранных настройках ФБ.</w:t>
            </w:r>
          </w:p>
          <w:p w14:paraId="273E7C6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Pr>
                <w:rFonts w:ascii="Times New Roman" w:eastAsia="Times New Roman" w:hAnsi="Times New Roman" w:cs="Times New Roman"/>
              </w:rPr>
              <w:br/>
            </w:r>
            <w:r>
              <w:rPr>
                <w:rFonts w:ascii="Times New Roman" w:eastAsia="Times New Roman" w:hAnsi="Times New Roman" w:cs="Times New Roman"/>
              </w:rPr>
              <w:br/>
              <w:t>3. Обновление Конструктора программ, добавление Функционального блока Трекинг + ИК:</w:t>
            </w:r>
          </w:p>
          <w:p w14:paraId="2336EA4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составить список-схему по процессам Трекинга и неделям;</w:t>
            </w:r>
          </w:p>
          <w:p w14:paraId="0CC5CF5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дополнительные настройки по Трекингу в Настройках Программ после заведения программы;</w:t>
            </w:r>
          </w:p>
          <w:p w14:paraId="1BAF8BD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указание соответствующих Трекингу статусов в списке статусов с возможностью редактировать название статуса;</w:t>
            </w:r>
          </w:p>
          <w:p w14:paraId="3894145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заведение автоматических писем по блоку Трекингу;</w:t>
            </w:r>
          </w:p>
          <w:p w14:paraId="23DD1CA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использование внутренней схемы процессов Трекинга (бекенд) при выбранных настройках ФБ;</w:t>
            </w:r>
          </w:p>
          <w:p w14:paraId="74A124B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Настройки программ по Трекингу: 1. количество недель в ЖТ.</w:t>
            </w:r>
          </w:p>
          <w:p w14:paraId="650A1F2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Дополнительная задача: связать даты встреч с ВТ и Т из календаря с ЖТ.</w:t>
            </w:r>
            <w:r>
              <w:rPr>
                <w:rFonts w:ascii="Times New Roman" w:eastAsia="Times New Roman" w:hAnsi="Times New Roman" w:cs="Times New Roman"/>
              </w:rPr>
              <w:br/>
            </w:r>
            <w:r>
              <w:rPr>
                <w:rFonts w:ascii="Times New Roman" w:eastAsia="Times New Roman" w:hAnsi="Times New Roman" w:cs="Times New Roman"/>
              </w:rPr>
              <w:br/>
              <w:t>4. Доработать синхронизацию раздела «Отборы» с настройкой отборов в Конструкторе.</w:t>
            </w:r>
            <w:r>
              <w:rPr>
                <w:rFonts w:ascii="Times New Roman" w:eastAsia="Times New Roman" w:hAnsi="Times New Roman" w:cs="Times New Roman"/>
                <w:highlight w:val="white"/>
              </w:rPr>
              <w:br/>
            </w:r>
            <w:r>
              <w:rPr>
                <w:rFonts w:ascii="Times New Roman" w:eastAsia="Times New Roman" w:hAnsi="Times New Roman" w:cs="Times New Roman"/>
                <w:highlight w:val="white"/>
              </w:rPr>
              <w:br/>
              <w:t>5. Реализовать в Системе блок настроек в «Новая анкета ОС»:</w:t>
            </w:r>
          </w:p>
          <w:p w14:paraId="5058F3B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выбор номера акселератора (номер конкурсного отбора);</w:t>
            </w:r>
          </w:p>
          <w:p w14:paraId="7F8A1B8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выбор заполняющего (сотрудник/команда) - для сотрудника выбор ролей/конкретных лиц/иных списков;</w:t>
            </w:r>
          </w:p>
          <w:p w14:paraId="704DF8E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выбор цели анкеты (сотрудник/команда/нет цели) - для сотрудника выбор ролей/конкретных лиц/иных списков;</w:t>
            </w:r>
          </w:p>
          <w:p w14:paraId="7A52BC6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выбор триггеров появления анкеты для заполнения (конкретная дата/неделя акселератора+день недели/смена статуса/тип события из календаря);</w:t>
            </w:r>
          </w:p>
          <w:p w14:paraId="53130A2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указать срок действия опроса (дата окончания - срок количества активности опроса, кнопка «Остановить опрос» после его активации).</w:t>
            </w:r>
            <w:r>
              <w:rPr>
                <w:rFonts w:ascii="Times New Roman" w:eastAsia="Times New Roman" w:hAnsi="Times New Roman" w:cs="Times New Roman"/>
                <w:highlight w:val="white"/>
              </w:rPr>
              <w:br/>
            </w:r>
            <w:r>
              <w:rPr>
                <w:rFonts w:ascii="Times New Roman" w:eastAsia="Times New Roman" w:hAnsi="Times New Roman" w:cs="Times New Roman"/>
                <w:highlight w:val="white"/>
              </w:rPr>
              <w:br/>
              <w:t>6. Реализовать отображение опросов в карточке команды:</w:t>
            </w:r>
          </w:p>
          <w:p w14:paraId="1C790CF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lastRenderedPageBreak/>
              <w:t>- если для сотрудника есть активный опрос, связанный с командой, отображать его в подвале карточки команды;</w:t>
            </w:r>
          </w:p>
          <w:p w14:paraId="6AF39CF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заполненный опрос отображать в карточке команды.</w:t>
            </w:r>
            <w:r>
              <w:rPr>
                <w:rFonts w:ascii="Times New Roman" w:eastAsia="Times New Roman" w:hAnsi="Times New Roman" w:cs="Times New Roman"/>
                <w:highlight w:val="white"/>
              </w:rPr>
              <w:br/>
            </w:r>
            <w:r>
              <w:rPr>
                <w:rFonts w:ascii="Times New Roman" w:eastAsia="Times New Roman" w:hAnsi="Times New Roman" w:cs="Times New Roman"/>
                <w:highlight w:val="white"/>
              </w:rPr>
              <w:br/>
              <w:t>7. Реализовать в Системе функционал добавления отчетов по опросам обратной связи:</w:t>
            </w:r>
          </w:p>
          <w:p w14:paraId="1EDADC1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на странице редактирования опроса добавить блок «поля для отчета»;</w:t>
            </w:r>
          </w:p>
          <w:p w14:paraId="4D3A6F7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можно добавить некоторые поля из системы;</w:t>
            </w:r>
          </w:p>
          <w:p w14:paraId="55D4086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если цель анкеты или заполняющий анкету — команда:</w:t>
            </w:r>
          </w:p>
          <w:p w14:paraId="4252D971"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highlight w:val="white"/>
              </w:rPr>
              <w:t>- номер заявки;</w:t>
            </w:r>
          </w:p>
          <w:p w14:paraId="7F6C9A37"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highlight w:val="white"/>
              </w:rPr>
              <w:t>- наименование проекта;</w:t>
            </w:r>
          </w:p>
          <w:p w14:paraId="04652BD7"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highlight w:val="white"/>
              </w:rPr>
              <w:t>- краткое описание проекта;</w:t>
            </w:r>
          </w:p>
          <w:p w14:paraId="384F9453"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highlight w:val="white"/>
              </w:rPr>
              <w:t>- сотрудники, ассоциированные с командой (Трекер, Ведущий ...);</w:t>
            </w:r>
          </w:p>
          <w:p w14:paraId="5FF9F6F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универсальные поля:</w:t>
            </w:r>
          </w:p>
          <w:p w14:paraId="138522A7"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highlight w:val="white"/>
              </w:rPr>
              <w:t>- цель анкеты (тот, на кого заполнялась анкета);</w:t>
            </w:r>
          </w:p>
          <w:p w14:paraId="758F12DE"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highlight w:val="white"/>
              </w:rPr>
              <w:t>- дата заполнения анкеты;</w:t>
            </w:r>
          </w:p>
          <w:p w14:paraId="0CD3C351" w14:textId="77777777" w:rsidR="00624DE7" w:rsidRDefault="00513CC9" w:rsidP="00950573">
            <w:pPr>
              <w:spacing w:after="0" w:line="240" w:lineRule="auto"/>
              <w:ind w:right="143" w:firstLine="567"/>
              <w:rPr>
                <w:rFonts w:ascii="Times New Roman" w:eastAsia="Times New Roman" w:hAnsi="Times New Roman" w:cs="Times New Roman"/>
              </w:rPr>
            </w:pPr>
            <w:r>
              <w:rPr>
                <w:rFonts w:ascii="Times New Roman" w:eastAsia="Times New Roman" w:hAnsi="Times New Roman" w:cs="Times New Roman"/>
              </w:rPr>
              <w:t>- заполнивший анкету;</w:t>
            </w:r>
          </w:p>
          <w:p w14:paraId="32F8A6D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на странице управления опросами возле каждого опроса добавить кнопку «Сформировать отчет»;</w:t>
            </w:r>
          </w:p>
          <w:p w14:paraId="082614C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 отчет попадают все заполненные опросы.</w:t>
            </w:r>
            <w:r>
              <w:rPr>
                <w:rFonts w:ascii="Times New Roman" w:eastAsia="Times New Roman" w:hAnsi="Times New Roman" w:cs="Times New Roman"/>
                <w:highlight w:val="white"/>
              </w:rPr>
              <w:br/>
            </w:r>
            <w:r>
              <w:rPr>
                <w:rFonts w:ascii="Times New Roman" w:eastAsia="Times New Roman" w:hAnsi="Times New Roman" w:cs="Times New Roman"/>
                <w:highlight w:val="white"/>
              </w:rPr>
              <w:br/>
              <w:t>8. Реализовать в Системе представление «Конструктор обратной связи»</w:t>
            </w:r>
          </w:p>
          <w:p w14:paraId="37F6C08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 этом пункте будут отображаться все созданные анкеты обратной связи (шаблоны/активные/неактивные)</w:t>
            </w:r>
          </w:p>
          <w:p w14:paraId="1044A60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Вверху отображается кнопка «Создать анкету»</w:t>
            </w:r>
            <w:r>
              <w:rPr>
                <w:rFonts w:ascii="Times New Roman" w:eastAsia="Times New Roman" w:hAnsi="Times New Roman" w:cs="Times New Roman"/>
                <w:highlight w:val="white"/>
              </w:rPr>
              <w:br/>
            </w:r>
            <w:r>
              <w:rPr>
                <w:rFonts w:ascii="Times New Roman" w:eastAsia="Times New Roman" w:hAnsi="Times New Roman" w:cs="Times New Roman"/>
                <w:highlight w:val="white"/>
              </w:rPr>
              <w:br/>
              <w:t>9. Реализовать в Системе представление «Новая анкета ОС»</w:t>
            </w:r>
          </w:p>
          <w:p w14:paraId="34A3249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отображать конструктор анкеты в плане вопросов/ответов </w:t>
            </w:r>
          </w:p>
          <w:p w14:paraId="71C006A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использовать конструктор анкет из конструктора программ.</w:t>
            </w:r>
            <w:r>
              <w:rPr>
                <w:rFonts w:ascii="Times New Roman" w:eastAsia="Times New Roman" w:hAnsi="Times New Roman" w:cs="Times New Roman"/>
                <w:highlight w:val="white"/>
              </w:rPr>
              <w:br/>
            </w:r>
            <w:r>
              <w:rPr>
                <w:rFonts w:ascii="Times New Roman" w:eastAsia="Times New Roman" w:hAnsi="Times New Roman" w:cs="Times New Roman"/>
                <w:highlight w:val="white"/>
              </w:rPr>
              <w:br/>
              <w:t>10. Реализовать возможность активировать/деактивировать опрос: при активации начинают работать триггеры отображения анкеты.</w:t>
            </w:r>
            <w:r>
              <w:rPr>
                <w:rFonts w:ascii="Times New Roman" w:eastAsia="Times New Roman" w:hAnsi="Times New Roman" w:cs="Times New Roman"/>
                <w:highlight w:val="white"/>
              </w:rPr>
              <w:br/>
            </w:r>
            <w:r>
              <w:rPr>
                <w:rFonts w:ascii="Times New Roman" w:eastAsia="Times New Roman" w:hAnsi="Times New Roman" w:cs="Times New Roman"/>
                <w:highlight w:val="white"/>
              </w:rPr>
              <w:br/>
              <w:t>11.Реализовать о</w:t>
            </w:r>
            <w:r>
              <w:rPr>
                <w:rFonts w:ascii="Times New Roman" w:eastAsia="Times New Roman" w:hAnsi="Times New Roman" w:cs="Times New Roman"/>
              </w:rPr>
              <w:t>бновление Конструктора программ, добавление Функционального блока Заполнение и отправка заявки. Этап заполнения и отправки заявки - настройки для того, чтобы этот этап мог работать с новым типом программы по ФБ.</w:t>
            </w:r>
            <w:r>
              <w:rPr>
                <w:rFonts w:ascii="Times New Roman" w:eastAsia="Times New Roman" w:hAnsi="Times New Roman" w:cs="Times New Roman"/>
              </w:rPr>
              <w:br/>
            </w:r>
            <w:r>
              <w:rPr>
                <w:rFonts w:ascii="Times New Roman" w:eastAsia="Times New Roman" w:hAnsi="Times New Roman" w:cs="Times New Roman"/>
              </w:rPr>
              <w:br/>
              <w:t>12. Доработка конструктора создания анкеты:</w:t>
            </w:r>
            <w:r>
              <w:rPr>
                <w:rFonts w:ascii="Times New Roman" w:eastAsia="Times New Roman" w:hAnsi="Times New Roman" w:cs="Times New Roman"/>
              </w:rPr>
              <w:br/>
              <w:t>Добавить новые поля для настройки вопросов анкеты:</w:t>
            </w:r>
          </w:p>
          <w:p w14:paraId="6ECC254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галку «необязательный вопрос»;</w:t>
            </w:r>
          </w:p>
          <w:p w14:paraId="28BF3BA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текстовые коды вопросов, системные ключи у вопросов для дальнейшего использования для расчетов или отчетов;</w:t>
            </w:r>
          </w:p>
          <w:p w14:paraId="4B6089A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поле «ограничение длины ответа».</w:t>
            </w:r>
            <w:r>
              <w:rPr>
                <w:rFonts w:ascii="Times New Roman" w:eastAsia="Times New Roman" w:hAnsi="Times New Roman" w:cs="Times New Roman"/>
              </w:rPr>
              <w:br/>
            </w:r>
          </w:p>
          <w:p w14:paraId="518D9B8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Добавить маски:</w:t>
            </w:r>
          </w:p>
          <w:p w14:paraId="4094EF1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в случае выбора типа поля «текстовый» нужно выбрать ещё формат поля;</w:t>
            </w:r>
          </w:p>
          <w:p w14:paraId="2CA5767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«натуральное число»;</w:t>
            </w:r>
          </w:p>
          <w:p w14:paraId="62BF5C2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«целое число»;</w:t>
            </w:r>
          </w:p>
          <w:p w14:paraId="623FD7C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«действительное число»;</w:t>
            </w:r>
          </w:p>
          <w:p w14:paraId="4644E3C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«номер телефона»;</w:t>
            </w:r>
          </w:p>
          <w:p w14:paraId="5BE3FD6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«денежная сумма».</w:t>
            </w:r>
            <w:r>
              <w:rPr>
                <w:rFonts w:ascii="Times New Roman" w:eastAsia="Times New Roman" w:hAnsi="Times New Roman" w:cs="Times New Roman"/>
              </w:rPr>
              <w:br/>
            </w:r>
          </w:p>
          <w:p w14:paraId="547D084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Подключить </w:t>
            </w:r>
            <w:proofErr w:type="gramStart"/>
            <w:r>
              <w:rPr>
                <w:rFonts w:ascii="Times New Roman" w:eastAsia="Times New Roman" w:hAnsi="Times New Roman" w:cs="Times New Roman"/>
              </w:rPr>
              <w:t>DaDat:.</w:t>
            </w:r>
            <w:proofErr w:type="gramEnd"/>
          </w:p>
          <w:p w14:paraId="5BB4281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признак «отправлять запрос в dadata»;</w:t>
            </w:r>
          </w:p>
          <w:p w14:paraId="297219E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чтобы обеспечить гибкость необходимо добавить соотношение ответа из dadata с нашими вопросами.</w:t>
            </w:r>
          </w:p>
          <w:p w14:paraId="19595558"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lastRenderedPageBreak/>
              <w:t>Предоставить список того, что можно получить из DaData для привязки к вопросу так, чтобы при создании вопроса «Регион регистрации ЮЛ» только выбрать из списка «регион регистрации», в коде соотносить его с полем из DaData.</w:t>
            </w:r>
            <w:r>
              <w:rPr>
                <w:rFonts w:ascii="Times New Roman" w:eastAsia="Times New Roman" w:hAnsi="Times New Roman" w:cs="Times New Roman"/>
              </w:rPr>
              <w:br/>
            </w:r>
          </w:p>
          <w:p w14:paraId="132BC5F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Добавить возможность добавления повторяющихся вопросов:</w:t>
            </w:r>
          </w:p>
          <w:p w14:paraId="1155988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вопросам идентификатор группы;</w:t>
            </w:r>
          </w:p>
          <w:p w14:paraId="1BC83A3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у всех вопросов, которые можно «клонировать» должен быть одинаковый идентификатор группы;</w:t>
            </w:r>
          </w:p>
          <w:p w14:paraId="6B6D65E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 должен быть вопрос типа </w:t>
            </w:r>
            <w:proofErr w:type="gramStart"/>
            <w:r>
              <w:rPr>
                <w:rFonts w:ascii="Times New Roman" w:eastAsia="Times New Roman" w:hAnsi="Times New Roman" w:cs="Times New Roman"/>
              </w:rPr>
              <w:t>void(</w:t>
            </w:r>
            <w:proofErr w:type="gramEnd"/>
            <w:r>
              <w:rPr>
                <w:rFonts w:ascii="Times New Roman" w:eastAsia="Times New Roman" w:hAnsi="Times New Roman" w:cs="Times New Roman"/>
              </w:rPr>
              <w:t>Информация) с кнопкой.</w:t>
            </w:r>
            <w:r>
              <w:rPr>
                <w:rFonts w:ascii="Times New Roman" w:eastAsia="Times New Roman" w:hAnsi="Times New Roman" w:cs="Times New Roman"/>
              </w:rPr>
              <w:br/>
            </w:r>
            <w:r>
              <w:rPr>
                <w:rFonts w:ascii="Times New Roman" w:eastAsia="Times New Roman" w:hAnsi="Times New Roman" w:cs="Times New Roman"/>
              </w:rPr>
              <w:br/>
              <w:t>Реализовать кастомные валидации:</w:t>
            </w:r>
          </w:p>
          <w:p w14:paraId="5EEA612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сделать классы-валидаторы для текущих валидаций (email, например);</w:t>
            </w:r>
          </w:p>
          <w:p w14:paraId="609DC4B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добавить в настройки вопроса выбор валидаций.</w:t>
            </w:r>
            <w:r>
              <w:rPr>
                <w:rFonts w:ascii="Times New Roman" w:eastAsia="Times New Roman" w:hAnsi="Times New Roman" w:cs="Times New Roman"/>
              </w:rPr>
              <w:br/>
            </w:r>
          </w:p>
          <w:p w14:paraId="1F91BA5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Сделать кастомные кнопки:</w:t>
            </w:r>
          </w:p>
          <w:p w14:paraId="34A6651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добавление кнопки-подтверждения номера телефона;</w:t>
            </w:r>
          </w:p>
          <w:p w14:paraId="6E81C44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сделать классы-действия, проверить по коду, какие сейчас совершаются действия по кнопкам и добавить их.</w:t>
            </w:r>
            <w:r>
              <w:rPr>
                <w:rFonts w:ascii="Times New Roman" w:eastAsia="Times New Roman" w:hAnsi="Times New Roman" w:cs="Times New Roman"/>
              </w:rPr>
              <w:br/>
            </w:r>
          </w:p>
          <w:p w14:paraId="0353C13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Для описаний вопросов/подсказок/примеров сделать текстовое поле редактором WYSIWYG:</w:t>
            </w:r>
          </w:p>
          <w:p w14:paraId="3F284AB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реализовать прикрепление шаблонов документов в редакторе.</w:t>
            </w:r>
            <w:r>
              <w:rPr>
                <w:rFonts w:ascii="Times New Roman" w:eastAsia="Times New Roman" w:hAnsi="Times New Roman" w:cs="Times New Roman"/>
              </w:rPr>
              <w:br/>
            </w:r>
          </w:p>
          <w:p w14:paraId="07C6883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Добавить поле «подсказка»:</w:t>
            </w:r>
          </w:p>
          <w:p w14:paraId="6663EED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для вопросов (сейчас используется у вопроса ИНН);</w:t>
            </w:r>
          </w:p>
          <w:p w14:paraId="22CE473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для вариантов ответа.</w:t>
            </w:r>
            <w:r>
              <w:rPr>
                <w:rFonts w:ascii="Times New Roman" w:eastAsia="Times New Roman" w:hAnsi="Times New Roman" w:cs="Times New Roman"/>
              </w:rPr>
              <w:br/>
            </w:r>
          </w:p>
          <w:p w14:paraId="5E8E905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Добавить блок примеров:</w:t>
            </w:r>
          </w:p>
          <w:p w14:paraId="1E43925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заголовок блока примеров;</w:t>
            </w:r>
          </w:p>
          <w:p w14:paraId="2152442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описание блока примеров;</w:t>
            </w:r>
          </w:p>
          <w:p w14:paraId="6C0CCA7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сами примеры в произвольном количестве (заголовок + тело).</w:t>
            </w:r>
            <w:r>
              <w:rPr>
                <w:rFonts w:ascii="Times New Roman" w:eastAsia="Times New Roman" w:hAnsi="Times New Roman" w:cs="Times New Roman"/>
              </w:rPr>
              <w:br/>
            </w:r>
            <w:r>
              <w:rPr>
                <w:rFonts w:ascii="Times New Roman" w:eastAsia="Times New Roman" w:hAnsi="Times New Roman" w:cs="Times New Roman"/>
              </w:rPr>
              <w:br/>
              <w:t xml:space="preserve">13. </w:t>
            </w:r>
            <w:r>
              <w:rPr>
                <w:rFonts w:ascii="Times New Roman" w:eastAsia="Times New Roman" w:hAnsi="Times New Roman" w:cs="Times New Roman"/>
                <w:highlight w:val="white"/>
              </w:rPr>
              <w:t>Создать схему переходов между статусами по всем бизнес-процессам в текущей акселерационной программе Спринт:</w:t>
            </w:r>
          </w:p>
          <w:p w14:paraId="41BFB8E1"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Анкета;</w:t>
            </w:r>
          </w:p>
          <w:p w14:paraId="73246993"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ФП, СБ;</w:t>
            </w:r>
          </w:p>
          <w:p w14:paraId="56F32470"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ВНУЭ;</w:t>
            </w:r>
          </w:p>
          <w:p w14:paraId="48C9B63A"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ВНЕЭ;</w:t>
            </w:r>
          </w:p>
          <w:p w14:paraId="7D60AB3B"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КК;</w:t>
            </w:r>
          </w:p>
          <w:p w14:paraId="0095E050"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Трекинг;</w:t>
            </w:r>
          </w:p>
          <w:p w14:paraId="10CB0381" w14:textId="77777777" w:rsidR="00624DE7" w:rsidRDefault="00513CC9" w:rsidP="00950573">
            <w:pPr>
              <w:numPr>
                <w:ilvl w:val="0"/>
                <w:numId w:val="22"/>
              </w:num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ИК;</w:t>
            </w:r>
          </w:p>
          <w:p w14:paraId="5752264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с указанием параллельности процессов и дополнительных действий, которые происходят при переходах между статусами.</w:t>
            </w:r>
          </w:p>
          <w:p w14:paraId="05947DC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Желательно сделать схемой.</w:t>
            </w:r>
            <w:r>
              <w:rPr>
                <w:rFonts w:ascii="Times New Roman" w:eastAsia="Times New Roman" w:hAnsi="Times New Roman" w:cs="Times New Roman"/>
                <w:highlight w:val="white"/>
              </w:rPr>
              <w:br/>
            </w:r>
            <w:r>
              <w:rPr>
                <w:rFonts w:ascii="Times New Roman" w:eastAsia="Times New Roman" w:hAnsi="Times New Roman" w:cs="Times New Roman"/>
                <w:highlight w:val="white"/>
              </w:rPr>
              <w:br/>
              <w:t xml:space="preserve">14. </w:t>
            </w:r>
            <w:r>
              <w:rPr>
                <w:rFonts w:ascii="Times New Roman" w:eastAsia="Times New Roman" w:hAnsi="Times New Roman" w:cs="Times New Roman"/>
              </w:rPr>
              <w:t>Обновление Конструктора программ:</w:t>
            </w:r>
          </w:p>
          <w:p w14:paraId="2CA9173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 при создании Программы добавить настройку, которая будет давать выбор: работать с базовыми бизнес-процессами (базовый функционал КП) или с ФБ </w:t>
            </w:r>
            <w:r>
              <w:rPr>
                <w:rFonts w:ascii="Times New Roman" w:eastAsia="Times New Roman" w:hAnsi="Times New Roman" w:cs="Times New Roman"/>
                <w:highlight w:val="white"/>
              </w:rPr>
              <w:t>акселерационной програм</w:t>
            </w:r>
            <w:r>
              <w:rPr>
                <w:rFonts w:ascii="Times New Roman" w:eastAsia="Times New Roman" w:hAnsi="Times New Roman" w:cs="Times New Roman"/>
              </w:rPr>
              <w:t>мы Спринт. Назвать «Настройки бизнес-процессов».</w:t>
            </w:r>
          </w:p>
          <w:p w14:paraId="6DEBE14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 добавить Функциональные блоки </w:t>
            </w:r>
            <w:r>
              <w:rPr>
                <w:rFonts w:ascii="Times New Roman" w:eastAsia="Times New Roman" w:hAnsi="Times New Roman" w:cs="Times New Roman"/>
                <w:highlight w:val="white"/>
              </w:rPr>
              <w:t>акселерационной программы Спринт</w:t>
            </w:r>
            <w:r>
              <w:rPr>
                <w:rFonts w:ascii="Times New Roman" w:eastAsia="Times New Roman" w:hAnsi="Times New Roman" w:cs="Times New Roman"/>
              </w:rPr>
              <w:t xml:space="preserve"> для использования их в новых программах</w:t>
            </w:r>
          </w:p>
          <w:p w14:paraId="0D2F6F1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 завести </w:t>
            </w:r>
            <w:r>
              <w:rPr>
                <w:rFonts w:ascii="Times New Roman" w:eastAsia="Times New Roman" w:hAnsi="Times New Roman" w:cs="Times New Roman"/>
                <w:highlight w:val="white"/>
              </w:rPr>
              <w:t>акселерационную программу Спринт</w:t>
            </w:r>
            <w:r>
              <w:rPr>
                <w:rFonts w:ascii="Times New Roman" w:eastAsia="Times New Roman" w:hAnsi="Times New Roman" w:cs="Times New Roman"/>
              </w:rPr>
              <w:t xml:space="preserve"> как Программу для назначения Ролей.</w:t>
            </w:r>
            <w:r>
              <w:rPr>
                <w:rFonts w:ascii="Times New Roman" w:eastAsia="Times New Roman" w:hAnsi="Times New Roman" w:cs="Times New Roman"/>
              </w:rPr>
              <w:br/>
            </w:r>
            <w:r>
              <w:rPr>
                <w:rFonts w:ascii="Times New Roman" w:eastAsia="Times New Roman" w:hAnsi="Times New Roman" w:cs="Times New Roman"/>
              </w:rPr>
              <w:br/>
              <w:t xml:space="preserve">15. Добавление Функционального блока ФП: </w:t>
            </w:r>
            <w:r>
              <w:rPr>
                <w:rFonts w:ascii="Times New Roman" w:eastAsia="Times New Roman" w:hAnsi="Times New Roman" w:cs="Times New Roman"/>
              </w:rPr>
              <w:br/>
              <w:t>- дополнительные настройки по ФП в Настройках Программы после заведения программы;</w:t>
            </w:r>
          </w:p>
          <w:p w14:paraId="6FC6761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lastRenderedPageBreak/>
              <w:t>- указание соответствующих ФП статусов в списке статусов с возможностью редактировать название статуса;</w:t>
            </w:r>
          </w:p>
          <w:p w14:paraId="2BAD1FE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заведение автоматических писем по блоку ФП;</w:t>
            </w:r>
          </w:p>
          <w:p w14:paraId="2BAEC3B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использование внутренней схемы процессов ФП (бекенд) при выбранных настройках ФБ.</w:t>
            </w:r>
          </w:p>
          <w:p w14:paraId="6A96ACD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Pr>
                <w:rFonts w:ascii="Times New Roman" w:eastAsia="Times New Roman" w:hAnsi="Times New Roman" w:cs="Times New Roman"/>
              </w:rPr>
              <w:br/>
            </w:r>
            <w:r>
              <w:rPr>
                <w:rFonts w:ascii="Times New Roman" w:eastAsia="Times New Roman" w:hAnsi="Times New Roman" w:cs="Times New Roman"/>
              </w:rPr>
              <w:br/>
              <w:t>16. Добавление Функционального блока Экспертизы:</w:t>
            </w:r>
            <w:r>
              <w:rPr>
                <w:rFonts w:ascii="Times New Roman" w:eastAsia="Times New Roman" w:hAnsi="Times New Roman" w:cs="Times New Roman"/>
              </w:rPr>
              <w:br/>
              <w:t>- дополнительные настройки по Экспертизе в Настройках Программ после заведения программы;</w:t>
            </w:r>
          </w:p>
          <w:p w14:paraId="3172069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указание соответствующих Экспертизе статусов в списке статусов с возможностью редактировать название статуса;</w:t>
            </w:r>
          </w:p>
          <w:p w14:paraId="7E733E5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заведение автоматических писем по блоку Экспертизы;</w:t>
            </w:r>
          </w:p>
          <w:p w14:paraId="262C9DD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использование внутренней схемы процессов Экспертизы (бекенд) при выбранных настройках ФБ;</w:t>
            </w:r>
          </w:p>
          <w:p w14:paraId="18B077D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запись на консультацию параллельно с Экспертизой.</w:t>
            </w:r>
          </w:p>
          <w:p w14:paraId="44F2E73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Описание процессов для функционального блока конструктора программ будет передано Заказчиком Подрядчику в момент начала выполнения данной задачи.</w:t>
            </w:r>
            <w:r>
              <w:rPr>
                <w:rFonts w:ascii="Times New Roman" w:eastAsia="Times New Roman" w:hAnsi="Times New Roman" w:cs="Times New Roman"/>
              </w:rPr>
              <w:br/>
            </w:r>
            <w:r>
              <w:rPr>
                <w:rFonts w:ascii="Times New Roman" w:eastAsia="Times New Roman" w:hAnsi="Times New Roman" w:cs="Times New Roman"/>
              </w:rPr>
              <w:br/>
              <w:t xml:space="preserve">17. </w:t>
            </w:r>
            <w:r>
              <w:rPr>
                <w:rFonts w:ascii="Times New Roman" w:eastAsia="Times New Roman" w:hAnsi="Times New Roman" w:cs="Times New Roman"/>
                <w:highlight w:val="white"/>
              </w:rPr>
              <w:t>Добавление Функционального блока СБ:</w:t>
            </w:r>
          </w:p>
          <w:p w14:paraId="359D474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дополнительные настройки по СБ в Настройках Программ после заведения программы;</w:t>
            </w:r>
          </w:p>
          <w:p w14:paraId="6DC54DC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указание соответствующих СБ статусов в списке статусов с возможностью редактировать название статуса;</w:t>
            </w:r>
          </w:p>
          <w:p w14:paraId="4544DDD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заведение автоматических писем по блоку СБ;</w:t>
            </w:r>
          </w:p>
          <w:p w14:paraId="7DFEB31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использование внутренней схемы процессов СБ (бекенд) при выбранных настройках ФБ.</w:t>
            </w:r>
            <w:r>
              <w:rPr>
                <w:rFonts w:ascii="Times New Roman" w:eastAsia="Times New Roman" w:hAnsi="Times New Roman" w:cs="Times New Roman"/>
              </w:rPr>
              <w:br/>
            </w:r>
            <w:r>
              <w:rPr>
                <w:rFonts w:ascii="Times New Roman" w:eastAsia="Times New Roman" w:hAnsi="Times New Roman" w:cs="Times New Roman"/>
              </w:rPr>
              <w:br/>
              <w:t>18. Реализовать автоматическую генерацию номеров вопросов в конструкторе анкет с возможностью перетаскивания строк таблицы с автоматическим изменением номеров вопросов.</w:t>
            </w:r>
            <w:r>
              <w:rPr>
                <w:rFonts w:ascii="Times New Roman" w:eastAsia="Times New Roman" w:hAnsi="Times New Roman" w:cs="Times New Roman"/>
              </w:rPr>
              <w:br/>
            </w:r>
            <w:r>
              <w:rPr>
                <w:rFonts w:ascii="Times New Roman" w:eastAsia="Times New Roman" w:hAnsi="Times New Roman" w:cs="Times New Roman"/>
              </w:rPr>
              <w:br/>
              <w:t>19. Реализовать  функционал обновления анкеты после ее первичной генерации с  возможностью обновлять анкету, подтягивая актуальные блоки вопросов в анкету, пока заявка еще не отправлена.</w:t>
            </w:r>
            <w:r>
              <w:rPr>
                <w:rFonts w:ascii="Times New Roman" w:eastAsia="Times New Roman" w:hAnsi="Times New Roman" w:cs="Times New Roman"/>
              </w:rPr>
              <w:br/>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F29E947"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5E713F1"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CF50BDF"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6C46566" w14:textId="77777777">
        <w:trPr>
          <w:trHeight w:val="353"/>
        </w:trPr>
        <w:tc>
          <w:tcPr>
            <w:tcW w:w="1125"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53DDD0C3" w14:textId="77777777" w:rsidR="00624DE7" w:rsidRDefault="00624DE7" w:rsidP="00950573">
            <w:pPr>
              <w:spacing w:after="0" w:line="240" w:lineRule="auto"/>
              <w:ind w:right="143"/>
              <w:rPr>
                <w:rFonts w:ascii="Times New Roman" w:eastAsia="Times New Roman" w:hAnsi="Times New Roman" w:cs="Times New Roman"/>
              </w:rPr>
            </w:pPr>
          </w:p>
        </w:tc>
        <w:tc>
          <w:tcPr>
            <w:tcW w:w="66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F9EB26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Реализовать обновление Конструктора программ, общие настройки в части настройки Программ с типом «Функциональные блоки Спринта»: </w:t>
            </w:r>
          </w:p>
          <w:p w14:paraId="062F63B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обновление меню, показывать программу в Меню с подменю Конкурсный отбор; </w:t>
            </w:r>
          </w:p>
          <w:p w14:paraId="63119A8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показывать список проектов с фильтрами, сортировками, поиском, прогрессом заполнения анкеты;</w:t>
            </w:r>
          </w:p>
          <w:p w14:paraId="3562239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просмотр карточки проекта;</w:t>
            </w:r>
          </w:p>
          <w:p w14:paraId="10FBCC3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выгрузка архива документов и pdf; </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6D73A72"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E9EBAD"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E031189"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15DC067" w14:textId="77777777">
        <w:trPr>
          <w:trHeight w:val="353"/>
        </w:trPr>
        <w:tc>
          <w:tcPr>
            <w:tcW w:w="1125"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5772CF79" w14:textId="77777777" w:rsidR="00624DE7" w:rsidRDefault="00624DE7" w:rsidP="00950573">
            <w:pPr>
              <w:spacing w:after="0" w:line="240" w:lineRule="auto"/>
              <w:ind w:right="143"/>
              <w:rPr>
                <w:rFonts w:ascii="Times New Roman" w:eastAsia="Times New Roman" w:hAnsi="Times New Roman" w:cs="Times New Roman"/>
              </w:rPr>
            </w:pPr>
          </w:p>
        </w:tc>
        <w:tc>
          <w:tcPr>
            <w:tcW w:w="66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A8E317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Сопровождение разработки Подрядчиком</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C0D9520"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1ECB1C"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862CCF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2C851A6" w14:textId="77777777">
        <w:trPr>
          <w:trHeight w:val="353"/>
        </w:trPr>
        <w:tc>
          <w:tcPr>
            <w:tcW w:w="1125" w:type="dxa"/>
            <w:tcBorders>
              <w:top w:val="single" w:sz="4" w:space="0" w:color="000000"/>
              <w:left w:val="single" w:sz="4" w:space="0" w:color="000000"/>
              <w:bottom w:val="single" w:sz="4" w:space="0" w:color="000000"/>
              <w:right w:val="single" w:sz="6" w:space="0" w:color="000000"/>
            </w:tcBorders>
            <w:tcMar>
              <w:top w:w="56" w:type="dxa"/>
              <w:left w:w="56" w:type="dxa"/>
              <w:bottom w:w="56" w:type="dxa"/>
              <w:right w:w="56" w:type="dxa"/>
            </w:tcMar>
          </w:tcPr>
          <w:p w14:paraId="24AAEA6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Итого</w:t>
            </w:r>
          </w:p>
        </w:tc>
        <w:tc>
          <w:tcPr>
            <w:tcW w:w="66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BEEAFEE"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EE020BE" w14:textId="77777777" w:rsidR="00624DE7" w:rsidRDefault="00624DE7" w:rsidP="00950573">
            <w:pPr>
              <w:spacing w:after="0" w:line="240" w:lineRule="auto"/>
              <w:ind w:right="143"/>
              <w:rPr>
                <w:rFonts w:ascii="Times New Roman" w:eastAsia="Times New Roman" w:hAnsi="Times New Roman" w:cs="Times New Roman"/>
              </w:rPr>
            </w:pPr>
          </w:p>
        </w:tc>
        <w:tc>
          <w:tcPr>
            <w:tcW w:w="7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754E65A" w14:textId="77777777" w:rsidR="00624DE7" w:rsidRDefault="00624DE7" w:rsidP="00950573">
            <w:pPr>
              <w:spacing w:after="0" w:line="240" w:lineRule="auto"/>
              <w:ind w:right="143"/>
              <w:rPr>
                <w:rFonts w:ascii="Times New Roman" w:eastAsia="Times New Roman" w:hAnsi="Times New Roman" w:cs="Times New Roman"/>
              </w:rPr>
            </w:pPr>
          </w:p>
        </w:tc>
        <w:tc>
          <w:tcPr>
            <w:tcW w:w="1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F15CF8E" w14:textId="77777777" w:rsidR="00624DE7" w:rsidRDefault="00624DE7" w:rsidP="00950573">
            <w:pPr>
              <w:spacing w:after="0" w:line="240" w:lineRule="auto"/>
              <w:ind w:right="143"/>
              <w:rPr>
                <w:rFonts w:ascii="Times New Roman" w:eastAsia="Times New Roman" w:hAnsi="Times New Roman" w:cs="Times New Roman"/>
              </w:rPr>
            </w:pPr>
          </w:p>
        </w:tc>
      </w:tr>
    </w:tbl>
    <w:p w14:paraId="09F1500F" w14:textId="77777777" w:rsidR="00624DE7" w:rsidRDefault="00624DE7" w:rsidP="00950573">
      <w:pPr>
        <w:spacing w:after="0" w:line="240" w:lineRule="auto"/>
        <w:ind w:right="143"/>
        <w:jc w:val="both"/>
        <w:rPr>
          <w:rFonts w:ascii="Times New Roman" w:eastAsia="Times New Roman" w:hAnsi="Times New Roman" w:cs="Times New Roman"/>
        </w:rPr>
      </w:pPr>
    </w:p>
    <w:p w14:paraId="09990194" w14:textId="77777777" w:rsidR="00624DE7" w:rsidRDefault="00513CC9" w:rsidP="00950573">
      <w:pPr>
        <w:spacing w:after="0" w:line="240" w:lineRule="auto"/>
        <w:ind w:right="143"/>
        <w:jc w:val="both"/>
        <w:rPr>
          <w:rFonts w:ascii="Times New Roman" w:eastAsia="Times New Roman" w:hAnsi="Times New Roman" w:cs="Times New Roman"/>
          <w:b/>
        </w:rPr>
      </w:pPr>
      <w:r>
        <w:rPr>
          <w:rFonts w:ascii="Times New Roman" w:eastAsia="Times New Roman" w:hAnsi="Times New Roman" w:cs="Times New Roman"/>
          <w:b/>
        </w:rPr>
        <w:t>Таблица 12.2.2. Детализация работ 2 этапа (с 16 мая по 20 июня 2024г.)</w:t>
      </w:r>
    </w:p>
    <w:p w14:paraId="4DDE5219" w14:textId="77777777" w:rsidR="00624DE7" w:rsidRDefault="00624DE7" w:rsidP="00950573">
      <w:pPr>
        <w:spacing w:after="0" w:line="240" w:lineRule="auto"/>
        <w:ind w:right="143"/>
        <w:jc w:val="both"/>
        <w:rPr>
          <w:rFonts w:ascii="Times New Roman" w:eastAsia="Times New Roman" w:hAnsi="Times New Roman" w:cs="Times New Roman"/>
          <w:b/>
        </w:rPr>
      </w:pPr>
    </w:p>
    <w:tbl>
      <w:tblPr>
        <w:tblStyle w:val="af0"/>
        <w:tblW w:w="11190" w:type="dxa"/>
        <w:tblInd w:w="-630" w:type="dxa"/>
        <w:tblLayout w:type="fixed"/>
        <w:tblLook w:val="0400" w:firstRow="0" w:lastRow="0" w:firstColumn="0" w:lastColumn="0" w:noHBand="0" w:noVBand="1"/>
      </w:tblPr>
      <w:tblGrid>
        <w:gridCol w:w="1170"/>
        <w:gridCol w:w="6675"/>
        <w:gridCol w:w="1335"/>
        <w:gridCol w:w="750"/>
        <w:gridCol w:w="1260"/>
      </w:tblGrid>
      <w:tr w:rsidR="00624DE7" w14:paraId="7FCA653A" w14:textId="77777777">
        <w:trPr>
          <w:trHeight w:val="1069"/>
        </w:trPr>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5005FEC" w14:textId="77777777" w:rsidR="00624DE7" w:rsidRDefault="00513CC9" w:rsidP="00950573">
            <w:pPr>
              <w:spacing w:after="0" w:line="240"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Функциональный модуль</w:t>
            </w:r>
          </w:p>
        </w:tc>
        <w:tc>
          <w:tcPr>
            <w:tcW w:w="66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6CCE94"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i/>
              </w:rPr>
              <w:t>Наименование работ 2 этапа</w:t>
            </w:r>
          </w:p>
        </w:tc>
        <w:tc>
          <w:tcPr>
            <w:tcW w:w="13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3DE88C" w14:textId="77777777" w:rsidR="00624DE7" w:rsidRDefault="00513CC9" w:rsidP="00950573">
            <w:pPr>
              <w:spacing w:after="0" w:line="240"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Цена часа, руб. (с уч. НДС, если примен.)</w:t>
            </w:r>
          </w:p>
        </w:tc>
        <w:tc>
          <w:tcPr>
            <w:tcW w:w="7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0F021A" w14:textId="77777777" w:rsidR="00624DE7" w:rsidRDefault="00513CC9" w:rsidP="00950573">
            <w:pPr>
              <w:spacing w:after="0" w:line="240" w:lineRule="auto"/>
              <w:ind w:left="-90"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Колич. Чел-час</w:t>
            </w:r>
          </w:p>
        </w:tc>
        <w:tc>
          <w:tcPr>
            <w:tcW w:w="1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D05E9D" w14:textId="77777777" w:rsidR="00624DE7" w:rsidRDefault="00513CC9" w:rsidP="00950573">
            <w:pPr>
              <w:spacing w:after="0" w:line="240" w:lineRule="auto"/>
              <w:ind w:left="-60" w:right="143"/>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Стоимость, руб. (с уч. НДС, если </w:t>
            </w:r>
            <w:r>
              <w:rPr>
                <w:rFonts w:ascii="Times New Roman" w:eastAsia="Times New Roman" w:hAnsi="Times New Roman" w:cs="Times New Roman"/>
                <w:b/>
                <w:i/>
                <w:sz w:val="20"/>
                <w:szCs w:val="20"/>
              </w:rPr>
              <w:lastRenderedPageBreak/>
              <w:t>применимо)</w:t>
            </w:r>
          </w:p>
        </w:tc>
      </w:tr>
      <w:tr w:rsidR="00624DE7" w14:paraId="4E4E541B" w14:textId="77777777">
        <w:trPr>
          <w:trHeight w:val="3915"/>
        </w:trPr>
        <w:tc>
          <w:tcPr>
            <w:tcW w:w="1170" w:type="dxa"/>
            <w:vMerge w:val="restart"/>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129A6B1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lastRenderedPageBreak/>
              <w:t>Конкурсный отбор</w:t>
            </w:r>
          </w:p>
        </w:tc>
        <w:tc>
          <w:tcPr>
            <w:tcW w:w="6675"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90C19E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Удаление персональных данных пользователей Системы.</w:t>
            </w:r>
          </w:p>
          <w:p w14:paraId="704B12CD"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xml:space="preserve">Реализовать процесс замены данных в Системе через реестр. По кнопке «Отзыв данных» в текущей выборке из реестра происходит процесс замены в Системе данных ФИО, почту команды, представителя и телефонов на текст «Отзыв №***». Почту, на которую был зарегистрирован аккаунт необходимо оставить в Системе. Номер отзыва формируется в Системе по порядку.  Замена данных должна производиться не только в реестре, но и в личном </w:t>
            </w:r>
            <w:proofErr w:type="gramStart"/>
            <w:r>
              <w:rPr>
                <w:rFonts w:ascii="Times New Roman" w:eastAsia="Times New Roman" w:hAnsi="Times New Roman" w:cs="Times New Roman"/>
              </w:rPr>
              <w:t>кабинете  команды</w:t>
            </w:r>
            <w:proofErr w:type="gramEnd"/>
            <w:r>
              <w:rPr>
                <w:rFonts w:ascii="Times New Roman" w:eastAsia="Times New Roman" w:hAnsi="Times New Roman" w:cs="Times New Roman"/>
              </w:rPr>
              <w:t>, в Базе данных Системы, то есть везде, где указаны данные участников команды.</w:t>
            </w:r>
          </w:p>
          <w:p w14:paraId="0B1D38C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Заменять необходимо данные всех, кто привязан к этому личному кабинету в Системе, - руководитель и участники - все, кто заполнял свои персональные данные в анкете.</w:t>
            </w:r>
          </w:p>
          <w:p w14:paraId="7B1849AA"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Те данные ЛК, которые вводились при регистрации, не подлежат удалению. Остальные необходимо удалить с заменой текстом. Согласие на обработку персональных данных при отзыве согласия необходимо удалить (в Системе они отображаются в разделе Документы к заявке, в карточке проекта, ЛК команды- в разделе Заявка, Документы к заявке, и в разделе Документы, Заявка).</w:t>
            </w:r>
          </w:p>
          <w:p w14:paraId="6DCEE602"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Необходимо все уничтожить - Согласие ПДн и сами персональные данные пользователей, остаётся только запись об уничтожении.</w:t>
            </w:r>
          </w:p>
        </w:tc>
        <w:tc>
          <w:tcPr>
            <w:tcW w:w="1335"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355AC041"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758E5C3F"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7175C688"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5C9B4DFE" w14:textId="77777777">
        <w:trPr>
          <w:trHeight w:val="2145"/>
        </w:trPr>
        <w:tc>
          <w:tcPr>
            <w:tcW w:w="1170" w:type="dxa"/>
            <w:vMerge/>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2DFD5DA9"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6BFEEBA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В реестр обработки персональных данных постоянно загружать информацию из нескольких источников: Timepad, Вебинар и Система EDU. Загрузка информации из первых двух источников должна происходить посредством импорта данных через CSV файлы. Забрать в реестр из этих файлов необходимо только те поля, которые указаны в форме реестра, который будет предоставлен в процессе реализации договора. Для загрузки файлов создать кнопку «Загрузить данные».</w:t>
            </w:r>
          </w:p>
          <w:p w14:paraId="2DA3DFB5"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Данные для заполнения реестра будут сообщены Заказчиком Подрядчику в момент начала работы над данной задачей по </w:t>
            </w:r>
            <w:proofErr w:type="gramStart"/>
            <w:r>
              <w:rPr>
                <w:rFonts w:ascii="Times New Roman" w:eastAsia="Times New Roman" w:hAnsi="Times New Roman" w:cs="Times New Roman"/>
                <w:highlight w:val="white"/>
              </w:rPr>
              <w:t>эл.почте</w:t>
            </w:r>
            <w:proofErr w:type="gramEnd"/>
            <w:r>
              <w:rPr>
                <w:rFonts w:ascii="Times New Roman" w:eastAsia="Times New Roman" w:hAnsi="Times New Roman" w:cs="Times New Roman"/>
                <w:highlight w:val="white"/>
              </w:rPr>
              <w:t xml:space="preserve"> контактного лица со стороны Подрядчика. </w:t>
            </w:r>
          </w:p>
          <w:p w14:paraId="02C9DB7B"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4F59E0E"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DBD448C"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0FB87F3"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36D2F401" w14:textId="77777777">
        <w:trPr>
          <w:trHeight w:val="2145"/>
        </w:trPr>
        <w:tc>
          <w:tcPr>
            <w:tcW w:w="1170" w:type="dxa"/>
            <w:vMerge/>
            <w:tcBorders>
              <w:top w:val="single" w:sz="4" w:space="0" w:color="000000"/>
              <w:left w:val="single" w:sz="4" w:space="0" w:color="000000"/>
              <w:bottom w:val="single" w:sz="6" w:space="0" w:color="000000"/>
              <w:right w:val="single" w:sz="4" w:space="0" w:color="000000"/>
            </w:tcBorders>
            <w:tcMar>
              <w:top w:w="0" w:type="dxa"/>
              <w:left w:w="100" w:type="dxa"/>
              <w:bottom w:w="0" w:type="dxa"/>
              <w:right w:w="100" w:type="dxa"/>
            </w:tcMar>
          </w:tcPr>
          <w:p w14:paraId="4D0BE582"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5C709D11"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Сделать пакетную рассылку запроса в смс для всех команд со статусом «Финалист» на подтверждение согласия на фото-видеосъемку из EDU. Указать рядом с фио участника в анкете отметку «дал СФВ». </w:t>
            </w:r>
          </w:p>
          <w:p w14:paraId="67468424"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Задача:</w:t>
            </w:r>
            <w:r>
              <w:rPr>
                <w:rFonts w:ascii="Times New Roman" w:eastAsia="Times New Roman" w:hAnsi="Times New Roman" w:cs="Times New Roman"/>
                <w:highlight w:val="white"/>
              </w:rPr>
              <w:br/>
              <w:t>1. Команда переходит в статус «Финалист». </w:t>
            </w:r>
          </w:p>
          <w:p w14:paraId="174859A8" w14:textId="77777777" w:rsidR="00624DE7" w:rsidRDefault="00624DE7" w:rsidP="00950573">
            <w:pPr>
              <w:spacing w:after="0" w:line="240" w:lineRule="auto"/>
              <w:ind w:right="143"/>
              <w:rPr>
                <w:rFonts w:ascii="Times New Roman" w:eastAsia="Times New Roman" w:hAnsi="Times New Roman" w:cs="Times New Roman"/>
                <w:highlight w:val="white"/>
              </w:rPr>
            </w:pPr>
          </w:p>
          <w:p w14:paraId="4DA4502E"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2. Система отправляет СМС-уведомление каждому участнику команды в статусе «Финалист» для подтверждения согласия на фото-видеосъемку и кодом на все телефонные номера, которые были указаны в анкете при подаче заявки.</w:t>
            </w:r>
          </w:p>
          <w:p w14:paraId="33A4DFD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Dlya podtverzhdeniya soglasiya na foto- i videosyomku projdite po ssylke ССЫЛКУ_МЫ ВСТАВЛЯЕМ i vvedite kod КОД_4_ЦИФРЫ</w:t>
            </w:r>
          </w:p>
          <w:p w14:paraId="572CCB0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Текст: Вводя </w:t>
            </w:r>
            <w:proofErr w:type="gramStart"/>
            <w:r>
              <w:rPr>
                <w:rFonts w:ascii="Times New Roman" w:eastAsia="Times New Roman" w:hAnsi="Times New Roman" w:cs="Times New Roman"/>
                <w:highlight w:val="white"/>
              </w:rPr>
              <w:t>уникальный код</w:t>
            </w:r>
            <w:proofErr w:type="gramEnd"/>
            <w:r>
              <w:rPr>
                <w:rFonts w:ascii="Times New Roman" w:eastAsia="Times New Roman" w:hAnsi="Times New Roman" w:cs="Times New Roman"/>
                <w:highlight w:val="white"/>
              </w:rPr>
              <w:t xml:space="preserve"> полученный по смс на мой номер телефона, я даю согласие на фото- и видеосъемку.</w:t>
            </w:r>
          </w:p>
          <w:p w14:paraId="6C755F5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 ссылка на </w:t>
            </w:r>
            <w:proofErr w:type="gramStart"/>
            <w:r>
              <w:rPr>
                <w:rFonts w:ascii="Times New Roman" w:eastAsia="Times New Roman" w:hAnsi="Times New Roman" w:cs="Times New Roman"/>
                <w:highlight w:val="white"/>
              </w:rPr>
              <w:t>согласие  https://iidf.ru/upload/documents/sms_sfv_edu.pdf</w:t>
            </w:r>
            <w:proofErr w:type="gramEnd"/>
            <w:r>
              <w:rPr>
                <w:rFonts w:ascii="Times New Roman" w:eastAsia="Times New Roman" w:hAnsi="Times New Roman" w:cs="Times New Roman"/>
                <w:highlight w:val="white"/>
              </w:rPr>
              <w:t> </w:t>
            </w:r>
          </w:p>
          <w:p w14:paraId="6DD6CB31"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 дополнительная страница, где будет подтверждаться код.</w:t>
            </w:r>
          </w:p>
          <w:p w14:paraId="643E011F" w14:textId="77777777" w:rsidR="00624DE7" w:rsidRDefault="00624DE7" w:rsidP="00950573">
            <w:pPr>
              <w:spacing w:after="0" w:line="240" w:lineRule="auto"/>
              <w:ind w:right="143"/>
              <w:rPr>
                <w:rFonts w:ascii="Times New Roman" w:eastAsia="Times New Roman" w:hAnsi="Times New Roman" w:cs="Times New Roman"/>
                <w:highlight w:val="white"/>
              </w:rPr>
            </w:pPr>
          </w:p>
          <w:p w14:paraId="39BDF8E0"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3. После того, как каждый из участников ввел код, ставить рядом с ФИО участника в анкете отметку «дал СФВ» аналогично как для ФП.</w:t>
            </w:r>
          </w:p>
          <w:p w14:paraId="48017175" w14:textId="77777777" w:rsidR="00624DE7" w:rsidRDefault="00624DE7" w:rsidP="00950573">
            <w:pPr>
              <w:spacing w:after="0" w:line="240" w:lineRule="auto"/>
              <w:ind w:right="143"/>
              <w:rPr>
                <w:rFonts w:ascii="Times New Roman" w:eastAsia="Times New Roman" w:hAnsi="Times New Roman" w:cs="Times New Roman"/>
                <w:highlight w:val="white"/>
              </w:rPr>
            </w:pPr>
          </w:p>
          <w:p w14:paraId="7A6A654D"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4. Отображать информацию о полученных согласиях в реестре. Завести отдельную вкладку - Согласия ФВ с теми же полями, что в реестре ПДн, только по согласиям ФВ - касается только новых подтверждений. </w:t>
            </w:r>
          </w:p>
          <w:p w14:paraId="5EBD25F8" w14:textId="77777777" w:rsidR="00624DE7" w:rsidRDefault="00624DE7" w:rsidP="00950573">
            <w:pPr>
              <w:spacing w:after="0" w:line="240" w:lineRule="auto"/>
              <w:ind w:right="143"/>
              <w:rPr>
                <w:rFonts w:ascii="Times New Roman" w:eastAsia="Times New Roman" w:hAnsi="Times New Roman" w:cs="Times New Roman"/>
                <w:highlight w:val="white"/>
              </w:rPr>
            </w:pPr>
          </w:p>
          <w:p w14:paraId="1966839F"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5. Рассылка не разовая, делать и в последующих конкурсных отборах. </w:t>
            </w:r>
          </w:p>
          <w:p w14:paraId="0CD42D27"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42D4E219"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7BF2A402"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268AD325"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6C486F7" w14:textId="77777777">
        <w:trPr>
          <w:trHeight w:val="2160"/>
        </w:trPr>
        <w:tc>
          <w:tcPr>
            <w:tcW w:w="117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E7A1B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Личный кабинет команды</w:t>
            </w: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23454D5"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Реализовать рассылку участникам команды (Моя команда). В одном письме две ссылки:</w:t>
            </w:r>
          </w:p>
          <w:p w14:paraId="1CA73750"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на базу знаний (доступ базы знаний (общие материалы и материалы по текущей акселерационной программе Спринт) в режиме просмотра); </w:t>
            </w:r>
          </w:p>
          <w:p w14:paraId="5601B9E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на календарь в режиме подписки (как сейчас ссылка формируется в разделе календарь).</w:t>
            </w:r>
          </w:p>
          <w:p w14:paraId="1B4685F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Доступ по ссылке на 1 год с момента отправки письма. </w:t>
            </w:r>
          </w:p>
          <w:p w14:paraId="7B8E893B"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Письмо должно приходить автоматически при добавлении участника команды в раздел моя команда и также при изменении/добавлении почты в разделе моя команда.</w:t>
            </w:r>
          </w:p>
          <w:p w14:paraId="26338C3A"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2976736"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55F49CD"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39F0661"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036F489" w14:textId="77777777">
        <w:trPr>
          <w:trHeight w:val="1470"/>
        </w:trPr>
        <w:tc>
          <w:tcPr>
            <w:tcW w:w="117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7A6F66"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010625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Доработать базу знаний: </w:t>
            </w:r>
          </w:p>
          <w:p w14:paraId="1F99659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1. Добавить фильтрацию внутри Системы по проекту для загрузки статей. Реализовать отображение Базы знаний во вкладке «Программы». </w:t>
            </w:r>
          </w:p>
          <w:p w14:paraId="5ADC393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2. Добавить фильтр по темам. </w:t>
            </w:r>
          </w:p>
          <w:p w14:paraId="4D8BAC2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3. После окончания программы База знаний становится недоступной в ЛК команды автоматически. </w:t>
            </w:r>
          </w:p>
          <w:p w14:paraId="02581E5A"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9910F6E"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D09B34D"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8304E42"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5BF42B1" w14:textId="77777777">
        <w:trPr>
          <w:trHeight w:val="2160"/>
        </w:trPr>
        <w:tc>
          <w:tcPr>
            <w:tcW w:w="117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4FF09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0CDB79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На этапах регистрации, заполнения заявки, доработки по ФП, доработки по ВНУЭ необходимо закрывать разделы для внесения данных, которые не задействованы на этом этапе: Моя Команда, База знаний. </w:t>
            </w:r>
          </w:p>
          <w:p w14:paraId="2F0A1A0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В раздел Документы необходимо загружать не документы команды, а документы Конкурсного отбора </w:t>
            </w:r>
            <w:proofErr w:type="gramStart"/>
            <w:r>
              <w:rPr>
                <w:rFonts w:ascii="Times New Roman" w:eastAsia="Times New Roman" w:hAnsi="Times New Roman" w:cs="Times New Roman"/>
              </w:rPr>
              <w:t>- это</w:t>
            </w:r>
            <w:proofErr w:type="gramEnd"/>
            <w:r>
              <w:rPr>
                <w:rFonts w:ascii="Times New Roman" w:eastAsia="Times New Roman" w:hAnsi="Times New Roman" w:cs="Times New Roman"/>
              </w:rPr>
              <w:t xml:space="preserve"> Конкурсную документацию, Перечень приоритетных направлений отбора, типовую программу акселератора. </w:t>
            </w:r>
          </w:p>
          <w:p w14:paraId="319556C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Раздел Ссылки Спринта скрыть. </w:t>
            </w:r>
          </w:p>
          <w:p w14:paraId="49301BF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Разделы: Главная, Профиль, Текущая заявка</w:t>
            </w:r>
            <w:proofErr w:type="gramStart"/>
            <w:r>
              <w:rPr>
                <w:rFonts w:ascii="Times New Roman" w:eastAsia="Times New Roman" w:hAnsi="Times New Roman" w:cs="Times New Roman"/>
              </w:rPr>
              <w:t>, Задать</w:t>
            </w:r>
            <w:proofErr w:type="gramEnd"/>
            <w:r>
              <w:rPr>
                <w:rFonts w:ascii="Times New Roman" w:eastAsia="Times New Roman" w:hAnsi="Times New Roman" w:cs="Times New Roman"/>
              </w:rPr>
              <w:t xml:space="preserve"> вопрос, Календарь - должны быть доступны на этих этапах.</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5AE9C1D"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6A7F142"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3DF39F6"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75C1E3B1" w14:textId="77777777">
        <w:trPr>
          <w:trHeight w:val="300"/>
        </w:trPr>
        <w:tc>
          <w:tcPr>
            <w:tcW w:w="1170"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6E869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Конструктор программ</w:t>
            </w:r>
          </w:p>
          <w:p w14:paraId="3C2D7C0F" w14:textId="77777777" w:rsidR="00624DE7" w:rsidRDefault="00513CC9" w:rsidP="00950573">
            <w:pPr>
              <w:spacing w:after="0" w:line="240" w:lineRule="auto"/>
              <w:ind w:left="-280" w:right="143"/>
              <w:jc w:val="both"/>
              <w:rPr>
                <w:rFonts w:ascii="Times New Roman" w:eastAsia="Times New Roman" w:hAnsi="Times New Roman" w:cs="Times New Roman"/>
              </w:rPr>
            </w:pPr>
            <w:r>
              <w:rPr>
                <w:rFonts w:ascii="Times New Roman" w:eastAsia="Times New Roman" w:hAnsi="Times New Roman" w:cs="Times New Roman"/>
              </w:rPr>
              <w:t> </w:t>
            </w:r>
          </w:p>
          <w:p w14:paraId="37FD304E" w14:textId="77777777" w:rsidR="00624DE7" w:rsidRDefault="00513CC9" w:rsidP="00950573">
            <w:pPr>
              <w:spacing w:after="0" w:line="240" w:lineRule="auto"/>
              <w:ind w:left="-280" w:right="143"/>
              <w:jc w:val="both"/>
              <w:rPr>
                <w:rFonts w:ascii="Times New Roman" w:eastAsia="Times New Roman" w:hAnsi="Times New Roman" w:cs="Times New Roman"/>
              </w:rPr>
            </w:pPr>
            <w:r>
              <w:rPr>
                <w:rFonts w:ascii="Times New Roman" w:eastAsia="Times New Roman" w:hAnsi="Times New Roman" w:cs="Times New Roman"/>
              </w:rPr>
              <w:t> </w:t>
            </w: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732E68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Доработка Конструктора программ в части анкеты Экспертов ВНУЭ и ВНЕЭ. </w:t>
            </w:r>
          </w:p>
          <w:p w14:paraId="46C343E7"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через конструктор</w:t>
            </w:r>
            <w:proofErr w:type="gramEnd"/>
            <w:r>
              <w:rPr>
                <w:rFonts w:ascii="Times New Roman" w:eastAsia="Times New Roman" w:hAnsi="Times New Roman" w:cs="Times New Roman"/>
              </w:rPr>
              <w:t xml:space="preserve"> анкет заводим в каждом отборе программы список вопросов заключения экспертов ВНУЭ и ВНЕЭ; </w:t>
            </w:r>
          </w:p>
          <w:p w14:paraId="4C10D3D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xml:space="preserve">- реализуем функционал указания весов и отсекающих критериев по каждому из </w:t>
            </w:r>
            <w:proofErr w:type="gramStart"/>
            <w:r>
              <w:rPr>
                <w:rFonts w:ascii="Times New Roman" w:eastAsia="Times New Roman" w:hAnsi="Times New Roman" w:cs="Times New Roman"/>
              </w:rPr>
              <w:t>вопросов;.</w:t>
            </w:r>
            <w:proofErr w:type="gramEnd"/>
            <w:r>
              <w:rPr>
                <w:rFonts w:ascii="Times New Roman" w:eastAsia="Times New Roman" w:hAnsi="Times New Roman" w:cs="Times New Roman"/>
              </w:rPr>
              <w:t> </w:t>
            </w:r>
          </w:p>
          <w:p w14:paraId="3C9C315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меняем функционал расчета оценок по каждому отбору, согласно КД отбора по каждому из вопросов заключения экспертов ВНУЭ и ВНЕЭ; </w:t>
            </w:r>
          </w:p>
          <w:p w14:paraId="4F1E3DC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доработать шаблон Заключений после Экспертизы, чтобы синхронизировать их с этими изменениями. </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634232D"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365E2D"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5C79C3F"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5A5C3442" w14:textId="77777777">
        <w:trPr>
          <w:trHeight w:val="300"/>
        </w:trPr>
        <w:tc>
          <w:tcPr>
            <w:tcW w:w="1170"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48F018"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B2F86A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Обновление Конструктора программ, доработка Функционального блока Экспертизы.</w:t>
            </w:r>
          </w:p>
          <w:p w14:paraId="794EC9BA"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вынести функционал записи на онлайн-консультацию по ВНУЭ как опцию;</w:t>
            </w:r>
          </w:p>
          <w:p w14:paraId="5E9DE2D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 доработать типы столов, чтобы они заводились автоматические, если выбрали эту опцию.</w:t>
            </w:r>
          </w:p>
          <w:p w14:paraId="6A139509"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C49790D"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9B5A815"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8FE2EF4"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A2F2033" w14:textId="77777777">
        <w:trPr>
          <w:trHeight w:val="450"/>
        </w:trPr>
        <w:tc>
          <w:tcPr>
            <w:tcW w:w="11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4DBE37" w14:textId="77777777" w:rsidR="00624DE7" w:rsidRDefault="00624DE7" w:rsidP="00950573">
            <w:pPr>
              <w:spacing w:after="0" w:line="240" w:lineRule="auto"/>
              <w:ind w:right="143"/>
              <w:rPr>
                <w:rFonts w:ascii="Times New Roman" w:eastAsia="Times New Roman" w:hAnsi="Times New Roman" w:cs="Times New Roman"/>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7870F96"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Доработать синхронизацию раздела "Отборы" с настройкой отборов в Конструкторе. </w:t>
            </w:r>
          </w:p>
          <w:p w14:paraId="036DAB89"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15A6988"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48F5A2E"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A834D09"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2D21813A" w14:textId="77777777">
        <w:trPr>
          <w:trHeight w:val="380"/>
        </w:trPr>
        <w:tc>
          <w:tcPr>
            <w:tcW w:w="117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F2F468"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Общий функционал</w:t>
            </w: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F97163F"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Описать функционал расширения ролей, убрать расширение прав "Видит пользователей" у Экспертов</w:t>
            </w:r>
          </w:p>
          <w:p w14:paraId="023D27E9"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F30D1E2"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EF0CCCF"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6EDD56D"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0C96450" w14:textId="77777777">
        <w:trPr>
          <w:trHeight w:val="400"/>
        </w:trPr>
        <w:tc>
          <w:tcPr>
            <w:tcW w:w="117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67649C"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E8BAD03"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Внести изменения в Систему: добавить разрешенные форматы xml, sig, p7</w:t>
            </w:r>
            <w:proofErr w:type="gramStart"/>
            <w:r>
              <w:rPr>
                <w:rFonts w:ascii="Times New Roman" w:eastAsia="Times New Roman" w:hAnsi="Times New Roman" w:cs="Times New Roman"/>
              </w:rPr>
              <w:t>s  для</w:t>
            </w:r>
            <w:proofErr w:type="gramEnd"/>
            <w:r>
              <w:rPr>
                <w:rFonts w:ascii="Times New Roman" w:eastAsia="Times New Roman" w:hAnsi="Times New Roman" w:cs="Times New Roman"/>
              </w:rPr>
              <w:t xml:space="preserve"> загрузки файла Заявки  </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F78F4C7"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E5341F8"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B16B277"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36151C8" w14:textId="77777777">
        <w:trPr>
          <w:trHeight w:val="380"/>
        </w:trPr>
        <w:tc>
          <w:tcPr>
            <w:tcW w:w="1170" w:type="dxa"/>
            <w:vMerge w:val="restart"/>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91A05D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Запросы на индивидуальные консультации</w:t>
            </w: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65DD19C"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Установить запрет на отправку запросов на получение индивидуальных консультаций выпускниками и победителями акселератора. </w:t>
            </w:r>
          </w:p>
          <w:p w14:paraId="283F075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Установить дату, после которой пользователь, являющийся победителем или выпускником акселератора, не может подать запрос на получение индивидуальной консультации: Акселератор </w:t>
            </w:r>
            <w:proofErr w:type="gramStart"/>
            <w:r>
              <w:rPr>
                <w:rFonts w:ascii="Times New Roman" w:eastAsia="Times New Roman" w:hAnsi="Times New Roman" w:cs="Times New Roman"/>
                <w:highlight w:val="white"/>
              </w:rPr>
              <w:t>Спринт&gt;Отборы</w:t>
            </w:r>
            <w:proofErr w:type="gramEnd"/>
            <w:r>
              <w:rPr>
                <w:rFonts w:ascii="Times New Roman" w:eastAsia="Times New Roman" w:hAnsi="Times New Roman" w:cs="Times New Roman"/>
                <w:highlight w:val="white"/>
              </w:rPr>
              <w:t>&gt;Дата Демодня.</w:t>
            </w:r>
          </w:p>
          <w:p w14:paraId="150A75BF"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Добавить строку «Дата создания последнего запроса на ИК» = Дата Демодня-2 недели (14 календарных дней), но оставить возможность создать событие ИК администратору Системы. </w:t>
            </w:r>
          </w:p>
          <w:p w14:paraId="4D53D6A2"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Если запрос на получение ИК отправлен после наступления этой даты, то в ЛК команды при нажатии на кнопку «Создать запрос», должно выходить служебное сообщение «Упс! Похоже запросы на ИК больше не принимаются в связи с завершением программы акселератора».</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45DF22D"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3205C59"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B839E6B"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16C3D4B6" w14:textId="77777777">
        <w:trPr>
          <w:trHeight w:val="380"/>
        </w:trPr>
        <w:tc>
          <w:tcPr>
            <w:tcW w:w="1170" w:type="dxa"/>
            <w:vMerge/>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178B1025"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CF70E8B"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возможность Администратору по запросам команд записывать их на индивидуальные консультации сразу из своего ЛК, используя форму «Назначение эксперта». Администратор при получении запроса от команды видит все доступные слоты для консультаций, начиная с текущего дня.</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CF5BFB1"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AC7B0EF"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9DB8D2E"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68B66E00" w14:textId="77777777">
        <w:trPr>
          <w:trHeight w:val="300"/>
        </w:trPr>
        <w:tc>
          <w:tcPr>
            <w:tcW w:w="1170" w:type="dxa"/>
            <w:vMerge/>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71C40A07" w14:textId="77777777" w:rsidR="00624DE7" w:rsidRDefault="00624DE7" w:rsidP="00950573">
            <w:pPr>
              <w:widowControl w:val="0"/>
              <w:spacing w:after="0" w:line="276" w:lineRule="auto"/>
              <w:ind w:right="143"/>
              <w:rPr>
                <w:rFonts w:ascii="Times New Roman" w:eastAsia="Times New Roman" w:hAnsi="Times New Roman" w:cs="Times New Roman"/>
                <w:sz w:val="24"/>
                <w:szCs w:val="24"/>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8C1AC6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highlight w:val="white"/>
              </w:rPr>
              <w:t xml:space="preserve">Реализовать доработку Системы: после указания эксперта и учета этого в отчете при внесении изменений в это назначение, необходимо учитывать изменение </w:t>
            </w:r>
            <w:proofErr w:type="gramStart"/>
            <w:r>
              <w:rPr>
                <w:rFonts w:ascii="Times New Roman" w:eastAsia="Times New Roman" w:hAnsi="Times New Roman" w:cs="Times New Roman"/>
                <w:highlight w:val="white"/>
              </w:rPr>
              <w:t>в той неделе</w:t>
            </w:r>
            <w:proofErr w:type="gramEnd"/>
            <w:r>
              <w:rPr>
                <w:rFonts w:ascii="Times New Roman" w:eastAsia="Times New Roman" w:hAnsi="Times New Roman" w:cs="Times New Roman"/>
                <w:highlight w:val="white"/>
              </w:rPr>
              <w:t xml:space="preserve"> в которой оно произошло (например назначили эксперта на 5ой неделе и изменили на 6ой- в «назначено за неделю» это будет учтено дважды).</w:t>
            </w:r>
          </w:p>
          <w:p w14:paraId="09008B12" w14:textId="77777777" w:rsidR="00624DE7" w:rsidRDefault="00513CC9" w:rsidP="00950573">
            <w:pPr>
              <w:spacing w:after="0" w:line="240" w:lineRule="auto"/>
              <w:ind w:right="143"/>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 отчет «Неделя 0», включающую дату стартового интенсива и запросы, которые пришли в этот срок. </w:t>
            </w:r>
          </w:p>
          <w:p w14:paraId="74E3F13A" w14:textId="77777777" w:rsidR="00624DE7" w:rsidRDefault="00624DE7" w:rsidP="00950573">
            <w:pPr>
              <w:spacing w:after="0" w:line="240" w:lineRule="auto"/>
              <w:ind w:right="143"/>
              <w:rPr>
                <w:rFonts w:ascii="Times New Roman" w:eastAsia="Times New Roman" w:hAnsi="Times New Roman" w:cs="Times New Roman"/>
                <w:highlight w:val="white"/>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7AA270B"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5A8BD45"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571C59A"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04F07727" w14:textId="77777777">
        <w:trPr>
          <w:trHeight w:val="380"/>
        </w:trPr>
        <w:tc>
          <w:tcPr>
            <w:tcW w:w="1170" w:type="dxa"/>
            <w:tcBorders>
              <w:top w:val="single" w:sz="6" w:space="0" w:color="000000"/>
              <w:left w:val="single" w:sz="6" w:space="0" w:color="000000"/>
              <w:bottom w:val="single" w:sz="6" w:space="0" w:color="000000"/>
              <w:right w:val="single" w:sz="6" w:space="0" w:color="000000"/>
            </w:tcBorders>
            <w:tcMar>
              <w:top w:w="56" w:type="dxa"/>
              <w:left w:w="56" w:type="dxa"/>
              <w:bottom w:w="56" w:type="dxa"/>
              <w:right w:w="56" w:type="dxa"/>
            </w:tcMar>
          </w:tcPr>
          <w:p w14:paraId="39A6D3A9" w14:textId="77777777" w:rsidR="00624DE7" w:rsidRDefault="00624DE7" w:rsidP="00950573">
            <w:pPr>
              <w:spacing w:after="0" w:line="240" w:lineRule="auto"/>
              <w:ind w:right="143"/>
              <w:rPr>
                <w:rFonts w:ascii="Times New Roman" w:eastAsia="Times New Roman" w:hAnsi="Times New Roman" w:cs="Times New Roman"/>
              </w:rPr>
            </w:pP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012D62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Сопровождение разработки Подрядчиком</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DAF901A"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3383D24"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F8E661F" w14:textId="77777777" w:rsidR="00624DE7" w:rsidRDefault="00624DE7" w:rsidP="00950573">
            <w:pPr>
              <w:spacing w:after="0" w:line="240" w:lineRule="auto"/>
              <w:ind w:right="143"/>
              <w:rPr>
                <w:rFonts w:ascii="Times New Roman" w:eastAsia="Times New Roman" w:hAnsi="Times New Roman" w:cs="Times New Roman"/>
              </w:rPr>
            </w:pPr>
          </w:p>
        </w:tc>
      </w:tr>
      <w:tr w:rsidR="00624DE7" w14:paraId="41B8029B" w14:textId="77777777">
        <w:trPr>
          <w:trHeight w:val="300"/>
        </w:trPr>
        <w:tc>
          <w:tcPr>
            <w:tcW w:w="11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17B603"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Итого</w:t>
            </w:r>
          </w:p>
        </w:tc>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AE5652" w14:textId="77777777" w:rsidR="00624DE7" w:rsidRDefault="00624DE7" w:rsidP="00950573">
            <w:pPr>
              <w:spacing w:after="0" w:line="240" w:lineRule="auto"/>
              <w:ind w:right="143"/>
              <w:rPr>
                <w:rFonts w:ascii="Times New Roman" w:eastAsia="Times New Roman" w:hAnsi="Times New Roman" w:cs="Times New Roman"/>
              </w:rPr>
            </w:pP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B3281B3" w14:textId="77777777" w:rsidR="00624DE7" w:rsidRDefault="00624DE7" w:rsidP="00950573">
            <w:pPr>
              <w:spacing w:after="0" w:line="240" w:lineRule="auto"/>
              <w:ind w:right="143"/>
              <w:rPr>
                <w:rFonts w:ascii="Times New Roman" w:eastAsia="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BA677CE" w14:textId="77777777" w:rsidR="00624DE7" w:rsidRDefault="00624DE7" w:rsidP="00950573">
            <w:pPr>
              <w:spacing w:after="0" w:line="240" w:lineRule="auto"/>
              <w:ind w:right="143"/>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C4F1A7D" w14:textId="77777777" w:rsidR="00624DE7" w:rsidRDefault="00624DE7" w:rsidP="00950573">
            <w:pPr>
              <w:spacing w:after="0" w:line="240" w:lineRule="auto"/>
              <w:ind w:right="143"/>
              <w:rPr>
                <w:rFonts w:ascii="Times New Roman" w:eastAsia="Times New Roman" w:hAnsi="Times New Roman" w:cs="Times New Roman"/>
              </w:rPr>
            </w:pPr>
          </w:p>
        </w:tc>
      </w:tr>
    </w:tbl>
    <w:p w14:paraId="4B48BBF1" w14:textId="77777777" w:rsidR="00624DE7" w:rsidRDefault="00513CC9" w:rsidP="00950573">
      <w:pPr>
        <w:spacing w:after="0" w:line="240" w:lineRule="auto"/>
        <w:ind w:left="460" w:right="143"/>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w:t>
      </w:r>
    </w:p>
    <w:p w14:paraId="405ED8E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highlight w:val="white"/>
        </w:rPr>
        <w:t xml:space="preserve">Таблица </w:t>
      </w:r>
      <w:proofErr w:type="gramStart"/>
      <w:r>
        <w:rPr>
          <w:rFonts w:ascii="Times New Roman" w:eastAsia="Times New Roman" w:hAnsi="Times New Roman" w:cs="Times New Roman"/>
          <w:b/>
          <w:highlight w:val="white"/>
        </w:rPr>
        <w:t>12.2.3</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Расчет</w:t>
      </w:r>
      <w:proofErr w:type="gramEnd"/>
      <w:r>
        <w:rPr>
          <w:rFonts w:ascii="Times New Roman" w:eastAsia="Times New Roman" w:hAnsi="Times New Roman" w:cs="Times New Roman"/>
          <w:b/>
          <w:highlight w:val="white"/>
        </w:rPr>
        <w:t xml:space="preserve"> цены на выполнение работ по запросу (доработка)</w:t>
      </w:r>
    </w:p>
    <w:tbl>
      <w:tblPr>
        <w:tblStyle w:val="af1"/>
        <w:tblW w:w="10725" w:type="dxa"/>
        <w:tblInd w:w="-435" w:type="dxa"/>
        <w:tblLayout w:type="fixed"/>
        <w:tblLook w:val="0400" w:firstRow="0" w:lastRow="0" w:firstColumn="0" w:lastColumn="0" w:noHBand="0" w:noVBand="1"/>
      </w:tblPr>
      <w:tblGrid>
        <w:gridCol w:w="2010"/>
        <w:gridCol w:w="3780"/>
        <w:gridCol w:w="1680"/>
        <w:gridCol w:w="1575"/>
        <w:gridCol w:w="1680"/>
      </w:tblGrid>
      <w:tr w:rsidR="00624DE7" w14:paraId="67A88C14" w14:textId="77777777">
        <w:trPr>
          <w:trHeight w:val="707"/>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B3F348" w14:textId="77777777" w:rsidR="00624DE7" w:rsidRDefault="00513CC9" w:rsidP="00950573">
            <w:pPr>
              <w:spacing w:after="0" w:line="240" w:lineRule="auto"/>
              <w:ind w:left="34" w:right="143"/>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highlight w:val="white"/>
              </w:rPr>
              <w:t>Наименование</w:t>
            </w:r>
          </w:p>
        </w:tc>
        <w:tc>
          <w:tcPr>
            <w:tcW w:w="3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88D112" w14:textId="77777777" w:rsidR="00624DE7" w:rsidRDefault="00513CC9" w:rsidP="00950573">
            <w:pPr>
              <w:spacing w:after="0" w:line="240" w:lineRule="auto"/>
              <w:ind w:left="34" w:right="143"/>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highlight w:val="white"/>
              </w:rPr>
              <w:t>Состав работ</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C9770D" w14:textId="77777777" w:rsidR="00624DE7" w:rsidRDefault="00513CC9" w:rsidP="00950573">
            <w:pPr>
              <w:spacing w:after="0" w:line="240" w:lineRule="auto"/>
              <w:ind w:left="34" w:right="143"/>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highlight w:val="white"/>
              </w:rPr>
              <w:t xml:space="preserve">Цена за 1 (один) час (в </w:t>
            </w:r>
            <w:proofErr w:type="gramStart"/>
            <w:r>
              <w:rPr>
                <w:rFonts w:ascii="Times New Roman" w:eastAsia="Times New Roman" w:hAnsi="Times New Roman" w:cs="Times New Roman"/>
                <w:b/>
                <w:sz w:val="20"/>
                <w:szCs w:val="20"/>
                <w:highlight w:val="white"/>
              </w:rPr>
              <w:t>т.ч.</w:t>
            </w:r>
            <w:proofErr w:type="gramEnd"/>
            <w:r>
              <w:rPr>
                <w:rFonts w:ascii="Times New Roman" w:eastAsia="Times New Roman" w:hAnsi="Times New Roman" w:cs="Times New Roman"/>
                <w:b/>
                <w:sz w:val="20"/>
                <w:szCs w:val="20"/>
                <w:highlight w:val="white"/>
              </w:rPr>
              <w:t xml:space="preserve"> налоги и сборы), руб.</w:t>
            </w:r>
          </w:p>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E933EC" w14:textId="77777777" w:rsidR="00624DE7" w:rsidRDefault="00513CC9" w:rsidP="00950573">
            <w:pPr>
              <w:spacing w:after="0" w:line="240" w:lineRule="auto"/>
              <w:ind w:left="34" w:right="143"/>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highlight w:val="white"/>
              </w:rPr>
              <w:t>Предельное количество часов</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79A480" w14:textId="77777777" w:rsidR="00624DE7" w:rsidRDefault="00513CC9" w:rsidP="00950573">
            <w:pPr>
              <w:spacing w:after="0" w:line="240" w:lineRule="auto"/>
              <w:ind w:left="34" w:right="143"/>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highlight w:val="white"/>
              </w:rPr>
              <w:t>Предельная стоимость, руб.</w:t>
            </w:r>
          </w:p>
        </w:tc>
      </w:tr>
      <w:tr w:rsidR="00624DE7" w14:paraId="02ED1B3B" w14:textId="77777777">
        <w:trPr>
          <w:trHeight w:val="111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12C357"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Доработка системы по запросу</w:t>
            </w:r>
          </w:p>
        </w:tc>
        <w:tc>
          <w:tcPr>
            <w:tcW w:w="3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DCC5E9"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xml:space="preserve">Программная реализация в части поступающих запросов на доработку, не входящих в состав требований </w:t>
            </w:r>
            <w:proofErr w:type="gramStart"/>
            <w:r>
              <w:rPr>
                <w:rFonts w:ascii="Times New Roman" w:eastAsia="Times New Roman" w:hAnsi="Times New Roman" w:cs="Times New Roman"/>
                <w:sz w:val="20"/>
                <w:szCs w:val="20"/>
                <w:highlight w:val="white"/>
              </w:rPr>
              <w:t>1-4</w:t>
            </w:r>
            <w:proofErr w:type="gramEnd"/>
            <w:r>
              <w:rPr>
                <w:rFonts w:ascii="Times New Roman" w:eastAsia="Times New Roman" w:hAnsi="Times New Roman" w:cs="Times New Roman"/>
                <w:sz w:val="20"/>
                <w:szCs w:val="20"/>
                <w:highlight w:val="white"/>
              </w:rPr>
              <w:t xml:space="preserve"> этапов, поступивших в течение каждого этапа договора.</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A1454D"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EC63A7"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1800</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B7DEDA"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r>
      <w:tr w:rsidR="00624DE7" w14:paraId="52233BA6" w14:textId="77777777">
        <w:trPr>
          <w:trHeight w:val="1338"/>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3A453A"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Сопровождение разработки Подрядчиком</w:t>
            </w:r>
          </w:p>
        </w:tc>
        <w:tc>
          <w:tcPr>
            <w:tcW w:w="3780" w:type="dxa"/>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tcPr>
          <w:p w14:paraId="1F7EB504"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Управление разработкой на стороне Подрядчика, техническая поддержка со стороны Подрядчика, тестирование разрабатываемых задач в период выполнения работ по ТЗ.</w:t>
            </w:r>
          </w:p>
          <w:p w14:paraId="5AF316FE"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xml:space="preserve">Устные и письменные разъяснения Подрядчика по вопросам разработки </w:t>
            </w:r>
            <w:r>
              <w:rPr>
                <w:rFonts w:ascii="Times New Roman" w:eastAsia="Times New Roman" w:hAnsi="Times New Roman" w:cs="Times New Roman"/>
                <w:sz w:val="20"/>
                <w:szCs w:val="20"/>
                <w:highlight w:val="white"/>
              </w:rPr>
              <w:lastRenderedPageBreak/>
              <w:t>информационной системы, согласно ТЗ.</w:t>
            </w:r>
          </w:p>
        </w:tc>
        <w:tc>
          <w:tcPr>
            <w:tcW w:w="1680"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6057C"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575"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14:paraId="59CD3F83"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450</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0A59C9"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r>
      <w:tr w:rsidR="00624DE7" w14:paraId="4F21FD32" w14:textId="77777777">
        <w:trPr>
          <w:trHeight w:val="480"/>
        </w:trPr>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B44205"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Итого, руб.</w:t>
            </w:r>
          </w:p>
        </w:tc>
        <w:tc>
          <w:tcPr>
            <w:tcW w:w="3780"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55972E"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c>
          <w:tcPr>
            <w:tcW w:w="1680"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957FA0"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4DF4A4"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AF1769"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w:t>
            </w:r>
          </w:p>
        </w:tc>
      </w:tr>
    </w:tbl>
    <w:p w14:paraId="65FB5023" w14:textId="77777777" w:rsidR="00624DE7" w:rsidRDefault="00624DE7" w:rsidP="00950573">
      <w:pPr>
        <w:spacing w:after="0" w:line="240" w:lineRule="auto"/>
        <w:ind w:right="143"/>
        <w:jc w:val="both"/>
        <w:rPr>
          <w:rFonts w:ascii="Times New Roman" w:eastAsia="Times New Roman" w:hAnsi="Times New Roman" w:cs="Times New Roman"/>
          <w:b/>
          <w:highlight w:val="white"/>
        </w:rPr>
      </w:pPr>
    </w:p>
    <w:p w14:paraId="753E3AE9" w14:textId="77777777" w:rsidR="00624DE7" w:rsidRDefault="00513CC9" w:rsidP="00950573">
      <w:pPr>
        <w:spacing w:after="0" w:line="240" w:lineRule="auto"/>
        <w:ind w:right="143"/>
        <w:jc w:val="both"/>
        <w:rPr>
          <w:rFonts w:ascii="Times New Roman" w:eastAsia="Times New Roman" w:hAnsi="Times New Roman" w:cs="Times New Roman"/>
          <w:b/>
        </w:rPr>
      </w:pPr>
      <w:r>
        <w:rPr>
          <w:rFonts w:ascii="Times New Roman" w:eastAsia="Times New Roman" w:hAnsi="Times New Roman" w:cs="Times New Roman"/>
          <w:b/>
          <w:highlight w:val="white"/>
        </w:rPr>
        <w:t>12.3 Дополнительный объем работ.</w:t>
      </w:r>
    </w:p>
    <w:p w14:paraId="6F66E192"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Помимо основного объема работ, указанного в ТЗ, предусмотрены запросы на доработку Системы, связанные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и необходимостью нового функционала, настройкой ролевых расширений, изменением состава информации в формах, заполняемых в системе, изменением шаблонов для заполнения в системе и т.п. Доработки будут осуществляться  в объеме фактических трудозатрат за календарный период каждого этапа.</w:t>
      </w:r>
    </w:p>
    <w:p w14:paraId="58E891A7" w14:textId="77777777" w:rsidR="00624DE7" w:rsidRDefault="00624DE7" w:rsidP="00950573">
      <w:pPr>
        <w:spacing w:after="0" w:line="240" w:lineRule="auto"/>
        <w:ind w:right="143"/>
        <w:jc w:val="both"/>
        <w:rPr>
          <w:rFonts w:ascii="Times New Roman" w:eastAsia="Times New Roman" w:hAnsi="Times New Roman" w:cs="Times New Roman"/>
          <w:b/>
        </w:rPr>
      </w:pPr>
    </w:p>
    <w:p w14:paraId="6D2897FF" w14:textId="77777777" w:rsidR="00624DE7" w:rsidRDefault="00513CC9" w:rsidP="00950573">
      <w:pPr>
        <w:spacing w:after="0" w:line="240" w:lineRule="auto"/>
        <w:ind w:right="143"/>
        <w:jc w:val="both"/>
        <w:rPr>
          <w:rFonts w:ascii="Times New Roman" w:eastAsia="Times New Roman" w:hAnsi="Times New Roman" w:cs="Times New Roman"/>
          <w:b/>
        </w:rPr>
      </w:pPr>
      <w:r>
        <w:rPr>
          <w:rFonts w:ascii="Times New Roman" w:eastAsia="Times New Roman" w:hAnsi="Times New Roman" w:cs="Times New Roman"/>
          <w:b/>
        </w:rPr>
        <w:t>12.4 Объем работ.</w:t>
      </w:r>
    </w:p>
    <w:p w14:paraId="495BF3C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 xml:space="preserve">Количество часов доработки Системы по запросу в течение срока действия договора не может превышать 1800 часов, точное количество часов зависит от количества запросов на доработку Системы и их оценки в часах. Количество часов на сопровождение работ по запросам не может превышать 450 часов за весь период действия Договора. </w:t>
      </w:r>
    </w:p>
    <w:p w14:paraId="67A48AC9" w14:textId="77777777" w:rsidR="00624DE7" w:rsidRDefault="00624DE7" w:rsidP="00950573">
      <w:pPr>
        <w:spacing w:after="0" w:line="240" w:lineRule="auto"/>
        <w:ind w:right="143"/>
        <w:jc w:val="both"/>
        <w:rPr>
          <w:rFonts w:ascii="Times New Roman" w:eastAsia="Times New Roman" w:hAnsi="Times New Roman" w:cs="Times New Roman"/>
          <w:b/>
        </w:rPr>
      </w:pPr>
    </w:p>
    <w:p w14:paraId="2E6D2B45" w14:textId="77777777" w:rsidR="00624DE7" w:rsidRDefault="00513CC9" w:rsidP="00950573">
      <w:pPr>
        <w:spacing w:after="0" w:line="240" w:lineRule="auto"/>
        <w:ind w:right="143"/>
        <w:jc w:val="both"/>
        <w:rPr>
          <w:rFonts w:ascii="Times New Roman" w:eastAsia="Times New Roman" w:hAnsi="Times New Roman" w:cs="Times New Roman"/>
          <w:b/>
        </w:rPr>
      </w:pPr>
      <w:proofErr w:type="gramStart"/>
      <w:r>
        <w:rPr>
          <w:rFonts w:ascii="Times New Roman" w:eastAsia="Times New Roman" w:hAnsi="Times New Roman" w:cs="Times New Roman"/>
          <w:b/>
        </w:rPr>
        <w:t>12.5  Нефункциональные</w:t>
      </w:r>
      <w:proofErr w:type="gramEnd"/>
      <w:r>
        <w:rPr>
          <w:rFonts w:ascii="Times New Roman" w:eastAsia="Times New Roman" w:hAnsi="Times New Roman" w:cs="Times New Roman"/>
          <w:b/>
        </w:rPr>
        <w:t xml:space="preserve"> требования к Системе:</w:t>
      </w:r>
    </w:p>
    <w:p w14:paraId="2D21BF46"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rPr>
        <w:t>Система должна обеспечивать одновременную работу не менее 1000 пользователей; </w:t>
      </w:r>
    </w:p>
    <w:p w14:paraId="02B3A5AB"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Работа в Системе должна быть интуитивно понятна неопытному пользователю. Контроль соблюдения данного требования выполняется в ходе согласования с Заказчиком форматов экранных данных в соответствии с п. 4.3. настоящего ТЗ;</w:t>
      </w:r>
    </w:p>
    <w:p w14:paraId="40E73E4E"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Надежность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14:paraId="024DFE20"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Среднее время реакции интерфейса на действие пользователя – не более 10 секунд с момента наведения курсора, движения мыши или клика.</w:t>
      </w:r>
    </w:p>
    <w:p w14:paraId="051AB632"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Необходимо предусмотреть мероприятия по защите данных Системы от повреждения (резервное копирование и восстановление) и обеспечению их доступности в период проведения регламентных работ на серверном оборудовании по инициативе Подрядчика, а также при обновлении функционала системы в ходе разработки.</w:t>
      </w:r>
    </w:p>
    <w:p w14:paraId="6CCC41DA"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В случае нарушения работоспособности системы по вине Подрядчика при обновлении функционала системы суммарное время простоя в работе системы не должно превышать 9 часов в течение месяца.</w:t>
      </w:r>
    </w:p>
    <w:p w14:paraId="73074709"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Контроль параметров надежности системы осуществляется на этапах проведения контрольных испытаний нового функционала и опытной эксплуатации системы и должен быть предусмотрен в Программе испытаний.</w:t>
      </w:r>
    </w:p>
    <w:p w14:paraId="793D291D"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w:t>
      </w:r>
    </w:p>
    <w:p w14:paraId="3A5F3FB0" w14:textId="77777777" w:rsidR="00624DE7" w:rsidRDefault="00513CC9" w:rsidP="00950573">
      <w:pPr>
        <w:numPr>
          <w:ilvl w:val="1"/>
          <w:numId w:val="13"/>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Необходимо обеспечить гарантийную поддержку Системы в течение 6 месяцев после подписания Акта о вводе Системы в промышленную эксплуатацию и ввода разрабатываемых модулей системы в эксплуатацию.</w:t>
      </w:r>
    </w:p>
    <w:p w14:paraId="731B0A0B"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6F5D304B"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13. Требования к проектированию и документированию</w:t>
      </w:r>
    </w:p>
    <w:p w14:paraId="6512A77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13.1. 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w:t>
      </w:r>
    </w:p>
    <w:p w14:paraId="17AEF0DF"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13.2. При проектировании нового функционала Системы должна быть предусмотрена возможность её расширения без потери качества обслуживания и устойчивости, а также возможность интеграции с другими системами, возможность управления базами данных Системы.</w:t>
      </w:r>
    </w:p>
    <w:p w14:paraId="2D5B6BC9"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13.3. Проектирование нового функционала Системы должно осуществляться в несколько этапов:</w:t>
      </w:r>
    </w:p>
    <w:p w14:paraId="2742D084" w14:textId="77777777" w:rsidR="00624DE7" w:rsidRDefault="00513CC9" w:rsidP="00950573">
      <w:pPr>
        <w:numPr>
          <w:ilvl w:val="0"/>
          <w:numId w:val="9"/>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 xml:space="preserve">В связи с тем, что требования к новому функционалу системы в рамках настоящего Технического задания описаны в объеме, достаточном для программной реализации, Частные технические задания должны быть разработаны на каждый этап разработки и включать требования, перечисленные в </w:t>
      </w:r>
      <w:r>
        <w:rPr>
          <w:rFonts w:ascii="Times New Roman" w:eastAsia="Times New Roman" w:hAnsi="Times New Roman" w:cs="Times New Roman"/>
          <w:highlight w:val="white"/>
        </w:rPr>
        <w:lastRenderedPageBreak/>
        <w:t>настоящем Техническом задании, с необходимым уточнением при необходимости корректировки состава работ. Формы отчетов также будут описаны в рамках разработки ЧТЗ.</w:t>
      </w:r>
    </w:p>
    <w:p w14:paraId="49463144" w14:textId="77777777" w:rsidR="00624DE7" w:rsidRDefault="00513CC9" w:rsidP="00950573">
      <w:pPr>
        <w:numPr>
          <w:ilvl w:val="0"/>
          <w:numId w:val="9"/>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Разработка Программы приемочных испытаний нового функционала Системы – в рамках данной задачи будет разработана программа тестирования нового функционала Системы. </w:t>
      </w:r>
    </w:p>
    <w:p w14:paraId="24DCEB53" w14:textId="77777777" w:rsidR="00624DE7" w:rsidRDefault="00513CC9" w:rsidP="00950573">
      <w:pPr>
        <w:numPr>
          <w:ilvl w:val="0"/>
          <w:numId w:val="9"/>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Разработка эксплуатационной документации – в рамках данной задачи будет обновлен (при необходимости) регламент штатного и аварийного обслуживания и резервного копирования, разработана подробная инструкция пользователя в части нового функционала, руководство администратора системы в части нового функционала.</w:t>
      </w:r>
    </w:p>
    <w:p w14:paraId="4A3C9F07" w14:textId="77777777" w:rsidR="00624DE7" w:rsidRDefault="00513CC9" w:rsidP="00950573">
      <w:pPr>
        <w:numPr>
          <w:ilvl w:val="0"/>
          <w:numId w:val="9"/>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Разработка всей документации должна проводиться с учетом нормативно-технических документов и методических материалов, обязательных к соблюдению при разработке Системы (раздел 9 настоящего ТЗ).</w:t>
      </w:r>
    </w:p>
    <w:p w14:paraId="12AD9B26" w14:textId="77777777" w:rsidR="00624DE7" w:rsidRDefault="00513CC9" w:rsidP="00950573">
      <w:pPr>
        <w:numPr>
          <w:ilvl w:val="0"/>
          <w:numId w:val="9"/>
        </w:numPr>
        <w:spacing w:after="0" w:line="240" w:lineRule="auto"/>
        <w:ind w:left="360" w:right="143"/>
        <w:jc w:val="both"/>
        <w:rPr>
          <w:rFonts w:ascii="Times New Roman" w:eastAsia="Times New Roman" w:hAnsi="Times New Roman" w:cs="Times New Roman"/>
        </w:rPr>
      </w:pPr>
      <w:r>
        <w:rPr>
          <w:rFonts w:ascii="Times New Roman" w:eastAsia="Times New Roman" w:hAnsi="Times New Roman" w:cs="Times New Roman"/>
          <w:highlight w:val="white"/>
        </w:rPr>
        <w:t>По окончании работ должно быть разработано руководство по установке и первичной настройке информационной системы, включающее:</w:t>
      </w:r>
    </w:p>
    <w:p w14:paraId="2925BED9"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Краткое описание архитектуры системы;</w:t>
      </w:r>
    </w:p>
    <w:p w14:paraId="28174D98"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Системные требования (требования к аппаратному обеспечению серверов);</w:t>
      </w:r>
    </w:p>
    <w:p w14:paraId="210893FE"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Требования к ПО;</w:t>
      </w:r>
    </w:p>
    <w:p w14:paraId="61222D98"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Перечень и порядок установки и настройки прикладных пакетов, необходимых для работы ИС;</w:t>
      </w:r>
    </w:p>
    <w:p w14:paraId="773C1481"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Порядок установки и настройки базы данных;</w:t>
      </w:r>
    </w:p>
    <w:p w14:paraId="56EB9578"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Порядок установки и настройки Ruby on Rails;</w:t>
      </w:r>
    </w:p>
    <w:p w14:paraId="26D1F922"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Порядок настройки веб-серверов;</w:t>
      </w:r>
    </w:p>
    <w:p w14:paraId="604F4D57"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Порядок настройки Sidekiq;</w:t>
      </w:r>
    </w:p>
    <w:p w14:paraId="5D56E117" w14:textId="77777777" w:rsidR="00624DE7" w:rsidRDefault="00513CC9" w:rsidP="00950573">
      <w:pPr>
        <w:numPr>
          <w:ilvl w:val="0"/>
          <w:numId w:val="20"/>
        </w:num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highlight w:val="white"/>
        </w:rPr>
        <w:t>Порядок настройки развертывания средствами Capistrano.    </w:t>
      </w:r>
    </w:p>
    <w:p w14:paraId="69060B11"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Руководство должно обеспечивать самостоятельное развертывание информационной системы EDU с нуля специалистами Заказчика.</w:t>
      </w:r>
    </w:p>
    <w:p w14:paraId="27E3719B"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5B8A0666"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rPr>
        <w:t>14.  Требования к проведению доработки Системы </w:t>
      </w:r>
    </w:p>
    <w:p w14:paraId="59244EA5"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rPr>
        <w:t>14.1. Доработка Системы включает в себя обработку и реализацию в Системе поступающих запросов на изменение существующего функционала, разработку нового функционала, не входящего в объем работ по настоящему ТЗ. Количество часов доработки в течение срока действия договора не может превышать 1800 часов за весь срок действия договора.</w:t>
      </w:r>
    </w:p>
    <w:p w14:paraId="60E9F6BE"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rPr>
        <w:t>14.2. Выполняемые работы, результатом которых является измененный исходный код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П</w:t>
      </w:r>
      <w:r>
        <w:rPr>
          <w:rFonts w:ascii="Times New Roman" w:eastAsia="Times New Roman" w:hAnsi="Times New Roman" w:cs="Times New Roman"/>
          <w:highlight w:val="white"/>
        </w:rPr>
        <w:t>одрядчик обязан перенести измененный код Системы в репозиторий ФРИИ.</w:t>
      </w:r>
    </w:p>
    <w:p w14:paraId="0AABB8F5"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14.3. Доработка осуществляется в объеме фактических трудозатрат за календарный период каждого этапа, по итогам выполненных работ оформляется отчет.</w:t>
      </w:r>
    </w:p>
    <w:p w14:paraId="78E351FD"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14.4. При возникновении необходимости доработки Системы и ее компонентов, Заказчик направляет Подрядчику запрос на доработку по электронной почте с доменом </w:t>
      </w:r>
      <w:hyperlink r:id="rId27">
        <w:r>
          <w:rPr>
            <w:rFonts w:ascii="Times New Roman" w:eastAsia="Times New Roman" w:hAnsi="Times New Roman" w:cs="Times New Roman"/>
            <w:highlight w:val="white"/>
          </w:rPr>
          <w:t>iidf.ru</w:t>
        </w:r>
      </w:hyperlink>
      <w:r>
        <w:rPr>
          <w:rFonts w:ascii="Times New Roman" w:eastAsia="Times New Roman" w:hAnsi="Times New Roman" w:cs="Times New Roman"/>
          <w:highlight w:val="white"/>
        </w:rPr>
        <w:t xml:space="preserve"> на эл. почту</w:t>
      </w:r>
      <w:r>
        <w:rPr>
          <w:rFonts w:ascii="Times New Roman" w:eastAsia="Times New Roman" w:hAnsi="Times New Roman" w:cs="Times New Roman"/>
        </w:rPr>
        <w:t xml:space="preserve"> ___________ или любым доступным способом связи (по адресу электронной почты, по телефону, в мессенджере контактного лица) с описание</w:t>
      </w:r>
      <w:r>
        <w:rPr>
          <w:rFonts w:ascii="Times New Roman" w:eastAsia="Times New Roman" w:hAnsi="Times New Roman" w:cs="Times New Roman"/>
          <w:highlight w:val="white"/>
        </w:rPr>
        <w:t xml:space="preserve">м задачи или требуемых изменений. </w:t>
      </w:r>
    </w:p>
    <w:p w14:paraId="43CD3F96"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14.5. Подрядчик не позднее следующего рабочего дня фиксирует запрос на доработку, проводит предварительную оценку работ в часах, уведомляет об этом Заказчика по согласованному каналу связи и сообщает время реагирования на устранение проблемы. Стоимость доработки рассчитывается исходя из произведения согласованной оценки работ в часах и стоимости одного часа.</w:t>
      </w:r>
    </w:p>
    <w:p w14:paraId="340D2DE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14.6. После согласования оценки работ Заказчиком, Подрядчик приступает к выполнению работ на тестовом сервере и незамедлительно уведомляет Заказчика по электронной почте </w:t>
      </w:r>
      <w:hyperlink r:id="rId28">
        <w:r>
          <w:rPr>
            <w:rFonts w:ascii="Times New Roman" w:eastAsia="Times New Roman" w:hAnsi="Times New Roman" w:cs="Times New Roman"/>
            <w:color w:val="0000FF"/>
            <w:highlight w:val="white"/>
            <w:u w:val="single"/>
          </w:rPr>
          <w:t>smezina@iidf.ru</w:t>
        </w:r>
      </w:hyperlink>
      <w:r>
        <w:rPr>
          <w:rFonts w:ascii="Times New Roman" w:eastAsia="Times New Roman" w:hAnsi="Times New Roman" w:cs="Times New Roman"/>
          <w:highlight w:val="white"/>
        </w:rPr>
        <w:t>.</w:t>
      </w:r>
    </w:p>
    <w:p w14:paraId="78A659D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14.7. С момента утверждения Заказчиком внесенных изменений на тестовый сервер, Подрядчик осуществляет публикацию утвержденных изменений на основной сервер в сроки, согласованные с Заказчиком.</w:t>
      </w:r>
    </w:p>
    <w:p w14:paraId="20D1A164"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14.8. Выполнение Запросов по доработке осуществляется Подрядчиком в рабочие дни с 10 часов до 19 часов по Москве.</w:t>
      </w:r>
    </w:p>
    <w:p w14:paraId="25293ECA"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14.9. </w:t>
      </w:r>
      <w:proofErr w:type="gramStart"/>
      <w:r>
        <w:rPr>
          <w:rFonts w:ascii="Times New Roman" w:eastAsia="Times New Roman" w:hAnsi="Times New Roman" w:cs="Times New Roman"/>
          <w:highlight w:val="white"/>
        </w:rPr>
        <w:t>При нарушении сроков выполнения работ,</w:t>
      </w:r>
      <w:proofErr w:type="gramEnd"/>
      <w:r>
        <w:rPr>
          <w:rFonts w:ascii="Times New Roman" w:eastAsia="Times New Roman" w:hAnsi="Times New Roman" w:cs="Times New Roman"/>
          <w:highlight w:val="white"/>
        </w:rPr>
        <w:t xml:space="preserve"> Стороны составляют Акт нарушения сроков выполнения работ, с указанием даты запроса, описания задачи и фактического превышения сроков. </w:t>
      </w:r>
    </w:p>
    <w:p w14:paraId="3A5A8D78"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14.10. Подрядчик обязуется:</w:t>
      </w:r>
    </w:p>
    <w:p w14:paraId="3EF2166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 осуществлять резервное копирование до публикации на основной сервер;</w:t>
      </w:r>
    </w:p>
    <w:p w14:paraId="68513C49"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2) осуществлять восстановление до предыдущей версии в случае обнаружения ошибок в работе Системы, вызванных применением изменений, сделанных Подрядчиком;</w:t>
      </w:r>
    </w:p>
    <w:p w14:paraId="0F82AD71"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3) контролировать безопасность в части кода, внесенного Подрядчиком;</w:t>
      </w:r>
    </w:p>
    <w:p w14:paraId="23447143"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4) контролировать безопасность данных, внесенных базы данных Системы;</w:t>
      </w:r>
    </w:p>
    <w:p w14:paraId="13B9ED6F"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lastRenderedPageBreak/>
        <w:t>5) предоставлять Заказчику гарантии качества выполненных работ, которые распространяются на работы, связанные с обновлением, доработкой и развитием функциональных возможностей системы, в период действия Договора;</w:t>
      </w:r>
    </w:p>
    <w:p w14:paraId="5ED689D9"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6) бесплатно производить устранение выявленных скрытых или явных дефектов в выполненных работах в период действия Договора, в том числе исправление обнаруженных ошибок и дефектов в программных компонентах, разработанных Подрядчиком, а также исправление грамматических и орфографических ошибок, если они были допущены Подрядчиком;</w:t>
      </w:r>
    </w:p>
    <w:p w14:paraId="67733175"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7) в случае необходимости выполнения работ, связанных с остановкой работы Системы, если это необходимо для оказания профилактических работ, вызванных введением нового функционала или работами по исправлению ошибок, заранее согласовывать с Заказчиком время и срок выполнения таких работ;</w:t>
      </w:r>
    </w:p>
    <w:p w14:paraId="493D375C"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8) в случаях выполнения работ по доработке функционала или введения нового, Подрядчик актуализирует существующую техническую документацию системы. Техническая документация предоставляется Заказчику по запросу, но не позднее 06 декабря 2024 года.</w:t>
      </w:r>
    </w:p>
    <w:p w14:paraId="4C81A6CD"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14.11. В случае критических сбоев в работе Системы, работы по его восстановлению, а также работы с важными приоритетами выполняются Подрядчиком в круглосуточном режиме, включая выходные и праздничные дни без предварительной оценки по часам. Работы по восстановлению из резервной копии проводятся специалистами Заказчика.</w:t>
      </w:r>
    </w:p>
    <w:p w14:paraId="24E8F345"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14.12. При необходимости восстановления сайта из резервной копии, Подрядчик незамедлительно направляет запрос по электронной почте </w:t>
      </w:r>
      <w:hyperlink r:id="rId29">
        <w:r>
          <w:rPr>
            <w:rFonts w:ascii="Times New Roman" w:eastAsia="Times New Roman" w:hAnsi="Times New Roman" w:cs="Times New Roman"/>
            <w:color w:val="0000FF"/>
            <w:u w:val="single"/>
          </w:rPr>
          <w:t>smezina@iidf.ru</w:t>
        </w:r>
      </w:hyperlink>
      <w:r>
        <w:rPr>
          <w:rFonts w:ascii="Times New Roman" w:eastAsia="Times New Roman" w:hAnsi="Times New Roman" w:cs="Times New Roman"/>
        </w:rPr>
        <w:t xml:space="preserve"> (Мезина Светлана Анатольевна) </w:t>
      </w:r>
      <w:r>
        <w:rPr>
          <w:rFonts w:ascii="Times New Roman" w:eastAsia="Times New Roman" w:hAnsi="Times New Roman" w:cs="Times New Roman"/>
          <w:highlight w:val="white"/>
        </w:rPr>
        <w:t xml:space="preserve">и </w:t>
      </w:r>
      <w:hyperlink r:id="rId30">
        <w:r>
          <w:rPr>
            <w:rFonts w:ascii="Times New Roman" w:eastAsia="Times New Roman" w:hAnsi="Times New Roman" w:cs="Times New Roman"/>
            <w:color w:val="1155CC"/>
            <w:highlight w:val="white"/>
            <w:u w:val="single"/>
          </w:rPr>
          <w:t>it@iidf.ru</w:t>
        </w:r>
      </w:hyperlink>
      <w:r>
        <w:rPr>
          <w:rFonts w:ascii="Times New Roman" w:eastAsia="Times New Roman" w:hAnsi="Times New Roman" w:cs="Times New Roman"/>
          <w:highlight w:val="white"/>
        </w:rPr>
        <w:t>  (Департамент ИТ Заказчика). </w:t>
      </w:r>
    </w:p>
    <w:p w14:paraId="17C96E05"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258E6207"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15. Сроки и этапы выполнения работ по развитию Системы</w:t>
      </w:r>
    </w:p>
    <w:p w14:paraId="62536076" w14:textId="77777777" w:rsidR="00624DE7" w:rsidRDefault="00513CC9" w:rsidP="00950573">
      <w:pPr>
        <w:spacing w:after="0" w:line="240" w:lineRule="auto"/>
        <w:ind w:right="1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Разделение работ на этапы, примерная длительность и краткое описание содержания работ и результатов для каждого этапа приведены в таблицах ниже (</w:t>
      </w:r>
      <w:r>
        <w:rPr>
          <w:rFonts w:ascii="Times New Roman" w:eastAsia="Times New Roman" w:hAnsi="Times New Roman" w:cs="Times New Roman"/>
        </w:rPr>
        <w:t>Таблица 15.1.</w:t>
      </w:r>
      <w:r>
        <w:rPr>
          <w:rFonts w:ascii="Times New Roman" w:eastAsia="Times New Roman" w:hAnsi="Times New Roman" w:cs="Times New Roman"/>
          <w:highlight w:val="white"/>
        </w:rPr>
        <w:t>). Участник вправе предложить в своей заявке другой состав работ, распределение работ по этапам и продолжительность этапов, не меняя общей продолжительности работ.</w:t>
      </w:r>
    </w:p>
    <w:p w14:paraId="33A8785E" w14:textId="77777777" w:rsidR="00624DE7" w:rsidRDefault="00624DE7" w:rsidP="00950573">
      <w:pPr>
        <w:spacing w:after="0" w:line="240" w:lineRule="auto"/>
        <w:ind w:right="143"/>
        <w:jc w:val="both"/>
        <w:rPr>
          <w:rFonts w:ascii="Times New Roman" w:eastAsia="Times New Roman" w:hAnsi="Times New Roman" w:cs="Times New Roman"/>
          <w:highlight w:val="white"/>
        </w:rPr>
      </w:pPr>
    </w:p>
    <w:p w14:paraId="611E7E65" w14:textId="77777777" w:rsidR="00624DE7" w:rsidRDefault="00513CC9" w:rsidP="00950573">
      <w:pPr>
        <w:spacing w:after="0" w:line="240" w:lineRule="auto"/>
        <w:ind w:right="143"/>
        <w:jc w:val="right"/>
        <w:rPr>
          <w:rFonts w:ascii="Times New Roman" w:eastAsia="Times New Roman" w:hAnsi="Times New Roman" w:cs="Times New Roman"/>
          <w:b/>
          <w:highlight w:val="white"/>
        </w:rPr>
      </w:pPr>
      <w:r>
        <w:rPr>
          <w:rFonts w:ascii="Times New Roman" w:eastAsia="Times New Roman" w:hAnsi="Times New Roman" w:cs="Times New Roman"/>
          <w:b/>
          <w:highlight w:val="white"/>
        </w:rPr>
        <w:t>Таблица 15.1.</w:t>
      </w:r>
    </w:p>
    <w:p w14:paraId="69E3D722" w14:textId="77777777" w:rsidR="00624DE7" w:rsidRDefault="00624DE7" w:rsidP="00950573">
      <w:pPr>
        <w:spacing w:after="0" w:line="240" w:lineRule="auto"/>
        <w:ind w:right="143"/>
        <w:jc w:val="right"/>
        <w:rPr>
          <w:rFonts w:ascii="Times New Roman" w:eastAsia="Times New Roman" w:hAnsi="Times New Roman" w:cs="Times New Roman"/>
          <w:b/>
          <w:highlight w:val="white"/>
        </w:rPr>
      </w:pPr>
    </w:p>
    <w:p w14:paraId="64C12983" w14:textId="77777777" w:rsidR="00624DE7" w:rsidRDefault="00513CC9" w:rsidP="00950573">
      <w:pPr>
        <w:spacing w:after="0" w:line="240" w:lineRule="auto"/>
        <w:ind w:right="143"/>
        <w:jc w:val="center"/>
        <w:rPr>
          <w:rFonts w:ascii="Times New Roman" w:eastAsia="Times New Roman" w:hAnsi="Times New Roman" w:cs="Times New Roman"/>
          <w:b/>
        </w:rPr>
      </w:pPr>
      <w:r>
        <w:rPr>
          <w:rFonts w:ascii="Times New Roman" w:eastAsia="Times New Roman" w:hAnsi="Times New Roman" w:cs="Times New Roman"/>
          <w:b/>
        </w:rPr>
        <w:t>Этапы выполнения работ по развитию системы</w:t>
      </w:r>
    </w:p>
    <w:p w14:paraId="61627196" w14:textId="77777777" w:rsidR="00624DE7" w:rsidRDefault="00624DE7" w:rsidP="00950573">
      <w:pPr>
        <w:spacing w:after="0" w:line="240" w:lineRule="auto"/>
        <w:ind w:right="143"/>
        <w:jc w:val="center"/>
        <w:rPr>
          <w:rFonts w:ascii="Times New Roman" w:eastAsia="Times New Roman" w:hAnsi="Times New Roman" w:cs="Times New Roman"/>
          <w:b/>
        </w:rPr>
      </w:pPr>
    </w:p>
    <w:tbl>
      <w:tblPr>
        <w:tblStyle w:val="af2"/>
        <w:tblW w:w="11025" w:type="dxa"/>
        <w:tblInd w:w="-495" w:type="dxa"/>
        <w:tblLayout w:type="fixed"/>
        <w:tblLook w:val="0400" w:firstRow="0" w:lastRow="0" w:firstColumn="0" w:lastColumn="0" w:noHBand="0" w:noVBand="1"/>
      </w:tblPr>
      <w:tblGrid>
        <w:gridCol w:w="525"/>
        <w:gridCol w:w="1515"/>
        <w:gridCol w:w="3435"/>
        <w:gridCol w:w="3105"/>
        <w:gridCol w:w="1200"/>
        <w:gridCol w:w="1245"/>
      </w:tblGrid>
      <w:tr w:rsidR="00624DE7" w14:paraId="2BB79A55" w14:textId="77777777">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AC7005"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b/>
                <w:i/>
                <w:sz w:val="20"/>
                <w:szCs w:val="20"/>
              </w:rPr>
              <w:t>№</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23234"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sz w:val="20"/>
                <w:szCs w:val="20"/>
              </w:rPr>
              <w:t>Наименование</w:t>
            </w:r>
          </w:p>
          <w:p w14:paraId="2E5CCC2F"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sz w:val="20"/>
                <w:szCs w:val="20"/>
              </w:rPr>
              <w:t>этапа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11F201"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i/>
                <w:sz w:val="20"/>
                <w:szCs w:val="20"/>
              </w:rPr>
              <w:t>Состав </w:t>
            </w:r>
          </w:p>
          <w:p w14:paraId="007DDC6B"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i/>
                <w:sz w:val="20"/>
                <w:szCs w:val="20"/>
              </w:rPr>
              <w:t>работ</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7DB65B"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i/>
                <w:sz w:val="20"/>
                <w:szCs w:val="20"/>
              </w:rPr>
              <w:t>Результаты </w:t>
            </w:r>
          </w:p>
          <w:p w14:paraId="2CC9B7D3"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i/>
                <w:sz w:val="20"/>
                <w:szCs w:val="20"/>
              </w:rPr>
              <w:t>по этапу</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DD4EB"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sz w:val="20"/>
                <w:szCs w:val="20"/>
              </w:rPr>
              <w:t>Срок </w:t>
            </w:r>
          </w:p>
          <w:p w14:paraId="2EFE2F3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sz w:val="20"/>
                <w:szCs w:val="20"/>
              </w:rPr>
              <w:t>завершения</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5FD69"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sz w:val="20"/>
                <w:szCs w:val="20"/>
              </w:rPr>
              <w:t>Стоимость работ, руб.</w:t>
            </w:r>
          </w:p>
        </w:tc>
      </w:tr>
      <w:tr w:rsidR="00624DE7" w14:paraId="6F86E902" w14:textId="77777777">
        <w:trPr>
          <w:trHeight w:val="213"/>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A88C04"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1.</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1046D4"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Этап 1</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79F088"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0D701E"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92F928"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15.05.2024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D273B"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3E109213" w14:textId="77777777">
        <w:trPr>
          <w:trHeight w:val="246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5E51E"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537F3F"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модулей Системы в составе требований 1 этапа.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57B70"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разработка ЧТЗ на реализацию требований этапа; </w:t>
            </w:r>
          </w:p>
          <w:p w14:paraId="129D5294"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программная реализация требований этапа; </w:t>
            </w:r>
          </w:p>
          <w:p w14:paraId="3875B7E8"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-разработка Программы тестирования функциональных модулей в части требований этапа; </w:t>
            </w:r>
          </w:p>
          <w:p w14:paraId="171D0558"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тестирование функциональных модулей в части требований этапа.</w:t>
            </w:r>
          </w:p>
          <w:p w14:paraId="4F62AE13"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сопровождение разработки Подрядчиком.</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CF615"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ЧТЗ на реализацию требований этапа; </w:t>
            </w:r>
          </w:p>
          <w:p w14:paraId="47393BAD"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доработанные функциональные модули Системы в части требований этапа;  </w:t>
            </w:r>
          </w:p>
          <w:p w14:paraId="79B3309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Программа тестирования функциональных модулей в части требований этапа;  </w:t>
            </w:r>
          </w:p>
          <w:p w14:paraId="6A5BFB6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Протокол тестирования функциональных модулей в части требований этапа.</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883A5"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15.05.2024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F39FD"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41B01CD7" w14:textId="77777777">
        <w:trPr>
          <w:trHeight w:val="113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0C3B6"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0EAAB"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77BE3"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24B87E2C"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Сопровождение разработки Подрядчиком.</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D1521"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1 этапа договора.</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08733"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15.05.2024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FA52A" w14:textId="77777777" w:rsidR="00624DE7" w:rsidRDefault="00513CC9" w:rsidP="00950573">
            <w:pPr>
              <w:spacing w:after="0" w:line="240" w:lineRule="auto"/>
              <w:ind w:right="14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согласно п.12.4. </w:t>
            </w:r>
          </w:p>
        </w:tc>
      </w:tr>
      <w:tr w:rsidR="00624DE7" w14:paraId="05367F8A" w14:textId="77777777">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F431E"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2.</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E95A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Этап 2</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06457"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61F52"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C4BB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20.06.2024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20E96"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4BB63137" w14:textId="77777777">
        <w:trPr>
          <w:trHeight w:val="2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78BF4"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2.1</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0D9AD"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модулей Системы в составе требований 2 этапа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B60A5"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разработка ЧТЗ на реализацию требований этапа; </w:t>
            </w:r>
          </w:p>
          <w:p w14:paraId="07776686"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программная реализация требований этапа; </w:t>
            </w:r>
          </w:p>
          <w:p w14:paraId="0AA4D69C"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-разработка Программы тестирования функциональных модулей в части требований этапа; </w:t>
            </w:r>
          </w:p>
          <w:p w14:paraId="70C9CD6D"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тестирование функциональных модулей в части требований этапа.</w:t>
            </w:r>
          </w:p>
          <w:p w14:paraId="08DAB5A1"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Сопровождение разработки Подрядчиком.</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68BAC"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 ЧТЗ на реализацию требований этапа; </w:t>
            </w:r>
          </w:p>
          <w:p w14:paraId="63D92970"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доработанные функциональные модули Системы в части требований этапа;  </w:t>
            </w:r>
          </w:p>
          <w:p w14:paraId="1D17935E"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 Программа тестирования функциональных модулей в части требований этапа;  </w:t>
            </w:r>
          </w:p>
          <w:p w14:paraId="2C7D4348"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Протокол тестирования функциональных модулей в части требований этапа.</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AFB98"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20.06.2024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2D946"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47E7127A" w14:textId="77777777">
        <w:trPr>
          <w:trHeight w:val="109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8ADC34"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2.2</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E8CD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DAE55"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1475BC63"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Сопровождение разработки Подрядчиком.</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C8DCB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2 этапа договора.</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7F52D"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20.06.2024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15AEFD"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6929D2C7" w14:textId="77777777">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CA1C0"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3.</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5E48C"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Этап 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D7F43"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81437"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C6AE1"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20.09.2024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CD1EF7"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2EEBD75B" w14:textId="77777777">
        <w:trPr>
          <w:trHeight w:val="2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80F76"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3.1</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5DC4F"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1B69D"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75E77EDF"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Сопровождение разработки Подрядчиком.</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B290C"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3 этапа договора.</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28AE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20.09.2024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775B8"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7FE462AC" w14:textId="77777777">
        <w:trPr>
          <w:trHeight w:val="24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B18AC9"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4.</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61ADC"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Этап 4</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E13B98"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80F9C"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BA1E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06.12.2024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EC04F"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19FCEDAE" w14:textId="77777777">
        <w:trPr>
          <w:trHeight w:val="109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A67BA"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4.1</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5A458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2A28BB"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5D695BDC"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Сопровождение разработки Подрядчиком.</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5DD2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4 этапа договора.</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270B8"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06.12.2024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B223A"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4CEA6CF2" w14:textId="77777777">
        <w:trPr>
          <w:trHeight w:val="160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6E130"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4.2</w:t>
            </w: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9B20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Внедрение</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F63E1"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Разработка эксплуатационной документации;</w:t>
            </w:r>
          </w:p>
          <w:p w14:paraId="09075E19"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проведение опытной эксплуатации;</w:t>
            </w:r>
          </w:p>
          <w:p w14:paraId="7AB190C3"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выявление и устранение замечаний;</w:t>
            </w:r>
          </w:p>
          <w:p w14:paraId="090B8513"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разработка программы приемочных испытаний;</w:t>
            </w:r>
          </w:p>
          <w:p w14:paraId="19FCE3AD" w14:textId="77777777" w:rsidR="00624DE7" w:rsidRDefault="00513CC9" w:rsidP="00950573">
            <w:pPr>
              <w:spacing w:after="0" w:line="240" w:lineRule="auto"/>
              <w:ind w:left="23"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проведение приемочных испытаний.</w:t>
            </w:r>
          </w:p>
        </w:tc>
        <w:tc>
          <w:tcPr>
            <w:tcW w:w="3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B7190D"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эксплуатационная документация;</w:t>
            </w:r>
          </w:p>
          <w:p w14:paraId="2C48B9D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акт проведения опытной эксплуатации, включая протокол устранения выявленных замечаний;</w:t>
            </w:r>
          </w:p>
          <w:p w14:paraId="7D0EA78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программа приемочных испытаний;</w:t>
            </w:r>
          </w:p>
          <w:p w14:paraId="363DBCE3"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 протокол проведения приемочных испытаний;</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41805"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0"/>
                <w:szCs w:val="20"/>
              </w:rPr>
              <w:t>06.12.2024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A6390"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45B16C74" w14:textId="77777777">
        <w:trPr>
          <w:trHeight w:val="19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24D64" w14:textId="77777777" w:rsidR="00624DE7" w:rsidRDefault="00513CC9" w:rsidP="00950573">
            <w:pPr>
              <w:spacing w:after="0" w:line="240" w:lineRule="auto"/>
              <w:ind w:left="-15"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5</w:t>
            </w:r>
          </w:p>
        </w:tc>
        <w:tc>
          <w:tcPr>
            <w:tcW w:w="80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FC820" w14:textId="77777777" w:rsidR="00624DE7" w:rsidRDefault="00513CC9" w:rsidP="00950573">
            <w:pPr>
              <w:spacing w:after="0" w:line="240" w:lineRule="auto"/>
              <w:ind w:left="34"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ИТОГО, общий срок выполнения работ по доработке Системы EDU </w:t>
            </w:r>
          </w:p>
        </w:tc>
        <w:tc>
          <w:tcPr>
            <w:tcW w:w="1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D4272"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sz w:val="20"/>
                <w:szCs w:val="20"/>
              </w:rPr>
              <w:t>06.12.2024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B12EA" w14:textId="77777777" w:rsidR="00624DE7" w:rsidRDefault="00624DE7" w:rsidP="00950573">
            <w:pPr>
              <w:spacing w:after="0" w:line="240" w:lineRule="auto"/>
              <w:ind w:right="143"/>
              <w:rPr>
                <w:rFonts w:ascii="Times New Roman" w:eastAsia="Times New Roman" w:hAnsi="Times New Roman" w:cs="Times New Roman"/>
                <w:sz w:val="24"/>
                <w:szCs w:val="24"/>
              </w:rPr>
            </w:pPr>
          </w:p>
        </w:tc>
      </w:tr>
    </w:tbl>
    <w:p w14:paraId="429A88FD"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3D862C80" w14:textId="77777777" w:rsidR="00624DE7" w:rsidRDefault="00513CC9" w:rsidP="0095057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rPr>
        <w:t>16. Форма отчета</w:t>
      </w:r>
    </w:p>
    <w:p w14:paraId="5F65F52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По завершении проведения работ в части требований каждого этапа по доработке Системы по запросу, Подрядчик обязан предоставить Заказчику отчет о выполненных работах с указанием функционального блока, наименования работ, планового и фактического сроков выполнения, количества часов, стоимости одного часа работ и общей стоимости работ. Информация из отчета в обобщенном виде указывается в актах по каждому этапу. Форма отчета указана в таблице 16.1.</w:t>
      </w:r>
    </w:p>
    <w:p w14:paraId="6579C987" w14:textId="77777777" w:rsidR="00624DE7" w:rsidRDefault="00624DE7" w:rsidP="00950573">
      <w:pPr>
        <w:spacing w:after="0" w:line="240" w:lineRule="auto"/>
        <w:ind w:right="143"/>
        <w:jc w:val="both"/>
        <w:rPr>
          <w:rFonts w:ascii="Times New Roman" w:eastAsia="Times New Roman" w:hAnsi="Times New Roman" w:cs="Times New Roman"/>
        </w:rPr>
      </w:pPr>
    </w:p>
    <w:p w14:paraId="0C353862" w14:textId="77777777" w:rsidR="00624DE7" w:rsidRDefault="00513CC9" w:rsidP="00950573">
      <w:pPr>
        <w:spacing w:after="0" w:line="240" w:lineRule="auto"/>
        <w:ind w:right="143" w:firstLine="708"/>
        <w:jc w:val="right"/>
        <w:rPr>
          <w:rFonts w:ascii="Times New Roman" w:eastAsia="Times New Roman" w:hAnsi="Times New Roman" w:cs="Times New Roman"/>
          <w:b/>
        </w:rPr>
      </w:pPr>
      <w:r>
        <w:rPr>
          <w:rFonts w:ascii="Times New Roman" w:eastAsia="Times New Roman" w:hAnsi="Times New Roman" w:cs="Times New Roman"/>
          <w:b/>
        </w:rPr>
        <w:t>Таблица 16.1.</w:t>
      </w:r>
    </w:p>
    <w:p w14:paraId="70C0B023" w14:textId="77777777" w:rsidR="00624DE7" w:rsidRDefault="00624DE7" w:rsidP="00950573">
      <w:pPr>
        <w:spacing w:after="0" w:line="240" w:lineRule="auto"/>
        <w:ind w:right="143" w:firstLine="708"/>
        <w:jc w:val="right"/>
        <w:rPr>
          <w:rFonts w:ascii="Times New Roman" w:eastAsia="Times New Roman" w:hAnsi="Times New Roman" w:cs="Times New Roman"/>
          <w:b/>
        </w:rPr>
      </w:pPr>
    </w:p>
    <w:p w14:paraId="2B3212D2" w14:textId="77777777" w:rsidR="00624DE7" w:rsidRDefault="00513CC9" w:rsidP="00950573">
      <w:pPr>
        <w:spacing w:after="0" w:line="240" w:lineRule="auto"/>
        <w:ind w:right="143" w:firstLine="708"/>
        <w:jc w:val="center"/>
        <w:rPr>
          <w:rFonts w:ascii="Times New Roman" w:eastAsia="Times New Roman" w:hAnsi="Times New Roman" w:cs="Times New Roman"/>
          <w:b/>
        </w:rPr>
      </w:pPr>
      <w:r>
        <w:rPr>
          <w:rFonts w:ascii="Times New Roman" w:eastAsia="Times New Roman" w:hAnsi="Times New Roman" w:cs="Times New Roman"/>
          <w:b/>
        </w:rPr>
        <w:t>Форма отчета о доработке Системы</w:t>
      </w:r>
    </w:p>
    <w:p w14:paraId="3B08CF8A" w14:textId="77777777" w:rsidR="00624DE7" w:rsidRDefault="00624DE7" w:rsidP="00950573">
      <w:pPr>
        <w:spacing w:after="0" w:line="240" w:lineRule="auto"/>
        <w:ind w:right="143" w:firstLine="708"/>
        <w:jc w:val="center"/>
        <w:rPr>
          <w:rFonts w:ascii="Times New Roman" w:eastAsia="Times New Roman" w:hAnsi="Times New Roman" w:cs="Times New Roman"/>
          <w:b/>
        </w:rPr>
      </w:pPr>
    </w:p>
    <w:tbl>
      <w:tblPr>
        <w:tblStyle w:val="af3"/>
        <w:tblW w:w="10905" w:type="dxa"/>
        <w:tblInd w:w="-480" w:type="dxa"/>
        <w:tblLayout w:type="fixed"/>
        <w:tblLook w:val="0400" w:firstRow="0" w:lastRow="0" w:firstColumn="0" w:lastColumn="0" w:noHBand="0" w:noVBand="1"/>
      </w:tblPr>
      <w:tblGrid>
        <w:gridCol w:w="510"/>
        <w:gridCol w:w="675"/>
        <w:gridCol w:w="1815"/>
        <w:gridCol w:w="1185"/>
        <w:gridCol w:w="1635"/>
        <w:gridCol w:w="1515"/>
        <w:gridCol w:w="1320"/>
        <w:gridCol w:w="825"/>
        <w:gridCol w:w="1425"/>
      </w:tblGrid>
      <w:tr w:rsidR="00624DE7" w14:paraId="3DC6AD8C" w14:textId="77777777">
        <w:trPr>
          <w:trHeight w:val="795"/>
        </w:trPr>
        <w:tc>
          <w:tcPr>
            <w:tcW w:w="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0EC563"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w:t>
            </w:r>
          </w:p>
        </w:tc>
        <w:tc>
          <w:tcPr>
            <w:tcW w:w="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B7422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Этап</w:t>
            </w:r>
          </w:p>
        </w:tc>
        <w:tc>
          <w:tcPr>
            <w:tcW w:w="1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A71AE2E"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Функциональный модуль</w:t>
            </w:r>
          </w:p>
        </w:tc>
        <w:tc>
          <w:tcPr>
            <w:tcW w:w="11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633F6A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Описание задачи</w:t>
            </w:r>
          </w:p>
        </w:tc>
        <w:tc>
          <w:tcPr>
            <w:tcW w:w="16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28A134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Плановый срок исполнения</w:t>
            </w:r>
          </w:p>
        </w:tc>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6123D86"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Фактический срок исполнения</w:t>
            </w: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CEF00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b/>
                <w:i/>
              </w:rPr>
              <w:t>Количество часов</w:t>
            </w: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DB5624"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i/>
              </w:rPr>
              <w:t>Цена часа</w:t>
            </w: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684553C" w14:textId="77777777" w:rsidR="00624DE7" w:rsidRDefault="00513CC9" w:rsidP="00950573">
            <w:pPr>
              <w:spacing w:after="0"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b/>
                <w:i/>
              </w:rPr>
              <w:t>Стоимость работ</w:t>
            </w:r>
          </w:p>
        </w:tc>
      </w:tr>
      <w:tr w:rsidR="00624DE7" w14:paraId="508049C8" w14:textId="77777777">
        <w:trPr>
          <w:trHeight w:val="300"/>
        </w:trPr>
        <w:tc>
          <w:tcPr>
            <w:tcW w:w="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FCAA08"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t>1</w:t>
            </w:r>
          </w:p>
        </w:tc>
        <w:tc>
          <w:tcPr>
            <w:tcW w:w="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D13A409"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588D0C6"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1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BE1E29"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497E9C2"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2EF694E"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5A7A728"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BC490DB"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EF60DE8"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55AD9075" w14:textId="77777777">
        <w:trPr>
          <w:trHeight w:val="300"/>
        </w:trPr>
        <w:tc>
          <w:tcPr>
            <w:tcW w:w="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49B68F4"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t>2</w:t>
            </w:r>
          </w:p>
        </w:tc>
        <w:tc>
          <w:tcPr>
            <w:tcW w:w="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1636AD"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43C631D"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1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B32853"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31EDB5B"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D21EC8"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4F3A7A2"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272EEE7"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441A31"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56E797D2" w14:textId="77777777">
        <w:trPr>
          <w:trHeight w:val="300"/>
        </w:trPr>
        <w:tc>
          <w:tcPr>
            <w:tcW w:w="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8BBD5B"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t>…</w:t>
            </w:r>
          </w:p>
        </w:tc>
        <w:tc>
          <w:tcPr>
            <w:tcW w:w="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1EC38A1"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E4559F8"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1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59964FE"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8C465AD"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7D6C00"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A500CA"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C1BEF1E"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B13269"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0B0AE1E8" w14:textId="77777777">
        <w:trPr>
          <w:trHeight w:val="300"/>
        </w:trPr>
        <w:tc>
          <w:tcPr>
            <w:tcW w:w="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B83D8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t>…</w:t>
            </w:r>
          </w:p>
        </w:tc>
        <w:tc>
          <w:tcPr>
            <w:tcW w:w="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01DA056"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9CEED7"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t>Отчет по сопровождению разработки по __ этапу. </w:t>
            </w:r>
          </w:p>
        </w:tc>
        <w:tc>
          <w:tcPr>
            <w:tcW w:w="11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E8381A7"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611AB73"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EEB3511"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05FA24C"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FE1FE45"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BE493E6" w14:textId="77777777" w:rsidR="00624DE7" w:rsidRDefault="00624DE7" w:rsidP="00950573">
            <w:pPr>
              <w:spacing w:after="0" w:line="240" w:lineRule="auto"/>
              <w:ind w:right="143"/>
              <w:rPr>
                <w:rFonts w:ascii="Times New Roman" w:eastAsia="Times New Roman" w:hAnsi="Times New Roman" w:cs="Times New Roman"/>
                <w:sz w:val="24"/>
                <w:szCs w:val="24"/>
              </w:rPr>
            </w:pPr>
          </w:p>
        </w:tc>
      </w:tr>
      <w:tr w:rsidR="00624DE7" w14:paraId="61783295" w14:textId="77777777">
        <w:trPr>
          <w:trHeight w:val="176"/>
        </w:trPr>
        <w:tc>
          <w:tcPr>
            <w:tcW w:w="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8944CB"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lastRenderedPageBreak/>
              <w:t>…</w:t>
            </w:r>
          </w:p>
        </w:tc>
        <w:tc>
          <w:tcPr>
            <w:tcW w:w="6825" w:type="dxa"/>
            <w:gridSpan w:val="5"/>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20EC7A" w14:textId="77777777" w:rsidR="00624DE7" w:rsidRDefault="00513CC9" w:rsidP="00950573">
            <w:pPr>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rPr>
              <w:t>ИТОГО</w:t>
            </w: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61CB7CC"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C3DEC9" w14:textId="77777777" w:rsidR="00624DE7" w:rsidRDefault="00624DE7" w:rsidP="00950573">
            <w:pPr>
              <w:spacing w:after="0" w:line="240" w:lineRule="auto"/>
              <w:ind w:right="143"/>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46780C" w14:textId="77777777" w:rsidR="00624DE7" w:rsidRDefault="00624DE7" w:rsidP="00950573">
            <w:pPr>
              <w:spacing w:after="0" w:line="240" w:lineRule="auto"/>
              <w:ind w:right="143"/>
              <w:rPr>
                <w:rFonts w:ascii="Times New Roman" w:eastAsia="Times New Roman" w:hAnsi="Times New Roman" w:cs="Times New Roman"/>
                <w:sz w:val="24"/>
                <w:szCs w:val="24"/>
              </w:rPr>
            </w:pPr>
          </w:p>
        </w:tc>
      </w:tr>
    </w:tbl>
    <w:p w14:paraId="5B39703E" w14:textId="77777777" w:rsidR="00624DE7" w:rsidRDefault="00624DE7" w:rsidP="00950573">
      <w:pPr>
        <w:spacing w:after="0" w:line="240" w:lineRule="auto"/>
        <w:ind w:right="143"/>
        <w:rPr>
          <w:rFonts w:ascii="Times New Roman" w:eastAsia="Times New Roman" w:hAnsi="Times New Roman" w:cs="Times New Roman"/>
          <w:sz w:val="24"/>
          <w:szCs w:val="24"/>
        </w:rPr>
      </w:pPr>
    </w:p>
    <w:p w14:paraId="4593ECDD" w14:textId="77777777" w:rsidR="00624DE7" w:rsidRDefault="00624DE7" w:rsidP="00950573">
      <w:pPr>
        <w:spacing w:after="0" w:line="240" w:lineRule="auto"/>
        <w:ind w:right="143"/>
        <w:rPr>
          <w:rFonts w:ascii="Times New Roman" w:eastAsia="Times New Roman" w:hAnsi="Times New Roman" w:cs="Times New Roman"/>
          <w:b/>
          <w:highlight w:val="white"/>
        </w:rPr>
      </w:pPr>
    </w:p>
    <w:tbl>
      <w:tblPr>
        <w:tblStyle w:val="af4"/>
        <w:tblW w:w="9356" w:type="dxa"/>
        <w:tblInd w:w="0" w:type="dxa"/>
        <w:tblLayout w:type="fixed"/>
        <w:tblLook w:val="0400" w:firstRow="0" w:lastRow="0" w:firstColumn="0" w:lastColumn="0" w:noHBand="0" w:noVBand="1"/>
      </w:tblPr>
      <w:tblGrid>
        <w:gridCol w:w="4678"/>
        <w:gridCol w:w="4678"/>
      </w:tblGrid>
      <w:tr w:rsidR="00624DE7" w14:paraId="46015182" w14:textId="77777777">
        <w:trPr>
          <w:trHeight w:val="480"/>
        </w:trPr>
        <w:tc>
          <w:tcPr>
            <w:tcW w:w="4678" w:type="dxa"/>
            <w:tcMar>
              <w:top w:w="0" w:type="dxa"/>
              <w:left w:w="115" w:type="dxa"/>
              <w:bottom w:w="0" w:type="dxa"/>
              <w:right w:w="115" w:type="dxa"/>
            </w:tcMar>
          </w:tcPr>
          <w:p w14:paraId="56F2BB2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Заказчик: </w:t>
            </w:r>
          </w:p>
          <w:p w14:paraId="39033524"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color w:val="000000"/>
              </w:rPr>
              <w:t>Фонд развития интернет-инициатив</w:t>
            </w:r>
          </w:p>
        </w:tc>
        <w:tc>
          <w:tcPr>
            <w:tcW w:w="4678" w:type="dxa"/>
            <w:tcMar>
              <w:top w:w="0" w:type="dxa"/>
              <w:left w:w="115" w:type="dxa"/>
              <w:bottom w:w="0" w:type="dxa"/>
              <w:right w:w="115" w:type="dxa"/>
            </w:tcMar>
          </w:tcPr>
          <w:p w14:paraId="4B1A7BB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Подрядчик:</w:t>
            </w:r>
          </w:p>
          <w:p w14:paraId="52093349"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b/>
                <w:color w:val="000000"/>
              </w:rPr>
              <w:t>ООО «</w:t>
            </w:r>
            <w:r>
              <w:rPr>
                <w:rFonts w:ascii="Times New Roman" w:eastAsia="Times New Roman" w:hAnsi="Times New Roman" w:cs="Times New Roman"/>
                <w:b/>
              </w:rPr>
              <w:t>________________</w:t>
            </w:r>
            <w:r>
              <w:rPr>
                <w:rFonts w:ascii="Times New Roman" w:eastAsia="Times New Roman" w:hAnsi="Times New Roman" w:cs="Times New Roman"/>
                <w:b/>
                <w:color w:val="000000"/>
              </w:rPr>
              <w:t>»</w:t>
            </w:r>
          </w:p>
        </w:tc>
      </w:tr>
      <w:tr w:rsidR="00624DE7" w14:paraId="6CBD478C" w14:textId="77777777">
        <w:trPr>
          <w:trHeight w:val="480"/>
        </w:trPr>
        <w:tc>
          <w:tcPr>
            <w:tcW w:w="4678" w:type="dxa"/>
            <w:tcMar>
              <w:top w:w="0" w:type="dxa"/>
              <w:left w:w="115" w:type="dxa"/>
              <w:bottom w:w="0" w:type="dxa"/>
              <w:right w:w="115" w:type="dxa"/>
            </w:tcMar>
          </w:tcPr>
          <w:p w14:paraId="3BA0C7D6" w14:textId="77777777" w:rsidR="00624DE7" w:rsidRDefault="00513CC9" w:rsidP="00950573">
            <w:pPr>
              <w:spacing w:after="0" w:line="240" w:lineRule="auto"/>
              <w:ind w:right="143"/>
              <w:rPr>
                <w:rFonts w:ascii="Times New Roman" w:eastAsia="Times New Roman" w:hAnsi="Times New Roman" w:cs="Times New Roman"/>
                <w:color w:val="000000"/>
              </w:rPr>
            </w:pPr>
            <w:r>
              <w:rPr>
                <w:rFonts w:ascii="Times New Roman" w:eastAsia="Times New Roman" w:hAnsi="Times New Roman" w:cs="Times New Roman"/>
                <w:color w:val="000000"/>
              </w:rPr>
              <w:t>Директор</w:t>
            </w:r>
          </w:p>
          <w:p w14:paraId="221F2DE4" w14:textId="77777777" w:rsidR="00624DE7" w:rsidRDefault="00624DE7" w:rsidP="00950573">
            <w:pPr>
              <w:spacing w:after="0" w:line="240" w:lineRule="auto"/>
              <w:ind w:right="143"/>
              <w:rPr>
                <w:rFonts w:ascii="Times New Roman" w:eastAsia="Times New Roman" w:hAnsi="Times New Roman" w:cs="Times New Roman"/>
              </w:rPr>
            </w:pPr>
          </w:p>
          <w:p w14:paraId="213052C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 xml:space="preserve">_____________/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Варламов/</w:t>
            </w:r>
          </w:p>
          <w:p w14:paraId="55E56D8B"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М.П.</w:t>
            </w:r>
          </w:p>
        </w:tc>
        <w:tc>
          <w:tcPr>
            <w:tcW w:w="4678" w:type="dxa"/>
            <w:tcMar>
              <w:top w:w="0" w:type="dxa"/>
              <w:left w:w="115" w:type="dxa"/>
              <w:bottom w:w="0" w:type="dxa"/>
              <w:right w:w="115" w:type="dxa"/>
            </w:tcMar>
          </w:tcPr>
          <w:p w14:paraId="5DA85CFD"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rPr>
              <w:t>Руководитель</w:t>
            </w:r>
          </w:p>
          <w:p w14:paraId="1F043A8B" w14:textId="77777777" w:rsidR="00624DE7" w:rsidRDefault="00624DE7" w:rsidP="00950573">
            <w:pPr>
              <w:spacing w:after="0" w:line="240" w:lineRule="auto"/>
              <w:ind w:right="143"/>
              <w:rPr>
                <w:rFonts w:ascii="Times New Roman" w:eastAsia="Times New Roman" w:hAnsi="Times New Roman" w:cs="Times New Roman"/>
              </w:rPr>
            </w:pPr>
          </w:p>
          <w:p w14:paraId="004697CE"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___________________ /</w:t>
            </w:r>
            <w:r>
              <w:rPr>
                <w:rFonts w:ascii="Times New Roman" w:eastAsia="Times New Roman" w:hAnsi="Times New Roman" w:cs="Times New Roman"/>
              </w:rPr>
              <w:t>___________________</w:t>
            </w:r>
            <w:r>
              <w:rPr>
                <w:rFonts w:ascii="Times New Roman" w:eastAsia="Times New Roman" w:hAnsi="Times New Roman" w:cs="Times New Roman"/>
                <w:color w:val="000000"/>
              </w:rPr>
              <w:t>/</w:t>
            </w:r>
          </w:p>
          <w:p w14:paraId="2F3A5AE1" w14:textId="77777777" w:rsidR="00624DE7" w:rsidRDefault="00513CC9" w:rsidP="00950573">
            <w:pPr>
              <w:spacing w:after="0" w:line="240" w:lineRule="auto"/>
              <w:ind w:right="143"/>
              <w:rPr>
                <w:rFonts w:ascii="Times New Roman" w:eastAsia="Times New Roman" w:hAnsi="Times New Roman" w:cs="Times New Roman"/>
              </w:rPr>
            </w:pPr>
            <w:r>
              <w:rPr>
                <w:rFonts w:ascii="Times New Roman" w:eastAsia="Times New Roman" w:hAnsi="Times New Roman" w:cs="Times New Roman"/>
                <w:color w:val="000000"/>
              </w:rPr>
              <w:t>М.П.</w:t>
            </w:r>
          </w:p>
        </w:tc>
      </w:tr>
    </w:tbl>
    <w:p w14:paraId="346EBDF8" w14:textId="77777777" w:rsidR="00624DE7" w:rsidRDefault="00624DE7" w:rsidP="00950573">
      <w:pPr>
        <w:spacing w:after="0" w:line="240" w:lineRule="auto"/>
        <w:ind w:right="143"/>
        <w:rPr>
          <w:rFonts w:ascii="Times New Roman" w:eastAsia="Times New Roman" w:hAnsi="Times New Roman" w:cs="Times New Roman"/>
        </w:rPr>
      </w:pPr>
    </w:p>
    <w:p w14:paraId="177AB387" w14:textId="77777777" w:rsidR="00624DE7" w:rsidRDefault="00513CC9" w:rsidP="00950573">
      <w:pPr>
        <w:spacing w:after="0" w:line="240" w:lineRule="auto"/>
        <w:ind w:right="143"/>
        <w:jc w:val="right"/>
        <w:rPr>
          <w:rFonts w:ascii="Times New Roman" w:eastAsia="Times New Roman" w:hAnsi="Times New Roman" w:cs="Times New Roman"/>
          <w:b/>
          <w:color w:val="000000"/>
        </w:rPr>
      </w:pPr>
      <w:r>
        <w:br w:type="page"/>
      </w:r>
    </w:p>
    <w:p w14:paraId="5946131D" w14:textId="77777777" w:rsidR="00624DE7" w:rsidRDefault="00513CC9" w:rsidP="00950573">
      <w:pPr>
        <w:spacing w:after="0" w:line="240" w:lineRule="auto"/>
        <w:ind w:right="143"/>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Приложение № 2</w:t>
      </w:r>
    </w:p>
    <w:p w14:paraId="70582DE7" w14:textId="77777777" w:rsidR="00624DE7" w:rsidRDefault="00513CC9" w:rsidP="00950573">
      <w:pPr>
        <w:spacing w:after="0" w:line="240" w:lineRule="auto"/>
        <w:ind w:right="143"/>
        <w:jc w:val="right"/>
        <w:rPr>
          <w:rFonts w:ascii="Times New Roman" w:eastAsia="Times New Roman" w:hAnsi="Times New Roman" w:cs="Times New Roman"/>
        </w:rPr>
      </w:pPr>
      <w:r>
        <w:rPr>
          <w:rFonts w:ascii="Times New Roman" w:eastAsia="Times New Roman" w:hAnsi="Times New Roman" w:cs="Times New Roman"/>
          <w:b/>
          <w:color w:val="000000"/>
        </w:rPr>
        <w:t>к Договору на развитие Информационной системы</w:t>
      </w:r>
    </w:p>
    <w:p w14:paraId="01E5E61E" w14:textId="77777777" w:rsidR="00624DE7" w:rsidRDefault="00513CC9" w:rsidP="00950573">
      <w:pPr>
        <w:spacing w:after="0" w:line="240" w:lineRule="auto"/>
        <w:ind w:right="143"/>
        <w:jc w:val="right"/>
        <w:rPr>
          <w:rFonts w:ascii="Times New Roman" w:eastAsia="Times New Roman" w:hAnsi="Times New Roman" w:cs="Times New Roman"/>
        </w:rPr>
      </w:pPr>
      <w:r>
        <w:rPr>
          <w:rFonts w:ascii="Times New Roman" w:eastAsia="Times New Roman" w:hAnsi="Times New Roman" w:cs="Times New Roman"/>
          <w:b/>
          <w:color w:val="000000"/>
        </w:rPr>
        <w:t>№ КСУ/__-</w:t>
      </w:r>
      <w:proofErr w:type="gramStart"/>
      <w:r>
        <w:rPr>
          <w:rFonts w:ascii="Times New Roman" w:eastAsia="Times New Roman" w:hAnsi="Times New Roman" w:cs="Times New Roman"/>
          <w:b/>
          <w:color w:val="000000"/>
        </w:rPr>
        <w:t>2-24</w:t>
      </w:r>
      <w:proofErr w:type="gramEnd"/>
      <w:r>
        <w:rPr>
          <w:rFonts w:ascii="Times New Roman" w:eastAsia="Times New Roman" w:hAnsi="Times New Roman" w:cs="Times New Roman"/>
          <w:b/>
          <w:color w:val="000000"/>
        </w:rPr>
        <w:t xml:space="preserve"> от ________ 2024г.</w:t>
      </w:r>
    </w:p>
    <w:p w14:paraId="6BB9AF4A" w14:textId="77777777" w:rsidR="00624DE7" w:rsidRDefault="00624DE7" w:rsidP="00950573">
      <w:pPr>
        <w:spacing w:after="0" w:line="240" w:lineRule="auto"/>
        <w:ind w:right="143"/>
        <w:rPr>
          <w:rFonts w:ascii="Times New Roman" w:eastAsia="Times New Roman" w:hAnsi="Times New Roman" w:cs="Times New Roman"/>
        </w:rPr>
      </w:pPr>
    </w:p>
    <w:p w14:paraId="4D869209" w14:textId="77777777" w:rsidR="00624DE7" w:rsidRDefault="00624DE7" w:rsidP="00950573">
      <w:pPr>
        <w:spacing w:after="0" w:line="240" w:lineRule="auto"/>
        <w:ind w:right="143"/>
        <w:jc w:val="center"/>
        <w:rPr>
          <w:rFonts w:ascii="Times New Roman" w:eastAsia="Times New Roman" w:hAnsi="Times New Roman" w:cs="Times New Roman"/>
        </w:rPr>
      </w:pPr>
    </w:p>
    <w:p w14:paraId="3E9D4042" w14:textId="77777777" w:rsidR="00624DE7" w:rsidRDefault="00513CC9" w:rsidP="00950573">
      <w:pPr>
        <w:spacing w:after="0" w:line="240" w:lineRule="auto"/>
        <w:ind w:right="143"/>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акта выполненных работ</w:t>
      </w:r>
    </w:p>
    <w:p w14:paraId="31B6E76A" w14:textId="77777777" w:rsidR="00624DE7" w:rsidRDefault="00624DE7" w:rsidP="00950573">
      <w:pPr>
        <w:pBdr>
          <w:bottom w:val="single" w:sz="4" w:space="1" w:color="000000"/>
        </w:pBdr>
        <w:spacing w:after="0" w:line="240" w:lineRule="auto"/>
        <w:ind w:right="143"/>
        <w:jc w:val="center"/>
        <w:rPr>
          <w:rFonts w:ascii="Times New Roman" w:eastAsia="Times New Roman" w:hAnsi="Times New Roman" w:cs="Times New Roman"/>
        </w:rPr>
      </w:pPr>
    </w:p>
    <w:p w14:paraId="50D89344" w14:textId="77777777" w:rsidR="00624DE7" w:rsidRDefault="00624DE7" w:rsidP="00950573">
      <w:pPr>
        <w:spacing w:after="0" w:line="240" w:lineRule="auto"/>
        <w:ind w:right="143"/>
        <w:jc w:val="center"/>
        <w:rPr>
          <w:rFonts w:ascii="Times New Roman" w:eastAsia="Times New Roman" w:hAnsi="Times New Roman" w:cs="Times New Roman"/>
          <w:b/>
          <w:color w:val="000000"/>
        </w:rPr>
      </w:pPr>
    </w:p>
    <w:p w14:paraId="1F9675AA" w14:textId="77777777" w:rsidR="00624DE7" w:rsidRDefault="00624DE7" w:rsidP="00950573">
      <w:pPr>
        <w:spacing w:after="0" w:line="240" w:lineRule="auto"/>
        <w:ind w:right="143"/>
        <w:jc w:val="center"/>
        <w:rPr>
          <w:rFonts w:ascii="Times New Roman" w:eastAsia="Times New Roman" w:hAnsi="Times New Roman" w:cs="Times New Roman"/>
          <w:b/>
        </w:rPr>
      </w:pPr>
    </w:p>
    <w:p w14:paraId="6A2CCC0E"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АКТ №_____</w:t>
      </w:r>
    </w:p>
    <w:p w14:paraId="539D11FF"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b/>
          <w:color w:val="000000"/>
        </w:rPr>
        <w:t>сдачи-приемки выполненных работ </w:t>
      </w:r>
    </w:p>
    <w:p w14:paraId="4BC84677" w14:textId="77777777" w:rsidR="00624DE7" w:rsidRDefault="00513CC9" w:rsidP="00950573">
      <w:pPr>
        <w:spacing w:after="0" w:line="240" w:lineRule="auto"/>
        <w:ind w:right="143"/>
        <w:jc w:val="center"/>
        <w:rPr>
          <w:rFonts w:ascii="Times New Roman" w:eastAsia="Times New Roman" w:hAnsi="Times New Roman" w:cs="Times New Roman"/>
          <w:color w:val="000000"/>
        </w:rPr>
      </w:pPr>
      <w:r>
        <w:rPr>
          <w:rFonts w:ascii="Times New Roman" w:eastAsia="Times New Roman" w:hAnsi="Times New Roman" w:cs="Times New Roman"/>
          <w:color w:val="000000"/>
        </w:rPr>
        <w:t>по Договору № КСУ/__-</w:t>
      </w:r>
      <w:proofErr w:type="gramStart"/>
      <w:r>
        <w:rPr>
          <w:rFonts w:ascii="Times New Roman" w:eastAsia="Times New Roman" w:hAnsi="Times New Roman" w:cs="Times New Roman"/>
          <w:color w:val="000000"/>
        </w:rPr>
        <w:t>2-24</w:t>
      </w:r>
      <w:proofErr w:type="gramEnd"/>
      <w:r>
        <w:rPr>
          <w:rFonts w:ascii="Times New Roman" w:eastAsia="Times New Roman" w:hAnsi="Times New Roman" w:cs="Times New Roman"/>
          <w:color w:val="000000"/>
        </w:rPr>
        <w:t xml:space="preserve"> от ____________ 2024г.</w:t>
      </w:r>
    </w:p>
    <w:p w14:paraId="5D443379"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31">
        <w:r>
          <w:rPr>
            <w:rFonts w:ascii="Times New Roman" w:eastAsia="Times New Roman" w:hAnsi="Times New Roman" w:cs="Times New Roman"/>
            <w:color w:val="1155CC"/>
            <w:u w:val="single"/>
          </w:rPr>
          <w:t>https://edu.iidf.ru</w:t>
        </w:r>
      </w:hyperlink>
      <w:r>
        <w:rPr>
          <w:rFonts w:ascii="Times New Roman" w:eastAsia="Times New Roman" w:hAnsi="Times New Roman" w:cs="Times New Roman"/>
          <w:color w:val="000000"/>
        </w:rPr>
        <w:t>, всех ее блоков, модулей и составных частей.</w:t>
      </w:r>
    </w:p>
    <w:p w14:paraId="1C77868C" w14:textId="77777777" w:rsidR="00624DE7" w:rsidRDefault="00513CC9" w:rsidP="00950573">
      <w:pPr>
        <w:spacing w:after="0" w:line="240" w:lineRule="auto"/>
        <w:ind w:right="143"/>
        <w:jc w:val="center"/>
        <w:rPr>
          <w:rFonts w:ascii="Times New Roman" w:eastAsia="Times New Roman" w:hAnsi="Times New Roman" w:cs="Times New Roman"/>
        </w:rPr>
      </w:pPr>
      <w:r>
        <w:rPr>
          <w:rFonts w:ascii="Times New Roman" w:eastAsia="Times New Roman" w:hAnsi="Times New Roman" w:cs="Times New Roman"/>
          <w:color w:val="000000"/>
        </w:rPr>
        <w:t>(Идентификатор соглашения о предоставлении субсидии №000000D507121P0B0002).</w:t>
      </w:r>
    </w:p>
    <w:p w14:paraId="30715751" w14:textId="77777777" w:rsidR="00624DE7" w:rsidRDefault="00624DE7" w:rsidP="00950573">
      <w:pPr>
        <w:spacing w:after="0" w:line="240" w:lineRule="auto"/>
        <w:ind w:right="143"/>
        <w:rPr>
          <w:rFonts w:ascii="Times New Roman" w:eastAsia="Times New Roman" w:hAnsi="Times New Roman" w:cs="Times New Roman"/>
        </w:rPr>
      </w:pPr>
    </w:p>
    <w:p w14:paraId="072F8995" w14:textId="77777777" w:rsidR="00624DE7" w:rsidRDefault="00624DE7" w:rsidP="00950573">
      <w:pPr>
        <w:spacing w:after="0" w:line="240" w:lineRule="auto"/>
        <w:ind w:right="143"/>
        <w:rPr>
          <w:rFonts w:ascii="Times New Roman" w:eastAsia="Times New Roman" w:hAnsi="Times New Roman" w:cs="Times New Roman"/>
        </w:rPr>
      </w:pPr>
    </w:p>
    <w:p w14:paraId="45BDD3B9" w14:textId="77777777" w:rsidR="00624DE7" w:rsidRDefault="00624DE7" w:rsidP="00950573">
      <w:pPr>
        <w:spacing w:after="0" w:line="240" w:lineRule="auto"/>
        <w:ind w:right="143"/>
        <w:rPr>
          <w:rFonts w:ascii="Times New Roman" w:eastAsia="Times New Roman" w:hAnsi="Times New Roman" w:cs="Times New Roman"/>
        </w:rPr>
      </w:pPr>
    </w:p>
    <w:p w14:paraId="1E703BB2" w14:textId="77777777" w:rsidR="00624DE7" w:rsidRDefault="00513CC9" w:rsidP="00950573">
      <w:pPr>
        <w:spacing w:after="0" w:line="240" w:lineRule="auto"/>
        <w:ind w:right="14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Москва                                                                                                        </w:t>
      </w:r>
      <w:r>
        <w:rPr>
          <w:rFonts w:ascii="Times New Roman" w:eastAsia="Times New Roman" w:hAnsi="Times New Roman" w:cs="Times New Roman"/>
          <w:color w:val="000000"/>
        </w:rPr>
        <w:tab/>
        <w:t>«_____» ___________ 2024 г.</w:t>
      </w:r>
    </w:p>
    <w:p w14:paraId="52AEED2F" w14:textId="77777777" w:rsidR="00624DE7" w:rsidRDefault="00624DE7" w:rsidP="00950573">
      <w:pPr>
        <w:spacing w:after="0" w:line="240" w:lineRule="auto"/>
        <w:ind w:right="143"/>
        <w:jc w:val="center"/>
        <w:rPr>
          <w:rFonts w:ascii="Times New Roman" w:eastAsia="Times New Roman" w:hAnsi="Times New Roman" w:cs="Times New Roman"/>
        </w:rPr>
      </w:pPr>
    </w:p>
    <w:p w14:paraId="1BCE15E5"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
          <w:color w:val="000000"/>
        </w:rPr>
        <w:t>Фонд развития интернет-инициатив (ФРИИ)</w:t>
      </w:r>
      <w:r>
        <w:rPr>
          <w:rFonts w:ascii="Times New Roman" w:eastAsia="Times New Roman" w:hAnsi="Times New Roman" w:cs="Times New Roman"/>
          <w:color w:val="000000"/>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color w:val="000000"/>
        </w:rPr>
        <w:t xml:space="preserve">Общество с ограниченной ответственностью </w:t>
      </w:r>
      <w:r>
        <w:rPr>
          <w:rFonts w:ascii="Times New Roman" w:eastAsia="Times New Roman" w:hAnsi="Times New Roman" w:cs="Times New Roman"/>
          <w:color w:val="000000"/>
        </w:rPr>
        <w:t>«</w:t>
      </w:r>
      <w:r>
        <w:rPr>
          <w:rFonts w:ascii="Times New Roman" w:eastAsia="Times New Roman" w:hAnsi="Times New Roman" w:cs="Times New Roman"/>
          <w:b/>
        </w:rPr>
        <w:t>__________</w:t>
      </w:r>
      <w:r>
        <w:rPr>
          <w:rFonts w:ascii="Times New Roman" w:eastAsia="Times New Roman" w:hAnsi="Times New Roman" w:cs="Times New Roman"/>
          <w:b/>
          <w:color w:val="000000"/>
        </w:rPr>
        <w:t>» (ООО «</w:t>
      </w:r>
      <w:r>
        <w:rPr>
          <w:rFonts w:ascii="Times New Roman" w:eastAsia="Times New Roman" w:hAnsi="Times New Roman" w:cs="Times New Roman"/>
          <w:b/>
        </w:rPr>
        <w:t>_____________</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именуемое в дальнейшем «Подрядчик», в лице  Генерального директора </w:t>
      </w:r>
      <w:r>
        <w:rPr>
          <w:rFonts w:ascii="Times New Roman" w:eastAsia="Times New Roman" w:hAnsi="Times New Roman" w:cs="Times New Roman"/>
        </w:rPr>
        <w:t>_____________________</w:t>
      </w:r>
      <w:r>
        <w:rPr>
          <w:rFonts w:ascii="Times New Roman" w:eastAsia="Times New Roman" w:hAnsi="Times New Roman" w:cs="Times New Roman"/>
          <w:color w:val="000000"/>
        </w:rPr>
        <w:t xml:space="preserve">, действующего на основании Устава, с другой стороны, а вместе именуемые «Стороны», составили Акт сдачи-приемки выполненных работ о том, что по Договору № КСУ/__-2-24 от ___________ 2024г.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32">
        <w:r>
          <w:rPr>
            <w:rFonts w:ascii="Times New Roman" w:eastAsia="Times New Roman" w:hAnsi="Times New Roman" w:cs="Times New Roman"/>
            <w:color w:val="1155CC"/>
            <w:u w:val="single"/>
          </w:rPr>
          <w:t>https://edu.iidf.ru</w:t>
        </w:r>
      </w:hyperlink>
      <w:r>
        <w:rPr>
          <w:rFonts w:ascii="Times New Roman" w:eastAsia="Times New Roman" w:hAnsi="Times New Roman" w:cs="Times New Roman"/>
          <w:color w:val="000000"/>
        </w:rPr>
        <w:t>, всех ее блоков, модулей и составных частей (Идентификатор соглашения о предоставлении субсидии №000000D507121P0B0002) (далее – «Договор») Подрядчиком переданы, а Заказчиком приняты следующие Результаты работ:  </w:t>
      </w:r>
    </w:p>
    <w:p w14:paraId="4C2AA24C" w14:textId="77777777" w:rsidR="00624DE7" w:rsidRDefault="00624DE7" w:rsidP="00950573">
      <w:pPr>
        <w:spacing w:after="0" w:line="240" w:lineRule="auto"/>
        <w:ind w:right="143"/>
        <w:rPr>
          <w:rFonts w:ascii="Times New Roman" w:eastAsia="Times New Roman" w:hAnsi="Times New Roman" w:cs="Times New Roman"/>
        </w:rPr>
      </w:pPr>
    </w:p>
    <w:p w14:paraId="1AA1089D" w14:textId="77777777" w:rsidR="00624DE7" w:rsidRDefault="00513CC9" w:rsidP="00950573">
      <w:pPr>
        <w:numPr>
          <w:ilvl w:val="0"/>
          <w:numId w:val="25"/>
        </w:numPr>
        <w:spacing w:after="0" w:line="240" w:lineRule="auto"/>
        <w:ind w:left="360" w:right="143"/>
        <w:rPr>
          <w:rFonts w:ascii="Times New Roman" w:eastAsia="Times New Roman" w:hAnsi="Times New Roman" w:cs="Times New Roman"/>
          <w:color w:val="000000"/>
        </w:rPr>
      </w:pPr>
      <w:r>
        <w:rPr>
          <w:rFonts w:ascii="Times New Roman" w:eastAsia="Times New Roman" w:hAnsi="Times New Roman" w:cs="Times New Roman"/>
          <w:color w:val="000000"/>
        </w:rPr>
        <w:t>Согласно Техническому заданию, Подрядчик выполнил следующие работы: в рамках _____________ (</w:t>
      </w:r>
      <w:r>
        <w:rPr>
          <w:rFonts w:ascii="Times New Roman" w:eastAsia="Times New Roman" w:hAnsi="Times New Roman" w:cs="Times New Roman"/>
          <w:i/>
          <w:color w:val="000000"/>
        </w:rPr>
        <w:t>первого/второго/третьего/четвертого</w:t>
      </w:r>
      <w:r>
        <w:rPr>
          <w:rFonts w:ascii="Times New Roman" w:eastAsia="Times New Roman" w:hAnsi="Times New Roman" w:cs="Times New Roman"/>
          <w:color w:val="000000"/>
        </w:rPr>
        <w:t>) этапа:</w:t>
      </w:r>
    </w:p>
    <w:p w14:paraId="2ED4420F" w14:textId="77777777" w:rsidR="00624DE7" w:rsidRDefault="00624DE7" w:rsidP="00950573">
      <w:pPr>
        <w:spacing w:after="0" w:line="240" w:lineRule="auto"/>
        <w:ind w:left="720" w:right="143"/>
        <w:rPr>
          <w:rFonts w:ascii="Times New Roman" w:eastAsia="Times New Roman" w:hAnsi="Times New Roman" w:cs="Times New Roman"/>
        </w:rPr>
      </w:pPr>
    </w:p>
    <w:p w14:paraId="1FF6F6D1" w14:textId="77777777" w:rsidR="00624DE7" w:rsidRDefault="00513CC9" w:rsidP="00950573">
      <w:pPr>
        <w:spacing w:after="0" w:line="240" w:lineRule="auto"/>
        <w:ind w:right="143"/>
        <w:jc w:val="center"/>
        <w:rPr>
          <w:rFonts w:ascii="Times New Roman" w:eastAsia="Times New Roman" w:hAnsi="Times New Roman" w:cs="Times New Roman"/>
          <w:b/>
        </w:rPr>
      </w:pPr>
      <w:r>
        <w:rPr>
          <w:rFonts w:ascii="Times New Roman" w:eastAsia="Times New Roman" w:hAnsi="Times New Roman" w:cs="Times New Roman"/>
          <w:b/>
          <w:color w:val="000000"/>
        </w:rPr>
        <w:t>Этапы выполнения работ по развитию и доработке системы</w:t>
      </w:r>
    </w:p>
    <w:tbl>
      <w:tblPr>
        <w:tblStyle w:val="af5"/>
        <w:tblW w:w="10785" w:type="dxa"/>
        <w:tblInd w:w="-585" w:type="dxa"/>
        <w:tblBorders>
          <w:top w:val="nil"/>
          <w:left w:val="nil"/>
          <w:bottom w:val="nil"/>
          <w:right w:val="nil"/>
          <w:insideH w:val="nil"/>
          <w:insideV w:val="nil"/>
        </w:tblBorders>
        <w:tblLayout w:type="fixed"/>
        <w:tblLook w:val="0600" w:firstRow="0" w:lastRow="0" w:firstColumn="0" w:lastColumn="0" w:noHBand="1" w:noVBand="1"/>
      </w:tblPr>
      <w:tblGrid>
        <w:gridCol w:w="3000"/>
        <w:gridCol w:w="3915"/>
        <w:gridCol w:w="1905"/>
        <w:gridCol w:w="855"/>
        <w:gridCol w:w="1110"/>
      </w:tblGrid>
      <w:tr w:rsidR="00624DE7" w14:paraId="5547AFA6" w14:textId="77777777" w:rsidTr="00950573">
        <w:trPr>
          <w:trHeight w:val="465"/>
        </w:trPr>
        <w:tc>
          <w:tcPr>
            <w:tcW w:w="300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6780B2" w14:textId="77777777" w:rsidR="00624DE7" w:rsidRDefault="00513CC9" w:rsidP="00950573">
            <w:pPr>
              <w:spacing w:after="0" w:line="240" w:lineRule="auto"/>
              <w:ind w:right="143"/>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Функциональный модуль</w:t>
            </w:r>
          </w:p>
        </w:tc>
        <w:tc>
          <w:tcPr>
            <w:tcW w:w="3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C12585" w14:textId="77777777" w:rsidR="00624DE7" w:rsidRDefault="00513CC9" w:rsidP="00950573">
            <w:pPr>
              <w:spacing w:after="0" w:line="240" w:lineRule="auto"/>
              <w:ind w:right="143"/>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Наименование работ ___ этапа</w:t>
            </w:r>
          </w:p>
        </w:tc>
        <w:tc>
          <w:tcPr>
            <w:tcW w:w="19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5C95EFE" w14:textId="77777777" w:rsidR="00624DE7" w:rsidRDefault="00513CC9" w:rsidP="00950573">
            <w:pPr>
              <w:spacing w:after="0" w:line="240" w:lineRule="auto"/>
              <w:ind w:right="143"/>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Цена часа, руб.  (с учетом НДС, если применимо)</w:t>
            </w:r>
          </w:p>
        </w:tc>
        <w:tc>
          <w:tcPr>
            <w:tcW w:w="8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4E23E5" w14:textId="77777777" w:rsidR="00624DE7" w:rsidRDefault="00513CC9" w:rsidP="00950573">
            <w:pPr>
              <w:spacing w:after="0" w:line="240" w:lineRule="auto"/>
              <w:ind w:right="143"/>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Кол-во чел.-часов</w:t>
            </w: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C3D824" w14:textId="77777777" w:rsidR="00624DE7" w:rsidRDefault="00513CC9" w:rsidP="00950573">
            <w:pPr>
              <w:spacing w:after="0" w:line="240" w:lineRule="auto"/>
              <w:ind w:right="143"/>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Стоимость, руб. (с уч. НДС, если применимо</w:t>
            </w:r>
          </w:p>
        </w:tc>
      </w:tr>
      <w:tr w:rsidR="00624DE7" w14:paraId="21D70E04" w14:textId="77777777" w:rsidTr="00950573">
        <w:trPr>
          <w:trHeight w:val="480"/>
        </w:trPr>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A5397" w14:textId="77777777" w:rsidR="00624DE7" w:rsidRDefault="00513CC9" w:rsidP="00950573">
            <w:pPr>
              <w:spacing w:after="0" w:line="240" w:lineRule="auto"/>
              <w:ind w:right="14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модулей Системы в составе требований ___ этапа.</w:t>
            </w:r>
          </w:p>
          <w:p w14:paraId="04D58AFF" w14:textId="77777777" w:rsidR="00624DE7" w:rsidRDefault="00624DE7" w:rsidP="00950573">
            <w:pPr>
              <w:spacing w:after="0" w:line="240" w:lineRule="auto"/>
              <w:ind w:right="143"/>
              <w:rPr>
                <w:rFonts w:ascii="Times New Roman" w:eastAsia="Times New Roman" w:hAnsi="Times New Roman" w:cs="Times New Roman"/>
                <w:sz w:val="20"/>
                <w:szCs w:val="20"/>
                <w:highlight w:val="white"/>
              </w:rPr>
            </w:pPr>
          </w:p>
        </w:tc>
        <w:tc>
          <w:tcPr>
            <w:tcW w:w="3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420286" w14:textId="77777777" w:rsidR="00624DE7" w:rsidRDefault="00624DE7" w:rsidP="00950573">
            <w:pPr>
              <w:spacing w:after="0" w:line="240" w:lineRule="auto"/>
              <w:ind w:right="143"/>
              <w:jc w:val="center"/>
              <w:rPr>
                <w:rFonts w:ascii="Times New Roman" w:eastAsia="Times New Roman" w:hAnsi="Times New Roman" w:cs="Times New Roman"/>
                <w:sz w:val="20"/>
                <w:szCs w:val="20"/>
              </w:rPr>
            </w:pPr>
          </w:p>
        </w:tc>
        <w:tc>
          <w:tcPr>
            <w:tcW w:w="19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6796C2" w14:textId="77777777" w:rsidR="00624DE7" w:rsidRDefault="00624DE7" w:rsidP="00950573">
            <w:pPr>
              <w:spacing w:after="0" w:line="240" w:lineRule="auto"/>
              <w:ind w:right="143"/>
              <w:jc w:val="center"/>
              <w:rPr>
                <w:rFonts w:ascii="Times New Roman" w:eastAsia="Times New Roman" w:hAnsi="Times New Roman" w:cs="Times New Roman"/>
                <w:sz w:val="20"/>
                <w:szCs w:val="20"/>
              </w:rPr>
            </w:pPr>
          </w:p>
        </w:tc>
        <w:tc>
          <w:tcPr>
            <w:tcW w:w="8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B0F86A4" w14:textId="77777777" w:rsidR="00624DE7" w:rsidRDefault="00624DE7" w:rsidP="00950573">
            <w:pPr>
              <w:spacing w:after="0" w:line="240" w:lineRule="auto"/>
              <w:ind w:right="143"/>
              <w:jc w:val="center"/>
              <w:rPr>
                <w:rFonts w:ascii="Times New Roman" w:eastAsia="Times New Roman" w:hAnsi="Times New Roman" w:cs="Times New Roman"/>
                <w:sz w:val="20"/>
                <w:szCs w:val="20"/>
              </w:rPr>
            </w:pP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AD0649" w14:textId="77777777" w:rsidR="00624DE7" w:rsidRDefault="00624DE7" w:rsidP="00950573">
            <w:pPr>
              <w:spacing w:after="0" w:line="240" w:lineRule="auto"/>
              <w:ind w:left="-60" w:right="143"/>
              <w:jc w:val="center"/>
              <w:rPr>
                <w:rFonts w:ascii="Times New Roman" w:eastAsia="Times New Roman" w:hAnsi="Times New Roman" w:cs="Times New Roman"/>
                <w:sz w:val="20"/>
                <w:szCs w:val="20"/>
              </w:rPr>
            </w:pPr>
          </w:p>
        </w:tc>
      </w:tr>
      <w:tr w:rsidR="00624DE7" w14:paraId="6DD4F5DE" w14:textId="77777777" w:rsidTr="00950573">
        <w:trPr>
          <w:trHeight w:val="465"/>
        </w:trPr>
        <w:tc>
          <w:tcPr>
            <w:tcW w:w="3000" w:type="dxa"/>
            <w:tcBorders>
              <w:top w:val="single" w:sz="6" w:space="0" w:color="000000"/>
              <w:left w:val="single" w:sz="6" w:space="0" w:color="000000"/>
              <w:bottom w:val="single" w:sz="6" w:space="0" w:color="000000"/>
              <w:right w:val="single" w:sz="6" w:space="0" w:color="000000"/>
            </w:tcBorders>
          </w:tcPr>
          <w:p w14:paraId="52416DB8" w14:textId="77777777" w:rsidR="00624DE7" w:rsidRDefault="00513CC9" w:rsidP="00950573">
            <w:pPr>
              <w:spacing w:after="0" w:line="240" w:lineRule="auto"/>
              <w:ind w:left="34" w:right="14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системы по запросу</w:t>
            </w:r>
          </w:p>
        </w:tc>
        <w:tc>
          <w:tcPr>
            <w:tcW w:w="3915" w:type="dxa"/>
            <w:tcBorders>
              <w:top w:val="single" w:sz="6" w:space="0" w:color="000000"/>
              <w:left w:val="single" w:sz="6" w:space="0" w:color="000000"/>
              <w:bottom w:val="single" w:sz="6" w:space="0" w:color="000000"/>
              <w:right w:val="single" w:sz="6" w:space="0" w:color="000000"/>
            </w:tcBorders>
          </w:tcPr>
          <w:p w14:paraId="331B0383" w14:textId="77777777" w:rsidR="00624DE7" w:rsidRDefault="00624DE7" w:rsidP="00950573">
            <w:pPr>
              <w:spacing w:after="0" w:line="240" w:lineRule="auto"/>
              <w:ind w:left="34" w:right="143"/>
              <w:rPr>
                <w:rFonts w:ascii="Times New Roman" w:eastAsia="Times New Roman" w:hAnsi="Times New Roman" w:cs="Times New Roman"/>
                <w:sz w:val="20"/>
                <w:szCs w:val="20"/>
                <w:highlight w:val="white"/>
              </w:rPr>
            </w:pPr>
          </w:p>
        </w:tc>
        <w:tc>
          <w:tcPr>
            <w:tcW w:w="19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627FFF" w14:textId="77777777" w:rsidR="00624DE7" w:rsidRDefault="00624DE7" w:rsidP="00950573">
            <w:pPr>
              <w:spacing w:after="0" w:line="240" w:lineRule="auto"/>
              <w:ind w:right="143"/>
              <w:jc w:val="center"/>
              <w:rPr>
                <w:rFonts w:ascii="Times New Roman" w:eastAsia="Times New Roman" w:hAnsi="Times New Roman" w:cs="Times New Roman"/>
                <w:b/>
                <w:i/>
                <w:sz w:val="20"/>
                <w:szCs w:val="20"/>
              </w:rPr>
            </w:pPr>
          </w:p>
        </w:tc>
        <w:tc>
          <w:tcPr>
            <w:tcW w:w="8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3D53773" w14:textId="77777777" w:rsidR="00624DE7" w:rsidRDefault="00624DE7" w:rsidP="00950573">
            <w:pPr>
              <w:spacing w:after="0" w:line="240" w:lineRule="auto"/>
              <w:ind w:right="143"/>
              <w:jc w:val="center"/>
              <w:rPr>
                <w:rFonts w:ascii="Times New Roman" w:eastAsia="Times New Roman" w:hAnsi="Times New Roman" w:cs="Times New Roman"/>
                <w:b/>
                <w:i/>
                <w:sz w:val="20"/>
                <w:szCs w:val="20"/>
              </w:rPr>
            </w:pP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5BCFA23" w14:textId="77777777" w:rsidR="00624DE7" w:rsidRDefault="00624DE7" w:rsidP="00950573">
            <w:pPr>
              <w:spacing w:after="0" w:line="240" w:lineRule="auto"/>
              <w:ind w:left="-60" w:right="143"/>
              <w:jc w:val="center"/>
              <w:rPr>
                <w:rFonts w:ascii="Times New Roman" w:eastAsia="Times New Roman" w:hAnsi="Times New Roman" w:cs="Times New Roman"/>
                <w:b/>
                <w:i/>
                <w:sz w:val="20"/>
                <w:szCs w:val="20"/>
              </w:rPr>
            </w:pPr>
          </w:p>
        </w:tc>
      </w:tr>
      <w:tr w:rsidR="00624DE7" w14:paraId="18A2049F" w14:textId="77777777" w:rsidTr="00950573">
        <w:trPr>
          <w:trHeight w:val="465"/>
        </w:trPr>
        <w:tc>
          <w:tcPr>
            <w:tcW w:w="3000" w:type="dxa"/>
            <w:tcBorders>
              <w:top w:val="single" w:sz="6" w:space="0" w:color="000000"/>
              <w:left w:val="single" w:sz="6" w:space="0" w:color="000000"/>
              <w:bottom w:val="single" w:sz="6" w:space="0" w:color="000000"/>
              <w:right w:val="single" w:sz="6" w:space="0" w:color="000000"/>
            </w:tcBorders>
          </w:tcPr>
          <w:p w14:paraId="1DE927E2" w14:textId="77777777" w:rsidR="00624DE7" w:rsidRDefault="00513CC9" w:rsidP="00950573">
            <w:pPr>
              <w:spacing w:after="0" w:line="240" w:lineRule="auto"/>
              <w:ind w:left="34" w:right="14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Сопровождение разработки Подрядчиком</w:t>
            </w:r>
          </w:p>
        </w:tc>
        <w:tc>
          <w:tcPr>
            <w:tcW w:w="3915" w:type="dxa"/>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tcPr>
          <w:p w14:paraId="14ABC1AD" w14:textId="77777777" w:rsidR="00624DE7" w:rsidRDefault="00624DE7" w:rsidP="00950573">
            <w:pPr>
              <w:spacing w:after="0" w:line="240" w:lineRule="auto"/>
              <w:ind w:left="34" w:right="143"/>
              <w:rPr>
                <w:rFonts w:ascii="Times New Roman" w:eastAsia="Times New Roman" w:hAnsi="Times New Roman" w:cs="Times New Roman"/>
                <w:sz w:val="20"/>
                <w:szCs w:val="20"/>
                <w:highlight w:val="white"/>
              </w:rPr>
            </w:pPr>
          </w:p>
        </w:tc>
        <w:tc>
          <w:tcPr>
            <w:tcW w:w="19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31C2A5" w14:textId="77777777" w:rsidR="00624DE7" w:rsidRDefault="00624DE7" w:rsidP="00950573">
            <w:pPr>
              <w:spacing w:after="0" w:line="240" w:lineRule="auto"/>
              <w:ind w:right="143"/>
              <w:jc w:val="center"/>
              <w:rPr>
                <w:rFonts w:ascii="Times New Roman" w:eastAsia="Times New Roman" w:hAnsi="Times New Roman" w:cs="Times New Roman"/>
                <w:b/>
                <w:i/>
                <w:sz w:val="20"/>
                <w:szCs w:val="20"/>
              </w:rPr>
            </w:pPr>
          </w:p>
        </w:tc>
        <w:tc>
          <w:tcPr>
            <w:tcW w:w="8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0501A5" w14:textId="77777777" w:rsidR="00624DE7" w:rsidRDefault="00624DE7" w:rsidP="00950573">
            <w:pPr>
              <w:spacing w:after="0" w:line="240" w:lineRule="auto"/>
              <w:ind w:right="143"/>
              <w:jc w:val="center"/>
              <w:rPr>
                <w:rFonts w:ascii="Times New Roman" w:eastAsia="Times New Roman" w:hAnsi="Times New Roman" w:cs="Times New Roman"/>
                <w:b/>
                <w:i/>
                <w:sz w:val="20"/>
                <w:szCs w:val="20"/>
              </w:rPr>
            </w:pP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71CD848" w14:textId="77777777" w:rsidR="00624DE7" w:rsidRDefault="00624DE7" w:rsidP="00950573">
            <w:pPr>
              <w:spacing w:after="0" w:line="240" w:lineRule="auto"/>
              <w:ind w:left="-60" w:right="143"/>
              <w:jc w:val="center"/>
              <w:rPr>
                <w:rFonts w:ascii="Times New Roman" w:eastAsia="Times New Roman" w:hAnsi="Times New Roman" w:cs="Times New Roman"/>
                <w:b/>
                <w:i/>
                <w:sz w:val="20"/>
                <w:szCs w:val="20"/>
              </w:rPr>
            </w:pPr>
          </w:p>
        </w:tc>
      </w:tr>
      <w:tr w:rsidR="00624DE7" w14:paraId="089AA3D5" w14:textId="77777777" w:rsidTr="00950573">
        <w:trPr>
          <w:trHeight w:val="465"/>
        </w:trPr>
        <w:tc>
          <w:tcPr>
            <w:tcW w:w="300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97FFA9" w14:textId="77777777" w:rsidR="00624DE7" w:rsidRDefault="00624DE7" w:rsidP="00950573">
            <w:pPr>
              <w:spacing w:after="0" w:line="240" w:lineRule="auto"/>
              <w:ind w:left="141" w:right="143"/>
              <w:jc w:val="center"/>
              <w:rPr>
                <w:rFonts w:ascii="Times New Roman" w:eastAsia="Times New Roman" w:hAnsi="Times New Roman" w:cs="Times New Roman"/>
                <w:b/>
                <w:i/>
                <w:sz w:val="20"/>
                <w:szCs w:val="20"/>
              </w:rPr>
            </w:pPr>
          </w:p>
        </w:tc>
        <w:tc>
          <w:tcPr>
            <w:tcW w:w="3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37BD33" w14:textId="77777777" w:rsidR="00624DE7" w:rsidRDefault="00513CC9" w:rsidP="00950573">
            <w:pPr>
              <w:spacing w:after="0" w:line="240" w:lineRule="auto"/>
              <w:ind w:right="143"/>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ИТОГО</w:t>
            </w:r>
          </w:p>
        </w:tc>
        <w:tc>
          <w:tcPr>
            <w:tcW w:w="19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9624050" w14:textId="77777777" w:rsidR="00624DE7" w:rsidRDefault="00624DE7" w:rsidP="00950573">
            <w:pPr>
              <w:spacing w:after="0" w:line="240" w:lineRule="auto"/>
              <w:ind w:right="143"/>
              <w:jc w:val="center"/>
              <w:rPr>
                <w:rFonts w:ascii="Times New Roman" w:eastAsia="Times New Roman" w:hAnsi="Times New Roman" w:cs="Times New Roman"/>
                <w:b/>
                <w:i/>
                <w:sz w:val="20"/>
                <w:szCs w:val="20"/>
              </w:rPr>
            </w:pPr>
          </w:p>
        </w:tc>
        <w:tc>
          <w:tcPr>
            <w:tcW w:w="8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4A47C1" w14:textId="77777777" w:rsidR="00624DE7" w:rsidRDefault="00624DE7" w:rsidP="00950573">
            <w:pPr>
              <w:spacing w:after="0" w:line="240" w:lineRule="auto"/>
              <w:ind w:right="143"/>
              <w:jc w:val="center"/>
              <w:rPr>
                <w:rFonts w:ascii="Times New Roman" w:eastAsia="Times New Roman" w:hAnsi="Times New Roman" w:cs="Times New Roman"/>
                <w:b/>
                <w:i/>
                <w:sz w:val="20"/>
                <w:szCs w:val="20"/>
              </w:rPr>
            </w:pP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AF9958" w14:textId="77777777" w:rsidR="00624DE7" w:rsidRDefault="00624DE7" w:rsidP="00950573">
            <w:pPr>
              <w:spacing w:after="0" w:line="240" w:lineRule="auto"/>
              <w:ind w:left="-60" w:right="143"/>
              <w:jc w:val="center"/>
              <w:rPr>
                <w:rFonts w:ascii="Times New Roman" w:eastAsia="Times New Roman" w:hAnsi="Times New Roman" w:cs="Times New Roman"/>
                <w:b/>
                <w:i/>
                <w:sz w:val="20"/>
                <w:szCs w:val="20"/>
              </w:rPr>
            </w:pPr>
          </w:p>
        </w:tc>
      </w:tr>
    </w:tbl>
    <w:p w14:paraId="2F8BD435" w14:textId="77777777" w:rsidR="00624DE7" w:rsidRDefault="00624DE7" w:rsidP="00950573">
      <w:pPr>
        <w:spacing w:after="0" w:line="240" w:lineRule="auto"/>
        <w:ind w:right="143"/>
        <w:rPr>
          <w:rFonts w:ascii="Times New Roman" w:eastAsia="Times New Roman" w:hAnsi="Times New Roman" w:cs="Times New Roman"/>
        </w:rPr>
      </w:pPr>
    </w:p>
    <w:p w14:paraId="2258C714"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lastRenderedPageBreak/>
        <w:t>2. Общая стоимость работ по Договору, включая стоимость материальных носителей, на которых переданы результаты работ, составляет _________ (____________) рублей 00 копеек,</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в том числе НД</w:t>
      </w:r>
      <w:r>
        <w:rPr>
          <w:rFonts w:ascii="Times New Roman" w:eastAsia="Times New Roman" w:hAnsi="Times New Roman" w:cs="Times New Roman"/>
        </w:rPr>
        <w:t>С (если применимо)/ Н</w:t>
      </w:r>
      <w:r>
        <w:rPr>
          <w:rFonts w:ascii="Times New Roman" w:eastAsia="Times New Roman" w:hAnsi="Times New Roman" w:cs="Times New Roman"/>
          <w:color w:val="000000"/>
        </w:rPr>
        <w:t>ДС не облагается в связи с применением упрощенной системы налогообложения, в соответствии с главой 26,2 НК РФ</w:t>
      </w:r>
      <w:r>
        <w:rPr>
          <w:rFonts w:ascii="Times New Roman" w:eastAsia="Times New Roman" w:hAnsi="Times New Roman" w:cs="Times New Roman"/>
          <w:i/>
          <w:color w:val="000000"/>
        </w:rPr>
        <w:t>.</w:t>
      </w:r>
    </w:p>
    <w:p w14:paraId="42DA0B3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2.1. Стоимость работ по доработке Системы (по запросам Заказчика) за ___ этап составляет ______________ (___________) рублей ___ копеек, </w:t>
      </w:r>
      <w:r>
        <w:rPr>
          <w:rFonts w:ascii="Times New Roman" w:eastAsia="Times New Roman" w:hAnsi="Times New Roman" w:cs="Times New Roman"/>
        </w:rPr>
        <w:t xml:space="preserve">в том числе НДС (если применимо) / </w:t>
      </w:r>
      <w:r>
        <w:rPr>
          <w:rFonts w:ascii="Times New Roman" w:eastAsia="Times New Roman" w:hAnsi="Times New Roman" w:cs="Times New Roman"/>
          <w:color w:val="000000"/>
        </w:rPr>
        <w:t>НДС не облагается в связи с применением упрощенной системы налогообложения, в соответствии с главой 26,2 НК РФ.</w:t>
      </w:r>
    </w:p>
    <w:p w14:paraId="41ED9C6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2.2. Количество часов на выполнение работ по запросам Заказчика не может превышать _________ (_________________) часов за весь период действия Договора и составило ___ часов за ___ этап.</w:t>
      </w:r>
    </w:p>
    <w:p w14:paraId="5396815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3. Следует к оплате по Акту _______ (</w:t>
      </w:r>
      <w:r>
        <w:rPr>
          <w:rFonts w:ascii="Times New Roman" w:eastAsia="Times New Roman" w:hAnsi="Times New Roman" w:cs="Times New Roman"/>
          <w:i/>
          <w:color w:val="000000"/>
        </w:rPr>
        <w:t>первого/второго/третьего/четвертого</w:t>
      </w:r>
      <w:r>
        <w:rPr>
          <w:rFonts w:ascii="Times New Roman" w:eastAsia="Times New Roman" w:hAnsi="Times New Roman" w:cs="Times New Roman"/>
          <w:color w:val="000000"/>
        </w:rPr>
        <w:t xml:space="preserve">) этапа: _________ (___________) рублей 00 копеек, </w:t>
      </w:r>
      <w:r>
        <w:rPr>
          <w:rFonts w:ascii="Times New Roman" w:eastAsia="Times New Roman" w:hAnsi="Times New Roman" w:cs="Times New Roman"/>
        </w:rPr>
        <w:t xml:space="preserve">в том числе НДС (если применимо) / </w:t>
      </w:r>
      <w:r>
        <w:rPr>
          <w:rFonts w:ascii="Times New Roman" w:eastAsia="Times New Roman" w:hAnsi="Times New Roman" w:cs="Times New Roman"/>
          <w:color w:val="000000"/>
        </w:rPr>
        <w:t>НДС не облагается в связи с применением упрощенной системы налогообложения, в соответствии с главой 26,2 НК РФ</w:t>
      </w:r>
      <w:r>
        <w:rPr>
          <w:rFonts w:ascii="Times New Roman" w:eastAsia="Times New Roman" w:hAnsi="Times New Roman" w:cs="Times New Roman"/>
          <w:i/>
          <w:color w:val="000000"/>
        </w:rPr>
        <w:t>.</w:t>
      </w:r>
    </w:p>
    <w:p w14:paraId="4FEE04C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4. Акт является основанием для финансовых расчетов между Заказчиком и Подрядчиком за выполненные работы. Авансирование не предусмотрено.</w:t>
      </w:r>
    </w:p>
    <w:p w14:paraId="793B573B"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5. Претензий к срокам, качеству и объему выполненных работ по этапу Заказчик не имеет.</w:t>
      </w:r>
    </w:p>
    <w:p w14:paraId="748E710F"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6. Работы выполнены в срок, в полном объеме и надлежащего качества.</w:t>
      </w:r>
    </w:p>
    <w:p w14:paraId="17944BC1"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7. Подписанием настоящего Акта Стороны подтверждают, что все исключительные права на результат работ в полном объеме принадлежат Заказчику с момента создания, то есть с момента выражения результата работ впервые в какой-либо объективной форме.</w:t>
      </w:r>
    </w:p>
    <w:p w14:paraId="2F2AF5F8"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 xml:space="preserve">8. Источником финансирования настоящих расходов являются средства Субсидии из федерального бюджета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10.02.2021.</w:t>
      </w:r>
    </w:p>
    <w:p w14:paraId="1E2AF02E" w14:textId="77777777" w:rsidR="00624DE7" w:rsidRDefault="00513CC9" w:rsidP="00950573">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color w:val="000000"/>
        </w:rPr>
        <w:t>9. Идентификатор соглашения о предоставлении из федерального бюджета субсидии Фонду развития интернет-инициатив № 000000D507121P0B0002.</w:t>
      </w:r>
    </w:p>
    <w:p w14:paraId="704CDA51" w14:textId="77777777" w:rsidR="00624DE7" w:rsidRDefault="00513CC9" w:rsidP="00950573">
      <w:pPr>
        <w:numPr>
          <w:ilvl w:val="0"/>
          <w:numId w:val="11"/>
        </w:numPr>
        <w:pBdr>
          <w:top w:val="nil"/>
          <w:left w:val="nil"/>
          <w:bottom w:val="nil"/>
          <w:right w:val="nil"/>
          <w:between w:val="nil"/>
        </w:pBdr>
        <w:spacing w:after="0" w:line="240" w:lineRule="auto"/>
        <w:ind w:right="143"/>
        <w:jc w:val="both"/>
        <w:rPr>
          <w:rFonts w:ascii="Times New Roman" w:eastAsia="Times New Roman" w:hAnsi="Times New Roman" w:cs="Times New Roman"/>
          <w:color w:val="000000"/>
        </w:rPr>
      </w:pPr>
      <w:r>
        <w:rPr>
          <w:rFonts w:ascii="Times New Roman" w:eastAsia="Times New Roman" w:hAnsi="Times New Roman" w:cs="Times New Roman"/>
          <w:color w:val="000000"/>
        </w:rPr>
        <w:t>Реквизиты и адреса Сторон:</w:t>
      </w:r>
    </w:p>
    <w:p w14:paraId="4F604BD0" w14:textId="77777777" w:rsidR="00624DE7" w:rsidRDefault="00624DE7">
      <w:pPr>
        <w:spacing w:after="0" w:line="240" w:lineRule="auto"/>
        <w:ind w:right="-423"/>
        <w:jc w:val="center"/>
        <w:rPr>
          <w:rFonts w:ascii="Times New Roman" w:eastAsia="Times New Roman" w:hAnsi="Times New Roman" w:cs="Times New Roman"/>
          <w:b/>
        </w:rPr>
      </w:pPr>
    </w:p>
    <w:tbl>
      <w:tblPr>
        <w:tblStyle w:val="af6"/>
        <w:tblW w:w="10631" w:type="dxa"/>
        <w:tblInd w:w="0" w:type="dxa"/>
        <w:tblLayout w:type="fixed"/>
        <w:tblLook w:val="0400" w:firstRow="0" w:lastRow="0" w:firstColumn="0" w:lastColumn="0" w:noHBand="0" w:noVBand="1"/>
      </w:tblPr>
      <w:tblGrid>
        <w:gridCol w:w="5133"/>
        <w:gridCol w:w="5498"/>
      </w:tblGrid>
      <w:tr w:rsidR="00624DE7" w14:paraId="4B6997C3" w14:textId="77777777">
        <w:trPr>
          <w:trHeight w:val="20"/>
        </w:trPr>
        <w:tc>
          <w:tcPr>
            <w:tcW w:w="5133" w:type="dxa"/>
            <w:tcMar>
              <w:top w:w="0" w:type="dxa"/>
              <w:left w:w="115" w:type="dxa"/>
              <w:bottom w:w="0" w:type="dxa"/>
              <w:right w:w="115" w:type="dxa"/>
            </w:tcMar>
          </w:tcPr>
          <w:p w14:paraId="3C49441A"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rPr>
              <w:t>Заказчик: Фонд развития интернет-инициатив</w:t>
            </w:r>
            <w:r>
              <w:rPr>
                <w:rFonts w:ascii="Times New Roman" w:eastAsia="Times New Roman" w:hAnsi="Times New Roman" w:cs="Times New Roman"/>
              </w:rPr>
              <w:t> </w:t>
            </w:r>
          </w:p>
          <w:p w14:paraId="61C6759B"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 ул. Новый Арбат, д. 36/9. </w:t>
            </w:r>
          </w:p>
          <w:p w14:paraId="159AA52F"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Фактический адрес:101000, г. Москва, ул. Мясницкая, д.13, стр.18.</w:t>
            </w:r>
          </w:p>
          <w:p w14:paraId="68BFC8C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20873A5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ИНН 7704280879, КПП 770401001,</w:t>
            </w:r>
          </w:p>
          <w:p w14:paraId="7ED4E0BB"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Р/сч. 40703810738110001924,</w:t>
            </w:r>
          </w:p>
          <w:p w14:paraId="47BE65B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ПАО Сбербанк г. Москва, БИК 044525225,</w:t>
            </w:r>
          </w:p>
          <w:p w14:paraId="6E4FDF3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Корр.счет: 30101810400000000225,</w:t>
            </w:r>
          </w:p>
          <w:p w14:paraId="0933F9E2"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Телефон: 7 (495) 258-88-77.</w:t>
            </w:r>
          </w:p>
          <w:p w14:paraId="2A061AF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Директор </w:t>
            </w:r>
          </w:p>
          <w:p w14:paraId="47450A43" w14:textId="77777777" w:rsidR="00624DE7" w:rsidRDefault="00624DE7">
            <w:pPr>
              <w:spacing w:after="0" w:line="240" w:lineRule="auto"/>
              <w:ind w:right="-423"/>
              <w:rPr>
                <w:rFonts w:ascii="Times New Roman" w:eastAsia="Times New Roman" w:hAnsi="Times New Roman" w:cs="Times New Roman"/>
              </w:rPr>
            </w:pPr>
          </w:p>
          <w:p w14:paraId="3EA77D5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__________________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Варламов/</w:t>
            </w:r>
          </w:p>
          <w:p w14:paraId="3A8033A5"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М.П.</w:t>
            </w:r>
          </w:p>
        </w:tc>
        <w:tc>
          <w:tcPr>
            <w:tcW w:w="5498" w:type="dxa"/>
            <w:tcMar>
              <w:top w:w="0" w:type="dxa"/>
              <w:left w:w="115" w:type="dxa"/>
              <w:bottom w:w="0" w:type="dxa"/>
              <w:right w:w="115" w:type="dxa"/>
            </w:tcMar>
          </w:tcPr>
          <w:p w14:paraId="634A0DE4"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rPr>
              <w:t>Подрядчик: ООО «_____________»</w:t>
            </w:r>
          </w:p>
          <w:p w14:paraId="2B03D293"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w:t>
            </w:r>
          </w:p>
          <w:p w14:paraId="4CB216B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Почтовый адрес: ______________.</w:t>
            </w:r>
          </w:p>
          <w:p w14:paraId="671E1EA1"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ОГРН ____________________ ОКПО _____,</w:t>
            </w:r>
          </w:p>
          <w:p w14:paraId="0989F084"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ИНН ____________ КПП _____________,</w:t>
            </w:r>
          </w:p>
          <w:p w14:paraId="0BDCAC42"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Р/сч. _________________</w:t>
            </w:r>
          </w:p>
          <w:p w14:paraId="2BC90B3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 xml:space="preserve">Банк_______________, </w:t>
            </w:r>
          </w:p>
          <w:p w14:paraId="5ABFE909"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 xml:space="preserve">БИК__________, </w:t>
            </w:r>
          </w:p>
          <w:p w14:paraId="0F5BF6FB" w14:textId="77777777" w:rsidR="00624DE7" w:rsidRDefault="00513CC9">
            <w:pPr>
              <w:spacing w:after="0" w:line="240" w:lineRule="auto"/>
              <w:ind w:right="-423"/>
              <w:rPr>
                <w:rFonts w:ascii="Times New Roman" w:eastAsia="Times New Roman" w:hAnsi="Times New Roman" w:cs="Times New Roman"/>
              </w:rPr>
            </w:pPr>
            <w:proofErr w:type="gramStart"/>
            <w:r>
              <w:rPr>
                <w:rFonts w:ascii="Times New Roman" w:eastAsia="Times New Roman" w:hAnsi="Times New Roman" w:cs="Times New Roman"/>
              </w:rPr>
              <w:t>Корр.сч._</w:t>
            </w:r>
            <w:proofErr w:type="gramEnd"/>
            <w:r>
              <w:rPr>
                <w:rFonts w:ascii="Times New Roman" w:eastAsia="Times New Roman" w:hAnsi="Times New Roman" w:cs="Times New Roman"/>
              </w:rPr>
              <w:t>_________________</w:t>
            </w:r>
          </w:p>
          <w:p w14:paraId="561EC68F"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Тел.: ____________________.</w:t>
            </w:r>
          </w:p>
          <w:p w14:paraId="75B451CF"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Руководитель</w:t>
            </w:r>
          </w:p>
          <w:p w14:paraId="21B367B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___________________ </w:t>
            </w:r>
          </w:p>
          <w:p w14:paraId="7A9D9D95" w14:textId="77777777" w:rsidR="00624DE7" w:rsidRDefault="00624DE7">
            <w:pPr>
              <w:spacing w:after="0" w:line="240" w:lineRule="auto"/>
              <w:ind w:right="-423"/>
              <w:rPr>
                <w:rFonts w:ascii="Times New Roman" w:eastAsia="Times New Roman" w:hAnsi="Times New Roman" w:cs="Times New Roman"/>
              </w:rPr>
            </w:pPr>
          </w:p>
          <w:p w14:paraId="0BB34462"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__________________ / _____________.</w:t>
            </w:r>
          </w:p>
          <w:p w14:paraId="775322C3"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М.П.</w:t>
            </w:r>
          </w:p>
        </w:tc>
      </w:tr>
    </w:tbl>
    <w:p w14:paraId="2CEFF6AC" w14:textId="77777777" w:rsidR="00624DE7" w:rsidRDefault="00624DE7">
      <w:pPr>
        <w:pBdr>
          <w:bottom w:val="single" w:sz="4" w:space="1" w:color="000000"/>
        </w:pBdr>
        <w:spacing w:after="0" w:line="240" w:lineRule="auto"/>
        <w:ind w:right="-423"/>
        <w:rPr>
          <w:rFonts w:ascii="Times New Roman" w:eastAsia="Times New Roman" w:hAnsi="Times New Roman" w:cs="Times New Roman"/>
        </w:rPr>
      </w:pPr>
    </w:p>
    <w:p w14:paraId="0CD6EE5E" w14:textId="77777777" w:rsidR="00624DE7" w:rsidRDefault="00624DE7">
      <w:pPr>
        <w:spacing w:after="0" w:line="240" w:lineRule="auto"/>
        <w:ind w:right="-423"/>
        <w:rPr>
          <w:rFonts w:ascii="Times New Roman" w:eastAsia="Times New Roman" w:hAnsi="Times New Roman" w:cs="Times New Roman"/>
        </w:rPr>
      </w:pPr>
    </w:p>
    <w:p w14:paraId="2C83435F" w14:textId="77777777" w:rsidR="00624DE7" w:rsidRDefault="00513CC9">
      <w:pPr>
        <w:spacing w:after="0" w:line="240" w:lineRule="auto"/>
        <w:ind w:right="-423"/>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согласована Сторонами:</w:t>
      </w:r>
    </w:p>
    <w:p w14:paraId="42BC6855" w14:textId="77777777" w:rsidR="00624DE7" w:rsidRDefault="00624DE7">
      <w:pPr>
        <w:spacing w:after="0" w:line="240" w:lineRule="auto"/>
        <w:ind w:right="-423"/>
        <w:jc w:val="center"/>
        <w:rPr>
          <w:rFonts w:ascii="Times New Roman" w:eastAsia="Times New Roman" w:hAnsi="Times New Roman" w:cs="Times New Roman"/>
        </w:rPr>
      </w:pPr>
    </w:p>
    <w:tbl>
      <w:tblPr>
        <w:tblStyle w:val="af7"/>
        <w:tblW w:w="9356" w:type="dxa"/>
        <w:tblInd w:w="0" w:type="dxa"/>
        <w:tblLayout w:type="fixed"/>
        <w:tblLook w:val="0400" w:firstRow="0" w:lastRow="0" w:firstColumn="0" w:lastColumn="0" w:noHBand="0" w:noVBand="1"/>
      </w:tblPr>
      <w:tblGrid>
        <w:gridCol w:w="4678"/>
        <w:gridCol w:w="4678"/>
      </w:tblGrid>
      <w:tr w:rsidR="00624DE7" w14:paraId="4083C698" w14:textId="77777777">
        <w:trPr>
          <w:trHeight w:val="480"/>
        </w:trPr>
        <w:tc>
          <w:tcPr>
            <w:tcW w:w="4678" w:type="dxa"/>
            <w:tcMar>
              <w:top w:w="0" w:type="dxa"/>
              <w:left w:w="115" w:type="dxa"/>
              <w:bottom w:w="0" w:type="dxa"/>
              <w:right w:w="115" w:type="dxa"/>
            </w:tcMar>
          </w:tcPr>
          <w:p w14:paraId="50FB5008"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Заказчик: </w:t>
            </w:r>
          </w:p>
          <w:p w14:paraId="543A23DD"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color w:val="000000"/>
              </w:rPr>
              <w:t>Фонд развития интернет-инициатив</w:t>
            </w:r>
          </w:p>
        </w:tc>
        <w:tc>
          <w:tcPr>
            <w:tcW w:w="4678" w:type="dxa"/>
            <w:tcMar>
              <w:top w:w="0" w:type="dxa"/>
              <w:left w:w="115" w:type="dxa"/>
              <w:bottom w:w="0" w:type="dxa"/>
              <w:right w:w="115" w:type="dxa"/>
            </w:tcMar>
          </w:tcPr>
          <w:p w14:paraId="557EB0C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Подрядчик:</w:t>
            </w:r>
          </w:p>
          <w:p w14:paraId="78506D73"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color w:val="000000"/>
              </w:rPr>
              <w:t>ООО «</w:t>
            </w:r>
            <w:r>
              <w:rPr>
                <w:rFonts w:ascii="Times New Roman" w:eastAsia="Times New Roman" w:hAnsi="Times New Roman" w:cs="Times New Roman"/>
                <w:b/>
              </w:rPr>
              <w:t>_______________</w:t>
            </w:r>
            <w:r>
              <w:rPr>
                <w:rFonts w:ascii="Times New Roman" w:eastAsia="Times New Roman" w:hAnsi="Times New Roman" w:cs="Times New Roman"/>
                <w:b/>
                <w:color w:val="000000"/>
              </w:rPr>
              <w:t>»</w:t>
            </w:r>
          </w:p>
        </w:tc>
      </w:tr>
      <w:tr w:rsidR="00624DE7" w14:paraId="36E528A9" w14:textId="77777777">
        <w:trPr>
          <w:trHeight w:val="480"/>
        </w:trPr>
        <w:tc>
          <w:tcPr>
            <w:tcW w:w="4678" w:type="dxa"/>
            <w:tcMar>
              <w:top w:w="0" w:type="dxa"/>
              <w:left w:w="115" w:type="dxa"/>
              <w:bottom w:w="0" w:type="dxa"/>
              <w:right w:w="115" w:type="dxa"/>
            </w:tcMar>
          </w:tcPr>
          <w:p w14:paraId="1A668BC3"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Директор</w:t>
            </w:r>
          </w:p>
          <w:p w14:paraId="6B0C89CF" w14:textId="77777777" w:rsidR="00624DE7" w:rsidRDefault="00624DE7">
            <w:pPr>
              <w:spacing w:after="0" w:line="240" w:lineRule="auto"/>
              <w:ind w:right="-423"/>
              <w:rPr>
                <w:rFonts w:ascii="Times New Roman" w:eastAsia="Times New Roman" w:hAnsi="Times New Roman" w:cs="Times New Roman"/>
              </w:rPr>
            </w:pPr>
          </w:p>
          <w:p w14:paraId="5B0FBF7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 xml:space="preserve">_____________/ </w:t>
            </w:r>
            <w:proofErr w:type="gramStart"/>
            <w:r>
              <w:rPr>
                <w:rFonts w:ascii="Times New Roman" w:eastAsia="Times New Roman" w:hAnsi="Times New Roman" w:cs="Times New Roman"/>
                <w:color w:val="000000"/>
              </w:rPr>
              <w:t>К.В.</w:t>
            </w:r>
            <w:proofErr w:type="gramEnd"/>
            <w:r>
              <w:rPr>
                <w:rFonts w:ascii="Times New Roman" w:eastAsia="Times New Roman" w:hAnsi="Times New Roman" w:cs="Times New Roman"/>
                <w:color w:val="000000"/>
              </w:rPr>
              <w:t xml:space="preserve"> Варламов/</w:t>
            </w:r>
          </w:p>
          <w:p w14:paraId="0630F60D"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М.П.</w:t>
            </w:r>
          </w:p>
        </w:tc>
        <w:tc>
          <w:tcPr>
            <w:tcW w:w="4678" w:type="dxa"/>
            <w:tcMar>
              <w:top w:w="0" w:type="dxa"/>
              <w:left w:w="115" w:type="dxa"/>
              <w:bottom w:w="0" w:type="dxa"/>
              <w:right w:w="115" w:type="dxa"/>
            </w:tcMar>
          </w:tcPr>
          <w:p w14:paraId="1F5BFE95"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Руководитель</w:t>
            </w:r>
          </w:p>
          <w:p w14:paraId="274253E7" w14:textId="77777777" w:rsidR="00624DE7" w:rsidRDefault="00624DE7">
            <w:pPr>
              <w:spacing w:after="0" w:line="240" w:lineRule="auto"/>
              <w:ind w:right="-423"/>
              <w:rPr>
                <w:rFonts w:ascii="Times New Roman" w:eastAsia="Times New Roman" w:hAnsi="Times New Roman" w:cs="Times New Roman"/>
              </w:rPr>
            </w:pPr>
          </w:p>
          <w:p w14:paraId="36997A1E"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___________________ /</w:t>
            </w:r>
            <w:r>
              <w:rPr>
                <w:rFonts w:ascii="Times New Roman" w:eastAsia="Times New Roman" w:hAnsi="Times New Roman" w:cs="Times New Roman"/>
              </w:rPr>
              <w:t>__________________</w:t>
            </w:r>
            <w:r>
              <w:rPr>
                <w:rFonts w:ascii="Times New Roman" w:eastAsia="Times New Roman" w:hAnsi="Times New Roman" w:cs="Times New Roman"/>
                <w:color w:val="000000"/>
              </w:rPr>
              <w:t>/</w:t>
            </w:r>
          </w:p>
          <w:p w14:paraId="38EEA964"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М.П.</w:t>
            </w:r>
          </w:p>
        </w:tc>
      </w:tr>
    </w:tbl>
    <w:p w14:paraId="1055B23D"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br/>
      </w:r>
    </w:p>
    <w:p w14:paraId="42A395A4" w14:textId="77777777" w:rsidR="00624DE7" w:rsidRDefault="00513CC9">
      <w:pPr>
        <w:spacing w:after="0" w:line="240" w:lineRule="auto"/>
        <w:ind w:right="-423"/>
        <w:jc w:val="right"/>
        <w:rPr>
          <w:rFonts w:ascii="Times New Roman" w:eastAsia="Times New Roman" w:hAnsi="Times New Roman" w:cs="Times New Roman"/>
          <w:b/>
          <w:color w:val="000000"/>
        </w:rPr>
      </w:pPr>
      <w:r>
        <w:br w:type="page"/>
      </w:r>
    </w:p>
    <w:p w14:paraId="18B0995C"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Приложение № 3</w:t>
      </w:r>
    </w:p>
    <w:p w14:paraId="49F81DA9"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t>к Договору на развитие Информационной системы</w:t>
      </w:r>
    </w:p>
    <w:p w14:paraId="4E96C1EC"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t>№ КСУ/__-</w:t>
      </w:r>
      <w:proofErr w:type="gramStart"/>
      <w:r>
        <w:rPr>
          <w:rFonts w:ascii="Times New Roman" w:eastAsia="Times New Roman" w:hAnsi="Times New Roman" w:cs="Times New Roman"/>
          <w:b/>
          <w:color w:val="000000"/>
        </w:rPr>
        <w:t>2-24</w:t>
      </w:r>
      <w:proofErr w:type="gramEnd"/>
      <w:r>
        <w:rPr>
          <w:rFonts w:ascii="Times New Roman" w:eastAsia="Times New Roman" w:hAnsi="Times New Roman" w:cs="Times New Roman"/>
          <w:b/>
          <w:color w:val="000000"/>
        </w:rPr>
        <w:t xml:space="preserve"> от ________ 2024г.</w:t>
      </w:r>
    </w:p>
    <w:p w14:paraId="089A594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246074EE"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color w:val="000000"/>
        </w:rPr>
        <w:t> </w:t>
      </w:r>
    </w:p>
    <w:p w14:paraId="23728A68" w14:textId="77777777" w:rsidR="00624DE7" w:rsidRDefault="00513CC9">
      <w:pPr>
        <w:spacing w:after="0" w:line="240" w:lineRule="auto"/>
        <w:ind w:right="-423"/>
        <w:jc w:val="center"/>
        <w:rPr>
          <w:rFonts w:ascii="Times New Roman" w:eastAsia="Times New Roman" w:hAnsi="Times New Roman" w:cs="Times New Roman"/>
        </w:rPr>
      </w:pPr>
      <w:r>
        <w:rPr>
          <w:rFonts w:ascii="Times New Roman" w:eastAsia="Times New Roman" w:hAnsi="Times New Roman" w:cs="Times New Roman"/>
          <w:b/>
          <w:color w:val="000000"/>
        </w:rPr>
        <w:t>Согласие на проведение проверок</w:t>
      </w:r>
    </w:p>
    <w:p w14:paraId="7C34773E"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br/>
      </w:r>
    </w:p>
    <w:p w14:paraId="03CF7FF6"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Подрядчик: Общество с ограниченной ответственностью «</w:t>
      </w:r>
      <w:r>
        <w:rPr>
          <w:rFonts w:ascii="Times New Roman" w:eastAsia="Times New Roman" w:hAnsi="Times New Roman" w:cs="Times New Roman"/>
        </w:rPr>
        <w:t>______________</w:t>
      </w:r>
      <w:r>
        <w:rPr>
          <w:rFonts w:ascii="Times New Roman" w:eastAsia="Times New Roman" w:hAnsi="Times New Roman" w:cs="Times New Roman"/>
          <w:color w:val="000000"/>
        </w:rPr>
        <w:t>»,</w:t>
      </w:r>
    </w:p>
    <w:p w14:paraId="4A6CAC5A"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ОГРН</w:t>
      </w:r>
      <w:r>
        <w:rPr>
          <w:rFonts w:ascii="Times New Roman" w:eastAsia="Times New Roman" w:hAnsi="Times New Roman" w:cs="Times New Roman"/>
        </w:rPr>
        <w:t xml:space="preserve"> _________________,</w:t>
      </w:r>
      <w:r>
        <w:rPr>
          <w:rFonts w:ascii="Times New Roman" w:eastAsia="Times New Roman" w:hAnsi="Times New Roman" w:cs="Times New Roman"/>
          <w:color w:val="000000"/>
        </w:rPr>
        <w:t> ИНН </w:t>
      </w:r>
      <w:r>
        <w:rPr>
          <w:rFonts w:ascii="Times New Roman" w:eastAsia="Times New Roman" w:hAnsi="Times New Roman" w:cs="Times New Roman"/>
        </w:rPr>
        <w:t>____________</w:t>
      </w:r>
      <w:r>
        <w:rPr>
          <w:rFonts w:ascii="Times New Roman" w:eastAsia="Times New Roman" w:hAnsi="Times New Roman" w:cs="Times New Roman"/>
          <w:color w:val="000000"/>
        </w:rPr>
        <w:t xml:space="preserve">, КПП </w:t>
      </w:r>
      <w:r>
        <w:rPr>
          <w:rFonts w:ascii="Times New Roman" w:eastAsia="Times New Roman" w:hAnsi="Times New Roman" w:cs="Times New Roman"/>
        </w:rPr>
        <w:t>________________</w:t>
      </w:r>
      <w:r>
        <w:rPr>
          <w:rFonts w:ascii="Times New Roman" w:eastAsia="Times New Roman" w:hAnsi="Times New Roman" w:cs="Times New Roman"/>
          <w:color w:val="000000"/>
        </w:rPr>
        <w:t>,</w:t>
      </w:r>
    </w:p>
    <w:p w14:paraId="461CC413"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 xml:space="preserve">Адрес местонахождения: </w:t>
      </w:r>
      <w:r>
        <w:rPr>
          <w:rFonts w:ascii="Times New Roman" w:eastAsia="Times New Roman" w:hAnsi="Times New Roman" w:cs="Times New Roman"/>
        </w:rPr>
        <w:t>________________________________________</w:t>
      </w:r>
      <w:r>
        <w:rPr>
          <w:rFonts w:ascii="Times New Roman" w:eastAsia="Times New Roman" w:hAnsi="Times New Roman" w:cs="Times New Roman"/>
          <w:color w:val="000000"/>
        </w:rPr>
        <w:t>.</w:t>
      </w:r>
    </w:p>
    <w:p w14:paraId="589ADC66" w14:textId="77777777" w:rsidR="00624DE7" w:rsidRDefault="00624DE7">
      <w:pPr>
        <w:spacing w:after="0" w:line="240" w:lineRule="auto"/>
        <w:ind w:right="-423"/>
        <w:rPr>
          <w:rFonts w:ascii="Times New Roman" w:eastAsia="Times New Roman" w:hAnsi="Times New Roman" w:cs="Times New Roman"/>
        </w:rPr>
      </w:pPr>
    </w:p>
    <w:p w14:paraId="48062A8B"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F9AE925"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64EEF154"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br/>
      </w:r>
    </w:p>
    <w:p w14:paraId="3DAD08E5"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Директор / ____________________________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rPr>
        <w:t>_________________</w:t>
      </w:r>
      <w:r>
        <w:rPr>
          <w:rFonts w:ascii="Times New Roman" w:eastAsia="Times New Roman" w:hAnsi="Times New Roman" w:cs="Times New Roman"/>
          <w:color w:val="000000"/>
        </w:rPr>
        <w:t>)     </w:t>
      </w:r>
    </w:p>
    <w:p w14:paraId="323B09D1"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                                        (подпись)</w:t>
      </w:r>
    </w:p>
    <w:p w14:paraId="1DF45B7D" w14:textId="77777777" w:rsidR="00624DE7" w:rsidRDefault="00624DE7">
      <w:pPr>
        <w:spacing w:after="0" w:line="240" w:lineRule="auto"/>
        <w:ind w:right="-423"/>
        <w:rPr>
          <w:rFonts w:ascii="Times New Roman" w:eastAsia="Times New Roman" w:hAnsi="Times New Roman" w:cs="Times New Roman"/>
        </w:rPr>
      </w:pPr>
    </w:p>
    <w:p w14:paraId="4266859B"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Главный бухгалтер / ____________________________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rPr>
        <w:t>_______________</w:t>
      </w:r>
      <w:r>
        <w:rPr>
          <w:rFonts w:ascii="Times New Roman" w:eastAsia="Times New Roman" w:hAnsi="Times New Roman" w:cs="Times New Roman"/>
          <w:color w:val="000000"/>
        </w:rPr>
        <w:t>)     </w:t>
      </w:r>
    </w:p>
    <w:p w14:paraId="722051D0"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                                                       (подпись)</w:t>
      </w:r>
    </w:p>
    <w:p w14:paraId="5CEF95D7" w14:textId="77777777" w:rsidR="00624DE7" w:rsidRDefault="00624DE7">
      <w:pPr>
        <w:spacing w:after="0" w:line="240" w:lineRule="auto"/>
        <w:ind w:right="-423"/>
        <w:rPr>
          <w:rFonts w:ascii="Times New Roman" w:eastAsia="Times New Roman" w:hAnsi="Times New Roman" w:cs="Times New Roman"/>
        </w:rPr>
      </w:pPr>
    </w:p>
    <w:p w14:paraId="6E544DEB"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Дата: ___________ 2024</w:t>
      </w:r>
    </w:p>
    <w:p w14:paraId="333E1108" w14:textId="77777777" w:rsidR="00624DE7" w:rsidRDefault="00624DE7">
      <w:pPr>
        <w:spacing w:after="0" w:line="240" w:lineRule="auto"/>
        <w:ind w:right="-423"/>
        <w:rPr>
          <w:rFonts w:ascii="Times New Roman" w:eastAsia="Times New Roman" w:hAnsi="Times New Roman" w:cs="Times New Roman"/>
        </w:rPr>
      </w:pPr>
    </w:p>
    <w:p w14:paraId="6F201FAB" w14:textId="77777777" w:rsidR="00624DE7" w:rsidRDefault="00513CC9">
      <w:pPr>
        <w:spacing w:after="0" w:line="240" w:lineRule="auto"/>
        <w:ind w:right="-423"/>
        <w:jc w:val="right"/>
        <w:rPr>
          <w:rFonts w:ascii="Times New Roman" w:eastAsia="Times New Roman" w:hAnsi="Times New Roman" w:cs="Times New Roman"/>
          <w:b/>
          <w:color w:val="000000"/>
        </w:rPr>
      </w:pPr>
      <w:r>
        <w:br w:type="page"/>
      </w:r>
    </w:p>
    <w:p w14:paraId="3E6BD310"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Приложение № 4</w:t>
      </w:r>
    </w:p>
    <w:p w14:paraId="498CF50A"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t>к Договору на развитие Информационной системы</w:t>
      </w:r>
    </w:p>
    <w:p w14:paraId="3FA14D82"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t>№ КСУ/__-</w:t>
      </w:r>
      <w:proofErr w:type="gramStart"/>
      <w:r>
        <w:rPr>
          <w:rFonts w:ascii="Times New Roman" w:eastAsia="Times New Roman" w:hAnsi="Times New Roman" w:cs="Times New Roman"/>
          <w:b/>
          <w:color w:val="000000"/>
        </w:rPr>
        <w:t>2-24</w:t>
      </w:r>
      <w:proofErr w:type="gramEnd"/>
      <w:r>
        <w:rPr>
          <w:rFonts w:ascii="Times New Roman" w:eastAsia="Times New Roman" w:hAnsi="Times New Roman" w:cs="Times New Roman"/>
          <w:b/>
          <w:color w:val="000000"/>
        </w:rPr>
        <w:t xml:space="preserve"> от ________ 2024г.</w:t>
      </w:r>
    </w:p>
    <w:p w14:paraId="2A275C01" w14:textId="77777777" w:rsidR="00624DE7" w:rsidRDefault="00624DE7">
      <w:pPr>
        <w:spacing w:after="0" w:line="240" w:lineRule="auto"/>
        <w:ind w:right="-423"/>
        <w:rPr>
          <w:rFonts w:ascii="Times New Roman" w:eastAsia="Times New Roman" w:hAnsi="Times New Roman" w:cs="Times New Roman"/>
        </w:rPr>
      </w:pPr>
    </w:p>
    <w:p w14:paraId="43015BCB" w14:textId="77777777" w:rsidR="00624DE7" w:rsidRDefault="00513CC9">
      <w:pPr>
        <w:spacing w:after="0" w:line="240" w:lineRule="auto"/>
        <w:ind w:right="-423"/>
        <w:jc w:val="center"/>
        <w:rPr>
          <w:rFonts w:ascii="Times New Roman" w:eastAsia="Times New Roman" w:hAnsi="Times New Roman" w:cs="Times New Roman"/>
        </w:rPr>
      </w:pPr>
      <w:r>
        <w:rPr>
          <w:rFonts w:ascii="Times New Roman" w:eastAsia="Times New Roman" w:hAnsi="Times New Roman" w:cs="Times New Roman"/>
          <w:b/>
          <w:color w:val="000000"/>
        </w:rPr>
        <w:t>Сведения о цепочке собственников и учредителей ООО «</w:t>
      </w:r>
      <w:r>
        <w:rPr>
          <w:rFonts w:ascii="Times New Roman" w:eastAsia="Times New Roman" w:hAnsi="Times New Roman" w:cs="Times New Roman"/>
          <w:b/>
        </w:rPr>
        <w:t>_____________</w:t>
      </w:r>
      <w:r>
        <w:rPr>
          <w:rFonts w:ascii="Times New Roman" w:eastAsia="Times New Roman" w:hAnsi="Times New Roman" w:cs="Times New Roman"/>
          <w:b/>
          <w:color w:val="000000"/>
        </w:rPr>
        <w:t>»,</w:t>
      </w:r>
    </w:p>
    <w:p w14:paraId="262B54E3" w14:textId="77777777" w:rsidR="00624DE7" w:rsidRDefault="00513CC9">
      <w:pPr>
        <w:spacing w:after="0" w:line="240" w:lineRule="auto"/>
        <w:ind w:right="-423"/>
        <w:jc w:val="center"/>
        <w:rPr>
          <w:rFonts w:ascii="Times New Roman" w:eastAsia="Times New Roman" w:hAnsi="Times New Roman" w:cs="Times New Roman"/>
        </w:rPr>
      </w:pPr>
      <w:r>
        <w:rPr>
          <w:rFonts w:ascii="Times New Roman" w:eastAsia="Times New Roman" w:hAnsi="Times New Roman" w:cs="Times New Roman"/>
          <w:color w:val="000000"/>
        </w:rPr>
        <w:t>включая бенефициаров (в том числе конечных собственников, выгодоприобретателей – физических лиц), а также о лицах, входящих в исполнительные органы Подрядчика</w:t>
      </w:r>
    </w:p>
    <w:p w14:paraId="67644FA5" w14:textId="77777777" w:rsidR="00624DE7" w:rsidRDefault="00624DE7">
      <w:pPr>
        <w:spacing w:after="0" w:line="240" w:lineRule="auto"/>
        <w:ind w:right="-423"/>
        <w:rPr>
          <w:rFonts w:ascii="Times New Roman" w:eastAsia="Times New Roman" w:hAnsi="Times New Roman" w:cs="Times New Roman"/>
        </w:rPr>
      </w:pPr>
    </w:p>
    <w:tbl>
      <w:tblPr>
        <w:tblStyle w:val="af8"/>
        <w:tblW w:w="10695" w:type="dxa"/>
        <w:tblInd w:w="-225" w:type="dxa"/>
        <w:tblLayout w:type="fixed"/>
        <w:tblLook w:val="0400" w:firstRow="0" w:lastRow="0" w:firstColumn="0" w:lastColumn="0" w:noHBand="0" w:noVBand="1"/>
      </w:tblPr>
      <w:tblGrid>
        <w:gridCol w:w="735"/>
        <w:gridCol w:w="840"/>
        <w:gridCol w:w="930"/>
        <w:gridCol w:w="1050"/>
        <w:gridCol w:w="795"/>
        <w:gridCol w:w="465"/>
        <w:gridCol w:w="675"/>
        <w:gridCol w:w="750"/>
        <w:gridCol w:w="990"/>
        <w:gridCol w:w="1290"/>
        <w:gridCol w:w="1005"/>
        <w:gridCol w:w="1065"/>
        <w:gridCol w:w="105"/>
      </w:tblGrid>
      <w:tr w:rsidR="00624DE7" w14:paraId="410014A3" w14:textId="77777777">
        <w:tc>
          <w:tcPr>
            <w:tcW w:w="435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05C37" w14:textId="77777777" w:rsidR="00624DE7" w:rsidRDefault="00513CC9">
            <w:pPr>
              <w:spacing w:after="0" w:line="240" w:lineRule="auto"/>
              <w:ind w:left="57" w:right="-423"/>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 контрагента (ИНН, вид деятельности)</w:t>
            </w:r>
          </w:p>
        </w:tc>
        <w:tc>
          <w:tcPr>
            <w:tcW w:w="634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E5357" w14:textId="77777777" w:rsidR="00624DE7" w:rsidRDefault="00513CC9">
            <w:pPr>
              <w:spacing w:after="0" w:line="240" w:lineRule="auto"/>
              <w:ind w:right="-423"/>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624DE7" w14:paraId="71BDADD0" w14:textId="77777777">
        <w:trPr>
          <w:trHeight w:val="1830"/>
        </w:trPr>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47780" w14:textId="77777777" w:rsidR="00624DE7" w:rsidRDefault="00513CC9">
            <w:pPr>
              <w:spacing w:after="0" w:line="240" w:lineRule="auto"/>
              <w:ind w:right="-255"/>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92B84" w14:textId="77777777" w:rsidR="00624DE7" w:rsidRDefault="00513CC9">
            <w:pP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71B67" w14:textId="77777777" w:rsidR="00624DE7" w:rsidRDefault="00513CC9">
            <w:pPr>
              <w:spacing w:after="0" w:line="240" w:lineRule="auto"/>
              <w:ind w:right="-55"/>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 организации</w:t>
            </w:r>
          </w:p>
        </w:tc>
        <w:tc>
          <w:tcPr>
            <w:tcW w:w="1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31DF3" w14:textId="77777777" w:rsidR="00624DE7" w:rsidRDefault="00513CC9">
            <w:pPr>
              <w:spacing w:after="0" w:line="240" w:lineRule="auto"/>
              <w:ind w:right="-7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Код ОКВЭД</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E0EF49" w14:textId="77777777" w:rsidR="00624DE7" w:rsidRDefault="00513CC9">
            <w:pPr>
              <w:spacing w:after="0" w:line="240" w:lineRule="auto"/>
              <w:ind w:right="-1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Ф.И.О. руководителя</w:t>
            </w:r>
          </w:p>
        </w:tc>
        <w:tc>
          <w:tcPr>
            <w:tcW w:w="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88EAC" w14:textId="77777777" w:rsidR="00624DE7" w:rsidRDefault="00513CC9">
            <w:pPr>
              <w:spacing w:after="0" w:line="240" w:lineRule="auto"/>
              <w:ind w:right="-315"/>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63D70" w14:textId="77777777" w:rsidR="00624DE7" w:rsidRDefault="00513CC9">
            <w:pPr>
              <w:spacing w:after="0" w:line="240" w:lineRule="auto"/>
              <w:ind w:right="-48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FF38A" w14:textId="77777777" w:rsidR="00624DE7" w:rsidRDefault="00513CC9">
            <w:pPr>
              <w:spacing w:after="0" w:line="240" w:lineRule="auto"/>
              <w:ind w:right="-423"/>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EC6BB" w14:textId="77777777" w:rsidR="00624DE7" w:rsidRDefault="00513CC9">
            <w:pPr>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 Ф.И.О.</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AC65A" w14:textId="77777777" w:rsidR="00624DE7" w:rsidRDefault="00513CC9">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Руководитель/ участник/ акционер/ собственник/бенефициар</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86368" w14:textId="77777777" w:rsidR="00624DE7" w:rsidRDefault="00513C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Информация о подтверждающих документах</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A5828" w14:textId="77777777" w:rsidR="00624DE7" w:rsidRDefault="00513CC9">
            <w:pPr>
              <w:spacing w:after="0" w:line="240" w:lineRule="auto"/>
              <w:ind w:right="-115"/>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Сведения о составе исполнительных органов</w:t>
            </w:r>
          </w:p>
        </w:tc>
        <w:tc>
          <w:tcPr>
            <w:tcW w:w="105" w:type="dxa"/>
            <w:vAlign w:val="center"/>
          </w:tcPr>
          <w:p w14:paraId="4414EC65" w14:textId="77777777" w:rsidR="00624DE7" w:rsidRDefault="00624DE7">
            <w:pPr>
              <w:spacing w:after="0" w:line="240" w:lineRule="auto"/>
              <w:ind w:right="-423"/>
              <w:rPr>
                <w:rFonts w:ascii="Times New Roman" w:eastAsia="Times New Roman" w:hAnsi="Times New Roman" w:cs="Times New Roman"/>
              </w:rPr>
            </w:pPr>
          </w:p>
        </w:tc>
      </w:tr>
      <w:tr w:rsidR="00624DE7" w14:paraId="6B8DF6DB" w14:textId="77777777">
        <w:trPr>
          <w:trHeight w:val="2586"/>
        </w:trPr>
        <w:tc>
          <w:tcPr>
            <w:tcW w:w="7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1FD93" w14:textId="77777777" w:rsidR="00624DE7" w:rsidRDefault="00624DE7">
            <w:pPr>
              <w:spacing w:after="0" w:line="240" w:lineRule="auto"/>
              <w:ind w:left="57" w:right="-255"/>
              <w:jc w:val="center"/>
              <w:rPr>
                <w:rFonts w:ascii="Times New Roman" w:eastAsia="Times New Roman" w:hAnsi="Times New Roman" w:cs="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29B15D" w14:textId="77777777" w:rsidR="00624DE7" w:rsidRDefault="00624DE7">
            <w:pPr>
              <w:spacing w:after="0" w:line="240" w:lineRule="auto"/>
              <w:ind w:left="57" w:right="-105"/>
              <w:jc w:val="center"/>
              <w:rPr>
                <w:rFonts w:ascii="Times New Roman" w:eastAsia="Times New Roman" w:hAnsi="Times New Roman" w:cs="Times New Roman"/>
              </w:rPr>
            </w:pPr>
          </w:p>
        </w:tc>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862921" w14:textId="77777777" w:rsidR="00624DE7" w:rsidRDefault="00624DE7">
            <w:pPr>
              <w:spacing w:after="0" w:line="240" w:lineRule="auto"/>
              <w:ind w:left="57" w:right="-55"/>
              <w:jc w:val="center"/>
              <w:rPr>
                <w:rFonts w:ascii="Times New Roman" w:eastAsia="Times New Roman" w:hAnsi="Times New Roman" w:cs="Times New Roman"/>
              </w:rPr>
            </w:pP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4CA01" w14:textId="77777777" w:rsidR="00624DE7" w:rsidRDefault="00624DE7">
            <w:pPr>
              <w:spacing w:after="0" w:line="240" w:lineRule="auto"/>
              <w:ind w:left="57" w:right="-70"/>
              <w:jc w:val="center"/>
              <w:rPr>
                <w:rFonts w:ascii="Times New Roman" w:eastAsia="Times New Roman" w:hAnsi="Times New Roman" w:cs="Times New Roman"/>
              </w:rPr>
            </w:pPr>
          </w:p>
        </w:tc>
        <w:tc>
          <w:tcPr>
            <w:tcW w:w="7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65B3D" w14:textId="77777777" w:rsidR="00624DE7" w:rsidRDefault="00624DE7">
            <w:pPr>
              <w:spacing w:after="0" w:line="240" w:lineRule="auto"/>
              <w:ind w:left="57" w:right="-120"/>
              <w:jc w:val="center"/>
              <w:rPr>
                <w:rFonts w:ascii="Times New Roman" w:eastAsia="Times New Roman" w:hAnsi="Times New Roman" w:cs="Times New Roman"/>
              </w:rPr>
            </w:pPr>
          </w:p>
        </w:tc>
        <w:tc>
          <w:tcPr>
            <w:tcW w:w="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6E297" w14:textId="77777777" w:rsidR="00624DE7" w:rsidRDefault="00624DE7">
            <w:pPr>
              <w:spacing w:after="0" w:line="240" w:lineRule="auto"/>
              <w:ind w:right="-315"/>
              <w:jc w:val="center"/>
              <w:rPr>
                <w:rFonts w:ascii="Times New Roman" w:eastAsia="Times New Roman" w:hAnsi="Times New Roman" w:cs="Times New Roman"/>
              </w:rPr>
            </w:pPr>
          </w:p>
        </w:tc>
        <w:tc>
          <w:tcPr>
            <w:tcW w:w="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F93DF" w14:textId="77777777" w:rsidR="00624DE7" w:rsidRDefault="00624DE7">
            <w:pPr>
              <w:spacing w:after="0" w:line="240" w:lineRule="auto"/>
              <w:ind w:left="57" w:right="-480"/>
              <w:jc w:val="center"/>
              <w:rPr>
                <w:rFonts w:ascii="Times New Roman" w:eastAsia="Times New Roman" w:hAnsi="Times New Roman" w:cs="Times New Roman"/>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8A3C3" w14:textId="77777777" w:rsidR="00624DE7" w:rsidRDefault="00624DE7">
            <w:pPr>
              <w:spacing w:after="0" w:line="240" w:lineRule="auto"/>
              <w:ind w:left="57" w:right="-423"/>
              <w:jc w:val="center"/>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F29D5" w14:textId="77777777" w:rsidR="00624DE7" w:rsidRDefault="00624DE7">
            <w:pPr>
              <w:spacing w:after="0" w:line="240" w:lineRule="auto"/>
              <w:ind w:left="57" w:right="-180"/>
              <w:jc w:val="center"/>
              <w:rPr>
                <w:rFonts w:ascii="Times New Roman" w:eastAsia="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4C0DA" w14:textId="77777777" w:rsidR="00624DE7" w:rsidRDefault="00624DE7">
            <w:pPr>
              <w:spacing w:after="0" w:line="240" w:lineRule="auto"/>
              <w:ind w:left="57" w:right="74"/>
              <w:jc w:val="center"/>
              <w:rPr>
                <w:rFonts w:ascii="Times New Roman" w:eastAsia="Times New Roman" w:hAnsi="Times New Roman" w:cs="Times New Roman"/>
              </w:rPr>
            </w:pP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710F7" w14:textId="77777777" w:rsidR="00624DE7" w:rsidRDefault="00624DE7">
            <w:pPr>
              <w:spacing w:after="0" w:line="240" w:lineRule="auto"/>
              <w:ind w:left="57"/>
              <w:jc w:val="center"/>
              <w:rPr>
                <w:rFonts w:ascii="Times New Roman" w:eastAsia="Times New Roman" w:hAnsi="Times New Roman" w:cs="Times New Roman"/>
              </w:rPr>
            </w:pP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275D3" w14:textId="77777777" w:rsidR="00624DE7" w:rsidRDefault="00624DE7">
            <w:pPr>
              <w:spacing w:after="0" w:line="240" w:lineRule="auto"/>
              <w:ind w:left="57" w:right="-115"/>
              <w:jc w:val="center"/>
              <w:rPr>
                <w:rFonts w:ascii="Times New Roman" w:eastAsia="Times New Roman" w:hAnsi="Times New Roman" w:cs="Times New Roman"/>
              </w:rPr>
            </w:pPr>
          </w:p>
        </w:tc>
        <w:tc>
          <w:tcPr>
            <w:tcW w:w="105" w:type="dxa"/>
            <w:vAlign w:val="center"/>
          </w:tcPr>
          <w:p w14:paraId="035EEBF0" w14:textId="77777777" w:rsidR="00624DE7" w:rsidRDefault="00624DE7">
            <w:pPr>
              <w:spacing w:after="0" w:line="240" w:lineRule="auto"/>
              <w:ind w:right="-423"/>
              <w:rPr>
                <w:rFonts w:ascii="Times New Roman" w:eastAsia="Times New Roman" w:hAnsi="Times New Roman" w:cs="Times New Roman"/>
              </w:rPr>
            </w:pPr>
          </w:p>
        </w:tc>
      </w:tr>
      <w:tr w:rsidR="00624DE7" w14:paraId="48BBFB6C" w14:textId="77777777">
        <w:trPr>
          <w:trHeight w:val="2281"/>
        </w:trPr>
        <w:tc>
          <w:tcPr>
            <w:tcW w:w="7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4410E4" w14:textId="77777777" w:rsidR="00624DE7" w:rsidRDefault="00624DE7">
            <w:pPr>
              <w:widowControl w:val="0"/>
              <w:pBdr>
                <w:top w:val="nil"/>
                <w:left w:val="nil"/>
                <w:bottom w:val="nil"/>
                <w:right w:val="nil"/>
                <w:between w:val="nil"/>
              </w:pBdr>
              <w:spacing w:after="0" w:line="240" w:lineRule="auto"/>
              <w:ind w:right="-423"/>
              <w:rPr>
                <w:rFonts w:ascii="Times New Roman" w:eastAsia="Times New Roman" w:hAnsi="Times New Roman" w:cs="Times New Roman"/>
              </w:rPr>
            </w:pPr>
          </w:p>
        </w:tc>
        <w:tc>
          <w:tcPr>
            <w:tcW w:w="8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8D2DF" w14:textId="77777777" w:rsidR="00624DE7" w:rsidRDefault="00624DE7">
            <w:pPr>
              <w:widowControl w:val="0"/>
              <w:pBdr>
                <w:top w:val="nil"/>
                <w:left w:val="nil"/>
                <w:bottom w:val="nil"/>
                <w:right w:val="nil"/>
                <w:between w:val="nil"/>
              </w:pBdr>
              <w:spacing w:after="0" w:line="240" w:lineRule="auto"/>
              <w:ind w:right="-423"/>
              <w:rPr>
                <w:rFonts w:ascii="Times New Roman" w:eastAsia="Times New Roman" w:hAnsi="Times New Roman" w:cs="Times New Roman"/>
              </w:rPr>
            </w:pPr>
          </w:p>
        </w:tc>
        <w:tc>
          <w:tcPr>
            <w:tcW w:w="9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E78E6" w14:textId="77777777" w:rsidR="00624DE7" w:rsidRDefault="00624DE7">
            <w:pPr>
              <w:widowControl w:val="0"/>
              <w:pBdr>
                <w:top w:val="nil"/>
                <w:left w:val="nil"/>
                <w:bottom w:val="nil"/>
                <w:right w:val="nil"/>
                <w:between w:val="nil"/>
              </w:pBdr>
              <w:spacing w:after="0" w:line="240" w:lineRule="auto"/>
              <w:ind w:right="-423"/>
              <w:rPr>
                <w:rFonts w:ascii="Times New Roman" w:eastAsia="Times New Roman" w:hAnsi="Times New Roman" w:cs="Times New Roman"/>
              </w:rPr>
            </w:pPr>
          </w:p>
        </w:tc>
        <w:tc>
          <w:tcPr>
            <w:tcW w:w="10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0D8C2" w14:textId="77777777" w:rsidR="00624DE7" w:rsidRDefault="00624DE7">
            <w:pPr>
              <w:widowControl w:val="0"/>
              <w:pBdr>
                <w:top w:val="nil"/>
                <w:left w:val="nil"/>
                <w:bottom w:val="nil"/>
                <w:right w:val="nil"/>
                <w:between w:val="nil"/>
              </w:pBdr>
              <w:spacing w:after="0" w:line="240" w:lineRule="auto"/>
              <w:ind w:right="-423"/>
              <w:rPr>
                <w:rFonts w:ascii="Times New Roman" w:eastAsia="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87614" w14:textId="77777777" w:rsidR="00624DE7" w:rsidRDefault="00624DE7">
            <w:pPr>
              <w:widowControl w:val="0"/>
              <w:pBdr>
                <w:top w:val="nil"/>
                <w:left w:val="nil"/>
                <w:bottom w:val="nil"/>
                <w:right w:val="nil"/>
                <w:between w:val="nil"/>
              </w:pBdr>
              <w:spacing w:after="0" w:line="240" w:lineRule="auto"/>
              <w:ind w:right="-423"/>
              <w:rPr>
                <w:rFonts w:ascii="Times New Roman" w:eastAsia="Times New Roman" w:hAnsi="Times New Roman" w:cs="Times New Roman"/>
              </w:rPr>
            </w:pPr>
          </w:p>
        </w:tc>
        <w:tc>
          <w:tcPr>
            <w:tcW w:w="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68A72" w14:textId="77777777" w:rsidR="00624DE7" w:rsidRDefault="00624DE7">
            <w:pPr>
              <w:spacing w:after="0" w:line="240" w:lineRule="auto"/>
              <w:ind w:right="-315"/>
              <w:jc w:val="center"/>
              <w:rPr>
                <w:rFonts w:ascii="Times New Roman" w:eastAsia="Times New Roman" w:hAnsi="Times New Roman" w:cs="Times New Roman"/>
              </w:rPr>
            </w:pPr>
          </w:p>
        </w:tc>
        <w:tc>
          <w:tcPr>
            <w:tcW w:w="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9A258F" w14:textId="77777777" w:rsidR="00624DE7" w:rsidRDefault="00624DE7">
            <w:pPr>
              <w:spacing w:after="0" w:line="240" w:lineRule="auto"/>
              <w:ind w:left="57" w:right="-480"/>
              <w:jc w:val="center"/>
              <w:rPr>
                <w:rFonts w:ascii="Times New Roman" w:eastAsia="Times New Roman" w:hAnsi="Times New Roman" w:cs="Times New Roman"/>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FC4C6" w14:textId="77777777" w:rsidR="00624DE7" w:rsidRDefault="00624DE7">
            <w:pPr>
              <w:spacing w:after="0" w:line="240" w:lineRule="auto"/>
              <w:ind w:left="57" w:right="-423"/>
              <w:jc w:val="center"/>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CDA5D" w14:textId="77777777" w:rsidR="00624DE7" w:rsidRDefault="00624DE7">
            <w:pPr>
              <w:spacing w:after="0" w:line="240" w:lineRule="auto"/>
              <w:ind w:left="57" w:right="-180"/>
              <w:jc w:val="center"/>
              <w:rPr>
                <w:rFonts w:ascii="Times New Roman" w:eastAsia="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1F422" w14:textId="77777777" w:rsidR="00624DE7" w:rsidRDefault="00624DE7">
            <w:pPr>
              <w:spacing w:after="0" w:line="240" w:lineRule="auto"/>
              <w:ind w:left="57" w:right="74"/>
              <w:jc w:val="center"/>
              <w:rPr>
                <w:rFonts w:ascii="Times New Roman" w:eastAsia="Times New Roman" w:hAnsi="Times New Roman" w:cs="Times New Roman"/>
              </w:rPr>
            </w:pP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F87BB" w14:textId="77777777" w:rsidR="00624DE7" w:rsidRDefault="00624DE7">
            <w:pPr>
              <w:spacing w:after="0" w:line="240" w:lineRule="auto"/>
              <w:ind w:left="57"/>
              <w:jc w:val="center"/>
              <w:rPr>
                <w:rFonts w:ascii="Times New Roman" w:eastAsia="Times New Roman" w:hAnsi="Times New Roman" w:cs="Times New Roman"/>
              </w:rPr>
            </w:pPr>
          </w:p>
        </w:tc>
        <w:tc>
          <w:tcPr>
            <w:tcW w:w="106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6E070" w14:textId="77777777" w:rsidR="00624DE7" w:rsidRDefault="00624DE7">
            <w:pPr>
              <w:widowControl w:val="0"/>
              <w:pBdr>
                <w:top w:val="nil"/>
                <w:left w:val="nil"/>
                <w:bottom w:val="nil"/>
                <w:right w:val="nil"/>
                <w:between w:val="nil"/>
              </w:pBdr>
              <w:spacing w:after="0" w:line="240" w:lineRule="auto"/>
              <w:ind w:right="-423"/>
              <w:rPr>
                <w:rFonts w:ascii="Times New Roman" w:eastAsia="Times New Roman" w:hAnsi="Times New Roman" w:cs="Times New Roman"/>
              </w:rPr>
            </w:pPr>
          </w:p>
        </w:tc>
        <w:tc>
          <w:tcPr>
            <w:tcW w:w="105" w:type="dxa"/>
            <w:vAlign w:val="center"/>
          </w:tcPr>
          <w:p w14:paraId="4ABCD173" w14:textId="77777777" w:rsidR="00624DE7" w:rsidRDefault="00624DE7">
            <w:pPr>
              <w:spacing w:after="0" w:line="240" w:lineRule="auto"/>
              <w:ind w:right="-423"/>
              <w:rPr>
                <w:rFonts w:ascii="Times New Roman" w:eastAsia="Times New Roman" w:hAnsi="Times New Roman" w:cs="Times New Roman"/>
              </w:rPr>
            </w:pPr>
          </w:p>
        </w:tc>
      </w:tr>
    </w:tbl>
    <w:p w14:paraId="6EA9457C" w14:textId="77777777" w:rsidR="00624DE7" w:rsidRDefault="00624DE7">
      <w:pPr>
        <w:spacing w:after="0" w:line="240" w:lineRule="auto"/>
        <w:ind w:right="-423"/>
        <w:rPr>
          <w:rFonts w:ascii="Times New Roman" w:eastAsia="Times New Roman" w:hAnsi="Times New Roman" w:cs="Times New Roman"/>
        </w:rPr>
      </w:pPr>
    </w:p>
    <w:p w14:paraId="6EDB8B6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7780A54B" w14:textId="77777777" w:rsidR="00624DE7" w:rsidRDefault="00624DE7">
      <w:pPr>
        <w:spacing w:after="0" w:line="240" w:lineRule="auto"/>
        <w:ind w:right="-423"/>
        <w:rPr>
          <w:rFonts w:ascii="Times New Roman" w:eastAsia="Times New Roman" w:hAnsi="Times New Roman" w:cs="Times New Roman"/>
        </w:rPr>
      </w:pPr>
    </w:p>
    <w:p w14:paraId="1D522037"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Генеральный д</w:t>
      </w:r>
      <w:r>
        <w:rPr>
          <w:rFonts w:ascii="Times New Roman" w:eastAsia="Times New Roman" w:hAnsi="Times New Roman" w:cs="Times New Roman"/>
          <w:color w:val="000000"/>
        </w:rPr>
        <w:t>иректор ООО «</w:t>
      </w:r>
      <w:r>
        <w:rPr>
          <w:rFonts w:ascii="Times New Roman" w:eastAsia="Times New Roman" w:hAnsi="Times New Roman" w:cs="Times New Roman"/>
        </w:rPr>
        <w:t>________________</w:t>
      </w:r>
      <w:proofErr w:type="gramStart"/>
      <w:r>
        <w:rPr>
          <w:rFonts w:ascii="Times New Roman" w:eastAsia="Times New Roman" w:hAnsi="Times New Roman" w:cs="Times New Roman"/>
        </w:rPr>
        <w:t>_</w:t>
      </w:r>
      <w:r>
        <w:rPr>
          <w:rFonts w:ascii="Times New Roman" w:eastAsia="Times New Roman" w:hAnsi="Times New Roman" w:cs="Times New Roman"/>
          <w:color w:val="000000"/>
        </w:rPr>
        <w:t>»  _</w:t>
      </w:r>
      <w:proofErr w:type="gramEnd"/>
      <w:r>
        <w:rPr>
          <w:rFonts w:ascii="Times New Roman" w:eastAsia="Times New Roman" w:hAnsi="Times New Roman" w:cs="Times New Roman"/>
          <w:color w:val="000000"/>
        </w:rPr>
        <w:t xml:space="preserve">_______________ / </w:t>
      </w:r>
      <w:r>
        <w:rPr>
          <w:rFonts w:ascii="Times New Roman" w:eastAsia="Times New Roman" w:hAnsi="Times New Roman" w:cs="Times New Roman"/>
        </w:rPr>
        <w:t>__________________</w:t>
      </w:r>
      <w:r>
        <w:rPr>
          <w:rFonts w:ascii="Times New Roman" w:eastAsia="Times New Roman" w:hAnsi="Times New Roman" w:cs="Times New Roman"/>
          <w:color w:val="000000"/>
        </w:rPr>
        <w:t>/</w:t>
      </w:r>
    </w:p>
    <w:p w14:paraId="72AA9C18"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М.П.</w:t>
      </w:r>
    </w:p>
    <w:p w14:paraId="163334D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457DDF36"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color w:val="000000"/>
        </w:rPr>
        <w:t>                                                                                                                          </w:t>
      </w:r>
    </w:p>
    <w:p w14:paraId="08E8F7AF" w14:textId="77777777" w:rsidR="00624DE7" w:rsidRDefault="00513CC9">
      <w:pPr>
        <w:spacing w:after="0" w:line="240" w:lineRule="auto"/>
        <w:ind w:right="-423"/>
        <w:jc w:val="right"/>
        <w:rPr>
          <w:rFonts w:ascii="Times New Roman" w:eastAsia="Times New Roman" w:hAnsi="Times New Roman" w:cs="Times New Roman"/>
          <w:b/>
          <w:color w:val="000000"/>
        </w:rPr>
      </w:pPr>
      <w:r>
        <w:br w:type="page"/>
      </w:r>
    </w:p>
    <w:p w14:paraId="6C72989D"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Приложение № 5</w:t>
      </w:r>
    </w:p>
    <w:p w14:paraId="0355A70A"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b/>
          <w:color w:val="000000"/>
        </w:rPr>
        <w:t>к Договору на развитие Информационной системы</w:t>
      </w:r>
    </w:p>
    <w:p w14:paraId="07F5E29C"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b/>
          <w:color w:val="000000"/>
        </w:rPr>
        <w:t>№ КСУ/__-</w:t>
      </w:r>
      <w:proofErr w:type="gramStart"/>
      <w:r>
        <w:rPr>
          <w:rFonts w:ascii="Times New Roman" w:eastAsia="Times New Roman" w:hAnsi="Times New Roman" w:cs="Times New Roman"/>
          <w:b/>
          <w:color w:val="000000"/>
        </w:rPr>
        <w:t>2-24</w:t>
      </w:r>
      <w:proofErr w:type="gramEnd"/>
      <w:r>
        <w:rPr>
          <w:rFonts w:ascii="Times New Roman" w:eastAsia="Times New Roman" w:hAnsi="Times New Roman" w:cs="Times New Roman"/>
          <w:b/>
          <w:color w:val="000000"/>
        </w:rPr>
        <w:t xml:space="preserve"> от ________ 2024г.</w:t>
      </w:r>
    </w:p>
    <w:p w14:paraId="7F032215"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color w:val="000000"/>
        </w:rPr>
        <w:t>                  </w:t>
      </w:r>
    </w:p>
    <w:p w14:paraId="363F6E4D"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w:t>
      </w:r>
    </w:p>
    <w:p w14:paraId="3A773E63" w14:textId="77777777" w:rsidR="00624DE7" w:rsidRDefault="00513CC9" w:rsidP="00FB0B5A">
      <w:pPr>
        <w:spacing w:after="0" w:line="240" w:lineRule="auto"/>
        <w:ind w:right="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График оплаты</w:t>
      </w:r>
    </w:p>
    <w:p w14:paraId="0BA14192" w14:textId="77777777" w:rsidR="00624DE7" w:rsidRDefault="00624DE7" w:rsidP="00FB0B5A">
      <w:pPr>
        <w:spacing w:after="0" w:line="240" w:lineRule="auto"/>
        <w:ind w:left="-425" w:right="1"/>
        <w:jc w:val="center"/>
        <w:rPr>
          <w:rFonts w:ascii="Times New Roman" w:eastAsia="Times New Roman" w:hAnsi="Times New Roman" w:cs="Times New Roman"/>
          <w:b/>
        </w:rPr>
      </w:pPr>
    </w:p>
    <w:p w14:paraId="445D3D34"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Предельная Цена Договора составляет ______ (________) рублей, 00 копеек, в том числе НДС (если применимо) /без НДС в связи с применением упрощенной системы налогообложения, в соответствии с главой 26,2 НК РФ (далее – Цена Договора). </w:t>
      </w:r>
    </w:p>
    <w:p w14:paraId="4801D273"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 xml:space="preserve">Цена одного часа доработок (фиксированных и по запросу) составляет _____ (________) рублей, 00 копеек, в том числе НДС (если применимо) /без НДС в связи с применением упрощенной системы налогообложения, в соответствии с главой 26,2 НК </w:t>
      </w:r>
      <w:proofErr w:type="gramStart"/>
      <w:r>
        <w:rPr>
          <w:rFonts w:ascii="Times New Roman" w:eastAsia="Times New Roman" w:hAnsi="Times New Roman" w:cs="Times New Roman"/>
        </w:rPr>
        <w:t>РФ .</w:t>
      </w:r>
      <w:proofErr w:type="gramEnd"/>
    </w:p>
    <w:p w14:paraId="08F36876"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 xml:space="preserve">Цена одного часа сопровождения работ составляет _______ (______) рублей 00 </w:t>
      </w:r>
      <w:proofErr w:type="gramStart"/>
      <w:r>
        <w:rPr>
          <w:rFonts w:ascii="Times New Roman" w:eastAsia="Times New Roman" w:hAnsi="Times New Roman" w:cs="Times New Roman"/>
        </w:rPr>
        <w:t>копеек,в</w:t>
      </w:r>
      <w:proofErr w:type="gramEnd"/>
      <w:r>
        <w:rPr>
          <w:rFonts w:ascii="Times New Roman" w:eastAsia="Times New Roman" w:hAnsi="Times New Roman" w:cs="Times New Roman"/>
        </w:rPr>
        <w:t xml:space="preserve"> том числе НДС (если применимо) /без НДС в связи с применением упрощенной системы налогообложения, в соответствии с главой 26,2 НК РФ. </w:t>
      </w:r>
    </w:p>
    <w:p w14:paraId="7CFB32CE"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Количество часов на выполнение работ по запросам Заказчика не может превышать 1800 часов за весь период действия Договора.</w:t>
      </w:r>
    </w:p>
    <w:p w14:paraId="4BD91507"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Количество часов на сопровождение работ по запросам не может превышать 450 часов за весь период действия Договора.</w:t>
      </w:r>
    </w:p>
    <w:p w14:paraId="620881B0"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ответственности за использование предельной суммы по Договору не в полном объеме.</w:t>
      </w:r>
    </w:p>
    <w:p w14:paraId="7B641619"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rPr>
      </w:pPr>
      <w:r>
        <w:rPr>
          <w:rFonts w:ascii="Times New Roman" w:eastAsia="Times New Roman" w:hAnsi="Times New Roman" w:cs="Times New Roman"/>
        </w:rPr>
        <w:t>О</w:t>
      </w:r>
      <w:r>
        <w:rPr>
          <w:rFonts w:ascii="Times New Roman" w:eastAsia="Times New Roman" w:hAnsi="Times New Roman" w:cs="Times New Roman"/>
          <w:color w:val="000000"/>
        </w:rPr>
        <w:t>плата выполненных работ по каждому этапу осуществляется в течение 30 (тридцати) дней с даты подписания сторонами Акта сдачи приемки выполненных работ по соответствующему Этапу на основании счета Подрядчика. 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49B0C321" w14:textId="77777777" w:rsidR="00624DE7" w:rsidRDefault="00513CC9" w:rsidP="00FB0B5A">
      <w:pPr>
        <w:numPr>
          <w:ilvl w:val="0"/>
          <w:numId w:val="27"/>
        </w:numPr>
        <w:spacing w:after="0" w:line="240" w:lineRule="auto"/>
        <w:ind w:left="-425" w:right="1"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Состав работ:</w:t>
      </w:r>
    </w:p>
    <w:p w14:paraId="1D3AA12E" w14:textId="77777777" w:rsidR="00624DE7" w:rsidRDefault="00513CC9" w:rsidP="00FB0B5A">
      <w:pPr>
        <w:spacing w:after="0" w:line="240" w:lineRule="auto"/>
        <w:ind w:right="1"/>
        <w:jc w:val="center"/>
        <w:rPr>
          <w:rFonts w:ascii="Times New Roman" w:eastAsia="Times New Roman" w:hAnsi="Times New Roman" w:cs="Times New Roman"/>
          <w:b/>
        </w:rPr>
      </w:pPr>
      <w:r>
        <w:rPr>
          <w:rFonts w:ascii="Times New Roman" w:eastAsia="Times New Roman" w:hAnsi="Times New Roman" w:cs="Times New Roman"/>
          <w:b/>
        </w:rPr>
        <w:t>Этапы выполнения работ по развитию системы</w:t>
      </w:r>
    </w:p>
    <w:tbl>
      <w:tblPr>
        <w:tblStyle w:val="af9"/>
        <w:tblW w:w="11160" w:type="dxa"/>
        <w:tblInd w:w="-582" w:type="dxa"/>
        <w:tblLayout w:type="fixed"/>
        <w:tblLook w:val="0400" w:firstRow="0" w:lastRow="0" w:firstColumn="0" w:lastColumn="0" w:noHBand="0" w:noVBand="1"/>
      </w:tblPr>
      <w:tblGrid>
        <w:gridCol w:w="585"/>
        <w:gridCol w:w="1410"/>
        <w:gridCol w:w="3435"/>
        <w:gridCol w:w="3300"/>
        <w:gridCol w:w="1215"/>
        <w:gridCol w:w="1215"/>
      </w:tblGrid>
      <w:tr w:rsidR="00624DE7" w14:paraId="359740CF" w14:textId="77777777">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63388"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b/>
                <w:i/>
                <w:sz w:val="20"/>
                <w:szCs w:val="20"/>
              </w:rPr>
              <w:t>№</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33CFBC" w14:textId="77777777" w:rsidR="00624DE7" w:rsidRDefault="00513CC9" w:rsidP="00FB0B5A">
            <w:pPr>
              <w:spacing w:after="0" w:line="240" w:lineRule="auto"/>
              <w:ind w:right="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Наименование</w:t>
            </w:r>
          </w:p>
          <w:p w14:paraId="13B5255C"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b/>
                <w:i/>
                <w:sz w:val="20"/>
                <w:szCs w:val="20"/>
              </w:rPr>
              <w:t>этапа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6E788" w14:textId="77777777" w:rsidR="00624DE7" w:rsidRDefault="00513CC9" w:rsidP="00FB0B5A">
            <w:pPr>
              <w:spacing w:after="0" w:line="240" w:lineRule="auto"/>
              <w:ind w:right="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Состав </w:t>
            </w:r>
          </w:p>
          <w:p w14:paraId="31CD0D38" w14:textId="77777777" w:rsidR="00624DE7" w:rsidRDefault="00513CC9" w:rsidP="00FB0B5A">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работ</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0FBC1" w14:textId="77777777" w:rsidR="00624DE7" w:rsidRDefault="00513CC9" w:rsidP="00FB0B5A">
            <w:pPr>
              <w:spacing w:after="0" w:line="240" w:lineRule="auto"/>
              <w:ind w:right="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Результаты </w:t>
            </w:r>
          </w:p>
          <w:p w14:paraId="4946EFDB" w14:textId="77777777" w:rsidR="00624DE7" w:rsidRDefault="00513CC9" w:rsidP="00FB0B5A">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по этапу</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C8F1B" w14:textId="77777777" w:rsidR="00624DE7" w:rsidRDefault="00513CC9" w:rsidP="00FB0B5A">
            <w:pPr>
              <w:spacing w:after="0" w:line="240" w:lineRule="auto"/>
              <w:ind w:right="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Срок </w:t>
            </w:r>
          </w:p>
          <w:p w14:paraId="7CBAE3E2"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b/>
                <w:i/>
                <w:sz w:val="20"/>
                <w:szCs w:val="20"/>
              </w:rPr>
              <w:t>завершения</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55694" w14:textId="77777777" w:rsidR="00624DE7" w:rsidRDefault="00513CC9" w:rsidP="00FB0B5A">
            <w:pPr>
              <w:spacing w:after="0" w:line="240" w:lineRule="auto"/>
              <w:ind w:right="1"/>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Стоимость работ, руб.</w:t>
            </w:r>
          </w:p>
        </w:tc>
      </w:tr>
      <w:tr w:rsidR="00624DE7" w14:paraId="4A687D0B" w14:textId="77777777">
        <w:trPr>
          <w:trHeight w:val="213"/>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9E2543"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082991"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1</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2FA2A6"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FA7A1"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E7F7E"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15.05.2024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DBA7F" w14:textId="77777777" w:rsidR="00624DE7" w:rsidRDefault="00624DE7" w:rsidP="00FB0B5A">
            <w:pPr>
              <w:spacing w:after="0" w:line="240" w:lineRule="auto"/>
              <w:ind w:right="1"/>
              <w:rPr>
                <w:rFonts w:ascii="Times New Roman" w:eastAsia="Times New Roman" w:hAnsi="Times New Roman" w:cs="Times New Roman"/>
                <w:b/>
                <w:sz w:val="20"/>
                <w:szCs w:val="20"/>
              </w:rPr>
            </w:pPr>
          </w:p>
        </w:tc>
      </w:tr>
      <w:tr w:rsidR="00624DE7" w14:paraId="4FD516FF" w14:textId="77777777">
        <w:trPr>
          <w:trHeight w:val="2459"/>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91DFD8"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53AEE"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модулей Системы в составе требований 1 этапа.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2B805"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разработка ЧТЗ на реализацию требований этапа; </w:t>
            </w:r>
          </w:p>
          <w:p w14:paraId="748A5F72"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программная реализация требований этапа; </w:t>
            </w:r>
          </w:p>
          <w:p w14:paraId="7B7C8B20"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-разработка Программы тестирования функциональных модулей в части требований этапа; </w:t>
            </w:r>
          </w:p>
          <w:p w14:paraId="73F24E6C"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тестирование функциональных модулей в части требований этапа.</w:t>
            </w:r>
          </w:p>
          <w:p w14:paraId="31B7728E"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сопровождение разработки Подрядчиком.</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28C06"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ЧТЗ на реализацию требований этапа; </w:t>
            </w:r>
          </w:p>
          <w:p w14:paraId="0DB2A53D"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доработанные функциональные модули Системы в части требований этапа;  </w:t>
            </w:r>
          </w:p>
          <w:p w14:paraId="1979CD95"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Программа тестирования функциональных модулей в части требований этапа;  </w:t>
            </w:r>
          </w:p>
          <w:p w14:paraId="70D09E59"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Протокол тестирования функциональных модулей в части требований этапа.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7B8A4"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15.05.2024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32C3D"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1AFC398E" w14:textId="77777777">
        <w:trPr>
          <w:trHeight w:val="1134"/>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011A0"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0EA8F"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35C12"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42EFFC93"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разработки Подрядчиком.</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96BAC"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1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457E9"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15.05.2024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D68DA"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260265E1" w14:textId="77777777">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38C591"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0225D"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2</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3500F"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3161B"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3EEAA"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20.06.2024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7B61D" w14:textId="77777777" w:rsidR="00624DE7" w:rsidRDefault="00624DE7" w:rsidP="00FB0B5A">
            <w:pPr>
              <w:spacing w:after="0" w:line="240" w:lineRule="auto"/>
              <w:ind w:right="1"/>
              <w:rPr>
                <w:rFonts w:ascii="Times New Roman" w:eastAsia="Times New Roman" w:hAnsi="Times New Roman" w:cs="Times New Roman"/>
                <w:b/>
                <w:sz w:val="20"/>
                <w:szCs w:val="20"/>
              </w:rPr>
            </w:pPr>
          </w:p>
        </w:tc>
      </w:tr>
      <w:tr w:rsidR="00624DE7" w14:paraId="72972986" w14:textId="77777777">
        <w:trPr>
          <w:trHeight w:val="2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B3F95"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2FE9C"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модулей Системы в составе требований 2 этапа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3E8B74"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разработка ЧТЗ на реализацию требований этапа; </w:t>
            </w:r>
          </w:p>
          <w:p w14:paraId="4778A061"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программная реализация требований этапа; </w:t>
            </w:r>
          </w:p>
          <w:p w14:paraId="79AD8EC3"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-разработка Программы тестирования функциональных модулей в части требований этапа; </w:t>
            </w:r>
          </w:p>
          <w:p w14:paraId="124AD3C4"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тестирование функциональных модулей в части требований этапа.</w:t>
            </w:r>
          </w:p>
          <w:p w14:paraId="5BAAC2AB"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разработки Подрядчиком.</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B0A5D"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ЧТЗ на реализацию требований этапа; </w:t>
            </w:r>
          </w:p>
          <w:p w14:paraId="79C96F5E"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доработанные функциональные модули Системы в части требований этапа;  </w:t>
            </w:r>
          </w:p>
          <w:p w14:paraId="3FC26455"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Программа тестирования функциональных модулей в части требований этапа;  </w:t>
            </w:r>
          </w:p>
          <w:p w14:paraId="1F8FDC09"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Протокол тестирования функциональных модулей в части требований этапа.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F8FFDC"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20.06.2024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C9CC6"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41B18B8F" w14:textId="77777777">
        <w:trPr>
          <w:trHeight w:val="1094"/>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0F277"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29195"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7A626"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3CCDA8F1"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Сопровождение разработки Подрядчиком.</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D6F4AD"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Отчет о реализованных запросах на доработку Системы, не входящих в состав фиксированных работ и </w:t>
            </w:r>
            <w:r>
              <w:rPr>
                <w:rFonts w:ascii="Times New Roman" w:eastAsia="Times New Roman" w:hAnsi="Times New Roman" w:cs="Times New Roman"/>
                <w:sz w:val="20"/>
                <w:szCs w:val="20"/>
              </w:rPr>
              <w:lastRenderedPageBreak/>
              <w:t>поступивших в течение 2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5637F"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20.06.2024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6C007"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7AEF3EF8" w14:textId="77777777">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3BD92"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C74F6"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FE2ED"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1649B"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9D6539"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20.09.2024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13085" w14:textId="77777777" w:rsidR="00624DE7" w:rsidRDefault="00624DE7" w:rsidP="00FB0B5A">
            <w:pPr>
              <w:spacing w:after="0" w:line="240" w:lineRule="auto"/>
              <w:ind w:right="1"/>
              <w:rPr>
                <w:rFonts w:ascii="Times New Roman" w:eastAsia="Times New Roman" w:hAnsi="Times New Roman" w:cs="Times New Roman"/>
                <w:b/>
                <w:sz w:val="20"/>
                <w:szCs w:val="20"/>
              </w:rPr>
            </w:pPr>
          </w:p>
        </w:tc>
      </w:tr>
      <w:tr w:rsidR="00624DE7" w14:paraId="1B335549" w14:textId="77777777">
        <w:trPr>
          <w:trHeight w:val="2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FBC6F"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CD067"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3F6B3"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5FAC37D2"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разработки Подрядчиком.</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66ACC"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3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9C0972"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20.09.2024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345A3"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590EBA66" w14:textId="77777777">
        <w:trPr>
          <w:trHeight w:val="24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B878C" w14:textId="77777777" w:rsidR="00624DE7" w:rsidRDefault="00513CC9" w:rsidP="00FB0B5A">
            <w:pPr>
              <w:spacing w:after="0" w:line="240" w:lineRule="auto"/>
              <w:ind w:left="34"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6BB7EA" w14:textId="77777777" w:rsidR="00624DE7" w:rsidRDefault="00513CC9" w:rsidP="00FB0B5A">
            <w:pPr>
              <w:spacing w:after="0" w:line="240" w:lineRule="auto"/>
              <w:ind w:left="34"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4</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B4C5F"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DB379" w14:textId="77777777" w:rsidR="00624DE7" w:rsidRDefault="00624DE7" w:rsidP="00FB0B5A">
            <w:pPr>
              <w:spacing w:after="0" w:line="240" w:lineRule="auto"/>
              <w:ind w:right="1"/>
              <w:rPr>
                <w:rFonts w:ascii="Times New Roman" w:eastAsia="Times New Roman" w:hAnsi="Times New Roman" w:cs="Times New Roman"/>
                <w:b/>
                <w:sz w:val="20"/>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B166E"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06.12.2024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83BE6" w14:textId="77777777" w:rsidR="00624DE7" w:rsidRDefault="00624DE7" w:rsidP="00FB0B5A">
            <w:pPr>
              <w:spacing w:after="0" w:line="240" w:lineRule="auto"/>
              <w:ind w:right="1"/>
              <w:rPr>
                <w:rFonts w:ascii="Times New Roman" w:eastAsia="Times New Roman" w:hAnsi="Times New Roman" w:cs="Times New Roman"/>
                <w:b/>
                <w:sz w:val="20"/>
                <w:szCs w:val="20"/>
              </w:rPr>
            </w:pPr>
          </w:p>
        </w:tc>
      </w:tr>
      <w:tr w:rsidR="00624DE7" w14:paraId="63BF0BFD" w14:textId="77777777">
        <w:trPr>
          <w:trHeight w:val="1095"/>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1BEB6"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E15EC"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BD55A"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Доработка Системы по запросам, не входящих в фиксированные работы по договору.</w:t>
            </w:r>
          </w:p>
          <w:p w14:paraId="69A4B6A2"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разработки Подрядчиком.</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F55FE"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реализованных запросах на доработку Системы, не входящих в состав фиксированных работ и поступивших в течение 4 этапа договора.</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2D5C0"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06.12.2024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F16EC"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7AA4E162" w14:textId="77777777">
        <w:trPr>
          <w:trHeight w:val="1604"/>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BC1DA" w14:textId="77777777" w:rsidR="00624DE7" w:rsidRDefault="00513CC9" w:rsidP="00FB0B5A">
            <w:pPr>
              <w:spacing w:after="0" w:line="240" w:lineRule="auto"/>
              <w:ind w:left="34" w:right="1"/>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892FA"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Внедрение</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B3EF0"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Разработка эксплуатационной документации;</w:t>
            </w:r>
          </w:p>
          <w:p w14:paraId="632A46EA"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проведение опытной эксплуатации;</w:t>
            </w:r>
          </w:p>
          <w:p w14:paraId="67EF7505"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выявление и устранение замечаний;</w:t>
            </w:r>
          </w:p>
          <w:p w14:paraId="68691DE0"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разработка программы приемочных испытаний;</w:t>
            </w:r>
          </w:p>
          <w:p w14:paraId="23AC0B25" w14:textId="77777777" w:rsidR="00624DE7" w:rsidRDefault="00513CC9" w:rsidP="00FB0B5A">
            <w:pPr>
              <w:spacing w:after="0" w:line="240" w:lineRule="auto"/>
              <w:ind w:left="23"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проведение приемочных испытаний.</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44C15"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эксплуатационная документация;</w:t>
            </w:r>
          </w:p>
          <w:p w14:paraId="63577999"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акт проведения опытной эксплуатации, включая протокол устранения выявленных замечаний;</w:t>
            </w:r>
          </w:p>
          <w:p w14:paraId="2DE0D6B9"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программа приемочных испытаний;</w:t>
            </w:r>
          </w:p>
          <w:p w14:paraId="259A3F84"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протокол проведения приемочных испытаний;</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3694C" w14:textId="77777777" w:rsidR="00624DE7" w:rsidRDefault="00513CC9" w:rsidP="00FB0B5A">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06.12.2024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B40E2" w14:textId="77777777" w:rsidR="00624DE7" w:rsidRDefault="00624DE7" w:rsidP="00FB0B5A">
            <w:pPr>
              <w:spacing w:after="0" w:line="240" w:lineRule="auto"/>
              <w:ind w:right="1"/>
              <w:rPr>
                <w:rFonts w:ascii="Times New Roman" w:eastAsia="Times New Roman" w:hAnsi="Times New Roman" w:cs="Times New Roman"/>
                <w:sz w:val="20"/>
                <w:szCs w:val="20"/>
              </w:rPr>
            </w:pPr>
          </w:p>
        </w:tc>
      </w:tr>
      <w:tr w:rsidR="00624DE7" w14:paraId="2808207C" w14:textId="77777777">
        <w:trPr>
          <w:trHeight w:val="195"/>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677127" w14:textId="77777777" w:rsidR="00624DE7" w:rsidRDefault="00513CC9" w:rsidP="00FB0B5A">
            <w:pPr>
              <w:spacing w:after="0" w:line="240" w:lineRule="auto"/>
              <w:ind w:left="34"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CA514" w14:textId="77777777" w:rsidR="00624DE7" w:rsidRDefault="00513CC9" w:rsidP="00FB0B5A">
            <w:pPr>
              <w:spacing w:after="0" w:line="240" w:lineRule="auto"/>
              <w:ind w:left="34"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ИТОГО, общий срок выполнения работ по доработке Системы EDU </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5EE25" w14:textId="77777777" w:rsidR="00624DE7" w:rsidRDefault="00513CC9" w:rsidP="00FB0B5A">
            <w:pPr>
              <w:spacing w:after="0" w:line="240" w:lineRule="auto"/>
              <w:ind w:right="1"/>
              <w:rPr>
                <w:rFonts w:ascii="Times New Roman" w:eastAsia="Times New Roman" w:hAnsi="Times New Roman" w:cs="Times New Roman"/>
                <w:b/>
                <w:sz w:val="20"/>
                <w:szCs w:val="20"/>
              </w:rPr>
            </w:pPr>
            <w:r>
              <w:rPr>
                <w:rFonts w:ascii="Times New Roman" w:eastAsia="Times New Roman" w:hAnsi="Times New Roman" w:cs="Times New Roman"/>
                <w:b/>
                <w:sz w:val="20"/>
                <w:szCs w:val="20"/>
              </w:rPr>
              <w:t>06.12.2024</w:t>
            </w: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DE146" w14:textId="77777777" w:rsidR="00624DE7" w:rsidRDefault="00624DE7" w:rsidP="00FB0B5A">
            <w:pPr>
              <w:spacing w:after="0" w:line="240" w:lineRule="auto"/>
              <w:ind w:right="1"/>
              <w:rPr>
                <w:rFonts w:ascii="Times New Roman" w:eastAsia="Times New Roman" w:hAnsi="Times New Roman" w:cs="Times New Roman"/>
                <w:b/>
                <w:sz w:val="20"/>
                <w:szCs w:val="20"/>
              </w:rPr>
            </w:pPr>
          </w:p>
        </w:tc>
      </w:tr>
    </w:tbl>
    <w:p w14:paraId="5AD2F7A8" w14:textId="77777777" w:rsidR="00624DE7" w:rsidRDefault="00624DE7" w:rsidP="00FB0B5A">
      <w:pPr>
        <w:spacing w:after="0" w:line="240" w:lineRule="auto"/>
        <w:ind w:right="1"/>
        <w:jc w:val="both"/>
        <w:rPr>
          <w:rFonts w:ascii="Times New Roman" w:eastAsia="Times New Roman" w:hAnsi="Times New Roman" w:cs="Times New Roman"/>
        </w:rPr>
      </w:pPr>
    </w:p>
    <w:p w14:paraId="6A73D43A" w14:textId="77777777" w:rsidR="00624DE7" w:rsidRDefault="00624DE7" w:rsidP="00FB0B5A">
      <w:pPr>
        <w:spacing w:after="0" w:line="240" w:lineRule="auto"/>
        <w:ind w:right="1"/>
        <w:jc w:val="both"/>
        <w:rPr>
          <w:rFonts w:ascii="Times New Roman" w:eastAsia="Times New Roman" w:hAnsi="Times New Roman" w:cs="Times New Roman"/>
        </w:rPr>
      </w:pPr>
    </w:p>
    <w:tbl>
      <w:tblPr>
        <w:tblStyle w:val="afa"/>
        <w:tblW w:w="9356" w:type="dxa"/>
        <w:tblInd w:w="0" w:type="dxa"/>
        <w:tblLayout w:type="fixed"/>
        <w:tblLook w:val="0400" w:firstRow="0" w:lastRow="0" w:firstColumn="0" w:lastColumn="0" w:noHBand="0" w:noVBand="1"/>
      </w:tblPr>
      <w:tblGrid>
        <w:gridCol w:w="4678"/>
        <w:gridCol w:w="4678"/>
      </w:tblGrid>
      <w:tr w:rsidR="00624DE7" w14:paraId="77E3104F" w14:textId="77777777">
        <w:trPr>
          <w:trHeight w:val="480"/>
        </w:trPr>
        <w:tc>
          <w:tcPr>
            <w:tcW w:w="4678" w:type="dxa"/>
            <w:tcMar>
              <w:top w:w="0" w:type="dxa"/>
              <w:left w:w="115" w:type="dxa"/>
              <w:bottom w:w="0" w:type="dxa"/>
              <w:right w:w="115" w:type="dxa"/>
            </w:tcMar>
          </w:tcPr>
          <w:p w14:paraId="78A199FF"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Заказчик: </w:t>
            </w:r>
          </w:p>
          <w:p w14:paraId="6A9DBF2D"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b/>
                <w:color w:val="000000"/>
              </w:rPr>
              <w:t>Фонд развития интернет-инициатив</w:t>
            </w:r>
          </w:p>
        </w:tc>
        <w:tc>
          <w:tcPr>
            <w:tcW w:w="4678" w:type="dxa"/>
            <w:tcMar>
              <w:top w:w="0" w:type="dxa"/>
              <w:left w:w="115" w:type="dxa"/>
              <w:bottom w:w="0" w:type="dxa"/>
              <w:right w:w="115" w:type="dxa"/>
            </w:tcMar>
          </w:tcPr>
          <w:p w14:paraId="40BBFEC9"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Подрядчик:</w:t>
            </w:r>
          </w:p>
          <w:p w14:paraId="072A2BE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b/>
                <w:color w:val="000000"/>
              </w:rPr>
              <w:t>ООО «</w:t>
            </w:r>
            <w:r>
              <w:rPr>
                <w:rFonts w:ascii="Times New Roman" w:eastAsia="Times New Roman" w:hAnsi="Times New Roman" w:cs="Times New Roman"/>
                <w:b/>
              </w:rPr>
              <w:t>______________</w:t>
            </w:r>
            <w:r>
              <w:rPr>
                <w:rFonts w:ascii="Times New Roman" w:eastAsia="Times New Roman" w:hAnsi="Times New Roman" w:cs="Times New Roman"/>
                <w:b/>
                <w:color w:val="000000"/>
              </w:rPr>
              <w:t>»</w:t>
            </w:r>
          </w:p>
        </w:tc>
      </w:tr>
      <w:tr w:rsidR="00624DE7" w14:paraId="3F88B055" w14:textId="77777777">
        <w:trPr>
          <w:trHeight w:val="480"/>
        </w:trPr>
        <w:tc>
          <w:tcPr>
            <w:tcW w:w="4678" w:type="dxa"/>
            <w:tcMar>
              <w:top w:w="0" w:type="dxa"/>
              <w:left w:w="115" w:type="dxa"/>
              <w:bottom w:w="0" w:type="dxa"/>
              <w:right w:w="115" w:type="dxa"/>
            </w:tcMar>
          </w:tcPr>
          <w:p w14:paraId="5CF5AD45" w14:textId="77777777" w:rsidR="00624DE7" w:rsidRDefault="00513CC9" w:rsidP="00FB0B5A">
            <w:pPr>
              <w:spacing w:after="0" w:line="240" w:lineRule="auto"/>
              <w:ind w:right="1"/>
              <w:rPr>
                <w:rFonts w:ascii="Times New Roman" w:eastAsia="Times New Roman" w:hAnsi="Times New Roman" w:cs="Times New Roman"/>
                <w:color w:val="000000"/>
              </w:rPr>
            </w:pPr>
            <w:r>
              <w:rPr>
                <w:rFonts w:ascii="Times New Roman" w:eastAsia="Times New Roman" w:hAnsi="Times New Roman" w:cs="Times New Roman"/>
                <w:color w:val="000000"/>
              </w:rPr>
              <w:t>Директор</w:t>
            </w:r>
          </w:p>
          <w:p w14:paraId="58051299" w14:textId="77777777" w:rsidR="00624DE7" w:rsidRDefault="00624DE7" w:rsidP="00FB0B5A">
            <w:pPr>
              <w:spacing w:after="0" w:line="240" w:lineRule="auto"/>
              <w:ind w:right="1"/>
              <w:rPr>
                <w:rFonts w:ascii="Times New Roman" w:eastAsia="Times New Roman" w:hAnsi="Times New Roman" w:cs="Times New Roman"/>
              </w:rPr>
            </w:pPr>
          </w:p>
          <w:p w14:paraId="55A74BF3"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 xml:space="preserve">_____________/ </w:t>
            </w:r>
            <w:proofErr w:type="gramStart"/>
            <w:r>
              <w:rPr>
                <w:rFonts w:ascii="Times New Roman" w:eastAsia="Times New Roman" w:hAnsi="Times New Roman" w:cs="Times New Roman"/>
                <w:color w:val="000000"/>
              </w:rPr>
              <w:t>К.В.</w:t>
            </w:r>
            <w:proofErr w:type="gramEnd"/>
            <w:r>
              <w:rPr>
                <w:rFonts w:ascii="Times New Roman" w:eastAsia="Times New Roman" w:hAnsi="Times New Roman" w:cs="Times New Roman"/>
                <w:color w:val="000000"/>
              </w:rPr>
              <w:t xml:space="preserve"> Варламов/</w:t>
            </w:r>
          </w:p>
          <w:p w14:paraId="0E19975A"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М.П.</w:t>
            </w:r>
          </w:p>
        </w:tc>
        <w:tc>
          <w:tcPr>
            <w:tcW w:w="4678" w:type="dxa"/>
            <w:tcMar>
              <w:top w:w="0" w:type="dxa"/>
              <w:left w:w="115" w:type="dxa"/>
              <w:bottom w:w="0" w:type="dxa"/>
              <w:right w:w="115" w:type="dxa"/>
            </w:tcMar>
          </w:tcPr>
          <w:p w14:paraId="06D004A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Руководитель</w:t>
            </w:r>
          </w:p>
          <w:p w14:paraId="754F53E8" w14:textId="77777777" w:rsidR="00624DE7" w:rsidRDefault="00624DE7" w:rsidP="00FB0B5A">
            <w:pPr>
              <w:spacing w:after="0" w:line="240" w:lineRule="auto"/>
              <w:ind w:right="1"/>
              <w:rPr>
                <w:rFonts w:ascii="Times New Roman" w:eastAsia="Times New Roman" w:hAnsi="Times New Roman" w:cs="Times New Roman"/>
              </w:rPr>
            </w:pPr>
          </w:p>
          <w:p w14:paraId="7F52D1EE"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___________________ /</w:t>
            </w:r>
            <w:r>
              <w:rPr>
                <w:rFonts w:ascii="Times New Roman" w:eastAsia="Times New Roman" w:hAnsi="Times New Roman" w:cs="Times New Roman"/>
              </w:rPr>
              <w:t>__________________</w:t>
            </w:r>
            <w:r>
              <w:rPr>
                <w:rFonts w:ascii="Times New Roman" w:eastAsia="Times New Roman" w:hAnsi="Times New Roman" w:cs="Times New Roman"/>
                <w:color w:val="000000"/>
              </w:rPr>
              <w:t>/</w:t>
            </w:r>
          </w:p>
          <w:p w14:paraId="274C91F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М.П.</w:t>
            </w:r>
          </w:p>
        </w:tc>
      </w:tr>
    </w:tbl>
    <w:p w14:paraId="79E19387" w14:textId="77777777" w:rsidR="00624DE7" w:rsidRDefault="00513CC9">
      <w:pPr>
        <w:spacing w:after="0" w:line="240" w:lineRule="auto"/>
        <w:ind w:right="-423"/>
        <w:jc w:val="right"/>
        <w:rPr>
          <w:rFonts w:ascii="Times New Roman" w:eastAsia="Times New Roman" w:hAnsi="Times New Roman" w:cs="Times New Roman"/>
          <w:b/>
          <w:color w:val="000000"/>
        </w:rPr>
      </w:pPr>
      <w:r>
        <w:br w:type="page"/>
      </w:r>
    </w:p>
    <w:p w14:paraId="5DE59C66"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Приложение № 6</w:t>
      </w:r>
    </w:p>
    <w:p w14:paraId="4CADE6B8"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b/>
          <w:color w:val="000000"/>
        </w:rPr>
        <w:t>к Договору на развитие Информационной системы</w:t>
      </w:r>
    </w:p>
    <w:p w14:paraId="46790FBD" w14:textId="77777777" w:rsidR="00624DE7" w:rsidRDefault="00513CC9" w:rsidP="00FB0B5A">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b/>
          <w:color w:val="000000"/>
        </w:rPr>
        <w:t>№ КСУ/__-</w:t>
      </w:r>
      <w:proofErr w:type="gramStart"/>
      <w:r>
        <w:rPr>
          <w:rFonts w:ascii="Times New Roman" w:eastAsia="Times New Roman" w:hAnsi="Times New Roman" w:cs="Times New Roman"/>
          <w:b/>
          <w:color w:val="000000"/>
        </w:rPr>
        <w:t>2-24</w:t>
      </w:r>
      <w:proofErr w:type="gramEnd"/>
      <w:r>
        <w:rPr>
          <w:rFonts w:ascii="Times New Roman" w:eastAsia="Times New Roman" w:hAnsi="Times New Roman" w:cs="Times New Roman"/>
          <w:b/>
          <w:color w:val="000000"/>
        </w:rPr>
        <w:t xml:space="preserve"> от __________ 2024г.</w:t>
      </w:r>
    </w:p>
    <w:p w14:paraId="2D5D98E8" w14:textId="77777777" w:rsidR="00624DE7" w:rsidRDefault="00513CC9" w:rsidP="00FB0B5A">
      <w:pPr>
        <w:spacing w:after="0" w:line="240" w:lineRule="auto"/>
        <w:ind w:right="1"/>
        <w:jc w:val="center"/>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color w:val="000000"/>
        </w:rPr>
        <w:t>ФОРМА</w:t>
      </w:r>
    </w:p>
    <w:p w14:paraId="7ABFCE8D" w14:textId="77777777" w:rsidR="00624DE7" w:rsidRDefault="00624DE7" w:rsidP="00FB0B5A">
      <w:pPr>
        <w:spacing w:after="0" w:line="240" w:lineRule="auto"/>
        <w:ind w:right="1"/>
        <w:rPr>
          <w:rFonts w:ascii="Times New Roman" w:eastAsia="Times New Roman" w:hAnsi="Times New Roman" w:cs="Times New Roman"/>
        </w:rPr>
      </w:pPr>
    </w:p>
    <w:p w14:paraId="2B63E1FF" w14:textId="77777777" w:rsidR="00624DE7" w:rsidRDefault="00513CC9" w:rsidP="00FB0B5A">
      <w:pPr>
        <w:spacing w:after="0" w:line="240" w:lineRule="auto"/>
        <w:ind w:right="1"/>
        <w:jc w:val="center"/>
        <w:rPr>
          <w:rFonts w:ascii="Times New Roman" w:eastAsia="Times New Roman" w:hAnsi="Times New Roman" w:cs="Times New Roman"/>
        </w:rPr>
      </w:pPr>
      <w:r>
        <w:rPr>
          <w:rFonts w:ascii="Times New Roman" w:eastAsia="Times New Roman" w:hAnsi="Times New Roman" w:cs="Times New Roman"/>
          <w:b/>
          <w:smallCaps/>
          <w:color w:val="000000"/>
        </w:rPr>
        <w:t>УСЛОВИЯ О НЕРАЗГЛАШЕНИИ КОНФИДЕНЦИАЛЬНОЙ ИНФОРМАЦИИ</w:t>
      </w:r>
      <w:r>
        <w:rPr>
          <w:rFonts w:ascii="Times New Roman" w:eastAsia="Times New Roman" w:hAnsi="Times New Roman" w:cs="Times New Roman"/>
        </w:rPr>
        <w:br/>
      </w:r>
    </w:p>
    <w:p w14:paraId="31E1C755" w14:textId="77777777" w:rsidR="00624DE7" w:rsidRDefault="00513CC9" w:rsidP="00FB0B5A">
      <w:pPr>
        <w:spacing w:after="0" w:line="240" w:lineRule="auto"/>
        <w:ind w:right="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г. Москва</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_____________ 2024г.</w:t>
      </w:r>
    </w:p>
    <w:p w14:paraId="3DA8DD99" w14:textId="77777777" w:rsidR="00624DE7" w:rsidRDefault="00624DE7" w:rsidP="00FB0B5A">
      <w:pPr>
        <w:spacing w:after="0" w:line="240" w:lineRule="auto"/>
        <w:ind w:right="1"/>
        <w:jc w:val="center"/>
        <w:rPr>
          <w:rFonts w:ascii="Times New Roman" w:eastAsia="Times New Roman" w:hAnsi="Times New Roman" w:cs="Times New Roman"/>
          <w:b/>
        </w:rPr>
      </w:pPr>
    </w:p>
    <w:p w14:paraId="124A08A2"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рамках выполнения обязательств по договору № КСУ/__-2-24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33">
        <w:r>
          <w:rPr>
            <w:rFonts w:ascii="Times New Roman" w:eastAsia="Times New Roman" w:hAnsi="Times New Roman" w:cs="Times New Roman"/>
            <w:color w:val="0563C1"/>
            <w:u w:val="single"/>
          </w:rPr>
          <w:t>https://edu.iidf.ru</w:t>
        </w:r>
      </w:hyperlink>
      <w:r>
        <w:rPr>
          <w:rFonts w:ascii="Times New Roman" w:eastAsia="Times New Roman" w:hAnsi="Times New Roman" w:cs="Times New Roman"/>
          <w:color w:val="000000"/>
        </w:rPr>
        <w:t>, всех ее блоков, модулей и составных частей (Идентификатор соглашения о предоставлении субсидии №000000D507121P0B0002), заключенному ____________ 2024г. между Фондом развития интернет-инициатив и ООО «</w:t>
      </w:r>
      <w:r>
        <w:rPr>
          <w:rFonts w:ascii="Times New Roman" w:eastAsia="Times New Roman" w:hAnsi="Times New Roman" w:cs="Times New Roman"/>
        </w:rPr>
        <w:t>_____________________</w:t>
      </w:r>
      <w:r>
        <w:rPr>
          <w:rFonts w:ascii="Times New Roman" w:eastAsia="Times New Roman" w:hAnsi="Times New Roman" w:cs="Times New Roman"/>
          <w:color w:val="000000"/>
        </w:rPr>
        <w:t xml:space="preserve">» (далее – Договор), </w:t>
      </w:r>
      <w:r>
        <w:rPr>
          <w:rFonts w:ascii="Times New Roman" w:eastAsia="Times New Roman" w:hAnsi="Times New Roman" w:cs="Times New Roman"/>
        </w:rPr>
        <w:t>_____________</w:t>
      </w:r>
      <w:r>
        <w:rPr>
          <w:rFonts w:ascii="Times New Roman" w:eastAsia="Times New Roman" w:hAnsi="Times New Roman" w:cs="Times New Roman"/>
          <w:color w:val="000000"/>
        </w:rPr>
        <w:t>, именуемое в дальнейшем «</w:t>
      </w:r>
      <w:r>
        <w:rPr>
          <w:rFonts w:ascii="Times New Roman" w:eastAsia="Times New Roman" w:hAnsi="Times New Roman" w:cs="Times New Roman"/>
          <w:b/>
          <w:color w:val="000000"/>
        </w:rPr>
        <w:t>Сторона 1</w:t>
      </w:r>
      <w:r>
        <w:rPr>
          <w:rFonts w:ascii="Times New Roman" w:eastAsia="Times New Roman" w:hAnsi="Times New Roman" w:cs="Times New Roman"/>
          <w:color w:val="000000"/>
        </w:rPr>
        <w:t xml:space="preserve">», в лице </w:t>
      </w:r>
      <w:r>
        <w:rPr>
          <w:rFonts w:ascii="Times New Roman" w:eastAsia="Times New Roman" w:hAnsi="Times New Roman" w:cs="Times New Roman"/>
        </w:rPr>
        <w:t>____________________________________________</w:t>
      </w:r>
      <w:r>
        <w:rPr>
          <w:rFonts w:ascii="Times New Roman" w:eastAsia="Times New Roman" w:hAnsi="Times New Roman" w:cs="Times New Roman"/>
          <w:color w:val="000000"/>
        </w:rPr>
        <w:t>, действующего на основании Устава, с одной стороны, и Фонд развития интернет-инициатив, именуемое в дальнейшем «</w:t>
      </w:r>
      <w:r>
        <w:rPr>
          <w:rFonts w:ascii="Times New Roman" w:eastAsia="Times New Roman" w:hAnsi="Times New Roman" w:cs="Times New Roman"/>
          <w:b/>
          <w:color w:val="000000"/>
        </w:rPr>
        <w:t>Сторона 2</w:t>
      </w:r>
      <w:r>
        <w:rPr>
          <w:rFonts w:ascii="Times New Roman" w:eastAsia="Times New Roman" w:hAnsi="Times New Roman" w:cs="Times New Roman"/>
          <w:color w:val="000000"/>
        </w:rPr>
        <w:t>» или «</w:t>
      </w:r>
      <w:r>
        <w:rPr>
          <w:rFonts w:ascii="Times New Roman" w:eastAsia="Times New Roman" w:hAnsi="Times New Roman" w:cs="Times New Roman"/>
          <w:b/>
          <w:color w:val="000000"/>
        </w:rPr>
        <w:t>Фонд</w:t>
      </w:r>
      <w:r>
        <w:rPr>
          <w:rFonts w:ascii="Times New Roman" w:eastAsia="Times New Roman" w:hAnsi="Times New Roman" w:cs="Times New Roman"/>
          <w:color w:val="000000"/>
        </w:rPr>
        <w:t>», в лице директора Варламова Кирилла Викторовича, действующего на основании Устава, вместе именуемые «Стороны», договорились о том, что охрана и использование Конфиденциальной информации осуществляется в соответствии с условиями изложенными ниже.</w:t>
      </w:r>
    </w:p>
    <w:p w14:paraId="3D39DE5B" w14:textId="77777777" w:rsidR="00624DE7" w:rsidRDefault="00624DE7" w:rsidP="00FB0B5A">
      <w:pPr>
        <w:spacing w:after="0" w:line="240" w:lineRule="auto"/>
        <w:ind w:right="1"/>
        <w:jc w:val="both"/>
        <w:rPr>
          <w:rFonts w:ascii="Times New Roman" w:eastAsia="Times New Roman" w:hAnsi="Times New Roman" w:cs="Times New Roman"/>
        </w:rPr>
      </w:pPr>
    </w:p>
    <w:p w14:paraId="7014290A"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b/>
          <w:color w:val="000000"/>
        </w:rPr>
        <w:t>1. Определения</w:t>
      </w:r>
    </w:p>
    <w:p w14:paraId="5077589F"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1.1. Конфиденциальная информация - любая научно-техническая, технологическая, производственная, юридическая, финансово-экономическая или иная информация, в том числе составляющая секреты производства (ноу-хау), предоставляемая в любой форме (в письменной и устной форме, либо в форме образцов, моделей и др.) Раскрывающей Стороной Получающей стороне в рамках реализации Соглашения сотрудничества, которая составляет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Раскрывающая сторона принимает меры к охране ее конфиденциальности (коммерческая тайна).</w:t>
      </w:r>
    </w:p>
    <w:p w14:paraId="0D8FAC7F"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Информация, относящаяся к Конфиденциальной информации, которая раскрывается Получающей стороне, будет рассматриваться как Конфиденциальная информация, если она определяется Раскрывающей стороной как таковая настоящим соглашением, путем проставления грифа «Конфиденциально» на документах, содержащихся на электронном или бумажном носителе или указанием на это в тексте сопроводительного документа.</w:t>
      </w:r>
    </w:p>
    <w:p w14:paraId="5BD94AB8"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Если Конфиденциальная информация раскрыта в устной форме, ее конфиденциальность должна быть письменно подтверждена, в том числе, с использованием средств электронной связи, Раскрывающей Стороной в течение 3 (трех) рабочих дней после такого раскрытия. Подтверждением раскрытия Конфиденциальной информации в устной форме может быть также, в частности, подписанный обеими Сторонами протокол переговоров, в котором кратко фиксируется содержание обсужденных Сторонами вопросов.</w:t>
      </w:r>
    </w:p>
    <w:p w14:paraId="3A1452B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Конфиденциальная информация предоставляется «как есть».</w:t>
      </w:r>
    </w:p>
    <w:p w14:paraId="38B69A43"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1.2. Раскрывающая Сторона – Сторона, предоставляющая Конфиденциальную информацию другой Стороне по настоящему Соглашению.</w:t>
      </w:r>
    </w:p>
    <w:p w14:paraId="5048DD5F"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1.3. Получающая Сторона – Сторона, получающая Конфиденциальную информацию от другой Стороны по</w:t>
      </w:r>
    </w:p>
    <w:p w14:paraId="166167F8"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настоящему Соглашению.</w:t>
      </w:r>
    </w:p>
    <w:p w14:paraId="31DE627F"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1.3. Передача персональных данных на обработку третьим лицам – передача Фондом персональных данных, полученных от Стороны 1, согласно ч.3 ст. 6 ФЗ от 27.07.2006 № 152-ФЗ «О персональных данных» (по форме</w:t>
      </w:r>
    </w:p>
    <w:p w14:paraId="3B756DF7"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согласно Приложению №1 к настоящему Соглашению).</w:t>
      </w:r>
    </w:p>
    <w:p w14:paraId="23086FAE" w14:textId="77777777" w:rsidR="00624DE7" w:rsidRDefault="00624DE7" w:rsidP="00FB0B5A">
      <w:pPr>
        <w:spacing w:after="0" w:line="240" w:lineRule="auto"/>
        <w:ind w:right="1"/>
        <w:jc w:val="both"/>
        <w:rPr>
          <w:rFonts w:ascii="Times New Roman" w:eastAsia="Times New Roman" w:hAnsi="Times New Roman" w:cs="Times New Roman"/>
        </w:rPr>
      </w:pPr>
    </w:p>
    <w:p w14:paraId="15B11C9D"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b/>
          <w:color w:val="000000"/>
        </w:rPr>
        <w:t>2. Обязательства Получающей стороны</w:t>
      </w:r>
    </w:p>
    <w:p w14:paraId="46A36191"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В течение срока действия Соглашения о сотрудничестве Получающая Сторона обязуется:</w:t>
      </w:r>
    </w:p>
    <w:p w14:paraId="04E2C9CD"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2.1. Сохранять в тайне, обеспечить надежное хранение, не раскрывать и не разглашать Конфиденциальную информацию, полученную от Раскрывающей стороны;</w:t>
      </w:r>
    </w:p>
    <w:p w14:paraId="0B6473F3"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2.2. Ограничить со своей стороны круг лиц, имеющих доступ к Конфиденциальной информации, сотрудниками, которым такая информация необходима для надлежащего исполнения обязательств в рамках</w:t>
      </w:r>
    </w:p>
    <w:p w14:paraId="27C0E6C7"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реализации Соглашения о сотрудничестве;</w:t>
      </w:r>
    </w:p>
    <w:p w14:paraId="2E622E4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lastRenderedPageBreak/>
        <w:t>2.3. Связать таких сотрудников обязательствами по неразглашению Конфиденциальной информации, не менее строгими, чем те, которые предусмотрены настоящим Соглашением;</w:t>
      </w:r>
    </w:p>
    <w:p w14:paraId="0796D076"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2.4. Обеспечить соблюдение такими сотрудниками обязательств по неразглашению Конфиденциальной информации, соблюдению режима ее использования и хранения, обеспечению ее сохранности и конфиденциальности. Получающая Сторона будет нести ответственность за несанкционированное использование или разглашение Конфиденциальной информации своими сотрудниками и обязана возместить причиненные таким использованием (разглашением) убытки;</w:t>
      </w:r>
    </w:p>
    <w:p w14:paraId="3FC7F0D8"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2.5. При обнаружении фактов разглашения Конфиденциальной информации третьим лицам Получающая Сторона должна незамедлительно проинформировать Раскрывающую Сторону о данных фактах и предпринятых мерах по уменьшению ущерба;</w:t>
      </w:r>
    </w:p>
    <w:p w14:paraId="746F6E39"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2.6. Получающая Сторона не имеет права использовать Конфиденциальную информацию в каких-либо иных целях, кроме тех, что связаны с реализацией сторонами Соглашения о сотрудничестве.</w:t>
      </w:r>
    </w:p>
    <w:p w14:paraId="71E48627"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2.7.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14:paraId="66FB7356"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2.8. На всех разрешенных копиях конфиденциальной информации всегда должны быть те же указания на их конфиденциальность, что и на оригиналах.</w:t>
      </w:r>
    </w:p>
    <w:p w14:paraId="57849D1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2.9. Акцептом Условий о неразглашении конфиденциальной информации является авторизация Стороны 1 в одной из передаваемых ей систем Фонда.</w:t>
      </w:r>
    </w:p>
    <w:p w14:paraId="158C001C" w14:textId="68ABC51E" w:rsidR="00624DE7" w:rsidRDefault="00513CC9" w:rsidP="00FB0B5A">
      <w:pPr>
        <w:spacing w:after="0" w:line="240" w:lineRule="auto"/>
        <w:ind w:right="1"/>
        <w:jc w:val="both"/>
        <w:rPr>
          <w:rFonts w:ascii="Times New Roman" w:eastAsia="Times New Roman" w:hAnsi="Times New Roman" w:cs="Times New Roman"/>
          <w:shd w:val="clear" w:color="auto" w:fill="FF9900"/>
        </w:rPr>
      </w:pPr>
      <w:r>
        <w:rPr>
          <w:rFonts w:ascii="Times New Roman" w:eastAsia="Times New Roman" w:hAnsi="Times New Roman" w:cs="Times New Roman"/>
          <w:color w:val="000000"/>
        </w:rPr>
        <w:t>2.10. Конфиденциальная информация Фонда передаются Стороне 1 на электронную почту</w:t>
      </w:r>
      <w:r w:rsidR="00FB0B5A">
        <w:rPr>
          <w:rFonts w:ascii="Times New Roman" w:eastAsia="Times New Roman" w:hAnsi="Times New Roman" w:cs="Times New Roman"/>
          <w:color w:val="000000"/>
        </w:rPr>
        <w:t>_____________</w:t>
      </w:r>
      <w:r>
        <w:rPr>
          <w:rFonts w:ascii="Times New Roman" w:eastAsia="Times New Roman" w:hAnsi="Times New Roman" w:cs="Times New Roman"/>
          <w:color w:val="000000"/>
        </w:rPr>
        <w:t xml:space="preserve"> </w:t>
      </w:r>
    </w:p>
    <w:p w14:paraId="36ECE9D8"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2.11. Перечень сведений, составляющих конфиденциальную информацию, в отношении которых принимаются меры по охране ее конфиденциальности:</w:t>
      </w:r>
    </w:p>
    <w:p w14:paraId="39D3DBBC"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способы доступа в компьютерные системы, базы данных (кодовые слова, пароли, коды доступа и другие данные);</w:t>
      </w:r>
    </w:p>
    <w:p w14:paraId="0FA19417"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ссылка на расположение сайта информационной системы EDU в сети интернет, название блока информационной системы EDU (ENG), комментарии из информационной системы EDU;</w:t>
      </w:r>
    </w:p>
    <w:p w14:paraId="44BAF333"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информация в отношении проектов участников конкурсного отбора, участников акселератора, в том числе делового, технического и финансового характера;</w:t>
      </w:r>
    </w:p>
    <w:p w14:paraId="5310B1E2"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информация о результатах экспертиз проектов участников конкурсного отбора;</w:t>
      </w:r>
    </w:p>
    <w:p w14:paraId="42851A72"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информация в отношении участников конкурсного отбора и участников акселератора, которая не является общедоступной;</w:t>
      </w:r>
    </w:p>
    <w:p w14:paraId="07545E1C"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персональные данные, обрабатываемые Фондом;</w:t>
      </w:r>
    </w:p>
    <w:p w14:paraId="4AAB11B7"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организационные, экономические, финансовые, технические сведения, информация о системе материально-технического обеспечения, сведения, составляющие существо охраноспособных результатов интеллектуальной деятельности, ставшие известными при исполнении соглашения;</w:t>
      </w:r>
    </w:p>
    <w:p w14:paraId="1FD38681"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сведения о содержании любых документов, доступ к которым получен в связи с исполнением соглашения; </w:t>
      </w:r>
    </w:p>
    <w:p w14:paraId="10DBC15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любая информация о потенциальных партнерах и участниках акселератора (клиентская база);</w:t>
      </w:r>
    </w:p>
    <w:p w14:paraId="59958644"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статистические показатели;</w:t>
      </w:r>
    </w:p>
    <w:p w14:paraId="584CC01C"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сведения, относящиеся к рекламной и маркетинговой политике Фонда.</w:t>
      </w:r>
    </w:p>
    <w:p w14:paraId="1372D11C"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 иные сведения, передача которых третьим лицам может повлечь имущественный или репутационный ущерб.</w:t>
      </w:r>
    </w:p>
    <w:p w14:paraId="36CCD7F8" w14:textId="77777777" w:rsidR="00624DE7" w:rsidRDefault="00624DE7" w:rsidP="00FB0B5A">
      <w:pPr>
        <w:spacing w:after="0" w:line="240" w:lineRule="auto"/>
        <w:ind w:right="1"/>
        <w:jc w:val="both"/>
        <w:rPr>
          <w:rFonts w:ascii="Times New Roman" w:eastAsia="Times New Roman" w:hAnsi="Times New Roman" w:cs="Times New Roman"/>
        </w:rPr>
      </w:pPr>
    </w:p>
    <w:p w14:paraId="6B8612C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b/>
          <w:color w:val="000000"/>
        </w:rPr>
        <w:t>3. Права получающей стороны</w:t>
      </w:r>
    </w:p>
    <w:p w14:paraId="118BDD73"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3.1. Получающая Сторона вправе использовать Конфиденциальную информацию в течение срока действия Соглашения о сотрудничестве.</w:t>
      </w:r>
    </w:p>
    <w:p w14:paraId="3DBB473D"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3.2. Получающая Сторона вправе предоставлять Конфиденциальную информацию своим сотрудникам, которым эта информация необходима, для реализации обязательств по Соглашению о сотрудничестве.</w:t>
      </w:r>
    </w:p>
    <w:p w14:paraId="54A8CD6B"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3.3. Если Получающая Сторона или ее уполномоченные представители будут обязаны по закону раскрыть какую-либо Конфиденциальную информацию органам государственной власти РФ, либо органам государственной власти иностранных государств, а также иным органам, уполномоченным законодательством требовать раскрытия Конфиденциальной информации на основании должным образом оформленного запроса, Получающая Сторона обязана немедленно письменно уведомить о факте такого раскрытия Раскрывающую Сторону. При этом, в случае надлежащего уведомления Раскрывающей Стороны, Получающая Сторона, раскрывающая Конфиденциальную информацию, не считается нарушившей своего обязательства о неразглашении Конфиденциальной информации.</w:t>
      </w:r>
    </w:p>
    <w:p w14:paraId="6ADD6F0A" w14:textId="77777777" w:rsidR="00624DE7" w:rsidRDefault="00624DE7" w:rsidP="00FB0B5A">
      <w:pPr>
        <w:spacing w:after="0" w:line="240" w:lineRule="auto"/>
        <w:ind w:right="1"/>
        <w:jc w:val="both"/>
        <w:rPr>
          <w:rFonts w:ascii="Times New Roman" w:eastAsia="Times New Roman" w:hAnsi="Times New Roman" w:cs="Times New Roman"/>
        </w:rPr>
      </w:pPr>
    </w:p>
    <w:p w14:paraId="4BF9C56C"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b/>
          <w:color w:val="000000"/>
        </w:rPr>
        <w:t>4. Передача, копирование и возврат предоставленных материалов, содержащих конфиденциальную информацию</w:t>
      </w:r>
    </w:p>
    <w:p w14:paraId="4817A490"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4.1. Стороны обязуются:</w:t>
      </w:r>
    </w:p>
    <w:p w14:paraId="4E110A78"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lastRenderedPageBreak/>
        <w:t>- осуществлять передачу Конфиденциальной информации на адрес электронной почты, определенный настоящим соглашением, заказными почтовыми отправлениями, с использованием экспресс-почты либо работниками Сторон (нарочными);</w:t>
      </w:r>
    </w:p>
    <w:p w14:paraId="7ECB757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 не передавать друг другу Конфиденциальную информацию по открытым каналам телефонной, факсимильной связи и сети Интернет без принятия мер, обеспечивающих ее защиту.</w:t>
      </w:r>
    </w:p>
    <w:p w14:paraId="5E66F25B"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4.2. Получающая Сторона не вправе копировать документы и прочие материалы, предоставленные по настоящему Соглашению и содержащие Конфиденциальную информацию.</w:t>
      </w:r>
    </w:p>
    <w:p w14:paraId="2E6C84DF"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4.3. Все документы и прочие материалы, предоставленные по настоящему Соглашению и содержащие Конфиденциальную информацию, остаются собственностью Раскрывающей Стороны. Получающая Сторона</w:t>
      </w:r>
    </w:p>
    <w:p w14:paraId="14322380"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обязуется незамедлительно вернуть указанные материалы по требованию Раскрывающей Стороны. Любая Конфиденциальная информация, не истребованная вышеуказанным способом, будет храниться Получающей</w:t>
      </w:r>
    </w:p>
    <w:p w14:paraId="628899B9"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Стороной с соблюдением требований настоящего Соглашения, либо уничтожена по согласованию с Раскрывающей Стороной. Во избежание неверного толкования, настоящим Стороны согласились, что возврат или уничтожение Получающей Стороной документированной Конфиденциальной информации, не освобождает Получающую Сторону от исполнения своих обязательств, в связи с настоящим Соглашением.</w:t>
      </w:r>
    </w:p>
    <w:p w14:paraId="2D7E3F33" w14:textId="77777777" w:rsidR="00624DE7" w:rsidRDefault="00624DE7" w:rsidP="00FB0B5A">
      <w:pPr>
        <w:spacing w:after="0" w:line="240" w:lineRule="auto"/>
        <w:ind w:right="1"/>
        <w:jc w:val="both"/>
        <w:rPr>
          <w:rFonts w:ascii="Times New Roman" w:eastAsia="Times New Roman" w:hAnsi="Times New Roman" w:cs="Times New Roman"/>
        </w:rPr>
      </w:pPr>
    </w:p>
    <w:p w14:paraId="5F4B5E11"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b/>
          <w:color w:val="000000"/>
        </w:rPr>
        <w:t>5. Ответственность</w:t>
      </w:r>
    </w:p>
    <w:p w14:paraId="6964AA82"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5.1. В случае нарушения Получающей Стороной своих обязательств по настоящему Договору, Раскрывающая</w:t>
      </w:r>
    </w:p>
    <w:p w14:paraId="55EE327D"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Сторона вправе потребовать от Получающей Стороны возмещения убытков.</w:t>
      </w:r>
    </w:p>
    <w:p w14:paraId="2E13C984" w14:textId="77777777" w:rsidR="00624DE7" w:rsidRDefault="00624DE7" w:rsidP="00FB0B5A">
      <w:pPr>
        <w:spacing w:after="0" w:line="240" w:lineRule="auto"/>
        <w:ind w:right="1"/>
        <w:jc w:val="both"/>
        <w:rPr>
          <w:rFonts w:ascii="Times New Roman" w:eastAsia="Times New Roman" w:hAnsi="Times New Roman" w:cs="Times New Roman"/>
        </w:rPr>
      </w:pPr>
    </w:p>
    <w:p w14:paraId="48269A34"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b/>
          <w:color w:val="000000"/>
        </w:rPr>
        <w:t>6. Прочие условия</w:t>
      </w:r>
    </w:p>
    <w:p w14:paraId="0BF6A126"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6.1. Все уведомления, касающиеся защиты конфиденциальной информации, в соответствии с Соглашением должны быть совершены в письменной форме и отправлены курьерской службой с доставкой на следующий день, факсимильной связью (с письменным подтверждением получения), заказным письмом с уведомлением о вручении, по адресам, указанным в настоящем Соглашении, либо посредством электронной почты на адреса, указываемые Сторонами, или по любому адресу, о котором соответствующая Сторона письменно уведомила заранее.</w:t>
      </w:r>
    </w:p>
    <w:p w14:paraId="0F90E3A2" w14:textId="77777777" w:rsidR="00624DE7" w:rsidRDefault="00513CC9" w:rsidP="00FB0B5A">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color w:val="000000"/>
        </w:rPr>
        <w:t>6.2. Настоящие условия действуют в течение всего срока действия договора и</w:t>
      </w:r>
      <w:r>
        <w:rPr>
          <w:rFonts w:ascii="Times New Roman" w:eastAsia="Times New Roman" w:hAnsi="Times New Roman" w:cs="Times New Roman"/>
          <w:color w:val="000000"/>
          <w:highlight w:val="white"/>
        </w:rPr>
        <w:t xml:space="preserve"> 5 (пяти) лет после его истечения.</w:t>
      </w:r>
    </w:p>
    <w:p w14:paraId="44797380" w14:textId="77777777" w:rsidR="00624DE7" w:rsidRDefault="00513CC9" w:rsidP="00FB0B5A">
      <w:pPr>
        <w:spacing w:after="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6.3. Реквизиты и адреса Сторон:</w:t>
      </w:r>
    </w:p>
    <w:p w14:paraId="0250D171" w14:textId="77777777" w:rsidR="00624DE7" w:rsidRDefault="00624DE7" w:rsidP="00FB0B5A">
      <w:pPr>
        <w:spacing w:after="0" w:line="240" w:lineRule="auto"/>
        <w:ind w:right="1"/>
        <w:jc w:val="both"/>
        <w:rPr>
          <w:rFonts w:ascii="Times New Roman" w:eastAsia="Times New Roman" w:hAnsi="Times New Roman" w:cs="Times New Roman"/>
        </w:rPr>
      </w:pPr>
    </w:p>
    <w:tbl>
      <w:tblPr>
        <w:tblStyle w:val="afb"/>
        <w:tblW w:w="10631" w:type="dxa"/>
        <w:tblInd w:w="0" w:type="dxa"/>
        <w:tblLayout w:type="fixed"/>
        <w:tblLook w:val="0400" w:firstRow="0" w:lastRow="0" w:firstColumn="0" w:lastColumn="0" w:noHBand="0" w:noVBand="1"/>
      </w:tblPr>
      <w:tblGrid>
        <w:gridCol w:w="5133"/>
        <w:gridCol w:w="5498"/>
      </w:tblGrid>
      <w:tr w:rsidR="00624DE7" w14:paraId="1A2592EF" w14:textId="77777777">
        <w:trPr>
          <w:trHeight w:val="3830"/>
        </w:trPr>
        <w:tc>
          <w:tcPr>
            <w:tcW w:w="5133" w:type="dxa"/>
            <w:tcMar>
              <w:top w:w="0" w:type="dxa"/>
              <w:left w:w="115" w:type="dxa"/>
              <w:bottom w:w="0" w:type="dxa"/>
              <w:right w:w="115" w:type="dxa"/>
            </w:tcMar>
          </w:tcPr>
          <w:p w14:paraId="717F8AA7"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b/>
              </w:rPr>
              <w:t>Заказчик: Фонд развития интернет-инициатив</w:t>
            </w:r>
            <w:r>
              <w:rPr>
                <w:rFonts w:ascii="Times New Roman" w:eastAsia="Times New Roman" w:hAnsi="Times New Roman" w:cs="Times New Roman"/>
              </w:rPr>
              <w:t> </w:t>
            </w:r>
          </w:p>
          <w:p w14:paraId="44F72820"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 ул. Новый Арбат, д. 36/9. </w:t>
            </w:r>
          </w:p>
          <w:p w14:paraId="58CB1CFB"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Фактический адрес:101000, г. Москва, ул. Мясницкая, д.13, стр.18.</w:t>
            </w:r>
          </w:p>
          <w:p w14:paraId="03239C5C"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08321A5E"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ИНН 7704280879, КПП 770401001,</w:t>
            </w:r>
          </w:p>
          <w:p w14:paraId="052A2A52"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Р/сч. 40703810738110001924,</w:t>
            </w:r>
          </w:p>
          <w:p w14:paraId="3DA64FAA"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ПАО Сбербанк г. Москва, БИК 044525225,</w:t>
            </w:r>
          </w:p>
          <w:p w14:paraId="304B0D12"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Корр.счет: 30101810400000000225,</w:t>
            </w:r>
          </w:p>
          <w:p w14:paraId="4A41361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Телефон: 7 (495) 258-88-77.</w:t>
            </w:r>
          </w:p>
          <w:p w14:paraId="42C5064B"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Директор </w:t>
            </w:r>
          </w:p>
          <w:p w14:paraId="1B8F4157" w14:textId="77777777" w:rsidR="00624DE7" w:rsidRDefault="00624DE7" w:rsidP="00FB0B5A">
            <w:pPr>
              <w:spacing w:after="0" w:line="240" w:lineRule="auto"/>
              <w:ind w:right="1"/>
              <w:rPr>
                <w:rFonts w:ascii="Times New Roman" w:eastAsia="Times New Roman" w:hAnsi="Times New Roman" w:cs="Times New Roman"/>
              </w:rPr>
            </w:pPr>
          </w:p>
          <w:p w14:paraId="61CA7521"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__________________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Варламов/</w:t>
            </w:r>
          </w:p>
          <w:p w14:paraId="2EFC5A9E"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М.П.</w:t>
            </w:r>
          </w:p>
        </w:tc>
        <w:tc>
          <w:tcPr>
            <w:tcW w:w="5498" w:type="dxa"/>
            <w:tcMar>
              <w:top w:w="0" w:type="dxa"/>
              <w:left w:w="115" w:type="dxa"/>
              <w:bottom w:w="0" w:type="dxa"/>
              <w:right w:w="115" w:type="dxa"/>
            </w:tcMar>
          </w:tcPr>
          <w:p w14:paraId="222D1AE5"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b/>
              </w:rPr>
              <w:t>Подрядчик: _____________</w:t>
            </w:r>
          </w:p>
          <w:p w14:paraId="376D7F36"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w:t>
            </w:r>
          </w:p>
          <w:p w14:paraId="7EB6010C"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Почтовый адрес: ______________.</w:t>
            </w:r>
          </w:p>
          <w:p w14:paraId="27531FAC"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ОГРН ____________________ ОКПО _____,</w:t>
            </w:r>
          </w:p>
          <w:p w14:paraId="3AF2DC22"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ИНН ____________ КПП _____________,</w:t>
            </w:r>
          </w:p>
          <w:p w14:paraId="11F3C53E"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Р/сч. _________________</w:t>
            </w:r>
          </w:p>
          <w:p w14:paraId="4FE29A8A"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 xml:space="preserve">Банк_______________, </w:t>
            </w:r>
          </w:p>
          <w:p w14:paraId="434F70C1"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 xml:space="preserve">БИК__________, </w:t>
            </w:r>
          </w:p>
          <w:p w14:paraId="59A58709" w14:textId="77777777" w:rsidR="00624DE7" w:rsidRDefault="00513CC9" w:rsidP="00FB0B5A">
            <w:pPr>
              <w:spacing w:after="0" w:line="240" w:lineRule="auto"/>
              <w:ind w:right="1"/>
              <w:rPr>
                <w:rFonts w:ascii="Times New Roman" w:eastAsia="Times New Roman" w:hAnsi="Times New Roman" w:cs="Times New Roman"/>
              </w:rPr>
            </w:pPr>
            <w:proofErr w:type="gramStart"/>
            <w:r>
              <w:rPr>
                <w:rFonts w:ascii="Times New Roman" w:eastAsia="Times New Roman" w:hAnsi="Times New Roman" w:cs="Times New Roman"/>
              </w:rPr>
              <w:t>Корр.сч._</w:t>
            </w:r>
            <w:proofErr w:type="gramEnd"/>
            <w:r>
              <w:rPr>
                <w:rFonts w:ascii="Times New Roman" w:eastAsia="Times New Roman" w:hAnsi="Times New Roman" w:cs="Times New Roman"/>
              </w:rPr>
              <w:t>_________________</w:t>
            </w:r>
          </w:p>
          <w:p w14:paraId="3E3A45D4"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Тел.: ____________________.</w:t>
            </w:r>
          </w:p>
          <w:p w14:paraId="5C959C86"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 xml:space="preserve"> </w:t>
            </w:r>
          </w:p>
          <w:p w14:paraId="72A2979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___________________ </w:t>
            </w:r>
          </w:p>
          <w:p w14:paraId="629E9708" w14:textId="77777777" w:rsidR="00624DE7" w:rsidRDefault="00624DE7" w:rsidP="00FB0B5A">
            <w:pPr>
              <w:spacing w:after="0" w:line="240" w:lineRule="auto"/>
              <w:ind w:right="1"/>
              <w:rPr>
                <w:rFonts w:ascii="Times New Roman" w:eastAsia="Times New Roman" w:hAnsi="Times New Roman" w:cs="Times New Roman"/>
              </w:rPr>
            </w:pPr>
          </w:p>
          <w:p w14:paraId="7914EEA3"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__________________ / _____________.</w:t>
            </w:r>
          </w:p>
          <w:p w14:paraId="3313D029"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М.П.</w:t>
            </w:r>
          </w:p>
        </w:tc>
      </w:tr>
    </w:tbl>
    <w:p w14:paraId="2E828CBA" w14:textId="77777777" w:rsidR="00624DE7" w:rsidRDefault="00624DE7" w:rsidP="00FB0B5A">
      <w:pPr>
        <w:pBdr>
          <w:bottom w:val="single" w:sz="4" w:space="1" w:color="000000"/>
        </w:pBdr>
        <w:spacing w:after="0" w:line="240" w:lineRule="auto"/>
        <w:ind w:right="1"/>
        <w:rPr>
          <w:rFonts w:ascii="Times New Roman" w:eastAsia="Times New Roman" w:hAnsi="Times New Roman" w:cs="Times New Roman"/>
        </w:rPr>
      </w:pPr>
    </w:p>
    <w:p w14:paraId="615D945C" w14:textId="77777777" w:rsidR="00624DE7" w:rsidRDefault="00624DE7" w:rsidP="00FB0B5A">
      <w:pPr>
        <w:spacing w:after="0" w:line="240" w:lineRule="auto"/>
        <w:ind w:right="1"/>
        <w:rPr>
          <w:rFonts w:ascii="Times New Roman" w:eastAsia="Times New Roman" w:hAnsi="Times New Roman" w:cs="Times New Roman"/>
        </w:rPr>
      </w:pPr>
    </w:p>
    <w:p w14:paraId="5E1170A0" w14:textId="77777777" w:rsidR="00624DE7" w:rsidRDefault="00513CC9" w:rsidP="00FB0B5A">
      <w:pPr>
        <w:spacing w:after="0" w:line="240" w:lineRule="auto"/>
        <w:ind w:right="1"/>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согласована Сторонами:</w:t>
      </w:r>
    </w:p>
    <w:p w14:paraId="5E1A96D8" w14:textId="77777777" w:rsidR="00624DE7" w:rsidRDefault="00624DE7" w:rsidP="00FB0B5A">
      <w:pPr>
        <w:spacing w:after="0" w:line="240" w:lineRule="auto"/>
        <w:ind w:right="1"/>
        <w:jc w:val="center"/>
        <w:rPr>
          <w:rFonts w:ascii="Times New Roman" w:eastAsia="Times New Roman" w:hAnsi="Times New Roman" w:cs="Times New Roman"/>
        </w:rPr>
      </w:pPr>
    </w:p>
    <w:tbl>
      <w:tblPr>
        <w:tblStyle w:val="afc"/>
        <w:tblW w:w="9356" w:type="dxa"/>
        <w:tblInd w:w="0" w:type="dxa"/>
        <w:tblLayout w:type="fixed"/>
        <w:tblLook w:val="0400" w:firstRow="0" w:lastRow="0" w:firstColumn="0" w:lastColumn="0" w:noHBand="0" w:noVBand="1"/>
      </w:tblPr>
      <w:tblGrid>
        <w:gridCol w:w="4678"/>
        <w:gridCol w:w="4678"/>
      </w:tblGrid>
      <w:tr w:rsidR="00624DE7" w14:paraId="225D612C" w14:textId="77777777">
        <w:trPr>
          <w:trHeight w:val="480"/>
        </w:trPr>
        <w:tc>
          <w:tcPr>
            <w:tcW w:w="4678" w:type="dxa"/>
            <w:tcMar>
              <w:top w:w="0" w:type="dxa"/>
              <w:left w:w="115" w:type="dxa"/>
              <w:bottom w:w="0" w:type="dxa"/>
              <w:right w:w="115" w:type="dxa"/>
            </w:tcMar>
          </w:tcPr>
          <w:p w14:paraId="3D19CBD0"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Заказчик: </w:t>
            </w:r>
          </w:p>
          <w:p w14:paraId="21ACC142"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b/>
                <w:color w:val="000000"/>
              </w:rPr>
              <w:t>Фонд развития интернет-инициатив</w:t>
            </w:r>
          </w:p>
        </w:tc>
        <w:tc>
          <w:tcPr>
            <w:tcW w:w="4678" w:type="dxa"/>
            <w:tcMar>
              <w:top w:w="0" w:type="dxa"/>
              <w:left w:w="115" w:type="dxa"/>
              <w:bottom w:w="0" w:type="dxa"/>
              <w:right w:w="115" w:type="dxa"/>
            </w:tcMar>
          </w:tcPr>
          <w:p w14:paraId="7B7EBA85"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Подрядчик:</w:t>
            </w:r>
          </w:p>
          <w:p w14:paraId="47C66D56" w14:textId="77777777" w:rsidR="00624DE7" w:rsidRDefault="00513CC9" w:rsidP="00FB0B5A">
            <w:pPr>
              <w:spacing w:after="0" w:line="240" w:lineRule="auto"/>
              <w:ind w:right="1"/>
              <w:rPr>
                <w:rFonts w:ascii="Times New Roman" w:eastAsia="Times New Roman" w:hAnsi="Times New Roman" w:cs="Times New Roman"/>
                <w:b/>
              </w:rPr>
            </w:pPr>
            <w:r>
              <w:rPr>
                <w:rFonts w:ascii="Times New Roman" w:eastAsia="Times New Roman" w:hAnsi="Times New Roman" w:cs="Times New Roman"/>
                <w:b/>
              </w:rPr>
              <w:t>________________</w:t>
            </w:r>
          </w:p>
        </w:tc>
      </w:tr>
      <w:tr w:rsidR="00624DE7" w14:paraId="069EAB52" w14:textId="77777777">
        <w:trPr>
          <w:trHeight w:val="480"/>
        </w:trPr>
        <w:tc>
          <w:tcPr>
            <w:tcW w:w="4678" w:type="dxa"/>
            <w:tcMar>
              <w:top w:w="0" w:type="dxa"/>
              <w:left w:w="115" w:type="dxa"/>
              <w:bottom w:w="0" w:type="dxa"/>
              <w:right w:w="115" w:type="dxa"/>
            </w:tcMar>
          </w:tcPr>
          <w:p w14:paraId="7365A22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Директор</w:t>
            </w:r>
          </w:p>
          <w:p w14:paraId="1D0ADC2F" w14:textId="77777777" w:rsidR="00624DE7" w:rsidRDefault="00624DE7" w:rsidP="00FB0B5A">
            <w:pPr>
              <w:spacing w:after="0" w:line="240" w:lineRule="auto"/>
              <w:ind w:right="1"/>
              <w:rPr>
                <w:rFonts w:ascii="Times New Roman" w:eastAsia="Times New Roman" w:hAnsi="Times New Roman" w:cs="Times New Roman"/>
              </w:rPr>
            </w:pPr>
          </w:p>
          <w:p w14:paraId="44ADB018"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 xml:space="preserve">_____________/ </w:t>
            </w:r>
            <w:proofErr w:type="gramStart"/>
            <w:r>
              <w:rPr>
                <w:rFonts w:ascii="Times New Roman" w:eastAsia="Times New Roman" w:hAnsi="Times New Roman" w:cs="Times New Roman"/>
                <w:color w:val="000000"/>
              </w:rPr>
              <w:t>К.В.</w:t>
            </w:r>
            <w:proofErr w:type="gramEnd"/>
            <w:r>
              <w:rPr>
                <w:rFonts w:ascii="Times New Roman" w:eastAsia="Times New Roman" w:hAnsi="Times New Roman" w:cs="Times New Roman"/>
                <w:color w:val="000000"/>
              </w:rPr>
              <w:t xml:space="preserve"> Варламов/</w:t>
            </w:r>
          </w:p>
          <w:p w14:paraId="56496B53"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М.П.</w:t>
            </w:r>
          </w:p>
        </w:tc>
        <w:tc>
          <w:tcPr>
            <w:tcW w:w="4678" w:type="dxa"/>
            <w:tcMar>
              <w:top w:w="0" w:type="dxa"/>
              <w:left w:w="115" w:type="dxa"/>
              <w:bottom w:w="0" w:type="dxa"/>
              <w:right w:w="115" w:type="dxa"/>
            </w:tcMar>
          </w:tcPr>
          <w:p w14:paraId="59A72A7D"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rPr>
              <w:t>Руководитель</w:t>
            </w:r>
          </w:p>
          <w:p w14:paraId="7D15E75B" w14:textId="77777777" w:rsidR="00624DE7" w:rsidRDefault="00624DE7" w:rsidP="00FB0B5A">
            <w:pPr>
              <w:spacing w:after="0" w:line="240" w:lineRule="auto"/>
              <w:ind w:right="1"/>
              <w:rPr>
                <w:rFonts w:ascii="Times New Roman" w:eastAsia="Times New Roman" w:hAnsi="Times New Roman" w:cs="Times New Roman"/>
              </w:rPr>
            </w:pPr>
          </w:p>
          <w:p w14:paraId="4C59881E"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___________________ /</w:t>
            </w:r>
            <w:r>
              <w:rPr>
                <w:rFonts w:ascii="Times New Roman" w:eastAsia="Times New Roman" w:hAnsi="Times New Roman" w:cs="Times New Roman"/>
              </w:rPr>
              <w:t>____________</w:t>
            </w:r>
            <w:r>
              <w:rPr>
                <w:rFonts w:ascii="Times New Roman" w:eastAsia="Times New Roman" w:hAnsi="Times New Roman" w:cs="Times New Roman"/>
                <w:color w:val="000000"/>
              </w:rPr>
              <w:t>/</w:t>
            </w:r>
          </w:p>
          <w:p w14:paraId="21C7BCB2" w14:textId="77777777" w:rsidR="00624DE7" w:rsidRDefault="00513CC9" w:rsidP="00FB0B5A">
            <w:pPr>
              <w:spacing w:after="0" w:line="240" w:lineRule="auto"/>
              <w:ind w:right="1"/>
              <w:rPr>
                <w:rFonts w:ascii="Times New Roman" w:eastAsia="Times New Roman" w:hAnsi="Times New Roman" w:cs="Times New Roman"/>
              </w:rPr>
            </w:pPr>
            <w:r>
              <w:rPr>
                <w:rFonts w:ascii="Times New Roman" w:eastAsia="Times New Roman" w:hAnsi="Times New Roman" w:cs="Times New Roman"/>
                <w:color w:val="000000"/>
              </w:rPr>
              <w:t>М.П.</w:t>
            </w:r>
          </w:p>
        </w:tc>
      </w:tr>
    </w:tbl>
    <w:p w14:paraId="101F142D" w14:textId="77777777" w:rsidR="00624DE7" w:rsidRDefault="00624DE7">
      <w:pPr>
        <w:spacing w:after="0" w:line="240" w:lineRule="auto"/>
        <w:ind w:right="-423"/>
        <w:jc w:val="center"/>
        <w:rPr>
          <w:rFonts w:ascii="Times New Roman" w:eastAsia="Times New Roman" w:hAnsi="Times New Roman" w:cs="Times New Roman"/>
          <w:color w:val="000000"/>
        </w:rPr>
      </w:pPr>
    </w:p>
    <w:p w14:paraId="1355BC58" w14:textId="77777777" w:rsidR="00624DE7" w:rsidRDefault="00513CC9">
      <w:pPr>
        <w:spacing w:after="0" w:line="240" w:lineRule="auto"/>
        <w:ind w:right="-423"/>
        <w:rPr>
          <w:rFonts w:ascii="Times New Roman" w:eastAsia="Times New Roman" w:hAnsi="Times New Roman" w:cs="Times New Roman"/>
          <w:b/>
          <w:color w:val="000000"/>
        </w:rPr>
      </w:pPr>
      <w:r>
        <w:br w:type="page"/>
      </w:r>
    </w:p>
    <w:p w14:paraId="5B274612"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lastRenderedPageBreak/>
        <w:t>Приложение № 7</w:t>
      </w:r>
    </w:p>
    <w:p w14:paraId="0CB81308"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t>к Договору на развитие Информационной системы</w:t>
      </w:r>
    </w:p>
    <w:p w14:paraId="0CBEE25E" w14:textId="77777777" w:rsidR="00624DE7" w:rsidRDefault="00513CC9">
      <w:pPr>
        <w:spacing w:after="0" w:line="240" w:lineRule="auto"/>
        <w:ind w:right="-423"/>
        <w:jc w:val="right"/>
        <w:rPr>
          <w:rFonts w:ascii="Times New Roman" w:eastAsia="Times New Roman" w:hAnsi="Times New Roman" w:cs="Times New Roman"/>
        </w:rPr>
      </w:pPr>
      <w:r>
        <w:rPr>
          <w:rFonts w:ascii="Times New Roman" w:eastAsia="Times New Roman" w:hAnsi="Times New Roman" w:cs="Times New Roman"/>
          <w:b/>
          <w:color w:val="000000"/>
        </w:rPr>
        <w:t>№ КСУ/__-</w:t>
      </w:r>
      <w:proofErr w:type="gramStart"/>
      <w:r>
        <w:rPr>
          <w:rFonts w:ascii="Times New Roman" w:eastAsia="Times New Roman" w:hAnsi="Times New Roman" w:cs="Times New Roman"/>
          <w:b/>
          <w:color w:val="000000"/>
        </w:rPr>
        <w:t>2-24</w:t>
      </w:r>
      <w:proofErr w:type="gramEnd"/>
      <w:r>
        <w:rPr>
          <w:rFonts w:ascii="Times New Roman" w:eastAsia="Times New Roman" w:hAnsi="Times New Roman" w:cs="Times New Roman"/>
          <w:b/>
          <w:color w:val="000000"/>
        </w:rPr>
        <w:t xml:space="preserve"> от __________ 2024г.</w:t>
      </w:r>
    </w:p>
    <w:p w14:paraId="11FED611" w14:textId="77777777" w:rsidR="00624DE7" w:rsidRDefault="00624DE7">
      <w:pPr>
        <w:spacing w:after="0" w:line="240" w:lineRule="auto"/>
        <w:ind w:right="-423"/>
        <w:jc w:val="center"/>
        <w:rPr>
          <w:rFonts w:ascii="Times New Roman" w:eastAsia="Times New Roman" w:hAnsi="Times New Roman" w:cs="Times New Roman"/>
          <w:b/>
        </w:rPr>
      </w:pPr>
    </w:p>
    <w:p w14:paraId="7866FA34" w14:textId="77777777" w:rsidR="00624DE7" w:rsidRDefault="00513CC9">
      <w:pPr>
        <w:spacing w:after="0" w:line="240" w:lineRule="auto"/>
        <w:ind w:right="-423"/>
        <w:jc w:val="center"/>
        <w:rPr>
          <w:rFonts w:ascii="Times New Roman" w:eastAsia="Times New Roman" w:hAnsi="Times New Roman" w:cs="Times New Roman"/>
          <w:b/>
        </w:rPr>
      </w:pPr>
      <w:r>
        <w:rPr>
          <w:rFonts w:ascii="Times New Roman" w:eastAsia="Times New Roman" w:hAnsi="Times New Roman" w:cs="Times New Roman"/>
          <w:b/>
          <w:color w:val="000000"/>
        </w:rPr>
        <w:t>ФОРМА</w:t>
      </w:r>
    </w:p>
    <w:p w14:paraId="2199874A" w14:textId="77777777" w:rsidR="00624DE7" w:rsidRDefault="00624DE7">
      <w:pPr>
        <w:spacing w:after="0" w:line="240" w:lineRule="auto"/>
        <w:ind w:right="-423"/>
        <w:jc w:val="center"/>
        <w:rPr>
          <w:rFonts w:ascii="Times New Roman" w:eastAsia="Times New Roman" w:hAnsi="Times New Roman" w:cs="Times New Roman"/>
          <w:b/>
        </w:rPr>
      </w:pPr>
    </w:p>
    <w:p w14:paraId="19E7F907" w14:textId="77777777" w:rsidR="00624DE7" w:rsidRDefault="00513CC9">
      <w:pPr>
        <w:spacing w:after="0" w:line="240" w:lineRule="auto"/>
        <w:ind w:right="-423"/>
        <w:jc w:val="center"/>
        <w:rPr>
          <w:rFonts w:ascii="Times New Roman" w:eastAsia="Times New Roman" w:hAnsi="Times New Roman" w:cs="Times New Roman"/>
        </w:rPr>
      </w:pPr>
      <w:r>
        <w:rPr>
          <w:rFonts w:ascii="Times New Roman" w:eastAsia="Times New Roman" w:hAnsi="Times New Roman" w:cs="Times New Roman"/>
          <w:b/>
          <w:color w:val="000000"/>
        </w:rPr>
        <w:t>СОГЛАСИЕ</w:t>
      </w:r>
    </w:p>
    <w:p w14:paraId="73493E88" w14:textId="77777777" w:rsidR="00624DE7" w:rsidRDefault="00513CC9">
      <w:pPr>
        <w:spacing w:after="0" w:line="240" w:lineRule="auto"/>
        <w:ind w:right="-423"/>
        <w:jc w:val="center"/>
        <w:rPr>
          <w:rFonts w:ascii="Times New Roman" w:eastAsia="Times New Roman" w:hAnsi="Times New Roman" w:cs="Times New Roman"/>
        </w:rPr>
      </w:pPr>
      <w:r>
        <w:rPr>
          <w:rFonts w:ascii="Times New Roman" w:eastAsia="Times New Roman" w:hAnsi="Times New Roman" w:cs="Times New Roman"/>
          <w:b/>
          <w:color w:val="000000"/>
        </w:rPr>
        <w:t>на обработку персональных данных</w:t>
      </w:r>
    </w:p>
    <w:p w14:paraId="5BF0E210" w14:textId="77777777" w:rsidR="00624DE7" w:rsidRDefault="00624DE7">
      <w:pPr>
        <w:spacing w:after="0" w:line="240" w:lineRule="auto"/>
        <w:ind w:right="-423"/>
        <w:rPr>
          <w:rFonts w:ascii="Times New Roman" w:eastAsia="Times New Roman" w:hAnsi="Times New Roman" w:cs="Times New Roman"/>
        </w:rPr>
      </w:pPr>
    </w:p>
    <w:p w14:paraId="431D66FD"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Я, ________________________________________________________________ (далее – Субъект),</w:t>
      </w:r>
    </w:p>
    <w:p w14:paraId="5A04D652" w14:textId="77777777" w:rsidR="00624DE7" w:rsidRDefault="00513CC9">
      <w:pPr>
        <w:spacing w:after="0" w:line="240" w:lineRule="auto"/>
        <w:ind w:right="-423" w:firstLine="567"/>
        <w:jc w:val="both"/>
        <w:rPr>
          <w:rFonts w:ascii="Times New Roman" w:eastAsia="Times New Roman" w:hAnsi="Times New Roman" w:cs="Times New Roman"/>
        </w:rPr>
      </w:pPr>
      <w:r>
        <w:rPr>
          <w:rFonts w:ascii="Times New Roman" w:eastAsia="Times New Roman" w:hAnsi="Times New Roman" w:cs="Times New Roman"/>
          <w:color w:val="000000"/>
          <w:vertAlign w:val="superscript"/>
        </w:rPr>
        <w:t> </w:t>
      </w:r>
      <w:r>
        <w:rPr>
          <w:rFonts w:ascii="Times New Roman" w:eastAsia="Times New Roman" w:hAnsi="Times New Roman" w:cs="Times New Roman"/>
          <w:color w:val="000000"/>
          <w:vertAlign w:val="superscript"/>
        </w:rPr>
        <w:tab/>
      </w:r>
      <w:r>
        <w:rPr>
          <w:rFonts w:ascii="Times New Roman" w:eastAsia="Times New Roman" w:hAnsi="Times New Roman" w:cs="Times New Roman"/>
          <w:color w:val="000000"/>
          <w:vertAlign w:val="superscript"/>
        </w:rPr>
        <w:tab/>
      </w:r>
      <w:r>
        <w:rPr>
          <w:rFonts w:ascii="Times New Roman" w:eastAsia="Times New Roman" w:hAnsi="Times New Roman" w:cs="Times New Roman"/>
          <w:color w:val="000000"/>
          <w:vertAlign w:val="superscript"/>
        </w:rPr>
        <w:tab/>
      </w:r>
      <w:r>
        <w:rPr>
          <w:rFonts w:ascii="Times New Roman" w:eastAsia="Times New Roman" w:hAnsi="Times New Roman" w:cs="Times New Roman"/>
          <w:color w:val="000000"/>
          <w:vertAlign w:val="superscript"/>
        </w:rPr>
        <w:tab/>
      </w:r>
      <w:r>
        <w:rPr>
          <w:rFonts w:ascii="Times New Roman" w:eastAsia="Times New Roman" w:hAnsi="Times New Roman" w:cs="Times New Roman"/>
          <w:color w:val="000000"/>
          <w:vertAlign w:val="superscript"/>
        </w:rPr>
        <w:tab/>
      </w:r>
      <w:r>
        <w:rPr>
          <w:rFonts w:ascii="Times New Roman" w:eastAsia="Times New Roman" w:hAnsi="Times New Roman" w:cs="Times New Roman"/>
          <w:color w:val="000000"/>
        </w:rPr>
        <w:t>ФИО</w:t>
      </w:r>
    </w:p>
    <w:p w14:paraId="069EDC89"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Документ, удостоверяющий личность: паспорт серия ____________ № __________________________</w:t>
      </w:r>
      <w:proofErr w:type="gramStart"/>
      <w:r>
        <w:rPr>
          <w:rFonts w:ascii="Times New Roman" w:eastAsia="Times New Roman" w:hAnsi="Times New Roman" w:cs="Times New Roman"/>
          <w:color w:val="000000"/>
        </w:rPr>
        <w:t>_  ,</w:t>
      </w:r>
      <w:proofErr w:type="gramEnd"/>
    </w:p>
    <w:p w14:paraId="177F37F5"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Выдан: _________________________________________________________________________________ </w:t>
      </w:r>
    </w:p>
    <w:p w14:paraId="069270B9" w14:textId="77777777" w:rsidR="00624DE7" w:rsidRDefault="00513CC9">
      <w:pPr>
        <w:spacing w:after="0" w:line="240" w:lineRule="auto"/>
        <w:ind w:right="-423" w:firstLine="567"/>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наименование органа, выдавшего документ и дата выдачи</w:t>
      </w:r>
    </w:p>
    <w:p w14:paraId="3AFB1DF5"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________________________________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color w:val="000000"/>
        </w:rPr>
        <w:t>____» __________ 20__ г., код подразделения _______________.</w:t>
      </w:r>
    </w:p>
    <w:p w14:paraId="4EB9150C"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Зарегистрированный(-ая) по адресу: __________________________________________</w:t>
      </w:r>
      <w:r>
        <w:rPr>
          <w:rFonts w:ascii="Times New Roman" w:eastAsia="Times New Roman" w:hAnsi="Times New Roman" w:cs="Times New Roman"/>
        </w:rPr>
        <w:t>_______</w:t>
      </w:r>
      <w:r>
        <w:rPr>
          <w:rFonts w:ascii="Times New Roman" w:eastAsia="Times New Roman" w:hAnsi="Times New Roman" w:cs="Times New Roman"/>
          <w:color w:val="000000"/>
        </w:rPr>
        <w:t>________</w:t>
      </w:r>
    </w:p>
    <w:p w14:paraId="2D694D6B" w14:textId="77777777" w:rsidR="00624DE7" w:rsidRDefault="00513CC9">
      <w:pPr>
        <w:spacing w:after="0" w:line="240" w:lineRule="auto"/>
        <w:ind w:right="-423" w:firstLine="96"/>
        <w:jc w:val="both"/>
        <w:rPr>
          <w:rFonts w:ascii="Times New Roman" w:eastAsia="Times New Roman" w:hAnsi="Times New Roman" w:cs="Times New Roman"/>
        </w:rPr>
      </w:pPr>
      <w:r>
        <w:rPr>
          <w:rFonts w:ascii="Times New Roman" w:eastAsia="Times New Roman" w:hAnsi="Times New Roman" w:cs="Times New Roman"/>
          <w:color w:val="000000"/>
        </w:rPr>
        <w:t>________________________________________________________________________________________ ,</w:t>
      </w:r>
    </w:p>
    <w:p w14:paraId="3BCBD677"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проживающий(ая) по фактическому адресу: ___________________________</w:t>
      </w:r>
      <w:r>
        <w:rPr>
          <w:rFonts w:ascii="Times New Roman" w:eastAsia="Times New Roman" w:hAnsi="Times New Roman" w:cs="Times New Roman"/>
        </w:rPr>
        <w:t>_________</w:t>
      </w:r>
      <w:r>
        <w:rPr>
          <w:rFonts w:ascii="Times New Roman" w:eastAsia="Times New Roman" w:hAnsi="Times New Roman" w:cs="Times New Roman"/>
          <w:color w:val="000000"/>
        </w:rPr>
        <w:t>________________</w:t>
      </w:r>
    </w:p>
    <w:p w14:paraId="15EF6FD8"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color w:val="000000"/>
        </w:rPr>
        <w:t>_________________________________________________________________________________________ ,</w:t>
      </w:r>
    </w:p>
    <w:p w14:paraId="1DA2786E" w14:textId="77777777" w:rsidR="00624DE7" w:rsidRDefault="00513CC9">
      <w:pPr>
        <w:spacing w:after="0" w:line="240" w:lineRule="auto"/>
        <w:ind w:right="-423" w:firstLine="567"/>
        <w:jc w:val="both"/>
        <w:rPr>
          <w:rFonts w:ascii="Times New Roman" w:eastAsia="Times New Roman" w:hAnsi="Times New Roman" w:cs="Times New Roman"/>
        </w:rPr>
      </w:pPr>
      <w:r>
        <w:rPr>
          <w:rFonts w:ascii="Times New Roman" w:eastAsia="Times New Roman" w:hAnsi="Times New Roman" w:cs="Times New Roman"/>
          <w:color w:val="000000"/>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Фонд, Оператор), ОГРН 1137799009589, ИНН 7704280879, место нахождения: 121099, г. Москва, ул. Новый Арбат, д. 36/9, фактически расположенному по адресу: 101000, г. Москва, Мясницкая ул., д. 13, стр.18.</w:t>
      </w:r>
    </w:p>
    <w:p w14:paraId="7CF2C7F5" w14:textId="77777777" w:rsidR="00624DE7" w:rsidRDefault="00624DE7">
      <w:pPr>
        <w:spacing w:after="0" w:line="240" w:lineRule="auto"/>
        <w:ind w:right="-423"/>
        <w:jc w:val="both"/>
        <w:rPr>
          <w:rFonts w:ascii="Times New Roman" w:eastAsia="Times New Roman" w:hAnsi="Times New Roman" w:cs="Times New Roman"/>
          <w:b/>
        </w:rPr>
      </w:pPr>
    </w:p>
    <w:p w14:paraId="08EE0475"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b/>
          <w:color w:val="000000"/>
        </w:rPr>
        <w:t>Подтверждая свое согласие на обработку персональных данных, я информирован и принимаю следующие условия:</w:t>
      </w:r>
    </w:p>
    <w:p w14:paraId="2E2DB91F" w14:textId="77777777" w:rsidR="00624DE7" w:rsidRDefault="00513CC9">
      <w:pPr>
        <w:numPr>
          <w:ilvl w:val="0"/>
          <w:numId w:val="26"/>
        </w:numPr>
        <w:spacing w:after="0" w:line="240" w:lineRule="auto"/>
        <w:ind w:left="0" w:right="-42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Я проинформирован(а), что под обработкой персональных данных понимаются действия с персональными данными, определённые в Федеральном законе № 152-ФЗ от 27.07.2006 «О персональных данных», а именно: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совершаемые как с использованием средств автоматизации, так и без использования таких средств.</w:t>
      </w:r>
    </w:p>
    <w:p w14:paraId="2B23B214" w14:textId="77777777" w:rsidR="00624DE7" w:rsidRDefault="00624DE7">
      <w:pPr>
        <w:spacing w:after="0" w:line="240" w:lineRule="auto"/>
        <w:ind w:left="720" w:right="-423"/>
        <w:jc w:val="both"/>
        <w:rPr>
          <w:rFonts w:ascii="Times New Roman" w:eastAsia="Times New Roman" w:hAnsi="Times New Roman" w:cs="Times New Roman"/>
        </w:rPr>
      </w:pPr>
    </w:p>
    <w:p w14:paraId="13737E9D" w14:textId="77777777" w:rsidR="00624DE7" w:rsidRDefault="00513CC9">
      <w:pPr>
        <w:numPr>
          <w:ilvl w:val="0"/>
          <w:numId w:val="26"/>
        </w:numPr>
        <w:spacing w:after="0" w:line="240" w:lineRule="auto"/>
        <w:ind w:left="0" w:right="-42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Персональные данные обрабатываются в соответствии с политикой обработки и обеспечения безопасности персональных данных Оператора</w:t>
      </w:r>
    </w:p>
    <w:p w14:paraId="50CCFC3D"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w:t>
      </w:r>
      <w:hyperlink r:id="rId34">
        <w:r>
          <w:rPr>
            <w:rFonts w:ascii="Times New Roman" w:eastAsia="Times New Roman" w:hAnsi="Times New Roman" w:cs="Times New Roman"/>
            <w:color w:val="0563C1"/>
            <w:u w:val="single"/>
          </w:rPr>
          <w:t>http://www.iidf.ru/upload/documents/politika_zashchity_pdn_v_frii.pdf</w:t>
        </w:r>
      </w:hyperlink>
      <w:r>
        <w:rPr>
          <w:rFonts w:ascii="Times New Roman" w:eastAsia="Times New Roman" w:hAnsi="Times New Roman" w:cs="Times New Roman"/>
          <w:color w:val="000000"/>
        </w:rPr>
        <w:t>).</w:t>
      </w:r>
    </w:p>
    <w:p w14:paraId="62F59AA2" w14:textId="77777777" w:rsidR="00624DE7" w:rsidRDefault="00624DE7">
      <w:pPr>
        <w:spacing w:after="0" w:line="240" w:lineRule="auto"/>
        <w:ind w:right="-423"/>
        <w:jc w:val="both"/>
        <w:rPr>
          <w:rFonts w:ascii="Times New Roman" w:eastAsia="Times New Roman" w:hAnsi="Times New Roman" w:cs="Times New Roman"/>
        </w:rPr>
      </w:pPr>
    </w:p>
    <w:p w14:paraId="033A16F7"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3. </w:t>
      </w:r>
      <w:r>
        <w:rPr>
          <w:rFonts w:ascii="Times New Roman" w:eastAsia="Times New Roman" w:hAnsi="Times New Roman" w:cs="Times New Roman"/>
          <w:color w:val="000000"/>
        </w:rPr>
        <w:t>Проставляя свою подпись, я тем самым подтверждаю, что проинформирован(а) о том, что обработка предоставляемых мной персональных данных осуществляется Оператором в следующих в целях:</w:t>
      </w:r>
    </w:p>
    <w:p w14:paraId="668FBA99" w14:textId="77777777" w:rsidR="00624DE7" w:rsidRDefault="00624DE7">
      <w:pPr>
        <w:spacing w:after="0" w:line="240" w:lineRule="auto"/>
        <w:ind w:right="-423"/>
        <w:rPr>
          <w:rFonts w:ascii="Times New Roman" w:eastAsia="Times New Roman" w:hAnsi="Times New Roman" w:cs="Times New Roman"/>
        </w:rPr>
      </w:pPr>
    </w:p>
    <w:tbl>
      <w:tblPr>
        <w:tblStyle w:val="afd"/>
        <w:tblW w:w="10515" w:type="dxa"/>
        <w:tblInd w:w="0" w:type="dxa"/>
        <w:tblLayout w:type="fixed"/>
        <w:tblLook w:val="0400" w:firstRow="0" w:lastRow="0" w:firstColumn="0" w:lastColumn="0" w:noHBand="0" w:noVBand="1"/>
      </w:tblPr>
      <w:tblGrid>
        <w:gridCol w:w="435"/>
        <w:gridCol w:w="5820"/>
        <w:gridCol w:w="2925"/>
        <w:gridCol w:w="1335"/>
      </w:tblGrid>
      <w:tr w:rsidR="00624DE7" w14:paraId="49C6A295" w14:textId="77777777">
        <w:trPr>
          <w:tblHeader/>
        </w:trPr>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67A9E" w14:textId="77777777" w:rsidR="00624DE7" w:rsidRDefault="00513CC9">
            <w:pPr>
              <w:spacing w:after="0" w:line="240" w:lineRule="auto"/>
              <w:ind w:right="-423" w:firstLine="6"/>
              <w:jc w:val="center"/>
              <w:rPr>
                <w:rFonts w:ascii="Times New Roman" w:eastAsia="Times New Roman" w:hAnsi="Times New Roman" w:cs="Times New Roman"/>
                <w:b/>
              </w:rPr>
            </w:pPr>
            <w:r>
              <w:rPr>
                <w:rFonts w:ascii="Times New Roman" w:eastAsia="Times New Roman" w:hAnsi="Times New Roman" w:cs="Times New Roman"/>
                <w:color w:val="000000"/>
              </w:rPr>
              <w:t>№</w:t>
            </w: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AD39E" w14:textId="77777777" w:rsidR="00624DE7" w:rsidRDefault="00513CC9">
            <w:pPr>
              <w:spacing w:after="0" w:line="240" w:lineRule="auto"/>
              <w:ind w:right="82" w:firstLine="8"/>
              <w:jc w:val="center"/>
              <w:rPr>
                <w:rFonts w:ascii="Times New Roman" w:eastAsia="Times New Roman" w:hAnsi="Times New Roman" w:cs="Times New Roman"/>
                <w:b/>
              </w:rPr>
            </w:pPr>
            <w:r>
              <w:rPr>
                <w:rFonts w:ascii="Times New Roman" w:eastAsia="Times New Roman" w:hAnsi="Times New Roman" w:cs="Times New Roman"/>
                <w:color w:val="000000"/>
              </w:rPr>
              <w:t>Цель обработки ПДн</w:t>
            </w:r>
          </w:p>
        </w:tc>
        <w:tc>
          <w:tcPr>
            <w:tcW w:w="2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53488" w14:textId="77777777" w:rsidR="00624DE7" w:rsidRDefault="00513CC9">
            <w:pPr>
              <w:spacing w:after="0" w:line="240" w:lineRule="auto"/>
              <w:ind w:right="22"/>
              <w:jc w:val="center"/>
              <w:rPr>
                <w:rFonts w:ascii="Times New Roman" w:eastAsia="Times New Roman" w:hAnsi="Times New Roman" w:cs="Times New Roman"/>
                <w:b/>
              </w:rPr>
            </w:pPr>
            <w:r>
              <w:rPr>
                <w:rFonts w:ascii="Times New Roman" w:eastAsia="Times New Roman" w:hAnsi="Times New Roman" w:cs="Times New Roman"/>
                <w:color w:val="000000"/>
              </w:rPr>
              <w:t>Перечень обрабатываемых ПДн</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D20F9" w14:textId="77777777" w:rsidR="00624DE7" w:rsidRDefault="00513CC9">
            <w:pPr>
              <w:spacing w:after="0" w:line="240" w:lineRule="auto"/>
              <w:ind w:right="-8"/>
              <w:jc w:val="center"/>
              <w:rPr>
                <w:rFonts w:ascii="Times New Roman" w:eastAsia="Times New Roman" w:hAnsi="Times New Roman" w:cs="Times New Roman"/>
                <w:b/>
              </w:rPr>
            </w:pPr>
            <w:r>
              <w:rPr>
                <w:rFonts w:ascii="Times New Roman" w:eastAsia="Times New Roman" w:hAnsi="Times New Roman" w:cs="Times New Roman"/>
                <w:color w:val="000000"/>
              </w:rPr>
              <w:t>Подпись субъекта ПДн</w:t>
            </w:r>
          </w:p>
        </w:tc>
      </w:tr>
      <w:tr w:rsidR="00624DE7" w14:paraId="050C1C84" w14:textId="77777777">
        <w:trPr>
          <w:trHeight w:val="323"/>
        </w:trPr>
        <w:tc>
          <w:tcPr>
            <w:tcW w:w="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81BD3"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1</w:t>
            </w: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05B80" w14:textId="77777777" w:rsidR="00624DE7" w:rsidRDefault="00513CC9">
            <w:pPr>
              <w:spacing w:after="0" w:line="240" w:lineRule="auto"/>
              <w:ind w:right="82"/>
              <w:rPr>
                <w:rFonts w:ascii="Times New Roman" w:eastAsia="Times New Roman" w:hAnsi="Times New Roman" w:cs="Times New Roman"/>
              </w:rPr>
            </w:pPr>
            <w:r>
              <w:rPr>
                <w:rFonts w:ascii="Times New Roman" w:eastAsia="Times New Roman" w:hAnsi="Times New Roman" w:cs="Times New Roman"/>
                <w:color w:val="000000"/>
              </w:rPr>
              <w:t xml:space="preserve">Выполнение обязательств по договору № КСУ/__-2-24 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35">
              <w:r>
                <w:rPr>
                  <w:rFonts w:ascii="Times New Roman" w:eastAsia="Times New Roman" w:hAnsi="Times New Roman" w:cs="Times New Roman"/>
                  <w:color w:val="0563C1"/>
                  <w:u w:val="single"/>
                </w:rPr>
                <w:t>https://edu.iidf.ru</w:t>
              </w:r>
            </w:hyperlink>
            <w:r>
              <w:rPr>
                <w:rFonts w:ascii="Times New Roman" w:eastAsia="Times New Roman" w:hAnsi="Times New Roman" w:cs="Times New Roman"/>
                <w:color w:val="000000"/>
              </w:rPr>
              <w:t xml:space="preserve"> , всех ее блоков, модулей и составных частей (Идентификатор соглашения о предоставлении субсидии №000000D507121P0B0002), заключенному ____________ 2024г. между Фондом развития интернет-инициатив и ООО «____________».</w:t>
            </w:r>
          </w:p>
        </w:tc>
        <w:tc>
          <w:tcPr>
            <w:tcW w:w="2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2FBEB"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фамилия, имя, отчество, </w:t>
            </w:r>
          </w:p>
          <w:p w14:paraId="6BF7259C"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паспортные данные, </w:t>
            </w:r>
          </w:p>
          <w:p w14:paraId="036AB734"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рабочем опыте (стаж, профессия, профессиональный стаж),</w:t>
            </w:r>
          </w:p>
          <w:p w14:paraId="3002FE2A"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 контактные данные, </w:t>
            </w:r>
          </w:p>
          <w:p w14:paraId="7DDD548A"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место работы, </w:t>
            </w:r>
          </w:p>
          <w:p w14:paraId="2F0136AF"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должности, </w:t>
            </w:r>
          </w:p>
          <w:p w14:paraId="5C9B977D"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адрес места регистрации,</w:t>
            </w:r>
          </w:p>
          <w:p w14:paraId="580F6DED" w14:textId="77777777" w:rsidR="00624DE7" w:rsidRDefault="00513CC9">
            <w:pPr>
              <w:numPr>
                <w:ilvl w:val="0"/>
                <w:numId w:val="18"/>
              </w:numPr>
              <w:spacing w:after="0" w:line="240" w:lineRule="auto"/>
              <w:ind w:left="360" w:right="22"/>
              <w:rPr>
                <w:rFonts w:ascii="Times New Roman" w:eastAsia="Times New Roman" w:hAnsi="Times New Roman" w:cs="Times New Roman"/>
                <w:color w:val="000000"/>
              </w:rPr>
            </w:pPr>
            <w:r>
              <w:rPr>
                <w:rFonts w:ascii="Times New Roman" w:eastAsia="Times New Roman" w:hAnsi="Times New Roman" w:cs="Times New Roman"/>
                <w:color w:val="000000"/>
              </w:rPr>
              <w:t> адрес фактического места проживания.</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8FCEE" w14:textId="77777777" w:rsidR="00624DE7" w:rsidRDefault="00624DE7">
            <w:pPr>
              <w:spacing w:after="0" w:line="240" w:lineRule="auto"/>
              <w:ind w:right="-8"/>
              <w:rPr>
                <w:rFonts w:ascii="Times New Roman" w:eastAsia="Times New Roman" w:hAnsi="Times New Roman" w:cs="Times New Roman"/>
              </w:rPr>
            </w:pPr>
          </w:p>
        </w:tc>
      </w:tr>
    </w:tbl>
    <w:p w14:paraId="3CAEB691" w14:textId="77777777" w:rsidR="00624DE7" w:rsidRDefault="00624DE7">
      <w:pPr>
        <w:spacing w:after="0" w:line="240" w:lineRule="auto"/>
        <w:ind w:right="-423"/>
        <w:rPr>
          <w:rFonts w:ascii="Times New Roman" w:eastAsia="Times New Roman" w:hAnsi="Times New Roman" w:cs="Times New Roman"/>
        </w:rPr>
      </w:pPr>
    </w:p>
    <w:p w14:paraId="159E9E83"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4. </w:t>
      </w:r>
      <w:r>
        <w:rPr>
          <w:rFonts w:ascii="Times New Roman" w:eastAsia="Times New Roman" w:hAnsi="Times New Roman" w:cs="Times New Roman"/>
          <w:color w:val="000000"/>
        </w:rPr>
        <w:t>Способом обработки является смешанная обработка персональных данных с передачей полученной информации работникам Оператора, имеющим надлежаще оформленный доступ к информации, содержащей персональные данные Субъекта.</w:t>
      </w:r>
    </w:p>
    <w:p w14:paraId="0133C629" w14:textId="77777777" w:rsidR="00624DE7" w:rsidRDefault="00624DE7">
      <w:pPr>
        <w:spacing w:after="0" w:line="240" w:lineRule="auto"/>
        <w:ind w:right="-423"/>
        <w:jc w:val="both"/>
        <w:rPr>
          <w:rFonts w:ascii="Times New Roman" w:eastAsia="Times New Roman" w:hAnsi="Times New Roman" w:cs="Times New Roman"/>
          <w:color w:val="000000"/>
        </w:rPr>
      </w:pPr>
    </w:p>
    <w:p w14:paraId="3A45B9B5"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5. </w:t>
      </w:r>
      <w:r>
        <w:rPr>
          <w:rFonts w:ascii="Times New Roman" w:eastAsia="Times New Roman" w:hAnsi="Times New Roman" w:cs="Times New Roman"/>
          <w:color w:val="000000"/>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FF2320B"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ревизионной комиссии, формируемой по решению Совета Фонда (орган управления Фонда);</w:t>
      </w:r>
    </w:p>
    <w:p w14:paraId="29769468"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Министерству цифрового развития, связи и массовых коммуникаций Российской Федерации;</w:t>
      </w:r>
    </w:p>
    <w:p w14:paraId="45282D67"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органам государственного финансового контроля для проведения обязательных проверок соблюдения целей, условий и порядка предоставления субсидии</w:t>
      </w:r>
      <w:r>
        <w:rPr>
          <w:rFonts w:ascii="Times New Roman" w:eastAsia="Times New Roman" w:hAnsi="Times New Roman" w:cs="Times New Roman"/>
          <w:color w:val="000000"/>
        </w:rPr>
        <w:t>, уполномоченным запрашивать такую информацию в соответствии с законодательством Российской Федерации.</w:t>
      </w:r>
    </w:p>
    <w:p w14:paraId="3162972B"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дочерним компаниям Фонда: ООО «АКСЕЛЕРАТОР ФРИИ», ООО «ФРИИ ИНВЕСТ».</w:t>
      </w:r>
    </w:p>
    <w:p w14:paraId="2E4E22CA" w14:textId="77777777" w:rsidR="00624DE7" w:rsidRDefault="00624DE7">
      <w:pPr>
        <w:spacing w:after="0" w:line="240" w:lineRule="auto"/>
        <w:ind w:right="-423"/>
        <w:jc w:val="both"/>
        <w:rPr>
          <w:rFonts w:ascii="Times New Roman" w:eastAsia="Times New Roman" w:hAnsi="Times New Roman" w:cs="Times New Roman"/>
          <w:color w:val="000000"/>
        </w:rPr>
      </w:pPr>
    </w:p>
    <w:p w14:paraId="069974E1"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6. </w:t>
      </w:r>
      <w:r>
        <w:rPr>
          <w:rFonts w:ascii="Times New Roman" w:eastAsia="Times New Roman" w:hAnsi="Times New Roman" w:cs="Times New Roman"/>
          <w:color w:val="000000"/>
        </w:rPr>
        <w:t>Субъект дает согласие на то, что в процессе реализации целей обработки персональных данных, следующие третьи лица обрабатывают предоставленные персональные данные по поручению ФРИИ:</w:t>
      </w:r>
    </w:p>
    <w:p w14:paraId="482598E1"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Перечень третьих лиц, которые обрабатывают предоставленные Субъектом персональные данные по поручению ФРИИ (далее – Перечень третьих лиц), опубликован по адресу: edu_sprint_3party_list.pdf (iidf.ru).</w:t>
      </w:r>
    </w:p>
    <w:p w14:paraId="6566D1F8" w14:textId="77777777" w:rsidR="00624DE7" w:rsidRDefault="00513CC9">
      <w:pPr>
        <w:spacing w:after="0" w:line="240" w:lineRule="auto"/>
        <w:ind w:right="-423"/>
        <w:jc w:val="both"/>
        <w:rPr>
          <w:rFonts w:ascii="Times New Roman" w:eastAsia="Times New Roman" w:hAnsi="Times New Roman" w:cs="Times New Roman"/>
        </w:rPr>
      </w:pPr>
      <w:r>
        <w:rPr>
          <w:rFonts w:ascii="Times New Roman" w:eastAsia="Times New Roman" w:hAnsi="Times New Roman" w:cs="Times New Roman"/>
        </w:rPr>
        <w:t>Оператор вправе в любое время в одностороннем порядке вносить изменения в Перечень третьих лиц, предупредив Субъекта о таких изменениях не позднее, чем за 10 рабочих дней до вступления указанных изменений в силу, путём размещения информации в открытом доступе по адресу: edu_sprint_3party_list.pdf (iidf.ru).</w:t>
      </w:r>
    </w:p>
    <w:p w14:paraId="3491F5F4"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Субъект самостоятельно отслеживает изменения в Перечне третьих лиц. В случае, если в течение 10 рабочих дней с даты размещения информации от Субъекта не поступит отзыв согласия на обработку персональных данных, изменения считаются принятыми Субъектом и подтверждают согласие Субъекта на обработку персональных данных третьими лицами, указанными по адресу: edu_sprint_3party_list.pdf (iidf.ru)</w:t>
      </w:r>
      <w:r>
        <w:rPr>
          <w:rFonts w:ascii="Times New Roman" w:eastAsia="Times New Roman" w:hAnsi="Times New Roman" w:cs="Times New Roman"/>
          <w:color w:val="000000"/>
        </w:rPr>
        <w:t>.</w:t>
      </w:r>
    </w:p>
    <w:p w14:paraId="5E9569D4" w14:textId="77777777" w:rsidR="00624DE7" w:rsidRDefault="00624DE7">
      <w:pPr>
        <w:spacing w:after="0" w:line="240" w:lineRule="auto"/>
        <w:ind w:right="-423"/>
        <w:jc w:val="both"/>
        <w:rPr>
          <w:rFonts w:ascii="Times New Roman" w:eastAsia="Times New Roman" w:hAnsi="Times New Roman" w:cs="Times New Roman"/>
          <w:color w:val="000000"/>
        </w:rPr>
      </w:pPr>
    </w:p>
    <w:p w14:paraId="2509E234"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7. </w:t>
      </w:r>
      <w:r>
        <w:rPr>
          <w:rFonts w:ascii="Times New Roman" w:eastAsia="Times New Roman" w:hAnsi="Times New Roman" w:cs="Times New Roman"/>
          <w:color w:val="000000"/>
        </w:rPr>
        <w:t>Третьи лица осуществляют обработку персональных данных на основании договоров и иных соглашений с Фондом,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0737A5DB" w14:textId="77777777" w:rsidR="00624DE7" w:rsidRDefault="00624DE7">
      <w:pPr>
        <w:spacing w:after="0" w:line="240" w:lineRule="auto"/>
        <w:ind w:right="-423"/>
        <w:jc w:val="both"/>
        <w:rPr>
          <w:rFonts w:ascii="Times New Roman" w:eastAsia="Times New Roman" w:hAnsi="Times New Roman" w:cs="Times New Roman"/>
        </w:rPr>
      </w:pPr>
    </w:p>
    <w:p w14:paraId="7CE2888A"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8. </w:t>
      </w:r>
      <w:r>
        <w:rPr>
          <w:rFonts w:ascii="Times New Roman" w:eastAsia="Times New Roman" w:hAnsi="Times New Roman" w:cs="Times New Roman"/>
          <w:color w:val="000000"/>
        </w:rPr>
        <w:t>Фонд прекращает обработку персональных данных в следующих случаях:</w:t>
      </w:r>
    </w:p>
    <w:p w14:paraId="199D0900"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достижение целей обработки персональных данных;</w:t>
      </w:r>
    </w:p>
    <w:p w14:paraId="386F0A02"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отзыв согласия субъекта персональных данных;</w:t>
      </w:r>
    </w:p>
    <w:p w14:paraId="16DFD3BC"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выявление неправомерной обработки персональных данных;</w:t>
      </w:r>
    </w:p>
    <w:p w14:paraId="23CA8115"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color w:val="000000"/>
        </w:rPr>
        <w:t>- прекращение деятельности Фонда.</w:t>
      </w:r>
    </w:p>
    <w:p w14:paraId="2AC6B56F" w14:textId="77777777" w:rsidR="00624DE7" w:rsidRDefault="00624DE7">
      <w:pPr>
        <w:spacing w:after="0" w:line="240" w:lineRule="auto"/>
        <w:ind w:right="-423"/>
        <w:jc w:val="both"/>
        <w:rPr>
          <w:rFonts w:ascii="Times New Roman" w:eastAsia="Times New Roman" w:hAnsi="Times New Roman" w:cs="Times New Roman"/>
        </w:rPr>
      </w:pPr>
    </w:p>
    <w:p w14:paraId="242B1CA5"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9. </w:t>
      </w:r>
      <w:r>
        <w:rPr>
          <w:rFonts w:ascii="Times New Roman" w:eastAsia="Times New Roman" w:hAnsi="Times New Roman" w:cs="Times New Roman"/>
          <w:color w:val="000000"/>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24F6BE0F" w14:textId="77777777" w:rsidR="00624DE7" w:rsidRDefault="00624DE7">
      <w:pPr>
        <w:spacing w:after="0" w:line="240" w:lineRule="auto"/>
        <w:ind w:right="-423"/>
        <w:jc w:val="both"/>
        <w:rPr>
          <w:rFonts w:ascii="Times New Roman" w:eastAsia="Times New Roman" w:hAnsi="Times New Roman" w:cs="Times New Roman"/>
        </w:rPr>
      </w:pPr>
    </w:p>
    <w:p w14:paraId="28E6104E"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10. </w:t>
      </w:r>
      <w:proofErr w:type="gramStart"/>
      <w:r>
        <w:rPr>
          <w:rFonts w:ascii="Times New Roman" w:eastAsia="Times New Roman" w:hAnsi="Times New Roman" w:cs="Times New Roman"/>
          <w:color w:val="000000"/>
        </w:rPr>
        <w:t>В случае отзыва согласия Субъекта,</w:t>
      </w:r>
      <w:proofErr w:type="gramEnd"/>
      <w:r>
        <w:rPr>
          <w:rFonts w:ascii="Times New Roman" w:eastAsia="Times New Roman" w:hAnsi="Times New Roman" w:cs="Times New Roman"/>
          <w:color w:val="000000"/>
        </w:rPr>
        <w:t xml:space="preserve"> Оператор обязуется прекратить обработку персональных данных Субъекта и уничтожить их в порядке и сроки, установленные действующим законодательством Российской Федерации и внутренними документами Оператора. </w:t>
      </w:r>
    </w:p>
    <w:p w14:paraId="1D0C456C" w14:textId="77777777" w:rsidR="00624DE7" w:rsidRDefault="00624DE7">
      <w:pPr>
        <w:spacing w:after="0" w:line="240" w:lineRule="auto"/>
        <w:ind w:right="-423"/>
        <w:jc w:val="both"/>
        <w:rPr>
          <w:rFonts w:ascii="Times New Roman" w:eastAsia="Times New Roman" w:hAnsi="Times New Roman" w:cs="Times New Roman"/>
        </w:rPr>
      </w:pPr>
    </w:p>
    <w:p w14:paraId="7AD005D7"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11. </w:t>
      </w:r>
      <w:r>
        <w:rPr>
          <w:rFonts w:ascii="Times New Roman" w:eastAsia="Times New Roman" w:hAnsi="Times New Roman" w:cs="Times New Roman"/>
          <w:color w:val="000000"/>
        </w:rPr>
        <w:t>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97CFF7F" w14:textId="77777777" w:rsidR="00624DE7" w:rsidRDefault="00624DE7">
      <w:pPr>
        <w:spacing w:after="0" w:line="240" w:lineRule="auto"/>
        <w:ind w:right="-423"/>
        <w:jc w:val="both"/>
        <w:rPr>
          <w:rFonts w:ascii="Times New Roman" w:eastAsia="Times New Roman" w:hAnsi="Times New Roman" w:cs="Times New Roman"/>
        </w:rPr>
      </w:pPr>
    </w:p>
    <w:p w14:paraId="6B625E4F"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12. </w:t>
      </w:r>
      <w:r>
        <w:rPr>
          <w:rFonts w:ascii="Times New Roman" w:eastAsia="Times New Roman" w:hAnsi="Times New Roman" w:cs="Times New Roman"/>
          <w:color w:val="000000"/>
        </w:rPr>
        <w:t>Оператор обязуется известить третьих лиц, которым были переданы персональные субъекта по договору поручения о прекращении обработки персональных данных Субъекта.</w:t>
      </w:r>
    </w:p>
    <w:p w14:paraId="37C8FF3A" w14:textId="77777777" w:rsidR="00624DE7" w:rsidRDefault="00624DE7">
      <w:pPr>
        <w:spacing w:after="0" w:line="240" w:lineRule="auto"/>
        <w:ind w:right="-423"/>
        <w:jc w:val="both"/>
        <w:rPr>
          <w:rFonts w:ascii="Times New Roman" w:eastAsia="Times New Roman" w:hAnsi="Times New Roman" w:cs="Times New Roman"/>
        </w:rPr>
      </w:pPr>
    </w:p>
    <w:p w14:paraId="34F417BB"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13. </w:t>
      </w:r>
      <w:r>
        <w:rPr>
          <w:rFonts w:ascii="Times New Roman" w:eastAsia="Times New Roman" w:hAnsi="Times New Roman" w:cs="Times New Roman"/>
          <w:color w:val="000000"/>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33F3B9A" w14:textId="77777777" w:rsidR="00624DE7" w:rsidRDefault="00624DE7">
      <w:pPr>
        <w:spacing w:after="0" w:line="240" w:lineRule="auto"/>
        <w:ind w:right="-423"/>
        <w:jc w:val="both"/>
        <w:rPr>
          <w:rFonts w:ascii="Times New Roman" w:eastAsia="Times New Roman" w:hAnsi="Times New Roman" w:cs="Times New Roman"/>
        </w:rPr>
      </w:pPr>
    </w:p>
    <w:p w14:paraId="7BDE2E2D"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14. </w:t>
      </w:r>
      <w:r>
        <w:rPr>
          <w:rFonts w:ascii="Times New Roman" w:eastAsia="Times New Roman" w:hAnsi="Times New Roman" w:cs="Times New Roman"/>
          <w:color w:val="000000"/>
        </w:rPr>
        <w:t>Настоящее согласие действует с момента подписания до момента прекращения обработки персональных данных, согласно п. 10, 11 и п.15 данного Согласия.</w:t>
      </w:r>
    </w:p>
    <w:p w14:paraId="159E6D23" w14:textId="77777777" w:rsidR="00624DE7" w:rsidRDefault="00624DE7">
      <w:pPr>
        <w:spacing w:after="0" w:line="240" w:lineRule="auto"/>
        <w:ind w:right="-423"/>
        <w:jc w:val="both"/>
        <w:rPr>
          <w:rFonts w:ascii="Times New Roman" w:eastAsia="Times New Roman" w:hAnsi="Times New Roman" w:cs="Times New Roman"/>
        </w:rPr>
      </w:pPr>
    </w:p>
    <w:p w14:paraId="79CD83B2" w14:textId="77777777" w:rsidR="00624DE7" w:rsidRDefault="00513CC9">
      <w:pPr>
        <w:spacing w:after="0" w:line="240" w:lineRule="auto"/>
        <w:ind w:right="-423"/>
        <w:jc w:val="both"/>
        <w:rPr>
          <w:rFonts w:ascii="Times New Roman" w:eastAsia="Times New Roman" w:hAnsi="Times New Roman" w:cs="Times New Roman"/>
          <w:color w:val="000000"/>
        </w:rPr>
      </w:pPr>
      <w:r>
        <w:rPr>
          <w:rFonts w:ascii="Times New Roman" w:eastAsia="Times New Roman" w:hAnsi="Times New Roman" w:cs="Times New Roman"/>
        </w:rPr>
        <w:t xml:space="preserve">15. </w:t>
      </w:r>
      <w:r>
        <w:rPr>
          <w:rFonts w:ascii="Times New Roman" w:eastAsia="Times New Roman" w:hAnsi="Times New Roman" w:cs="Times New Roman"/>
          <w:color w:val="000000"/>
        </w:rPr>
        <w:t xml:space="preserve">В случае вопросов, связанных с обработкой Ваших персональных данных в Фонде, вы можете направить запрос ответственному лицу по адресу </w:t>
      </w:r>
      <w:hyperlink r:id="rId36">
        <w:r>
          <w:rPr>
            <w:rFonts w:ascii="Times New Roman" w:eastAsia="Times New Roman" w:hAnsi="Times New Roman" w:cs="Times New Roman"/>
            <w:color w:val="0563C1"/>
            <w:u w:val="single"/>
          </w:rPr>
          <w:t>pdn@iidf.ru</w:t>
        </w:r>
      </w:hyperlink>
      <w:r>
        <w:rPr>
          <w:rFonts w:ascii="Times New Roman" w:eastAsia="Times New Roman" w:hAnsi="Times New Roman" w:cs="Times New Roman"/>
          <w:color w:val="000000"/>
        </w:rPr>
        <w:t xml:space="preserve"> .</w:t>
      </w:r>
    </w:p>
    <w:p w14:paraId="5C423567" w14:textId="77777777" w:rsidR="00624DE7" w:rsidRDefault="00624DE7">
      <w:pPr>
        <w:spacing w:after="0" w:line="240" w:lineRule="auto"/>
        <w:ind w:right="-423"/>
        <w:jc w:val="both"/>
        <w:rPr>
          <w:rFonts w:ascii="Times New Roman" w:eastAsia="Times New Roman" w:hAnsi="Times New Roman" w:cs="Times New Roman"/>
          <w:color w:val="000000"/>
        </w:rPr>
      </w:pPr>
    </w:p>
    <w:p w14:paraId="7307A66D" w14:textId="77777777" w:rsidR="00624DE7" w:rsidRDefault="00513CC9">
      <w:pPr>
        <w:spacing w:after="0" w:line="240" w:lineRule="auto"/>
        <w:ind w:right="-423" w:firstLine="567"/>
        <w:jc w:val="both"/>
        <w:rPr>
          <w:rFonts w:ascii="Times New Roman" w:eastAsia="Times New Roman" w:hAnsi="Times New Roman" w:cs="Times New Roman"/>
        </w:rPr>
      </w:pPr>
      <w:r>
        <w:rPr>
          <w:rFonts w:ascii="Times New Roman" w:eastAsia="Times New Roman" w:hAnsi="Times New Roman" w:cs="Times New Roman"/>
          <w:color w:val="000000"/>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788A707"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i/>
          <w:color w:val="000000"/>
        </w:rPr>
        <w:t>Субъект персональных данных «Ознакомлен» </w:t>
      </w:r>
    </w:p>
    <w:p w14:paraId="207C5BB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i/>
          <w:color w:val="000000"/>
        </w:rPr>
        <w:t>_________________________________________________________________________</w:t>
      </w:r>
    </w:p>
    <w:p w14:paraId="5DD80ADF"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i/>
          <w:color w:val="000000"/>
        </w:rPr>
        <w:t>                                                                                    (Фамилия И.О.)</w:t>
      </w:r>
    </w:p>
    <w:p w14:paraId="4425E31B"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i/>
          <w:color w:val="000000"/>
        </w:rPr>
        <w:t>________________________________________________________________________</w:t>
      </w:r>
    </w:p>
    <w:p w14:paraId="7C865154"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i/>
          <w:color w:val="000000"/>
        </w:rPr>
        <w:t>                                                                                           (Подпись)</w:t>
      </w:r>
    </w:p>
    <w:p w14:paraId="47EB1181" w14:textId="77777777" w:rsidR="00624DE7" w:rsidRDefault="00513CC9">
      <w:pPr>
        <w:spacing w:after="0" w:line="240" w:lineRule="auto"/>
        <w:ind w:right="-423"/>
        <w:rPr>
          <w:rFonts w:ascii="Times New Roman" w:eastAsia="Times New Roman" w:hAnsi="Times New Roman" w:cs="Times New Roman"/>
          <w:i/>
          <w:color w:val="000000"/>
        </w:rPr>
      </w:pPr>
      <w:r>
        <w:rPr>
          <w:rFonts w:ascii="Times New Roman" w:eastAsia="Times New Roman" w:hAnsi="Times New Roman" w:cs="Times New Roman"/>
          <w:i/>
          <w:color w:val="000000"/>
        </w:rPr>
        <w:t>«____</w:t>
      </w:r>
      <w:proofErr w:type="gramStart"/>
      <w:r>
        <w:rPr>
          <w:rFonts w:ascii="Times New Roman" w:eastAsia="Times New Roman" w:hAnsi="Times New Roman" w:cs="Times New Roman"/>
          <w:i/>
          <w:color w:val="000000"/>
        </w:rPr>
        <w:t>_»_</w:t>
      </w:r>
      <w:proofErr w:type="gramEnd"/>
      <w:r>
        <w:rPr>
          <w:rFonts w:ascii="Times New Roman" w:eastAsia="Times New Roman" w:hAnsi="Times New Roman" w:cs="Times New Roman"/>
          <w:i/>
          <w:color w:val="000000"/>
        </w:rPr>
        <w:t>______________ 2024 г. </w:t>
      </w:r>
    </w:p>
    <w:p w14:paraId="200B63CC" w14:textId="77777777" w:rsidR="00624DE7" w:rsidRDefault="00624DE7">
      <w:pPr>
        <w:spacing w:after="0" w:line="240" w:lineRule="auto"/>
        <w:ind w:right="-423"/>
        <w:rPr>
          <w:rFonts w:ascii="Times New Roman" w:eastAsia="Times New Roman" w:hAnsi="Times New Roman" w:cs="Times New Roman"/>
          <w:i/>
        </w:rPr>
      </w:pPr>
    </w:p>
    <w:p w14:paraId="70004C18" w14:textId="77777777" w:rsidR="00624DE7" w:rsidRDefault="00624DE7">
      <w:pPr>
        <w:pBdr>
          <w:bottom w:val="single" w:sz="4" w:space="1" w:color="000000"/>
        </w:pBdr>
        <w:spacing w:after="0" w:line="240" w:lineRule="auto"/>
        <w:ind w:right="-423"/>
        <w:rPr>
          <w:rFonts w:ascii="Times New Roman" w:eastAsia="Times New Roman" w:hAnsi="Times New Roman" w:cs="Times New Roman"/>
        </w:rPr>
      </w:pPr>
    </w:p>
    <w:p w14:paraId="56741D64" w14:textId="77777777" w:rsidR="00624DE7" w:rsidRDefault="00624DE7">
      <w:pPr>
        <w:spacing w:after="0" w:line="240" w:lineRule="auto"/>
        <w:ind w:right="-423"/>
        <w:rPr>
          <w:rFonts w:ascii="Times New Roman" w:eastAsia="Times New Roman" w:hAnsi="Times New Roman" w:cs="Times New Roman"/>
        </w:rPr>
      </w:pPr>
    </w:p>
    <w:p w14:paraId="3F987C17" w14:textId="77777777" w:rsidR="00624DE7" w:rsidRDefault="00513CC9">
      <w:pPr>
        <w:spacing w:after="0" w:line="240" w:lineRule="auto"/>
        <w:ind w:right="-423"/>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согласована Сторонами:</w:t>
      </w:r>
    </w:p>
    <w:p w14:paraId="57DD545F" w14:textId="77777777" w:rsidR="00624DE7" w:rsidRDefault="00624DE7">
      <w:pPr>
        <w:spacing w:after="0" w:line="240" w:lineRule="auto"/>
        <w:ind w:right="-423"/>
        <w:jc w:val="center"/>
        <w:rPr>
          <w:rFonts w:ascii="Times New Roman" w:eastAsia="Times New Roman" w:hAnsi="Times New Roman" w:cs="Times New Roman"/>
        </w:rPr>
      </w:pPr>
    </w:p>
    <w:tbl>
      <w:tblPr>
        <w:tblStyle w:val="afe"/>
        <w:tblW w:w="9214" w:type="dxa"/>
        <w:tblInd w:w="0" w:type="dxa"/>
        <w:tblLayout w:type="fixed"/>
        <w:tblLook w:val="0400" w:firstRow="0" w:lastRow="0" w:firstColumn="0" w:lastColumn="0" w:noHBand="0" w:noVBand="1"/>
      </w:tblPr>
      <w:tblGrid>
        <w:gridCol w:w="4678"/>
        <w:gridCol w:w="4536"/>
      </w:tblGrid>
      <w:tr w:rsidR="00624DE7" w14:paraId="79A7FF10" w14:textId="77777777">
        <w:trPr>
          <w:trHeight w:val="480"/>
        </w:trPr>
        <w:tc>
          <w:tcPr>
            <w:tcW w:w="4678" w:type="dxa"/>
            <w:tcMar>
              <w:top w:w="0" w:type="dxa"/>
              <w:left w:w="115" w:type="dxa"/>
              <w:bottom w:w="0" w:type="dxa"/>
              <w:right w:w="115" w:type="dxa"/>
            </w:tcMar>
          </w:tcPr>
          <w:p w14:paraId="60FAAE6E" w14:textId="77777777" w:rsidR="00624DE7" w:rsidRDefault="00513CC9">
            <w:pPr>
              <w:spacing w:after="0" w:line="240" w:lineRule="auto"/>
              <w:ind w:right="-423"/>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color w:val="000000"/>
              </w:rPr>
              <w:t>Заказчик: </w:t>
            </w:r>
          </w:p>
          <w:p w14:paraId="0C029DB6"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color w:val="000000"/>
              </w:rPr>
              <w:t>Фонд развития интернет-инициатив</w:t>
            </w:r>
          </w:p>
        </w:tc>
        <w:tc>
          <w:tcPr>
            <w:tcW w:w="4536" w:type="dxa"/>
            <w:tcMar>
              <w:top w:w="0" w:type="dxa"/>
              <w:left w:w="115" w:type="dxa"/>
              <w:bottom w:w="0" w:type="dxa"/>
              <w:right w:w="115" w:type="dxa"/>
            </w:tcMar>
          </w:tcPr>
          <w:p w14:paraId="5B690A3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Подрядчик:</w:t>
            </w:r>
          </w:p>
          <w:p w14:paraId="67BA85B2"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b/>
                <w:color w:val="000000"/>
              </w:rPr>
              <w:t>ООО «</w:t>
            </w:r>
            <w:r>
              <w:rPr>
                <w:rFonts w:ascii="Times New Roman" w:eastAsia="Times New Roman" w:hAnsi="Times New Roman" w:cs="Times New Roman"/>
                <w:b/>
              </w:rPr>
              <w:t>_______________</w:t>
            </w:r>
            <w:r>
              <w:rPr>
                <w:rFonts w:ascii="Times New Roman" w:eastAsia="Times New Roman" w:hAnsi="Times New Roman" w:cs="Times New Roman"/>
                <w:b/>
                <w:color w:val="000000"/>
              </w:rPr>
              <w:t>»</w:t>
            </w:r>
          </w:p>
        </w:tc>
      </w:tr>
      <w:tr w:rsidR="00624DE7" w14:paraId="64C73B9A" w14:textId="77777777">
        <w:trPr>
          <w:trHeight w:val="480"/>
        </w:trPr>
        <w:tc>
          <w:tcPr>
            <w:tcW w:w="4678" w:type="dxa"/>
            <w:tcMar>
              <w:top w:w="0" w:type="dxa"/>
              <w:left w:w="115" w:type="dxa"/>
              <w:bottom w:w="0" w:type="dxa"/>
              <w:right w:w="115" w:type="dxa"/>
            </w:tcMar>
          </w:tcPr>
          <w:p w14:paraId="3CF0FD4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Директор</w:t>
            </w:r>
          </w:p>
          <w:p w14:paraId="04306495" w14:textId="77777777" w:rsidR="00624DE7" w:rsidRDefault="00624DE7">
            <w:pPr>
              <w:spacing w:after="0" w:line="240" w:lineRule="auto"/>
              <w:ind w:right="-423"/>
              <w:rPr>
                <w:rFonts w:ascii="Times New Roman" w:eastAsia="Times New Roman" w:hAnsi="Times New Roman" w:cs="Times New Roman"/>
              </w:rPr>
            </w:pPr>
          </w:p>
          <w:p w14:paraId="4F8F63EC"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 xml:space="preserve">_____________/ </w:t>
            </w:r>
            <w:proofErr w:type="gramStart"/>
            <w:r>
              <w:rPr>
                <w:rFonts w:ascii="Times New Roman" w:eastAsia="Times New Roman" w:hAnsi="Times New Roman" w:cs="Times New Roman"/>
                <w:color w:val="000000"/>
              </w:rPr>
              <w:t>К.В.</w:t>
            </w:r>
            <w:proofErr w:type="gramEnd"/>
            <w:r>
              <w:rPr>
                <w:rFonts w:ascii="Times New Roman" w:eastAsia="Times New Roman" w:hAnsi="Times New Roman" w:cs="Times New Roman"/>
                <w:color w:val="000000"/>
              </w:rPr>
              <w:t xml:space="preserve"> Варламов/</w:t>
            </w:r>
          </w:p>
          <w:p w14:paraId="4AF92CA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М.П.</w:t>
            </w:r>
          </w:p>
        </w:tc>
        <w:tc>
          <w:tcPr>
            <w:tcW w:w="4536" w:type="dxa"/>
            <w:tcMar>
              <w:top w:w="0" w:type="dxa"/>
              <w:left w:w="115" w:type="dxa"/>
              <w:bottom w:w="0" w:type="dxa"/>
              <w:right w:w="115" w:type="dxa"/>
            </w:tcMar>
          </w:tcPr>
          <w:p w14:paraId="5431D270"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rPr>
              <w:t>Руководитель</w:t>
            </w:r>
          </w:p>
          <w:p w14:paraId="1662E423" w14:textId="77777777" w:rsidR="00624DE7" w:rsidRDefault="00624DE7">
            <w:pPr>
              <w:spacing w:after="0" w:line="240" w:lineRule="auto"/>
              <w:ind w:right="-423"/>
              <w:rPr>
                <w:rFonts w:ascii="Times New Roman" w:eastAsia="Times New Roman" w:hAnsi="Times New Roman" w:cs="Times New Roman"/>
              </w:rPr>
            </w:pPr>
          </w:p>
          <w:p w14:paraId="6AD6D732"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___________________ /</w:t>
            </w:r>
            <w:r>
              <w:rPr>
                <w:rFonts w:ascii="Times New Roman" w:eastAsia="Times New Roman" w:hAnsi="Times New Roman" w:cs="Times New Roman"/>
              </w:rPr>
              <w:t>________________</w:t>
            </w:r>
            <w:r>
              <w:rPr>
                <w:rFonts w:ascii="Times New Roman" w:eastAsia="Times New Roman" w:hAnsi="Times New Roman" w:cs="Times New Roman"/>
                <w:color w:val="000000"/>
              </w:rPr>
              <w:t>/</w:t>
            </w:r>
          </w:p>
          <w:p w14:paraId="4F0A9A1D" w14:textId="77777777" w:rsidR="00624DE7" w:rsidRDefault="00513CC9">
            <w:pPr>
              <w:spacing w:after="0" w:line="240" w:lineRule="auto"/>
              <w:ind w:right="-423"/>
              <w:rPr>
                <w:rFonts w:ascii="Times New Roman" w:eastAsia="Times New Roman" w:hAnsi="Times New Roman" w:cs="Times New Roman"/>
              </w:rPr>
            </w:pPr>
            <w:r>
              <w:rPr>
                <w:rFonts w:ascii="Times New Roman" w:eastAsia="Times New Roman" w:hAnsi="Times New Roman" w:cs="Times New Roman"/>
                <w:color w:val="000000"/>
              </w:rPr>
              <w:t>М.П.</w:t>
            </w:r>
          </w:p>
        </w:tc>
      </w:tr>
    </w:tbl>
    <w:p w14:paraId="4A466075" w14:textId="77777777" w:rsidR="00624DE7" w:rsidRDefault="00624DE7">
      <w:pPr>
        <w:spacing w:after="0" w:line="240" w:lineRule="auto"/>
        <w:ind w:left="-283" w:right="-423"/>
        <w:rPr>
          <w:rFonts w:ascii="Times New Roman" w:eastAsia="Times New Roman" w:hAnsi="Times New Roman" w:cs="Times New Roman"/>
        </w:rPr>
      </w:pPr>
    </w:p>
    <w:sectPr w:rsidR="00624DE7">
      <w:headerReference w:type="default" r:id="rId37"/>
      <w:footerReference w:type="default" r:id="rId38"/>
      <w:pgSz w:w="11906" w:h="16838"/>
      <w:pgMar w:top="708" w:right="707" w:bottom="284" w:left="1133"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2F72" w14:textId="77777777" w:rsidR="00513CC9" w:rsidRDefault="00513CC9">
      <w:pPr>
        <w:spacing w:after="0" w:line="240" w:lineRule="auto"/>
      </w:pPr>
      <w:r>
        <w:separator/>
      </w:r>
    </w:p>
  </w:endnote>
  <w:endnote w:type="continuationSeparator" w:id="0">
    <w:p w14:paraId="453DB2EE" w14:textId="77777777" w:rsidR="00513CC9" w:rsidRDefault="0051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5F0C" w14:textId="77777777" w:rsidR="00624DE7" w:rsidRDefault="00513CC9">
    <w:pPr>
      <w:pBdr>
        <w:top w:val="nil"/>
        <w:left w:val="nil"/>
        <w:bottom w:val="nil"/>
        <w:right w:val="nil"/>
        <w:between w:val="nil"/>
      </w:pBdr>
      <w:tabs>
        <w:tab w:val="center" w:pos="4677"/>
        <w:tab w:val="right" w:pos="9355"/>
      </w:tabs>
      <w:spacing w:after="0" w:line="240" w:lineRule="auto"/>
      <w:jc w:val="right"/>
    </w:pPr>
    <w:r>
      <w:rPr>
        <w:rFonts w:ascii="Times New Roman" w:eastAsia="Times New Roman" w:hAnsi="Times New Roman" w:cs="Times New Roman"/>
        <w:i/>
        <w:color w:val="000000"/>
        <w:sz w:val="20"/>
        <w:szCs w:val="20"/>
      </w:rPr>
      <w:t xml:space="preserve">Страница </w:t>
    </w:r>
    <w:r>
      <w:rPr>
        <w:rFonts w:ascii="Times New Roman" w:eastAsia="Times New Roman" w:hAnsi="Times New Roman" w:cs="Times New Roman"/>
        <w:b/>
        <w:i/>
        <w:color w:val="000000"/>
        <w:sz w:val="20"/>
        <w:szCs w:val="20"/>
      </w:rPr>
      <w:fldChar w:fldCharType="begin"/>
    </w:r>
    <w:r>
      <w:rPr>
        <w:rFonts w:ascii="Times New Roman" w:eastAsia="Times New Roman" w:hAnsi="Times New Roman" w:cs="Times New Roman"/>
        <w:b/>
        <w:i/>
        <w:color w:val="000000"/>
        <w:sz w:val="20"/>
        <w:szCs w:val="20"/>
      </w:rPr>
      <w:instrText>PAGE</w:instrText>
    </w:r>
    <w:r>
      <w:rPr>
        <w:rFonts w:ascii="Times New Roman" w:eastAsia="Times New Roman" w:hAnsi="Times New Roman" w:cs="Times New Roman"/>
        <w:b/>
        <w:i/>
        <w:color w:val="000000"/>
        <w:sz w:val="20"/>
        <w:szCs w:val="20"/>
      </w:rPr>
      <w:fldChar w:fldCharType="separate"/>
    </w:r>
    <w:r>
      <w:rPr>
        <w:rFonts w:ascii="Times New Roman" w:eastAsia="Times New Roman" w:hAnsi="Times New Roman" w:cs="Times New Roman"/>
        <w:b/>
        <w:i/>
        <w:noProof/>
        <w:color w:val="000000"/>
        <w:sz w:val="20"/>
        <w:szCs w:val="20"/>
      </w:rPr>
      <w:t>1</w:t>
    </w:r>
    <w:r>
      <w:rPr>
        <w:rFonts w:ascii="Times New Roman" w:eastAsia="Times New Roman" w:hAnsi="Times New Roman" w:cs="Times New Roman"/>
        <w:b/>
        <w:i/>
        <w:color w:val="000000"/>
        <w:sz w:val="20"/>
        <w:szCs w:val="20"/>
      </w:rPr>
      <w:fldChar w:fldCharType="end"/>
    </w:r>
    <w:r>
      <w:rPr>
        <w:rFonts w:ascii="Times New Roman" w:eastAsia="Times New Roman" w:hAnsi="Times New Roman" w:cs="Times New Roman"/>
        <w:i/>
        <w:color w:val="000000"/>
        <w:sz w:val="20"/>
        <w:szCs w:val="20"/>
      </w:rPr>
      <w:t xml:space="preserve"> из </w:t>
    </w:r>
    <w:r>
      <w:rPr>
        <w:rFonts w:ascii="Times New Roman" w:eastAsia="Times New Roman" w:hAnsi="Times New Roman" w:cs="Times New Roman"/>
        <w:b/>
        <w:i/>
        <w:color w:val="000000"/>
        <w:sz w:val="20"/>
        <w:szCs w:val="20"/>
      </w:rPr>
      <w:fldChar w:fldCharType="begin"/>
    </w:r>
    <w:r>
      <w:rPr>
        <w:rFonts w:ascii="Times New Roman" w:eastAsia="Times New Roman" w:hAnsi="Times New Roman" w:cs="Times New Roman"/>
        <w:b/>
        <w:i/>
        <w:color w:val="000000"/>
        <w:sz w:val="20"/>
        <w:szCs w:val="20"/>
      </w:rPr>
      <w:instrText>NUMPAGES</w:instrText>
    </w:r>
    <w:r>
      <w:rPr>
        <w:rFonts w:ascii="Times New Roman" w:eastAsia="Times New Roman" w:hAnsi="Times New Roman" w:cs="Times New Roman"/>
        <w:b/>
        <w:i/>
        <w:color w:val="000000"/>
        <w:sz w:val="20"/>
        <w:szCs w:val="20"/>
      </w:rPr>
      <w:fldChar w:fldCharType="separate"/>
    </w:r>
    <w:r>
      <w:rPr>
        <w:rFonts w:ascii="Times New Roman" w:eastAsia="Times New Roman" w:hAnsi="Times New Roman" w:cs="Times New Roman"/>
        <w:b/>
        <w:i/>
        <w:noProof/>
        <w:color w:val="000000"/>
        <w:sz w:val="20"/>
        <w:szCs w:val="20"/>
      </w:rPr>
      <w:t>2</w:t>
    </w:r>
    <w:r>
      <w:rPr>
        <w:rFonts w:ascii="Times New Roman" w:eastAsia="Times New Roman" w:hAnsi="Times New Roman" w:cs="Times New Roman"/>
        <w:b/>
        <w:i/>
        <w:color w:val="000000"/>
        <w:sz w:val="20"/>
        <w:szCs w:val="20"/>
      </w:rPr>
      <w:fldChar w:fldCharType="end"/>
    </w:r>
  </w:p>
  <w:p w14:paraId="69F832C9" w14:textId="77777777" w:rsidR="00624DE7" w:rsidRDefault="00624DE7">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1055" w14:textId="77777777" w:rsidR="00513CC9" w:rsidRDefault="00513CC9">
      <w:pPr>
        <w:spacing w:after="0" w:line="240" w:lineRule="auto"/>
      </w:pPr>
      <w:r>
        <w:separator/>
      </w:r>
    </w:p>
  </w:footnote>
  <w:footnote w:type="continuationSeparator" w:id="0">
    <w:p w14:paraId="2D8426E1" w14:textId="77777777" w:rsidR="00513CC9" w:rsidRDefault="00513CC9">
      <w:pPr>
        <w:spacing w:after="0" w:line="240" w:lineRule="auto"/>
      </w:pPr>
      <w:r>
        <w:continuationSeparator/>
      </w:r>
    </w:p>
  </w:footnote>
  <w:footnote w:id="1">
    <w:p w14:paraId="4766FBA0" w14:textId="77777777" w:rsidR="00624DE7" w:rsidRDefault="00513CC9">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444746"/>
          <w:sz w:val="20"/>
          <w:szCs w:val="20"/>
        </w:rPr>
        <w:t>термин может быть изменен или дополнен в рамках согласования Министерством цифрового развития.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2D94" w14:textId="03F4B4FC" w:rsidR="00624DE7" w:rsidRDefault="00513CC9">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Договор подряда № КСУ/</w:t>
    </w:r>
    <w:r w:rsidR="004C64FA">
      <w:rPr>
        <w:rFonts w:ascii="Times New Roman" w:eastAsia="Times New Roman" w:hAnsi="Times New Roman" w:cs="Times New Roman"/>
        <w:i/>
        <w:color w:val="000000"/>
        <w:sz w:val="20"/>
        <w:szCs w:val="20"/>
      </w:rPr>
      <w:t>3</w:t>
    </w:r>
    <w:r>
      <w:rPr>
        <w:rFonts w:ascii="Times New Roman" w:eastAsia="Times New Roman" w:hAnsi="Times New Roman" w:cs="Times New Roman"/>
        <w:i/>
        <w:color w:val="000000"/>
        <w:sz w:val="20"/>
        <w:szCs w:val="20"/>
      </w:rPr>
      <w:t xml:space="preserve">-2-24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465"/>
    <w:multiLevelType w:val="multilevel"/>
    <w:tmpl w:val="556EF93E"/>
    <w:lvl w:ilvl="0">
      <w:start w:val="13"/>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F02BEF"/>
    <w:multiLevelType w:val="multilevel"/>
    <w:tmpl w:val="5216A716"/>
    <w:lvl w:ilvl="0">
      <w:start w:val="5"/>
      <w:numFmt w:val="decimal"/>
      <w:lvlText w:val="%1."/>
      <w:lvlJc w:val="left"/>
      <w:pPr>
        <w:ind w:left="620" w:hanging="620"/>
      </w:pPr>
    </w:lvl>
    <w:lvl w:ilvl="1">
      <w:start w:val="1"/>
      <w:numFmt w:val="decimal"/>
      <w:lvlText w:val="%1.%2."/>
      <w:lvlJc w:val="left"/>
      <w:pPr>
        <w:ind w:left="620" w:hanging="620"/>
      </w:pPr>
    </w:lvl>
    <w:lvl w:ilvl="2">
      <w:start w:val="1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341C8D"/>
    <w:multiLevelType w:val="multilevel"/>
    <w:tmpl w:val="2190187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1788D"/>
    <w:multiLevelType w:val="multilevel"/>
    <w:tmpl w:val="2642FD46"/>
    <w:lvl w:ilvl="0">
      <w:start w:val="1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6B31F5"/>
    <w:multiLevelType w:val="multilevel"/>
    <w:tmpl w:val="89563B2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413ADF"/>
    <w:multiLevelType w:val="multilevel"/>
    <w:tmpl w:val="8F5073A8"/>
    <w:lvl w:ilvl="0">
      <w:start w:val="19"/>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E2B7E46"/>
    <w:multiLevelType w:val="multilevel"/>
    <w:tmpl w:val="354CF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2633C5"/>
    <w:multiLevelType w:val="multilevel"/>
    <w:tmpl w:val="867471F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3139E1"/>
    <w:multiLevelType w:val="multilevel"/>
    <w:tmpl w:val="5B9A9AE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3E78B9"/>
    <w:multiLevelType w:val="multilevel"/>
    <w:tmpl w:val="2AF8B4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3761F26"/>
    <w:multiLevelType w:val="multilevel"/>
    <w:tmpl w:val="3BB4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76304A"/>
    <w:multiLevelType w:val="multilevel"/>
    <w:tmpl w:val="6E2C019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E5E364E"/>
    <w:multiLevelType w:val="multilevel"/>
    <w:tmpl w:val="FB800A1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FF66692"/>
    <w:multiLevelType w:val="multilevel"/>
    <w:tmpl w:val="55A05F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2902B6A"/>
    <w:multiLevelType w:val="multilevel"/>
    <w:tmpl w:val="9086D1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561304F"/>
    <w:multiLevelType w:val="multilevel"/>
    <w:tmpl w:val="2CFAD73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6873938"/>
    <w:multiLevelType w:val="multilevel"/>
    <w:tmpl w:val="B50619C4"/>
    <w:lvl w:ilvl="0">
      <w:start w:val="1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9EF652D"/>
    <w:multiLevelType w:val="multilevel"/>
    <w:tmpl w:val="5ADAAF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A35732C"/>
    <w:multiLevelType w:val="multilevel"/>
    <w:tmpl w:val="43A46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BE76F91"/>
    <w:multiLevelType w:val="multilevel"/>
    <w:tmpl w:val="BBBC8F56"/>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387E72"/>
    <w:multiLevelType w:val="multilevel"/>
    <w:tmpl w:val="83DE5E1E"/>
    <w:lvl w:ilvl="0">
      <w:start w:val="12"/>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5B9497F"/>
    <w:multiLevelType w:val="multilevel"/>
    <w:tmpl w:val="AF7A6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8C35885"/>
    <w:multiLevelType w:val="multilevel"/>
    <w:tmpl w:val="44525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0C20880"/>
    <w:multiLevelType w:val="multilevel"/>
    <w:tmpl w:val="791C927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311194A"/>
    <w:multiLevelType w:val="multilevel"/>
    <w:tmpl w:val="BFAEEF10"/>
    <w:lvl w:ilvl="0">
      <w:start w:val="1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A6829B0"/>
    <w:multiLevelType w:val="multilevel"/>
    <w:tmpl w:val="E146B4B4"/>
    <w:lvl w:ilvl="0">
      <w:start w:val="5"/>
      <w:numFmt w:val="decimal"/>
      <w:lvlText w:val="%1."/>
      <w:lvlJc w:val="left"/>
      <w:pPr>
        <w:ind w:left="510" w:hanging="510"/>
      </w:pPr>
    </w:lvl>
    <w:lvl w:ilvl="1">
      <w:start w:val="2"/>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DB1370D"/>
    <w:multiLevelType w:val="multilevel"/>
    <w:tmpl w:val="6A28D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04508953">
    <w:abstractNumId w:val="20"/>
  </w:num>
  <w:num w:numId="2" w16cid:durableId="810361759">
    <w:abstractNumId w:val="0"/>
  </w:num>
  <w:num w:numId="3" w16cid:durableId="1956323469">
    <w:abstractNumId w:val="16"/>
  </w:num>
  <w:num w:numId="4" w16cid:durableId="273556500">
    <w:abstractNumId w:val="19"/>
  </w:num>
  <w:num w:numId="5" w16cid:durableId="250742671">
    <w:abstractNumId w:val="5"/>
  </w:num>
  <w:num w:numId="6" w16cid:durableId="1565331671">
    <w:abstractNumId w:val="14"/>
  </w:num>
  <w:num w:numId="7" w16cid:durableId="1004548145">
    <w:abstractNumId w:val="22"/>
  </w:num>
  <w:num w:numId="8" w16cid:durableId="640774684">
    <w:abstractNumId w:val="18"/>
  </w:num>
  <w:num w:numId="9" w16cid:durableId="1173953939">
    <w:abstractNumId w:val="17"/>
  </w:num>
  <w:num w:numId="10" w16cid:durableId="40062786">
    <w:abstractNumId w:val="3"/>
  </w:num>
  <w:num w:numId="11" w16cid:durableId="656542874">
    <w:abstractNumId w:val="15"/>
  </w:num>
  <w:num w:numId="12" w16cid:durableId="1707292023">
    <w:abstractNumId w:val="24"/>
  </w:num>
  <w:num w:numId="13" w16cid:durableId="1823278890">
    <w:abstractNumId w:val="11"/>
  </w:num>
  <w:num w:numId="14" w16cid:durableId="1805583581">
    <w:abstractNumId w:val="8"/>
  </w:num>
  <w:num w:numId="15" w16cid:durableId="348142918">
    <w:abstractNumId w:val="12"/>
  </w:num>
  <w:num w:numId="16" w16cid:durableId="248582768">
    <w:abstractNumId w:val="2"/>
  </w:num>
  <w:num w:numId="17" w16cid:durableId="1467897295">
    <w:abstractNumId w:val="1"/>
  </w:num>
  <w:num w:numId="18" w16cid:durableId="954797285">
    <w:abstractNumId w:val="26"/>
  </w:num>
  <w:num w:numId="19" w16cid:durableId="1403408293">
    <w:abstractNumId w:val="25"/>
  </w:num>
  <w:num w:numId="20" w16cid:durableId="13311638">
    <w:abstractNumId w:val="6"/>
  </w:num>
  <w:num w:numId="21" w16cid:durableId="855922736">
    <w:abstractNumId w:val="4"/>
  </w:num>
  <w:num w:numId="22" w16cid:durableId="1764452523">
    <w:abstractNumId w:val="10"/>
  </w:num>
  <w:num w:numId="23" w16cid:durableId="928317874">
    <w:abstractNumId w:val="7"/>
  </w:num>
  <w:num w:numId="24" w16cid:durableId="88696727">
    <w:abstractNumId w:val="23"/>
  </w:num>
  <w:num w:numId="25" w16cid:durableId="1173258049">
    <w:abstractNumId w:val="13"/>
  </w:num>
  <w:num w:numId="26" w16cid:durableId="353269351">
    <w:abstractNumId w:val="9"/>
  </w:num>
  <w:num w:numId="27" w16cid:durableId="14825053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E7"/>
    <w:rsid w:val="001C458E"/>
    <w:rsid w:val="004C64FA"/>
    <w:rsid w:val="00513CC9"/>
    <w:rsid w:val="005A2F53"/>
    <w:rsid w:val="00624DE7"/>
    <w:rsid w:val="007E6E9A"/>
    <w:rsid w:val="00824866"/>
    <w:rsid w:val="00950573"/>
    <w:rsid w:val="00FB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E233"/>
  <w15:docId w15:val="{956E8E73-49C8-4B54-87FF-9F259B25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numbering" w:customStyle="1" w:styleId="10">
    <w:name w:val="Нет списка1"/>
    <w:next w:val="a2"/>
    <w:uiPriority w:val="99"/>
    <w:semiHidden/>
    <w:unhideWhenUsed/>
    <w:rsid w:val="005B4334"/>
  </w:style>
  <w:style w:type="paragraph" w:customStyle="1" w:styleId="msonormal0">
    <w:name w:val="msonormal"/>
    <w:basedOn w:val="a"/>
    <w:rsid w:val="005B43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5B43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B4334"/>
    <w:rPr>
      <w:color w:val="0000FF"/>
      <w:u w:val="single"/>
    </w:rPr>
  </w:style>
  <w:style w:type="character" w:styleId="a6">
    <w:name w:val="FollowedHyperlink"/>
    <w:basedOn w:val="a0"/>
    <w:uiPriority w:val="99"/>
    <w:semiHidden/>
    <w:unhideWhenUsed/>
    <w:rsid w:val="005B4334"/>
    <w:rPr>
      <w:color w:val="800080"/>
      <w:u w:val="single"/>
    </w:rPr>
  </w:style>
  <w:style w:type="character" w:customStyle="1" w:styleId="apple-tab-span">
    <w:name w:val="apple-tab-span"/>
    <w:basedOn w:val="a0"/>
    <w:rsid w:val="005B4334"/>
  </w:style>
  <w:style w:type="numbering" w:customStyle="1" w:styleId="20">
    <w:name w:val="Нет списка2"/>
    <w:next w:val="a2"/>
    <w:uiPriority w:val="99"/>
    <w:semiHidden/>
    <w:unhideWhenUsed/>
    <w:rsid w:val="005B4334"/>
  </w:style>
  <w:style w:type="paragraph" w:styleId="a7">
    <w:name w:val="header"/>
    <w:basedOn w:val="a"/>
    <w:link w:val="a8"/>
    <w:uiPriority w:val="99"/>
    <w:unhideWhenUsed/>
    <w:rsid w:val="005B43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4334"/>
  </w:style>
  <w:style w:type="paragraph" w:styleId="a9">
    <w:name w:val="footer"/>
    <w:basedOn w:val="a"/>
    <w:link w:val="aa"/>
    <w:uiPriority w:val="99"/>
    <w:unhideWhenUsed/>
    <w:rsid w:val="005B43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4334"/>
  </w:style>
  <w:style w:type="paragraph" w:styleId="ab">
    <w:name w:val="List Paragraph"/>
    <w:basedOn w:val="a"/>
    <w:uiPriority w:val="34"/>
    <w:qFormat/>
    <w:rsid w:val="0076023F"/>
    <w:pPr>
      <w:ind w:left="720"/>
      <w:contextualSpacing/>
    </w:pPr>
  </w:style>
  <w:style w:type="character" w:styleId="ac">
    <w:name w:val="Unresolved Mention"/>
    <w:basedOn w:val="a0"/>
    <w:uiPriority w:val="99"/>
    <w:semiHidden/>
    <w:unhideWhenUsed/>
    <w:rsid w:val="00965DEB"/>
    <w:rPr>
      <w:color w:val="605E5C"/>
      <w:shd w:val="clear" w:color="auto" w:fill="E1DFDD"/>
    </w:rPr>
  </w:style>
  <w:style w:type="numbering" w:customStyle="1" w:styleId="30">
    <w:name w:val="Нет списка3"/>
    <w:next w:val="a2"/>
    <w:uiPriority w:val="99"/>
    <w:semiHidden/>
    <w:unhideWhenUsed/>
    <w:rsid w:val="00792788"/>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smezina@iidf.ru" TargetMode="External"/><Relationship Id="rId18" Type="http://schemas.openxmlformats.org/officeDocument/2006/relationships/hyperlink" Target="https://www.fedsfm.ru/documents/terr-list" TargetMode="External"/><Relationship Id="rId26" Type="http://schemas.openxmlformats.org/officeDocument/2006/relationships/hyperlink" Target="https://www.iidf.ru/upload/documents/politika_zashchity_pdn_v_frii.pdf" TargetMode="External"/><Relationship Id="rId39" Type="http://schemas.openxmlformats.org/officeDocument/2006/relationships/fontTable" Target="fontTable.xml"/><Relationship Id="rId21" Type="http://schemas.openxmlformats.org/officeDocument/2006/relationships/hyperlink" Target="https://login.consultant.ru/link/?req=doc&amp;base=LAW&amp;n=454253&amp;dst=6706&amp;field=134&amp;date=04.09.2023" TargetMode="External"/><Relationship Id="rId34" Type="http://schemas.openxmlformats.org/officeDocument/2006/relationships/hyperlink" Target="http://www.iidf.ru/upload/documents/politika_zashchity_pdn_v_frii.pdf" TargetMode="External"/><Relationship Id="rId7" Type="http://schemas.openxmlformats.org/officeDocument/2006/relationships/endnotes" Target="endnotes.xml"/><Relationship Id="rId12" Type="http://schemas.openxmlformats.org/officeDocument/2006/relationships/hyperlink" Target="https://edu.iidf.ru" TargetMode="External"/><Relationship Id="rId17" Type="http://schemas.openxmlformats.org/officeDocument/2006/relationships/hyperlink" Target="https://login.consultant.ru/link/?req=doc&amp;base=LAW&amp;n=121087&amp;dst=100142&amp;field=134&amp;date=04.09.2023" TargetMode="External"/><Relationship Id="rId25" Type="http://schemas.openxmlformats.org/officeDocument/2006/relationships/hyperlink" Target="http://edu.iidf.ru/" TargetMode="External"/><Relationship Id="rId33" Type="http://schemas.openxmlformats.org/officeDocument/2006/relationships/hyperlink" Target="https://edu.iidf.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121087&amp;dst=100142&amp;field=134&amp;date=04.09.2023" TargetMode="External"/><Relationship Id="rId20" Type="http://schemas.openxmlformats.org/officeDocument/2006/relationships/hyperlink" Target="https://login.consultant.ru/link/?req=doc&amp;base=LAW&amp;n=454253&amp;dst=6706&amp;field=134&amp;date=04.09.2023" TargetMode="External"/><Relationship Id="rId29" Type="http://schemas.openxmlformats.org/officeDocument/2006/relationships/hyperlink" Target="mailto:smezina@iid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iidf.ru/" TargetMode="External"/><Relationship Id="rId24" Type="http://schemas.openxmlformats.org/officeDocument/2006/relationships/hyperlink" Target="https://edu.iidf.ru" TargetMode="External"/><Relationship Id="rId32" Type="http://schemas.openxmlformats.org/officeDocument/2006/relationships/hyperlink" Target="https://edu.iidf.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t@iidf.ru" TargetMode="External"/><Relationship Id="rId23" Type="http://schemas.openxmlformats.org/officeDocument/2006/relationships/hyperlink" Target="https://edu.iidf.ru" TargetMode="External"/><Relationship Id="rId28" Type="http://schemas.openxmlformats.org/officeDocument/2006/relationships/hyperlink" Target="mailto:smezina@iidf.ru" TargetMode="External"/><Relationship Id="rId36" Type="http://schemas.openxmlformats.org/officeDocument/2006/relationships/hyperlink" Target="mailto:pdn@iidf.ru" TargetMode="External"/><Relationship Id="rId10" Type="http://schemas.openxmlformats.org/officeDocument/2006/relationships/hyperlink" Target="https://edu.iidf.ru" TargetMode="External"/><Relationship Id="rId19" Type="http://schemas.openxmlformats.org/officeDocument/2006/relationships/hyperlink" Target="https://www.fedsfm.ru/documents/terr-list" TargetMode="External"/><Relationship Id="rId31" Type="http://schemas.openxmlformats.org/officeDocument/2006/relationships/hyperlink" Target="https://edu.iidf.ru" TargetMode="Externa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hyperlink" Target="mailto:smezina@iidf.ru" TargetMode="External"/><Relationship Id="rId22" Type="http://schemas.openxmlformats.org/officeDocument/2006/relationships/hyperlink" Target="https://www.nalog.gov.ru/rn77/rso/" TargetMode="External"/><Relationship Id="rId27" Type="http://schemas.openxmlformats.org/officeDocument/2006/relationships/hyperlink" Target="http://iidf.ru" TargetMode="External"/><Relationship Id="rId30" Type="http://schemas.openxmlformats.org/officeDocument/2006/relationships/hyperlink" Target="mailto:it@iidf.ru" TargetMode="External"/><Relationship Id="rId35" Type="http://schemas.openxmlformats.org/officeDocument/2006/relationships/hyperlink" Target="https://edu.iidf.ru" TargetMode="External"/><Relationship Id="rId8" Type="http://schemas.openxmlformats.org/officeDocument/2006/relationships/hyperlink" Target="https://edu.iidf.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9loGkrQxWWsXDFIW+qNHynXgmQ==">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25065</Words>
  <Characters>142875</Characters>
  <Application>Microsoft Office Word</Application>
  <DocSecurity>0</DocSecurity>
  <Lines>1190</Lines>
  <Paragraphs>335</Paragraphs>
  <ScaleCrop>false</ScaleCrop>
  <Company/>
  <LinksUpToDate>false</LinksUpToDate>
  <CharactersWithSpaces>167605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MarPl</dc:creator>
  <cp:lastModifiedBy>user11</cp:lastModifiedBy>
  <cp:revision>9</cp:revision>
  <dcterms:created xsi:type="dcterms:W3CDTF">2024-04-01T14:28:00Z</dcterms:created>
  <dcterms:modified xsi:type="dcterms:W3CDTF">2024-04-01T15:06:00Z</dcterms:modified>
</cp:coreProperties>
</file>