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42CA5F92" w14:textId="65A619EC" w:rsidR="00F23A29" w:rsidRPr="00B63497" w:rsidRDefault="00881059" w:rsidP="00881059">
      <w:pPr>
        <w:pStyle w:val="aff"/>
        <w:jc w:val="right"/>
        <w:rPr>
          <w:b/>
          <w:bCs/>
          <w:sz w:val="28"/>
          <w:szCs w:val="28"/>
          <w:lang w:val="ru-RU"/>
        </w:rPr>
      </w:pPr>
      <w:r>
        <w:rPr>
          <w:b/>
          <w:sz w:val="28"/>
          <w:szCs w:val="28"/>
        </w:rPr>
        <w:t>Р</w:t>
      </w:r>
      <w:r w:rsidRPr="004256CF">
        <w:rPr>
          <w:b/>
          <w:sz w:val="28"/>
          <w:szCs w:val="28"/>
        </w:rPr>
        <w:t>еестровый номер закупки К</w:t>
      </w:r>
      <w:r w:rsidR="00150B7C">
        <w:rPr>
          <w:b/>
          <w:sz w:val="28"/>
          <w:szCs w:val="28"/>
        </w:rPr>
        <w:t>6</w:t>
      </w:r>
      <w:r w:rsidRPr="004256CF">
        <w:rPr>
          <w:b/>
          <w:sz w:val="28"/>
          <w:szCs w:val="28"/>
        </w:rPr>
        <w:t>/2-15</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150B7C" w:rsidRDefault="009A3E06" w:rsidP="00F23A29">
      <w:pPr>
        <w:pStyle w:val="aff"/>
        <w:jc w:val="center"/>
        <w:rPr>
          <w:b/>
          <w:bCs/>
          <w:sz w:val="28"/>
          <w:szCs w:val="28"/>
          <w:lang w:val="ru-RU"/>
        </w:rPr>
      </w:pPr>
    </w:p>
    <w:p w14:paraId="4D60A6A9" w14:textId="56BBB48A" w:rsidR="00F23A29" w:rsidRPr="00150B7C" w:rsidRDefault="00F23A29" w:rsidP="00880614">
      <w:pPr>
        <w:keepNext/>
        <w:keepLines/>
        <w:widowControl w:val="0"/>
        <w:suppressLineNumbers/>
        <w:suppressAutoHyphens/>
        <w:jc w:val="center"/>
        <w:rPr>
          <w:b/>
          <w:sz w:val="28"/>
          <w:szCs w:val="28"/>
        </w:rPr>
      </w:pPr>
      <w:r w:rsidRPr="00150B7C">
        <w:rPr>
          <w:b/>
          <w:sz w:val="28"/>
          <w:szCs w:val="28"/>
        </w:rPr>
        <w:t>ЗАКУПОЧНАЯ ДОКУМЕНТАЦИЯ</w:t>
      </w:r>
    </w:p>
    <w:p w14:paraId="3D80F49D" w14:textId="511780AC" w:rsidR="00150B7C" w:rsidRPr="00150B7C" w:rsidRDefault="00D30142" w:rsidP="00150B7C">
      <w:pPr>
        <w:keepNext/>
        <w:keepLines/>
        <w:widowControl w:val="0"/>
        <w:suppressLineNumbers/>
        <w:suppressAutoHyphens/>
        <w:jc w:val="center"/>
        <w:rPr>
          <w:b/>
          <w:sz w:val="28"/>
          <w:szCs w:val="28"/>
        </w:rPr>
      </w:pPr>
      <w:r w:rsidRPr="00150B7C">
        <w:rPr>
          <w:b/>
          <w:sz w:val="28"/>
          <w:szCs w:val="28"/>
        </w:rPr>
        <w:t xml:space="preserve">НА УЧАСТИЕ В ЗАПРОСЕ </w:t>
      </w:r>
      <w:r w:rsidR="00486CE8" w:rsidRPr="00150B7C">
        <w:rPr>
          <w:b/>
          <w:sz w:val="28"/>
          <w:szCs w:val="28"/>
        </w:rPr>
        <w:t xml:space="preserve">КОММЕРЧЕСКИХ </w:t>
      </w:r>
      <w:r w:rsidRPr="00150B7C">
        <w:rPr>
          <w:b/>
          <w:sz w:val="28"/>
          <w:szCs w:val="28"/>
        </w:rPr>
        <w:t>ПРЕДЛОЖЕНИЙ</w:t>
      </w:r>
      <w:r w:rsidR="00150B7C" w:rsidRPr="00150B7C">
        <w:rPr>
          <w:b/>
          <w:sz w:val="28"/>
          <w:szCs w:val="28"/>
        </w:rPr>
        <w:t xml:space="preserve"> на право заключения договора на оказание информационных услуг. </w:t>
      </w:r>
    </w:p>
    <w:p w14:paraId="53AA43B7" w14:textId="2312E288" w:rsidR="00F23A29" w:rsidRPr="00150B7C" w:rsidRDefault="00F23A29" w:rsidP="008057C1">
      <w:pPr>
        <w:pStyle w:val="affff7"/>
        <w:tabs>
          <w:tab w:val="clear" w:pos="1980"/>
          <w:tab w:val="left" w:pos="284"/>
        </w:tabs>
        <w:ind w:left="0" w:firstLine="0"/>
        <w:jc w:val="center"/>
        <w:rPr>
          <w:b/>
          <w:color w:val="FF0000"/>
          <w:sz w:val="28"/>
        </w:rPr>
      </w:pPr>
    </w:p>
    <w:p w14:paraId="45F4AEB4" w14:textId="77777777" w:rsidR="00F23A29" w:rsidRPr="00150B7C" w:rsidRDefault="00F23A29" w:rsidP="00F23A29">
      <w:pPr>
        <w:keepNext/>
        <w:keepLines/>
        <w:widowControl w:val="0"/>
        <w:suppressLineNumbers/>
        <w:suppressAutoHyphens/>
        <w:jc w:val="center"/>
        <w:rPr>
          <w:b/>
          <w:sz w:val="28"/>
          <w:szCs w:val="28"/>
        </w:rPr>
      </w:pPr>
    </w:p>
    <w:p w14:paraId="56DF0675" w14:textId="77777777" w:rsidR="00F23A29" w:rsidRPr="00150B7C" w:rsidRDefault="00F23A29" w:rsidP="00F23A29">
      <w:pPr>
        <w:rPr>
          <w:b/>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0841D03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sidR="00432C93">
        <w:rPr>
          <w:sz w:val="24"/>
          <w:szCs w:val="24"/>
        </w:rPr>
        <w:t xml:space="preserve"> о закупках</w:t>
      </w:r>
      <w:r w:rsidRPr="00B63497">
        <w:rPr>
          <w:sz w:val="24"/>
          <w:szCs w:val="24"/>
        </w:rPr>
        <w:t>.</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F20FE29"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право на заключение догов</w:t>
      </w:r>
      <w:r w:rsidR="00432C93">
        <w:rPr>
          <w:sz w:val="24"/>
          <w:szCs w:val="24"/>
        </w:rPr>
        <w:t>ора на поставку товаров</w:t>
      </w:r>
      <w:r w:rsidRPr="00B63497">
        <w:rPr>
          <w:sz w:val="24"/>
          <w:szCs w:val="24"/>
        </w:rPr>
        <w:t xml:space="preserve">,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748A7936"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w:t>
      </w:r>
      <w:r w:rsidR="00881059">
        <w:rPr>
          <w:rStyle w:val="13"/>
          <w:rFonts w:ascii="Times New Roman" w:hAnsi="Times New Roman" w:cs="Times New Roman"/>
          <w:bCs w:val="0"/>
          <w:caps/>
          <w:sz w:val="24"/>
          <w:szCs w:val="24"/>
        </w:rPr>
        <w:t xml:space="preserve"> ОСУЩЕСТВЛЕНИЯ</w:t>
      </w:r>
      <w:r w:rsidR="00F23A29" w:rsidRPr="00B63497">
        <w:rPr>
          <w:rStyle w:val="13"/>
          <w:rFonts w:ascii="Times New Roman" w:hAnsi="Times New Roman" w:cs="Times New Roman"/>
          <w:bCs w:val="0"/>
          <w:caps/>
          <w:sz w:val="24"/>
          <w:szCs w:val="24"/>
        </w:rPr>
        <w:t xml:space="preserve">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68DE122"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sidR="00432C93">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17A87">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17A87">
      <w:pPr>
        <w:pStyle w:val="ab"/>
        <w:numPr>
          <w:ilvl w:val="2"/>
          <w:numId w:val="37"/>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A17A87">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B63497">
        <w:rPr>
          <w:rFonts w:ascii="Times New Roman" w:hAnsi="Times New Roman"/>
          <w:b w:val="0"/>
          <w:szCs w:val="24"/>
          <w:lang w:val="ru-RU"/>
        </w:rPr>
        <w:t>Состав закупочной документации:</w:t>
      </w:r>
      <w:bookmarkEnd w:id="78"/>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E7465D">
        <w:rPr>
          <w:sz w:val="24"/>
          <w:szCs w:val="24"/>
        </w:rPr>
        <w:t>I</w:t>
      </w:r>
      <w:r w:rsidRPr="00B63497">
        <w:rPr>
          <w:sz w:val="24"/>
          <w:szCs w:val="24"/>
        </w:rPr>
        <w:fldChar w:fldCharType="end"/>
      </w:r>
      <w:r w:rsidRPr="00B63497">
        <w:rPr>
          <w:sz w:val="24"/>
          <w:szCs w:val="24"/>
        </w:rPr>
        <w:t xml:space="preserve"> ТЕРМИНЫ И ОПРЕДЕЛЕНИЯ.</w:t>
      </w:r>
    </w:p>
    <w:p w14:paraId="696E8527" w14:textId="1505F4C8"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 xml:space="preserve">ОБЩИЕ УСЛОВИЯ </w:t>
      </w:r>
      <w:r w:rsidR="00881059">
        <w:rPr>
          <w:sz w:val="24"/>
          <w:szCs w:val="24"/>
        </w:rPr>
        <w:t>ОСУЩЕСТВЛЕНИЯ</w:t>
      </w:r>
      <w:r w:rsidR="00486CE8">
        <w:rPr>
          <w:sz w:val="24"/>
          <w:szCs w:val="24"/>
        </w:rPr>
        <w:t xml:space="preserve"> ЗАКУПКИ.</w:t>
      </w:r>
    </w:p>
    <w:p w14:paraId="4FF71E94"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565D05CE" w14:textId="1EC1D536"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E7465D" w:rsidRPr="00E7465D">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49B49B35"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30B32542"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3A9291F" w14:textId="4CAAE134"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B63497">
        <w:rPr>
          <w:rFonts w:ascii="Times New Roman" w:hAnsi="Times New Roman"/>
          <w:b w:val="0"/>
          <w:szCs w:val="24"/>
          <w:lang w:val="ru-RU"/>
        </w:rPr>
        <w:t xml:space="preserve">2.1.3. </w:t>
      </w:r>
      <w:bookmarkEnd w:id="79"/>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82" w:name="OLE_LINK61"/>
      <w:bookmarkEnd w:id="81"/>
      <w:r w:rsidRPr="00B63497">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у (далее – предложение на участие в закупке) </w:t>
      </w:r>
      <w:r w:rsidRPr="004532AD">
        <w:rPr>
          <w:rFonts w:ascii="Times New Roman" w:hAnsi="Times New Roman"/>
          <w:szCs w:val="24"/>
          <w:lang w:val="ru-RU"/>
        </w:rPr>
        <w:t>в письменной форме</w:t>
      </w:r>
      <w:r w:rsidR="00D30142" w:rsidRPr="004532AD">
        <w:rPr>
          <w:rFonts w:ascii="Times New Roman" w:hAnsi="Times New Roman"/>
          <w:szCs w:val="24"/>
          <w:lang w:val="ru-RU"/>
        </w:rPr>
        <w:t xml:space="preserve"> на бумажном носителе</w:t>
      </w:r>
      <w:r w:rsidRPr="004532AD">
        <w:rPr>
          <w:rFonts w:ascii="Times New Roman" w:hAnsi="Times New Roman"/>
          <w:szCs w:val="24"/>
          <w:lang w:val="ru-RU"/>
        </w:rPr>
        <w:t xml:space="preserve"> в запечатанном конверте</w:t>
      </w:r>
      <w:r w:rsidRPr="00B63497">
        <w:rPr>
          <w:rFonts w:ascii="Times New Roman" w:hAnsi="Times New Roman"/>
          <w:b w:val="0"/>
          <w:szCs w:val="24"/>
          <w:lang w:val="ru-RU"/>
        </w:rPr>
        <w:t>,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4532AD">
        <w:rPr>
          <w:rFonts w:ascii="Times New Roman" w:hAnsi="Times New Roman"/>
          <w:b/>
          <w:szCs w:val="24"/>
          <w:lang w:val="ru-RU"/>
        </w:rPr>
        <w:t>Участник закупки подает предложение на участие в закупке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18"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17A8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E7465D">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E7465D" w:rsidRPr="00E7465D">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5D5165D" w14:textId="3796CE8D"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2FE4C524"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sidR="008E1879">
        <w:rPr>
          <w:rFonts w:eastAsia="Calibri"/>
          <w:sz w:val="24"/>
          <w:szCs w:val="24"/>
        </w:rPr>
        <w:t>пки - юридического лица (копия Р</w:t>
      </w:r>
      <w:r w:rsidRPr="00B63497">
        <w:rPr>
          <w:rFonts w:eastAsia="Calibri"/>
          <w:sz w:val="24"/>
          <w:szCs w:val="24"/>
        </w:rPr>
        <w:t xml:space="preserve">ешения </w:t>
      </w:r>
      <w:r w:rsidR="008E1879">
        <w:rPr>
          <w:rFonts w:eastAsia="Calibri"/>
          <w:sz w:val="24"/>
          <w:szCs w:val="24"/>
        </w:rPr>
        <w:t xml:space="preserve">(Протокол)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17A65CC9" w14:textId="24AF5B95" w:rsidR="00897B12" w:rsidRPr="00B63497" w:rsidRDefault="00757B4C" w:rsidP="00A17A87">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20762328" w:rsidR="00897B12" w:rsidRPr="00B63497" w:rsidRDefault="008E1879" w:rsidP="00A17A87">
      <w:pPr>
        <w:pStyle w:val="ab"/>
        <w:numPr>
          <w:ilvl w:val="0"/>
          <w:numId w:val="38"/>
        </w:numPr>
        <w:tabs>
          <w:tab w:val="left" w:pos="1134"/>
        </w:tabs>
        <w:spacing w:before="120"/>
        <w:ind w:left="0" w:firstLine="567"/>
        <w:jc w:val="both"/>
        <w:rPr>
          <w:sz w:val="24"/>
          <w:szCs w:val="24"/>
        </w:rPr>
      </w:pPr>
      <w:r>
        <w:rPr>
          <w:sz w:val="24"/>
          <w:szCs w:val="24"/>
        </w:rPr>
        <w:t>П</w:t>
      </w:r>
      <w:r w:rsidR="00897B12" w:rsidRPr="00B63497">
        <w:rPr>
          <w:sz w:val="24"/>
          <w:szCs w:val="24"/>
        </w:rPr>
        <w:t xml:space="preserve">редложение участника закупки в отношении объекта закупки, а в случае закупки товара </w:t>
      </w:r>
      <w:r w:rsidR="00897B12" w:rsidRPr="008E1879">
        <w:rPr>
          <w:b/>
          <w:sz w:val="24"/>
          <w:szCs w:val="24"/>
        </w:rPr>
        <w:t>также</w:t>
      </w:r>
      <w:r w:rsidR="00897B12" w:rsidRPr="00B63497">
        <w:rPr>
          <w:sz w:val="24"/>
          <w:szCs w:val="24"/>
        </w:rPr>
        <w:t xml:space="preserve">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8E1879">
        <w:rPr>
          <w:b/>
          <w:sz w:val="24"/>
          <w:szCs w:val="24"/>
        </w:rPr>
        <w:t xml:space="preserve">В случае </w:t>
      </w:r>
      <w:r w:rsidR="000403CC" w:rsidRPr="008E1879">
        <w:rPr>
          <w:b/>
          <w:sz w:val="24"/>
          <w:szCs w:val="24"/>
        </w:rPr>
        <w:t>не</w:t>
      </w:r>
      <w:r w:rsidRPr="008E1879">
        <w:rPr>
          <w:b/>
          <w:sz w:val="24"/>
          <w:szCs w:val="24"/>
        </w:rPr>
        <w:t xml:space="preserve"> представления документов, </w:t>
      </w:r>
      <w:r w:rsidR="000403CC" w:rsidRPr="008E1879">
        <w:rPr>
          <w:b/>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8E1879">
        <w:rPr>
          <w:b/>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45F3AC4A" w:rsidR="00F23A29" w:rsidRPr="00881059"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881059">
        <w:rPr>
          <w:rFonts w:ascii="Times New Roman" w:hAnsi="Times New Roman"/>
          <w:szCs w:val="24"/>
          <w:lang w:val="ru-RU"/>
        </w:rPr>
        <w:t>договора</w:t>
      </w:r>
      <w:bookmarkEnd w:id="141"/>
      <w:bookmarkEnd w:id="142"/>
      <w:bookmarkEnd w:id="143"/>
      <w:r w:rsidR="00881059">
        <w:rPr>
          <w:rFonts w:ascii="Times New Roman" w:hAnsi="Times New Roman"/>
          <w:szCs w:val="24"/>
          <w:lang w:val="ru-RU"/>
        </w:rPr>
        <w:t>/</w:t>
      </w:r>
      <w:r w:rsidR="00881059" w:rsidRPr="00881059">
        <w:rPr>
          <w:rFonts w:ascii="Times New Roman" w:eastAsia="Calibri" w:hAnsi="Times New Roman"/>
          <w:szCs w:val="24"/>
        </w:rPr>
        <w:t>цене за единицу услуги</w:t>
      </w:r>
      <w:r w:rsidR="00881059">
        <w:rPr>
          <w:rFonts w:ascii="Times New Roman" w:eastAsia="Calibri" w:hAnsi="Times New Roman"/>
          <w:szCs w:val="24"/>
        </w:rPr>
        <w:t xml:space="preserve"> (далее – Цена договора) </w:t>
      </w:r>
      <w:r w:rsidR="00881059">
        <w:rPr>
          <w:rFonts w:ascii="Times New Roman" w:eastAsia="Calibri" w:hAnsi="Times New Roman"/>
          <w:szCs w:val="24"/>
          <w:lang w:val="ru-RU"/>
        </w:rPr>
        <w:t>.</w:t>
      </w:r>
    </w:p>
    <w:p w14:paraId="0BFCDE9B" w14:textId="2C02AC7F"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sidR="00881059">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sidR="00432C93">
        <w:rPr>
          <w:rFonts w:eastAsia="Calibri"/>
          <w:sz w:val="24"/>
          <w:szCs w:val="24"/>
        </w:rPr>
        <w:t xml:space="preserve">Заказчиком </w:t>
      </w:r>
      <w:r w:rsidRPr="00B63497">
        <w:rPr>
          <w:rFonts w:eastAsia="Calibri"/>
          <w:sz w:val="24"/>
          <w:szCs w:val="24"/>
        </w:rPr>
        <w:t>в докумен</w:t>
      </w:r>
      <w:r w:rsidR="00881059">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sidR="00881059">
        <w:rPr>
          <w:rFonts w:eastAsia="Calibri"/>
          <w:sz w:val="24"/>
          <w:szCs w:val="24"/>
        </w:rPr>
        <w:t xml:space="preserve">/ </w:t>
      </w:r>
      <w:r w:rsidR="00881059" w:rsidRPr="00881059">
        <w:rPr>
          <w:rFonts w:eastAsia="Calibri"/>
          <w:sz w:val="24"/>
          <w:szCs w:val="24"/>
        </w:rPr>
        <w:t>начальную (макси</w:t>
      </w:r>
      <w:r w:rsidR="00881059">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7D362116" w14:textId="07EF6349" w:rsidR="00B1082B" w:rsidRPr="00B63497" w:rsidRDefault="008E1879" w:rsidP="00A73997">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w:t>
      </w:r>
      <w:r w:rsidR="00881059">
        <w:rPr>
          <w:sz w:val="24"/>
          <w:szCs w:val="24"/>
        </w:rPr>
        <w:t xml:space="preserve"> № 1 «Предложение о Ц</w:t>
      </w:r>
      <w:r w:rsidRPr="00B63497">
        <w:rPr>
          <w:sz w:val="24"/>
          <w:szCs w:val="24"/>
        </w:rPr>
        <w:t>ене договора» (Форма 3</w:t>
      </w:r>
      <w:r>
        <w:rPr>
          <w:sz w:val="24"/>
          <w:szCs w:val="24"/>
        </w:rPr>
        <w:t>), также именуемого – Расчет цены, участником закупки в данном документе должен быт</w:t>
      </w:r>
      <w:r w:rsidR="00881059">
        <w:rPr>
          <w:sz w:val="24"/>
          <w:szCs w:val="24"/>
        </w:rPr>
        <w:t>ь представлен подробный расчет Ц</w:t>
      </w:r>
      <w:r>
        <w:rPr>
          <w:sz w:val="24"/>
          <w:szCs w:val="24"/>
        </w:rPr>
        <w:t>ены</w:t>
      </w:r>
      <w:r w:rsidR="00881059">
        <w:rPr>
          <w:sz w:val="24"/>
          <w:szCs w:val="24"/>
        </w:rPr>
        <w:t xml:space="preserve"> договора</w:t>
      </w:r>
      <w:r>
        <w:rPr>
          <w:sz w:val="24"/>
          <w:szCs w:val="24"/>
        </w:rPr>
        <w:t xml:space="preserve">, указанной участником закупки в Заявке на участие в закупке. При этом, </w:t>
      </w:r>
      <w:r w:rsidRPr="00B63497">
        <w:rPr>
          <w:sz w:val="24"/>
          <w:szCs w:val="24"/>
        </w:rPr>
        <w:t xml:space="preserve"> </w:t>
      </w:r>
      <w:r w:rsidR="00B1082B" w:rsidRPr="00B63497">
        <w:rPr>
          <w:rFonts w:eastAsia="Calibri"/>
          <w:sz w:val="24"/>
          <w:szCs w:val="24"/>
        </w:rPr>
        <w:t xml:space="preserve">Цена </w:t>
      </w:r>
      <w:r>
        <w:rPr>
          <w:rFonts w:eastAsia="Calibri"/>
          <w:sz w:val="24"/>
          <w:szCs w:val="24"/>
        </w:rPr>
        <w:t>договора, указанная в форме З</w:t>
      </w:r>
      <w:r w:rsidR="00B1082B" w:rsidRPr="00B63497">
        <w:rPr>
          <w:rFonts w:eastAsia="Calibri"/>
          <w:sz w:val="24"/>
          <w:szCs w:val="24"/>
        </w:rPr>
        <w:t xml:space="preserve">аявки на участие в закупке должна </w:t>
      </w:r>
      <w:r>
        <w:rPr>
          <w:rFonts w:eastAsia="Calibri"/>
          <w:sz w:val="24"/>
          <w:szCs w:val="24"/>
        </w:rPr>
        <w:t>быть тождественна (</w:t>
      </w:r>
      <w:r w:rsidR="00B1082B" w:rsidRPr="00B63497">
        <w:rPr>
          <w:rFonts w:eastAsia="Calibri"/>
          <w:sz w:val="24"/>
          <w:szCs w:val="24"/>
        </w:rPr>
        <w:t>равняться</w:t>
      </w:r>
      <w:r>
        <w:rPr>
          <w:rFonts w:eastAsia="Calibri"/>
          <w:sz w:val="24"/>
          <w:szCs w:val="24"/>
        </w:rPr>
        <w:t>)</w:t>
      </w:r>
      <w:r w:rsidR="00B1082B" w:rsidRPr="00B63497">
        <w:rPr>
          <w:rFonts w:eastAsia="Calibri"/>
          <w:sz w:val="24"/>
          <w:szCs w:val="24"/>
        </w:rPr>
        <w:t xml:space="preserve"> сумме цен по видам (содержанию) товаров (работ, услуг)</w:t>
      </w:r>
      <w:r w:rsidR="00432C93">
        <w:rPr>
          <w:rFonts w:eastAsia="Calibri"/>
          <w:sz w:val="24"/>
          <w:szCs w:val="24"/>
        </w:rPr>
        <w:t>, указанных участником закупки</w:t>
      </w:r>
      <w:r>
        <w:rPr>
          <w:rFonts w:eastAsia="Calibri"/>
          <w:sz w:val="24"/>
          <w:szCs w:val="24"/>
        </w:rPr>
        <w:t xml:space="preserve"> в Расчете цены</w:t>
      </w:r>
      <w:r w:rsidR="00B1082B" w:rsidRPr="00B63497">
        <w:rPr>
          <w:rFonts w:eastAsia="Calibri"/>
          <w:sz w:val="24"/>
          <w:szCs w:val="24"/>
        </w:rPr>
        <w:t xml:space="preserve">. </w:t>
      </w:r>
      <w:r w:rsidR="00B1082B" w:rsidRPr="00D74C61">
        <w:rPr>
          <w:rFonts w:eastAsia="Calibri"/>
          <w:b/>
          <w:i/>
          <w:sz w:val="24"/>
          <w:szCs w:val="24"/>
        </w:rPr>
        <w:t>В случае несовпадения указанных цен</w:t>
      </w:r>
      <w:r w:rsidR="00B1082B"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00B1082B" w:rsidRPr="008E1879">
        <w:rPr>
          <w:rFonts w:eastAsia="Calibri"/>
          <w:b/>
          <w:i/>
          <w:sz w:val="24"/>
          <w:szCs w:val="24"/>
        </w:rPr>
        <w:t>достоверно</w:t>
      </w:r>
      <w:r w:rsidR="00881059">
        <w:rPr>
          <w:rFonts w:eastAsia="Calibri"/>
          <w:i/>
          <w:sz w:val="24"/>
          <w:szCs w:val="24"/>
        </w:rPr>
        <w:t xml:space="preserve"> определить Ц</w:t>
      </w:r>
      <w:r w:rsidR="00B1082B" w:rsidRPr="00B63497">
        <w:rPr>
          <w:rFonts w:eastAsia="Calibri"/>
          <w:i/>
          <w:sz w:val="24"/>
          <w:szCs w:val="24"/>
        </w:rPr>
        <w:t xml:space="preserve">ену договора, предлагаемую участником закупки, </w:t>
      </w:r>
      <w:r w:rsidR="00B1082B" w:rsidRPr="00D74C61">
        <w:rPr>
          <w:rFonts w:eastAsia="Calibri"/>
          <w:b/>
          <w:i/>
          <w:sz w:val="24"/>
          <w:szCs w:val="24"/>
        </w:rPr>
        <w:t xml:space="preserve">заявка на участие в закупке признается несоответствующей </w:t>
      </w:r>
      <w:r w:rsidR="00B1082B"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63391EDB" w14:textId="32DE029A" w:rsidR="00B1082B" w:rsidRPr="00D74C61" w:rsidRDefault="00B1082B" w:rsidP="00A73997">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sidR="00253D0E">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00D74C61" w:rsidRPr="00D74C61">
        <w:rPr>
          <w:b/>
          <w:szCs w:val="24"/>
        </w:rPr>
        <w:t>частью III «ИНФОРМАЦИОННАЯ КАРТА».</w:t>
      </w:r>
    </w:p>
    <w:p w14:paraId="706CBD9B" w14:textId="20B42CC4"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sidR="00253D0E">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w:t>
      </w:r>
      <w:r w:rsidR="00D74C61">
        <w:rPr>
          <w:sz w:val="24"/>
          <w:szCs w:val="24"/>
        </w:rPr>
        <w:t>м</w:t>
      </w:r>
      <w:r w:rsidR="00E126B7" w:rsidRPr="00B63497">
        <w:rPr>
          <w:sz w:val="24"/>
          <w:szCs w:val="24"/>
        </w:rPr>
        <w:t xml:space="preserve">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lastRenderedPageBreak/>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A313F9C" w14:textId="5286968C"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1" w:name="_Ref166349733"/>
      <w:bookmarkStart w:id="162"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участие в закупке,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52851EF0"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3" w:name="_Ref166349760"/>
      <w:bookmarkStart w:id="164" w:name="_Toc275078190"/>
      <w:bookmarkEnd w:id="161"/>
      <w:bookmarkEnd w:id="162"/>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E86509" w:rsidRPr="00D74C61">
        <w:rPr>
          <w:rFonts w:ascii="Times New Roman" w:hAnsi="Times New Roman"/>
          <w:b w:val="0"/>
          <w:szCs w:val="24"/>
          <w:lang w:val="ru-RU"/>
        </w:rPr>
        <w:t>Закупочной документации</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6CFFAF9C"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с Заявками на участие в закупке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F23A29"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44C1EDED"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sidR="000045C3">
        <w:rPr>
          <w:rFonts w:eastAsia="Calibri"/>
          <w:sz w:val="24"/>
          <w:szCs w:val="24"/>
        </w:rPr>
        <w:t>подачи</w:t>
      </w:r>
      <w:r w:rsidRPr="00B63497">
        <w:rPr>
          <w:rFonts w:eastAsia="Calibri"/>
          <w:sz w:val="24"/>
          <w:szCs w:val="24"/>
        </w:rPr>
        <w:t xml:space="preserve"> заявок на участие в закупке.</w:t>
      </w:r>
    </w:p>
    <w:p w14:paraId="6B35B9D6"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0045C3" w:rsidRDefault="00F20923" w:rsidP="00A17A87">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4A22D341" w:rsidR="006D0A70" w:rsidRPr="00B63497" w:rsidRDefault="006D0A70" w:rsidP="00A17A87">
      <w:pPr>
        <w:pStyle w:val="ab"/>
        <w:numPr>
          <w:ilvl w:val="2"/>
          <w:numId w:val="41"/>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w:t>
      </w:r>
    </w:p>
    <w:p w14:paraId="5413B0E6" w14:textId="77777777" w:rsidR="006D0A70" w:rsidRPr="00B63497" w:rsidRDefault="001744A7" w:rsidP="00A17A87">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350F378F" w:rsidR="006D0A70" w:rsidRPr="00B63497" w:rsidRDefault="006D0A70" w:rsidP="00A17A87">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17A87">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17A87">
      <w:pPr>
        <w:pStyle w:val="ab"/>
        <w:numPr>
          <w:ilvl w:val="1"/>
          <w:numId w:val="43"/>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7B262C02" w:rsidR="00CC3747"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003A724A">
        <w:rPr>
          <w:sz w:val="24"/>
          <w:szCs w:val="24"/>
        </w:rPr>
        <w:t>и</w:t>
      </w:r>
      <w:r w:rsidRPr="00B63497">
        <w:rPr>
          <w:sz w:val="24"/>
          <w:szCs w:val="24"/>
        </w:rPr>
        <w:t xml:space="preserve">)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63DD6A5D" w:rsidR="00AF5DE1"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00731A99">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68B55269"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w:t>
      </w:r>
      <w:r w:rsidR="00731A99">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39B06319" w:rsidR="00F23A29" w:rsidRPr="00B63497" w:rsidRDefault="00F23A29" w:rsidP="00731A99">
      <w:pPr>
        <w:pStyle w:val="3"/>
        <w:keepNext w:val="0"/>
        <w:tabs>
          <w:tab w:val="num" w:pos="1134"/>
          <w:tab w:val="num" w:pos="2340"/>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731A99" w:rsidRPr="00B63497">
        <w:rPr>
          <w:rFonts w:ascii="Times New Roman" w:hAnsi="Times New Roman"/>
          <w:b w:val="0"/>
          <w:szCs w:val="24"/>
          <w:lang w:val="ru-RU"/>
        </w:rPr>
        <w:t>части III «ИНФОРМАЦИОННАЯ КАРТА».</w:t>
      </w:r>
      <w:r w:rsidR="00731A99">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 xml:space="preserve">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B63497">
        <w:rPr>
          <w:bCs/>
          <w:sz w:val="24"/>
          <w:szCs w:val="24"/>
        </w:rPr>
        <w:lastRenderedPageBreak/>
        <w:t>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0FB9E51C"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D647F4">
              <w:rPr>
                <w:sz w:val="24"/>
                <w:szCs w:val="24"/>
              </w:rPr>
              <w:t xml:space="preserve"> 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699723E8" w14:textId="11635EEF" w:rsidR="00D647F4" w:rsidRDefault="00D647F4" w:rsidP="0090212A">
            <w:pPr>
              <w:spacing w:line="264" w:lineRule="auto"/>
              <w:jc w:val="both"/>
              <w:rPr>
                <w:sz w:val="24"/>
                <w:szCs w:val="24"/>
              </w:rPr>
            </w:pPr>
            <w:r>
              <w:rPr>
                <w:sz w:val="24"/>
                <w:szCs w:val="24"/>
              </w:rPr>
              <w:t xml:space="preserve">Контактное лицо по заказу пропуска: сотрудники </w:t>
            </w:r>
            <w:proofErr w:type="spellStart"/>
            <w:r>
              <w:rPr>
                <w:sz w:val="24"/>
                <w:szCs w:val="24"/>
              </w:rPr>
              <w:t>ресепшн</w:t>
            </w:r>
            <w:proofErr w:type="spellEnd"/>
            <w:r>
              <w:rPr>
                <w:sz w:val="24"/>
                <w:szCs w:val="24"/>
              </w:rPr>
              <w:t xml:space="preserve"> Фонда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2BB719DC" w:rsidR="00F23A29" w:rsidRPr="00B63497" w:rsidRDefault="00F23A29" w:rsidP="0090212A">
            <w:pPr>
              <w:spacing w:line="264" w:lineRule="auto"/>
              <w:jc w:val="both"/>
              <w:rPr>
                <w:sz w:val="24"/>
                <w:szCs w:val="24"/>
              </w:rPr>
            </w:pPr>
            <w:r w:rsidRPr="00B63497">
              <w:rPr>
                <w:sz w:val="24"/>
                <w:szCs w:val="24"/>
              </w:rPr>
              <w:t>Адрес электронной почты</w:t>
            </w:r>
            <w:r w:rsidR="00D647F4">
              <w:rPr>
                <w:sz w:val="24"/>
                <w:szCs w:val="24"/>
              </w:rPr>
              <w:t xml:space="preserve"> по закупке</w:t>
            </w:r>
            <w:r w:rsidRPr="00B63497">
              <w:rPr>
                <w:sz w:val="24"/>
                <w:szCs w:val="24"/>
              </w:rPr>
              <w:t xml:space="preserve">: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150B7C"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9E6FCB" w14:textId="1EA78FAC" w:rsidR="00150B7C" w:rsidRPr="00150B7C" w:rsidRDefault="00150B7C" w:rsidP="00150B7C">
            <w:pPr>
              <w:spacing w:after="200" w:line="276" w:lineRule="auto"/>
              <w:jc w:val="both"/>
              <w:rPr>
                <w:b/>
                <w:sz w:val="24"/>
                <w:szCs w:val="24"/>
              </w:rPr>
            </w:pPr>
            <w:r w:rsidRPr="00150B7C">
              <w:rPr>
                <w:b/>
                <w:sz w:val="24"/>
                <w:szCs w:val="24"/>
              </w:rPr>
              <w:t xml:space="preserve">На право заключения договора на оказание информационных услуг. </w:t>
            </w:r>
          </w:p>
          <w:p w14:paraId="3470C919" w14:textId="0DB0183C" w:rsidR="00F23A29" w:rsidRPr="00150B7C" w:rsidRDefault="00F23A29" w:rsidP="00881059">
            <w:pPr>
              <w:spacing w:after="200" w:line="276" w:lineRule="auto"/>
              <w:jc w:val="both"/>
              <w:rPr>
                <w:b/>
                <w:szCs w:val="24"/>
                <w:lang w:val="en-US"/>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043E429"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FE0AA7" w:rsidRPr="00B63497">
              <w:rPr>
                <w:sz w:val="24"/>
                <w:szCs w:val="24"/>
              </w:rPr>
              <w:t xml:space="preserve">  IV</w:t>
            </w:r>
            <w:r w:rsidR="009A3E06" w:rsidRPr="00B63497">
              <w:rPr>
                <w:sz w:val="24"/>
                <w:szCs w:val="24"/>
              </w:rPr>
              <w:t>).</w:t>
            </w:r>
          </w:p>
          <w:bookmarkEnd w:id="294"/>
          <w:bookmarkEnd w:id="295"/>
          <w:bookmarkEnd w:id="296"/>
          <w:p w14:paraId="4AC2B87D" w14:textId="7ADD2B56" w:rsidR="00F23A29" w:rsidRPr="00221608" w:rsidRDefault="00F23A29" w:rsidP="00150B7C">
            <w:pPr>
              <w:tabs>
                <w:tab w:val="center" w:pos="3515"/>
              </w:tabs>
              <w:spacing w:after="60"/>
              <w:jc w:val="both"/>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150B7C">
              <w:rPr>
                <w:noProof/>
                <w:sz w:val="24"/>
                <w:szCs w:val="24"/>
              </w:rPr>
              <w:t>12</w:t>
            </w:r>
            <w:r w:rsidR="00253D0E" w:rsidRPr="00A85855">
              <w:rPr>
                <w:sz w:val="24"/>
                <w:szCs w:val="24"/>
              </w:rPr>
              <w:t xml:space="preserve"> месяцев с момента заключения договора</w:t>
            </w:r>
            <w:r w:rsidR="00253D0E">
              <w:rPr>
                <w:sz w:val="24"/>
                <w:szCs w:val="24"/>
              </w:rPr>
              <w:t xml:space="preserve"> или до исчерпания </w:t>
            </w:r>
            <w:r w:rsidR="00432C93" w:rsidRPr="00432C93">
              <w:rPr>
                <w:color w:val="000000"/>
                <w:sz w:val="24"/>
                <w:szCs w:val="24"/>
              </w:rPr>
              <w:t>Максимального</w:t>
            </w:r>
            <w:r w:rsidR="00432C93" w:rsidRPr="00985636">
              <w:rPr>
                <w:b/>
                <w:color w:val="000000"/>
                <w:sz w:val="24"/>
                <w:szCs w:val="24"/>
              </w:rPr>
              <w:t xml:space="preserve"> </w:t>
            </w:r>
            <w:r w:rsidR="00253D0E">
              <w:rPr>
                <w:sz w:val="24"/>
                <w:szCs w:val="24"/>
              </w:rPr>
              <w:t>бюджета закупки</w:t>
            </w:r>
            <w:r w:rsidR="00253D0E" w:rsidRPr="00B63497">
              <w:rPr>
                <w:color w:val="000000"/>
                <w:sz w:val="24"/>
                <w:szCs w:val="24"/>
              </w:rPr>
              <w:t xml:space="preserve">, в </w:t>
            </w:r>
            <w:r w:rsidR="00253D0E" w:rsidRPr="004400D9">
              <w:rPr>
                <w:color w:val="000000"/>
                <w:sz w:val="24"/>
                <w:szCs w:val="24"/>
              </w:rPr>
              <w:t xml:space="preserve">соответствии со стоимостью </w:t>
            </w:r>
            <w:r w:rsidR="00985636">
              <w:rPr>
                <w:color w:val="000000"/>
                <w:sz w:val="24"/>
                <w:szCs w:val="24"/>
              </w:rPr>
              <w:t>за единицу услуги</w:t>
            </w:r>
            <w:r w:rsidR="00253D0E" w:rsidRPr="004400D9">
              <w:rPr>
                <w:color w:val="000000"/>
                <w:sz w:val="24"/>
                <w:szCs w:val="24"/>
              </w:rPr>
              <w:t xml:space="preserve">.  </w:t>
            </w:r>
            <w:r w:rsidR="00253D0E" w:rsidRPr="00985636">
              <w:rPr>
                <w:b/>
                <w:color w:val="000000"/>
                <w:sz w:val="24"/>
                <w:szCs w:val="24"/>
              </w:rPr>
              <w:t>Максимальный бюджет закупки</w:t>
            </w:r>
            <w:r w:rsidR="00253D0E" w:rsidRPr="00985636">
              <w:rPr>
                <w:color w:val="000000"/>
                <w:sz w:val="24"/>
                <w:szCs w:val="24"/>
              </w:rPr>
              <w:t xml:space="preserve">  составляет </w:t>
            </w:r>
            <w:r w:rsidR="00253D0E" w:rsidRPr="00985636">
              <w:rPr>
                <w:sz w:val="24"/>
                <w:szCs w:val="24"/>
              </w:rPr>
              <w:t xml:space="preserve"> </w:t>
            </w:r>
            <w:r w:rsidR="00AB5DC6" w:rsidRPr="009A4B8F">
              <w:rPr>
                <w:b/>
                <w:sz w:val="24"/>
                <w:szCs w:val="24"/>
              </w:rPr>
              <w:t>1 087 860, 00 рублей, включая НДС</w:t>
            </w:r>
            <w:r w:rsidR="00A11923">
              <w:rPr>
                <w:b/>
                <w:sz w:val="24"/>
                <w:szCs w:val="24"/>
              </w:rPr>
              <w:t>.</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11EB3C81" w:rsidR="00F23A29" w:rsidRPr="00B63497" w:rsidRDefault="00483E1A" w:rsidP="00432C93">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432C93">
              <w:rPr>
                <w:b/>
                <w:sz w:val="24"/>
                <w:szCs w:val="24"/>
              </w:rPr>
              <w:t>за единицу услуги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FD74C4" w14:textId="0F756B48" w:rsidR="00AB5DC6" w:rsidRPr="00FA4E42" w:rsidRDefault="00221608" w:rsidP="00AB5DC6">
            <w:pPr>
              <w:jc w:val="both"/>
              <w:rPr>
                <w:sz w:val="24"/>
                <w:szCs w:val="24"/>
              </w:rPr>
            </w:pPr>
            <w:r w:rsidRPr="00432C93">
              <w:rPr>
                <w:b/>
                <w:sz w:val="24"/>
                <w:szCs w:val="24"/>
              </w:rPr>
              <w:t xml:space="preserve">Начальная (максимальная) цена единицы услуги </w:t>
            </w:r>
            <w:r w:rsidR="00AB5DC6">
              <w:rPr>
                <w:b/>
                <w:sz w:val="24"/>
                <w:szCs w:val="24"/>
              </w:rPr>
              <w:t xml:space="preserve"> ежемесячно </w:t>
            </w:r>
            <w:r w:rsidRPr="00432C93">
              <w:rPr>
                <w:b/>
                <w:sz w:val="24"/>
                <w:szCs w:val="24"/>
              </w:rPr>
              <w:t xml:space="preserve"> </w:t>
            </w:r>
            <w:r w:rsidR="00AB5DC6">
              <w:rPr>
                <w:b/>
                <w:sz w:val="24"/>
                <w:szCs w:val="24"/>
              </w:rPr>
              <w:t xml:space="preserve">составляет  </w:t>
            </w:r>
            <w:r>
              <w:rPr>
                <w:sz w:val="24"/>
                <w:szCs w:val="24"/>
              </w:rPr>
              <w:t xml:space="preserve"> </w:t>
            </w:r>
            <w:r w:rsidR="00AB5DC6" w:rsidRPr="00CA6024">
              <w:rPr>
                <w:b/>
                <w:sz w:val="24"/>
                <w:szCs w:val="24"/>
              </w:rPr>
              <w:t>90 655, 00 рублей, включая НДС</w:t>
            </w:r>
            <w:r w:rsidR="00AB5DC6">
              <w:rPr>
                <w:b/>
                <w:sz w:val="24"/>
                <w:szCs w:val="24"/>
              </w:rPr>
              <w:t xml:space="preserve">. </w:t>
            </w:r>
          </w:p>
          <w:p w14:paraId="3BB59422" w14:textId="094C44F1" w:rsidR="00F23A29" w:rsidRPr="00B63497" w:rsidRDefault="00F23A29" w:rsidP="00AB5DC6">
            <w:pPr>
              <w:spacing w:after="200" w:line="276" w:lineRule="auto"/>
              <w:jc w:val="both"/>
              <w:rPr>
                <w:b/>
                <w:sz w:val="24"/>
                <w:szCs w:val="24"/>
              </w:rPr>
            </w:pP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w:t>
            </w:r>
            <w:r w:rsidRPr="00B63497">
              <w:rPr>
                <w:sz w:val="24"/>
                <w:szCs w:val="24"/>
              </w:rPr>
              <w:lastRenderedPageBreak/>
              <w:t xml:space="preserve">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lastRenderedPageBreak/>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 xml:space="preserve">ом в соответствии со </w:t>
            </w:r>
            <w:r w:rsidR="00FE0AA7" w:rsidRPr="00B63497">
              <w:rPr>
                <w:rFonts w:ascii="Times New Roman" w:hAnsi="Times New Roman" w:cs="Times New Roman"/>
                <w:sz w:val="24"/>
                <w:szCs w:val="24"/>
              </w:rPr>
              <w:lastRenderedPageBreak/>
              <w:t>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028B89" w14:textId="77777777" w:rsidR="00FE0AA7" w:rsidRDefault="00FE0AA7" w:rsidP="005F5113">
            <w:pPr>
              <w:pStyle w:val="ab"/>
              <w:ind w:left="360"/>
              <w:jc w:val="both"/>
              <w:rPr>
                <w:sz w:val="24"/>
                <w:szCs w:val="24"/>
              </w:rPr>
            </w:pPr>
          </w:p>
          <w:p w14:paraId="7B4213B9" w14:textId="0568A177" w:rsidR="00D421B6" w:rsidRPr="00D421B6" w:rsidRDefault="00D421B6" w:rsidP="00D421B6">
            <w:pPr>
              <w:jc w:val="both"/>
              <w:rPr>
                <w:sz w:val="24"/>
                <w:szCs w:val="24"/>
              </w:rPr>
            </w:pPr>
            <w:r w:rsidRPr="00D421B6">
              <w:rPr>
                <w:sz w:val="24"/>
                <w:szCs w:val="24"/>
              </w:rPr>
              <w:t>Не установлены</w:t>
            </w: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6"/>
            <w:bookmarkStart w:id="302" w:name="_Ref166324425"/>
            <w:r w:rsidRPr="00B63497">
              <w:rPr>
                <w:rFonts w:ascii="Times New Roman" w:hAnsi="Times New Roman"/>
                <w:b w:val="0"/>
                <w:sz w:val="28"/>
                <w:szCs w:val="28"/>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7"/>
            <w:bookmarkStart w:id="304" w:name="_Ref166381471"/>
            <w:r w:rsidRPr="00B63497">
              <w:rPr>
                <w:rFonts w:ascii="Times New Roman" w:hAnsi="Times New Roman"/>
                <w:b w:val="0"/>
                <w:sz w:val="28"/>
                <w:szCs w:val="28"/>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368414C5" w:rsidR="00F23A29" w:rsidRPr="00973A96" w:rsidRDefault="00973A96" w:rsidP="00D421B6">
            <w:pPr>
              <w:spacing w:line="264" w:lineRule="auto"/>
              <w:jc w:val="both"/>
              <w:rPr>
                <w:sz w:val="24"/>
                <w:szCs w:val="24"/>
              </w:rPr>
            </w:pPr>
            <w:r>
              <w:rPr>
                <w:sz w:val="24"/>
                <w:szCs w:val="24"/>
              </w:rPr>
              <w:t xml:space="preserve"> </w:t>
            </w:r>
            <w:r>
              <w:rPr>
                <w:sz w:val="24"/>
                <w:szCs w:val="24"/>
                <w:lang w:val="en-US"/>
              </w:rPr>
              <w:t xml:space="preserve">  </w:t>
            </w:r>
            <w:r>
              <w:rPr>
                <w:sz w:val="24"/>
                <w:szCs w:val="24"/>
              </w:rPr>
              <w:t xml:space="preserve">С </w:t>
            </w:r>
            <w:r w:rsidR="00D421B6">
              <w:rPr>
                <w:sz w:val="24"/>
                <w:szCs w:val="24"/>
              </w:rPr>
              <w:t xml:space="preserve">09 июня 2015 года </w:t>
            </w:r>
            <w:r w:rsidR="000B6D8E">
              <w:rPr>
                <w:sz w:val="24"/>
                <w:szCs w:val="24"/>
              </w:rPr>
              <w:t xml:space="preserve">по </w:t>
            </w:r>
            <w:r w:rsidR="00D421B6">
              <w:rPr>
                <w:sz w:val="24"/>
                <w:szCs w:val="24"/>
              </w:rPr>
              <w:t xml:space="preserve">23 июня 2015 </w:t>
            </w:r>
            <w:r w:rsidR="006D1F93">
              <w:rPr>
                <w:sz w:val="24"/>
                <w:szCs w:val="24"/>
              </w:rPr>
              <w:t>года</w:t>
            </w:r>
            <w:r w:rsidR="00D421B6">
              <w:rPr>
                <w:sz w:val="24"/>
                <w:szCs w:val="24"/>
              </w:rPr>
              <w:t>.</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8"/>
            <w:r w:rsidRPr="00B63497">
              <w:rPr>
                <w:rFonts w:ascii="Times New Roman" w:hAnsi="Times New Roman"/>
                <w:b w:val="0"/>
                <w:sz w:val="28"/>
                <w:szCs w:val="28"/>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589DEC3A" w14:textId="3BB066FE" w:rsidR="006D1F93" w:rsidRDefault="00F23A29" w:rsidP="00E82660">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закупке</w:t>
            </w:r>
            <w:r w:rsidRPr="006D1F93">
              <w:rPr>
                <w:b/>
                <w:sz w:val="24"/>
                <w:szCs w:val="24"/>
              </w:rPr>
              <w:t xml:space="preserve">: </w:t>
            </w:r>
            <w:r w:rsidR="001D7DFA">
              <w:rPr>
                <w:b/>
                <w:sz w:val="24"/>
                <w:szCs w:val="24"/>
              </w:rPr>
              <w:t>09 июня</w:t>
            </w:r>
            <w:r w:rsidR="006D1F93" w:rsidRPr="006D1F93">
              <w:rPr>
                <w:b/>
                <w:sz w:val="24"/>
                <w:szCs w:val="24"/>
              </w:rPr>
              <w:t xml:space="preserve"> по 2015 года.</w:t>
            </w:r>
            <w:r w:rsidR="006D1F93">
              <w:rPr>
                <w:sz w:val="24"/>
                <w:szCs w:val="24"/>
              </w:rPr>
              <w:t xml:space="preserve">   </w:t>
            </w:r>
          </w:p>
          <w:p w14:paraId="7F36DF0C" w14:textId="25391975"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предложений на участие в закупке: 11 часов 00 минут </w:t>
            </w:r>
            <w:r w:rsidR="006D1F93">
              <w:rPr>
                <w:b/>
                <w:sz w:val="24"/>
                <w:szCs w:val="24"/>
              </w:rPr>
              <w:t>2</w:t>
            </w:r>
            <w:r w:rsidR="006B3D75">
              <w:rPr>
                <w:b/>
                <w:sz w:val="24"/>
                <w:szCs w:val="24"/>
              </w:rPr>
              <w:t>3</w:t>
            </w:r>
            <w:r w:rsidR="00B07EFD" w:rsidRPr="0068017E">
              <w:rPr>
                <w:b/>
                <w:sz w:val="24"/>
                <w:szCs w:val="24"/>
              </w:rPr>
              <w:t xml:space="preserve"> </w:t>
            </w:r>
            <w:r w:rsidR="00E375C2">
              <w:rPr>
                <w:b/>
                <w:sz w:val="24"/>
                <w:szCs w:val="24"/>
              </w:rPr>
              <w:t>июня</w:t>
            </w:r>
            <w:r w:rsidR="00B07EFD">
              <w:rPr>
                <w:b/>
                <w:sz w:val="24"/>
                <w:szCs w:val="24"/>
              </w:rPr>
              <w:t xml:space="preserve"> </w:t>
            </w:r>
            <w:r w:rsidR="00E82660" w:rsidRPr="00B63497">
              <w:rPr>
                <w:b/>
                <w:sz w:val="24"/>
                <w:szCs w:val="24"/>
              </w:rPr>
              <w:t>2015 года.</w:t>
            </w:r>
          </w:p>
          <w:p w14:paraId="2CB53A2A" w14:textId="17688C4D"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sidR="005440D6">
              <w:rPr>
                <w:sz w:val="24"/>
                <w:szCs w:val="24"/>
              </w:rPr>
              <w:t xml:space="preserve">, </w:t>
            </w:r>
            <w:r w:rsidR="005440D6"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6" w:name="_Ref166313061"/>
            <w:r w:rsidRPr="00B63497">
              <w:rPr>
                <w:sz w:val="28"/>
                <w:szCs w:val="28"/>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E7465D">
              <w:rPr>
                <w:sz w:val="24"/>
                <w:szCs w:val="24"/>
              </w:rPr>
              <w:t>IV</w:t>
            </w:r>
            <w:r w:rsidRPr="00B63497">
              <w:rPr>
                <w:sz w:val="24"/>
                <w:szCs w:val="24"/>
              </w:rPr>
              <w:fldChar w:fldCharType="end"/>
            </w:r>
            <w:r w:rsidRPr="00B63497">
              <w:rPr>
                <w:sz w:val="24"/>
                <w:szCs w:val="24"/>
              </w:rPr>
              <w:t xml:space="preserve"> «ОБРАЗЦЫ ФОРМ И ДОКУМЕНТОВ ДЛЯ ЗАПОЛНЕНИЯ </w:t>
            </w:r>
            <w:r w:rsidRPr="00B63497">
              <w:rPr>
                <w:sz w:val="24"/>
                <w:szCs w:val="24"/>
              </w:rPr>
              <w:lastRenderedPageBreak/>
              <w:t>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2DDE3431" w14:textId="0E870E1F"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B63497">
              <w:rPr>
                <w:rFonts w:eastAsia="Calibri"/>
                <w:sz w:val="24"/>
                <w:szCs w:val="24"/>
              </w:rPr>
              <w:t xml:space="preserve">в </w:t>
            </w:r>
            <w:r w:rsidR="00CA413D" w:rsidRPr="00B63497">
              <w:rPr>
                <w:sz w:val="24"/>
                <w:szCs w:val="24"/>
              </w:rPr>
              <w:t>пункте 1 статьи 3.4.1 части 1 Закупочной документации</w:t>
            </w:r>
            <w:r w:rsidR="00880614" w:rsidRPr="00B63497">
              <w:rPr>
                <w:sz w:val="24"/>
                <w:szCs w:val="24"/>
              </w:rPr>
              <w:t xml:space="preserve"> и в п. 8.8 Части III Информационная карта</w:t>
            </w:r>
            <w:r w:rsidRPr="00B63497">
              <w:rPr>
                <w:rFonts w:eastAsia="Calibri"/>
                <w:sz w:val="24"/>
                <w:szCs w:val="24"/>
              </w:rPr>
              <w:t xml:space="preserve">, в случае, </w:t>
            </w:r>
            <w:r w:rsidRPr="00B63497">
              <w:rPr>
                <w:rFonts w:eastAsia="Calibri"/>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3AE8A781"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sidR="00384961">
              <w:rPr>
                <w:rFonts w:eastAsia="Calibri"/>
                <w:sz w:val="24"/>
                <w:szCs w:val="24"/>
              </w:rPr>
              <w:t>пки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w:t>
            </w:r>
            <w:r w:rsidRPr="00B63497">
              <w:rPr>
                <w:rFonts w:eastAsia="Calibri"/>
                <w:sz w:val="24"/>
                <w:szCs w:val="24"/>
              </w:rPr>
              <w:lastRenderedPageBreak/>
              <w:t>на участие в закупке должна содержать также документ, 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6E5826">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F3BEE47" w14:textId="397A1ADF" w:rsidR="00353490" w:rsidRPr="00B63497" w:rsidRDefault="002B0CB7" w:rsidP="006E5826">
            <w:pPr>
              <w:pStyle w:val="ab"/>
              <w:numPr>
                <w:ilvl w:val="0"/>
                <w:numId w:val="33"/>
              </w:numPr>
              <w:tabs>
                <w:tab w:val="left" w:pos="1134"/>
              </w:tabs>
              <w:spacing w:before="120"/>
              <w:ind w:left="0" w:firstLine="539"/>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06214" w:rsidRPr="00B63497">
              <w:rPr>
                <w:b/>
                <w:sz w:val="24"/>
                <w:szCs w:val="24"/>
                <w:u w:val="single"/>
              </w:rPr>
              <w:t xml:space="preserve"> документы предоставляются в копиях, заверенных Участником закупки</w:t>
            </w:r>
            <w:r w:rsidRPr="00B63497">
              <w:rPr>
                <w:sz w:val="24"/>
                <w:szCs w:val="24"/>
              </w:rPr>
              <w:t>;</w:t>
            </w:r>
            <w:r w:rsidR="00353490" w:rsidRPr="00B63497">
              <w:rPr>
                <w:sz w:val="24"/>
                <w:szCs w:val="24"/>
              </w:rPr>
              <w:t xml:space="preserve"> </w:t>
            </w:r>
          </w:p>
          <w:p w14:paraId="2105F33F" w14:textId="3AF89314" w:rsidR="006E5826" w:rsidRPr="006E5826" w:rsidRDefault="006E5826" w:rsidP="006E5826">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документы предоставляется в виде информационного письма в 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1C3BCC17" w14:textId="0526B495" w:rsidR="003D4686" w:rsidRPr="00B63497" w:rsidRDefault="00F23A29" w:rsidP="006E5826">
            <w:pPr>
              <w:pStyle w:val="affff2"/>
              <w:ind w:right="114" w:firstLine="539"/>
              <w:contextualSpacing/>
              <w:jc w:val="both"/>
            </w:pPr>
            <w:r w:rsidRPr="006E5826">
              <w:t xml:space="preserve">3. Предложение о цене договора участника закупки, подготовленное в соответствии с формой «ПРЕДЛОЖЕНИЕ О ЦЕНЕ ДОГОВОРА» (Форма 3 части </w:t>
            </w:r>
            <w:r w:rsidRPr="006E5826">
              <w:fldChar w:fldCharType="begin"/>
            </w:r>
            <w:r w:rsidRPr="006E5826">
              <w:instrText xml:space="preserve"> REF _Ref166329210 \r \h  \* MERGEFORMAT </w:instrText>
            </w:r>
            <w:r w:rsidRPr="006E5826">
              <w:fldChar w:fldCharType="separate"/>
            </w:r>
            <w:r w:rsidR="00E7465D">
              <w:t>IV</w:t>
            </w:r>
            <w:r w:rsidRPr="006E5826">
              <w:fldChar w:fldCharType="end"/>
            </w:r>
            <w:r w:rsidRPr="006E5826">
              <w:t xml:space="preserve"> «ОБРАЗЦЫ ФОРМ И ДОКУМЕНТОВ ДЛЯ ЗАПОЛНЕНИЯ УЧАСТНИКАМИ ЗАКУПКИ»).</w:t>
            </w:r>
            <w:r w:rsidR="003D4686" w:rsidRPr="006E5826">
              <w:t xml:space="preserve"> </w:t>
            </w:r>
            <w:r w:rsidR="003D4686" w:rsidRPr="002A2E16">
              <w:rPr>
                <w:b/>
              </w:rPr>
              <w:t>Предл</w:t>
            </w:r>
            <w:r w:rsidR="005C554B">
              <w:rPr>
                <w:b/>
              </w:rPr>
              <w:t>агаемая Участником Ц</w:t>
            </w:r>
            <w:r w:rsidR="003D4686" w:rsidRPr="002A2E16">
              <w:rPr>
                <w:b/>
              </w:rPr>
              <w:t xml:space="preserve">ена </w:t>
            </w:r>
            <w:r w:rsidR="005C554B">
              <w:rPr>
                <w:b/>
              </w:rPr>
              <w:t xml:space="preserve">за единицу услуги </w:t>
            </w:r>
            <w:r w:rsidR="003D4686" w:rsidRPr="002A2E16">
              <w:rPr>
                <w:b/>
              </w:rPr>
              <w:t>с учетом НДС</w:t>
            </w:r>
            <w:r w:rsidR="005C554B">
              <w:rPr>
                <w:b/>
              </w:rPr>
              <w:t xml:space="preserve"> </w:t>
            </w:r>
            <w:r w:rsidR="005C554B" w:rsidRPr="005C554B">
              <w:rPr>
                <w:b/>
                <w:i/>
              </w:rPr>
              <w:t>(для плательщиков НДС)</w:t>
            </w:r>
            <w:r w:rsidR="003D4686" w:rsidRPr="002A2E16">
              <w:rPr>
                <w:b/>
              </w:rPr>
              <w:t xml:space="preserve"> не должна превышать начальную (максимальную) цену</w:t>
            </w:r>
            <w:r w:rsidR="003D4686" w:rsidRPr="00B63497">
              <w:t xml:space="preserve"> </w:t>
            </w:r>
            <w:r w:rsidR="005C554B" w:rsidRPr="005C554B">
              <w:rPr>
                <w:b/>
              </w:rPr>
              <w:t>за единицу услуги</w:t>
            </w:r>
            <w:r w:rsidR="005C554B">
              <w:t>, указанную в Приложении № 3  к Закупочной документации «Начальная  (максимальная) цена за единицу услуги»</w:t>
            </w:r>
            <w:r w:rsidR="006F5E18" w:rsidRPr="00B63497">
              <w:t>.</w:t>
            </w:r>
          </w:p>
          <w:p w14:paraId="3D114DF8" w14:textId="16B5ADE3" w:rsidR="003D4686" w:rsidRPr="00B63497" w:rsidRDefault="005C554B" w:rsidP="003D4686">
            <w:pPr>
              <w:pStyle w:val="affff2"/>
              <w:ind w:right="114"/>
              <w:contextualSpacing/>
              <w:jc w:val="both"/>
            </w:pPr>
            <w:r>
              <w:t>Предлагаемая Участником Ц</w:t>
            </w:r>
            <w:r w:rsidR="003D4686" w:rsidRPr="00B63497">
              <w:t>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585F3485" w14:textId="085CA62A" w:rsidR="00FF715E" w:rsidRPr="00FF715E" w:rsidRDefault="00F23A29" w:rsidP="005B486E">
            <w:pPr>
              <w:tabs>
                <w:tab w:val="left" w:pos="681"/>
              </w:tabs>
              <w:spacing w:line="264" w:lineRule="auto"/>
              <w:ind w:firstLine="681"/>
              <w:jc w:val="both"/>
              <w:rPr>
                <w:sz w:val="24"/>
                <w:szCs w:val="24"/>
              </w:rPr>
            </w:pPr>
            <w:r w:rsidRPr="00B63497">
              <w:rPr>
                <w:sz w:val="24"/>
                <w:szCs w:val="24"/>
              </w:rPr>
              <w:t xml:space="preserve">4. Предложение о </w:t>
            </w:r>
            <w:r w:rsidR="006F5E18" w:rsidRPr="00B63497">
              <w:rPr>
                <w:sz w:val="24"/>
                <w:szCs w:val="24"/>
              </w:rPr>
              <w:t>качественных</w:t>
            </w:r>
            <w:r w:rsidRPr="00B63497">
              <w:rPr>
                <w:sz w:val="24"/>
                <w:szCs w:val="24"/>
              </w:rPr>
              <w:t xml:space="preserve"> характеристиках </w:t>
            </w:r>
            <w:r w:rsidR="002D1D76" w:rsidRPr="00B63497">
              <w:rPr>
                <w:sz w:val="24"/>
                <w:szCs w:val="24"/>
              </w:rPr>
              <w:t>услуг</w:t>
            </w:r>
            <w:r w:rsidRPr="00B63497">
              <w:rPr>
                <w:sz w:val="24"/>
                <w:szCs w:val="24"/>
              </w:rPr>
              <w:t xml:space="preserve">,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E7465D">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E7465D" w:rsidRPr="00E7465D">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58A09D1" w14:textId="147CD50F" w:rsidR="00FF715E" w:rsidRPr="00FF715E" w:rsidRDefault="005B486E" w:rsidP="00FF715E">
            <w:pPr>
              <w:tabs>
                <w:tab w:val="left" w:pos="681"/>
                <w:tab w:val="left" w:pos="1134"/>
              </w:tabs>
              <w:spacing w:before="120"/>
              <w:ind w:firstLine="681"/>
              <w:jc w:val="both"/>
              <w:rPr>
                <w:sz w:val="24"/>
                <w:szCs w:val="24"/>
              </w:rPr>
            </w:pPr>
            <w:r>
              <w:rPr>
                <w:sz w:val="24"/>
                <w:szCs w:val="24"/>
              </w:rPr>
              <w:t>5</w:t>
            </w:r>
            <w:r w:rsidR="00027662" w:rsidRPr="00FF715E">
              <w:rPr>
                <w:sz w:val="24"/>
                <w:szCs w:val="24"/>
              </w:rPr>
              <w:t>. «Предложение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документы </w:t>
            </w:r>
            <w:r w:rsidR="00FF715E" w:rsidRPr="00FF715E">
              <w:rPr>
                <w:b/>
                <w:sz w:val="24"/>
                <w:szCs w:val="24"/>
                <w:u w:val="single"/>
              </w:rPr>
              <w:lastRenderedPageBreak/>
              <w:t>предоставляется в виде информационного письма в подлиннике</w:t>
            </w:r>
            <w:r w:rsidR="00FF715E" w:rsidRPr="00FF715E">
              <w:rPr>
                <w:sz w:val="24"/>
                <w:szCs w:val="24"/>
              </w:rPr>
              <w:t>;</w:t>
            </w:r>
          </w:p>
          <w:p w14:paraId="42D509A2" w14:textId="514482FA" w:rsidR="00FF715E" w:rsidRDefault="005B486E" w:rsidP="001C08C0">
            <w:pPr>
              <w:tabs>
                <w:tab w:val="left" w:pos="681"/>
              </w:tabs>
              <w:spacing w:line="264" w:lineRule="auto"/>
              <w:ind w:firstLine="681"/>
              <w:jc w:val="both"/>
              <w:rPr>
                <w:sz w:val="24"/>
                <w:szCs w:val="24"/>
              </w:rPr>
            </w:pPr>
            <w:r>
              <w:rPr>
                <w:sz w:val="24"/>
                <w:szCs w:val="24"/>
              </w:rPr>
              <w:t>6</w:t>
            </w:r>
            <w:r w:rsidR="00027662" w:rsidRPr="00FF715E">
              <w:rPr>
                <w:sz w:val="24"/>
                <w:szCs w:val="24"/>
              </w:rPr>
              <w:t>.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55E5FD7F" w:rsidR="00F23A29" w:rsidRPr="00FF715E" w:rsidRDefault="005B486E" w:rsidP="00FF715E">
            <w:pPr>
              <w:tabs>
                <w:tab w:val="left" w:pos="681"/>
              </w:tabs>
              <w:spacing w:line="264" w:lineRule="auto"/>
              <w:ind w:firstLine="681"/>
              <w:jc w:val="both"/>
              <w:rPr>
                <w:sz w:val="24"/>
                <w:szCs w:val="24"/>
              </w:rPr>
            </w:pPr>
            <w:r>
              <w:rPr>
                <w:sz w:val="24"/>
                <w:szCs w:val="24"/>
              </w:rPr>
              <w:t>7</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9"/>
            <w:r w:rsidRPr="00B63497">
              <w:rPr>
                <w:rFonts w:ascii="Times New Roman" w:hAnsi="Times New Roman"/>
                <w:b w:val="0"/>
                <w:sz w:val="28"/>
                <w:szCs w:val="28"/>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60F51025" w:rsidR="00F23A29" w:rsidRPr="00B63497" w:rsidRDefault="00F23A29" w:rsidP="00E375C2">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6D1F93">
              <w:rPr>
                <w:b/>
                <w:szCs w:val="24"/>
              </w:rPr>
              <w:t>2</w:t>
            </w:r>
            <w:r w:rsidR="00E375C2">
              <w:rPr>
                <w:b/>
                <w:szCs w:val="24"/>
              </w:rPr>
              <w:t>3</w:t>
            </w:r>
            <w:r w:rsidR="001A23D6">
              <w:rPr>
                <w:b/>
                <w:szCs w:val="24"/>
              </w:rPr>
              <w:t xml:space="preserve"> </w:t>
            </w:r>
            <w:r w:rsidR="00E375C2">
              <w:rPr>
                <w:b/>
                <w:szCs w:val="24"/>
              </w:rPr>
              <w:t xml:space="preserve">июня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50"/>
            <w:r w:rsidRPr="00B63497">
              <w:rPr>
                <w:rFonts w:ascii="Times New Roman" w:hAnsi="Times New Roman"/>
                <w:b w:val="0"/>
                <w:sz w:val="28"/>
                <w:szCs w:val="28"/>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09" w:name="OLE_LINK106"/>
            <w:r w:rsidRPr="00B6349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0B3CA8DE" w:rsidR="00F23A29" w:rsidRPr="00B63497" w:rsidRDefault="00F23A29" w:rsidP="00E375C2">
            <w:pPr>
              <w:pStyle w:val="21"/>
              <w:tabs>
                <w:tab w:val="clear" w:pos="567"/>
                <w:tab w:val="num" w:pos="0"/>
                <w:tab w:val="num" w:pos="255"/>
              </w:tabs>
              <w:spacing w:line="276" w:lineRule="auto"/>
              <w:ind w:left="0" w:firstLine="0"/>
              <w:jc w:val="left"/>
              <w:rPr>
                <w:szCs w:val="24"/>
              </w:rPr>
            </w:pPr>
            <w:bookmarkStart w:id="310"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1A23D6">
              <w:rPr>
                <w:b/>
                <w:szCs w:val="24"/>
              </w:rPr>
              <w:t xml:space="preserve"> </w:t>
            </w:r>
            <w:r w:rsidR="006D1F93">
              <w:rPr>
                <w:b/>
                <w:szCs w:val="24"/>
              </w:rPr>
              <w:t>2</w:t>
            </w:r>
            <w:r w:rsidR="00E375C2">
              <w:rPr>
                <w:b/>
                <w:szCs w:val="24"/>
              </w:rPr>
              <w:t>5</w:t>
            </w:r>
            <w:r w:rsidR="001A23D6">
              <w:rPr>
                <w:b/>
                <w:szCs w:val="24"/>
              </w:rPr>
              <w:t xml:space="preserve"> </w:t>
            </w:r>
            <w:r w:rsidR="00E375C2">
              <w:rPr>
                <w:b/>
                <w:szCs w:val="24"/>
              </w:rPr>
              <w:t xml:space="preserve">июня </w:t>
            </w:r>
            <w:r w:rsidR="00E82660" w:rsidRPr="00B63497">
              <w:rPr>
                <w:b/>
                <w:szCs w:val="24"/>
              </w:rPr>
              <w:t>2015 года</w:t>
            </w:r>
            <w:bookmarkEnd w:id="310"/>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51"/>
            <w:r w:rsidRPr="00B63497">
              <w:rPr>
                <w:rFonts w:ascii="Times New Roman" w:hAnsi="Times New Roman"/>
                <w:b w:val="0"/>
                <w:sz w:val="28"/>
                <w:szCs w:val="28"/>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B63497">
              <w:rPr>
                <w:rFonts w:ascii="Times New Roman" w:hAnsi="Times New Roman" w:cs="Times New Roman"/>
                <w:sz w:val="24"/>
                <w:szCs w:val="24"/>
              </w:rPr>
              <w:t xml:space="preserve">Место и дата подведения итогов </w:t>
            </w:r>
            <w:bookmarkEnd w:id="312"/>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40C976F6" w:rsidR="00F23A29" w:rsidRPr="00B63497" w:rsidRDefault="00F23A29" w:rsidP="00E375C2">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00D80D1B">
              <w:rPr>
                <w:szCs w:val="24"/>
              </w:rPr>
              <w:t xml:space="preserve"> начиная с </w:t>
            </w:r>
            <w:r w:rsidRPr="00B63497">
              <w:rPr>
                <w:bCs/>
                <w:szCs w:val="24"/>
              </w:rPr>
              <w:t xml:space="preserve"> </w:t>
            </w:r>
            <w:r w:rsidR="00CC07BE">
              <w:rPr>
                <w:b/>
                <w:szCs w:val="24"/>
              </w:rPr>
              <w:t xml:space="preserve">29 </w:t>
            </w:r>
            <w:r w:rsidR="00E375C2">
              <w:rPr>
                <w:b/>
                <w:szCs w:val="24"/>
              </w:rPr>
              <w:t>июня</w:t>
            </w:r>
            <w:r w:rsidR="00CC07BE">
              <w:rPr>
                <w:b/>
                <w:szCs w:val="24"/>
              </w:rPr>
              <w:t xml:space="preserve"> </w:t>
            </w:r>
            <w:r w:rsidR="00EF3AC9">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2"/>
            <w:r w:rsidRPr="00B63497">
              <w:rPr>
                <w:rFonts w:ascii="Times New Roman" w:hAnsi="Times New Roman"/>
                <w:b w:val="0"/>
                <w:sz w:val="28"/>
                <w:szCs w:val="28"/>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4" w:name="OLE_LINK79"/>
            <w:r w:rsidRPr="00B63497">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5E20E6F5"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3"/>
            <w:r w:rsidRPr="00B63497">
              <w:rPr>
                <w:rFonts w:ascii="Times New Roman" w:hAnsi="Times New Roman"/>
                <w:b w:val="0"/>
                <w:sz w:val="28"/>
                <w:szCs w:val="28"/>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4"/>
            <w:bookmarkStart w:id="317" w:name="_Ref166337491"/>
            <w:r w:rsidRPr="00B63497">
              <w:rPr>
                <w:rFonts w:ascii="Times New Roman" w:hAnsi="Times New Roman"/>
                <w:b w:val="0"/>
                <w:sz w:val="28"/>
                <w:szCs w:val="28"/>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5"/>
            <w:bookmarkStart w:id="319" w:name="_Ref166315737"/>
            <w:r w:rsidRPr="00B63497">
              <w:rPr>
                <w:rFonts w:ascii="Times New Roman" w:hAnsi="Times New Roman"/>
                <w:b w:val="0"/>
                <w:sz w:val="28"/>
                <w:szCs w:val="28"/>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7"/>
            <w:r w:rsidRPr="00B63497">
              <w:rPr>
                <w:rFonts w:ascii="Times New Roman" w:hAnsi="Times New Roman"/>
                <w:b w:val="0"/>
                <w:sz w:val="28"/>
                <w:szCs w:val="28"/>
                <w:lang w:val="ru-RU" w:eastAsia="ru-RU"/>
              </w:rPr>
              <w:t>8.2</w:t>
            </w:r>
            <w:bookmarkEnd w:id="320"/>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w:t>
            </w:r>
            <w:r w:rsidRPr="00B63497">
              <w:rPr>
                <w:sz w:val="24"/>
                <w:szCs w:val="24"/>
              </w:rPr>
              <w:lastRenderedPageBreak/>
              <w:t xml:space="preserve">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lastRenderedPageBreak/>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lastRenderedPageBreak/>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BAD2CB0"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5B486E">
        <w:rPr>
          <w:color w:val="000000"/>
          <w:sz w:val="28"/>
          <w:szCs w:val="28"/>
        </w:rPr>
        <w:t>за единицу услуги</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17A87">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17A87">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2" w:name="_Toc362246789"/>
      <w:r w:rsidRPr="00B63497">
        <w:rPr>
          <w:sz w:val="26"/>
          <w:szCs w:val="26"/>
        </w:rPr>
        <w:t>Оценка заявок по критерию "цена договора"</w:t>
      </w:r>
      <w:bookmarkEnd w:id="322"/>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64585376" w14:textId="77777777" w:rsidR="006602B0" w:rsidRDefault="006602B0" w:rsidP="00630A36">
      <w:pPr>
        <w:jc w:val="right"/>
        <w:rPr>
          <w:b/>
          <w:sz w:val="28"/>
          <w:szCs w:val="28"/>
        </w:rPr>
      </w:pPr>
    </w:p>
    <w:p w14:paraId="2B86BADF" w14:textId="77777777" w:rsidR="006602B0" w:rsidRDefault="006602B0" w:rsidP="00630A36">
      <w:pPr>
        <w:jc w:val="right"/>
        <w:rPr>
          <w:b/>
          <w:sz w:val="28"/>
          <w:szCs w:val="28"/>
        </w:rPr>
      </w:pPr>
    </w:p>
    <w:p w14:paraId="77FBE2B9" w14:textId="77777777" w:rsidR="00942B01" w:rsidRDefault="00942B01" w:rsidP="00630A36">
      <w:pPr>
        <w:jc w:val="right"/>
        <w:rPr>
          <w:b/>
          <w:sz w:val="28"/>
          <w:szCs w:val="28"/>
        </w:rPr>
      </w:pPr>
    </w:p>
    <w:tbl>
      <w:tblPr>
        <w:tblStyle w:val="afffff0"/>
        <w:tblpPr w:leftFromText="180" w:rightFromText="180" w:vertAnchor="text" w:horzAnchor="page" w:tblpX="1282" w:tblpY="901"/>
        <w:tblOverlap w:val="never"/>
        <w:tblW w:w="10238" w:type="dxa"/>
        <w:tblLook w:val="04A0" w:firstRow="1" w:lastRow="0" w:firstColumn="1" w:lastColumn="0" w:noHBand="0" w:noVBand="1"/>
      </w:tblPr>
      <w:tblGrid>
        <w:gridCol w:w="1846"/>
        <w:gridCol w:w="3645"/>
        <w:gridCol w:w="3237"/>
        <w:gridCol w:w="1510"/>
      </w:tblGrid>
      <w:tr w:rsidR="006602B0" w:rsidRPr="002B6685" w14:paraId="7A9534C6" w14:textId="77777777" w:rsidTr="00683F55">
        <w:tc>
          <w:tcPr>
            <w:tcW w:w="1846" w:type="dxa"/>
          </w:tcPr>
          <w:p w14:paraId="29AE8FDB" w14:textId="77777777" w:rsidR="006602B0" w:rsidRPr="002B6685" w:rsidRDefault="006602B0" w:rsidP="006602B0">
            <w:pPr>
              <w:rPr>
                <w:b/>
                <w:sz w:val="24"/>
                <w:szCs w:val="24"/>
              </w:rPr>
            </w:pPr>
            <w:bookmarkStart w:id="323" w:name="_GoBack"/>
            <w:r w:rsidRPr="002B6685">
              <w:rPr>
                <w:b/>
                <w:bCs/>
                <w:color w:val="000000"/>
                <w:sz w:val="24"/>
                <w:szCs w:val="24"/>
              </w:rPr>
              <w:lastRenderedPageBreak/>
              <w:t>Критерии оценки предложений</w:t>
            </w:r>
          </w:p>
        </w:tc>
        <w:tc>
          <w:tcPr>
            <w:tcW w:w="3645" w:type="dxa"/>
          </w:tcPr>
          <w:p w14:paraId="28D187D9" w14:textId="77777777" w:rsidR="006602B0" w:rsidRPr="002B6685" w:rsidRDefault="006602B0" w:rsidP="006602B0">
            <w:pPr>
              <w:rPr>
                <w:b/>
                <w:sz w:val="24"/>
                <w:szCs w:val="24"/>
              </w:rPr>
            </w:pPr>
            <w:r w:rsidRPr="002B6685">
              <w:rPr>
                <w:b/>
                <w:bCs/>
                <w:color w:val="000000"/>
                <w:sz w:val="24"/>
                <w:szCs w:val="24"/>
              </w:rPr>
              <w:t>Показатели</w:t>
            </w:r>
          </w:p>
        </w:tc>
        <w:tc>
          <w:tcPr>
            <w:tcW w:w="3237" w:type="dxa"/>
          </w:tcPr>
          <w:p w14:paraId="09555329" w14:textId="77777777" w:rsidR="006602B0" w:rsidRPr="002B6685" w:rsidRDefault="006602B0" w:rsidP="006602B0">
            <w:pPr>
              <w:rPr>
                <w:b/>
                <w:sz w:val="24"/>
                <w:szCs w:val="24"/>
              </w:rPr>
            </w:pPr>
            <w:r w:rsidRPr="002B6685">
              <w:rPr>
                <w:b/>
                <w:bCs/>
                <w:color w:val="000000"/>
                <w:sz w:val="24"/>
                <w:szCs w:val="24"/>
              </w:rPr>
              <w:t>Подтверждающие документы и сведения</w:t>
            </w:r>
          </w:p>
        </w:tc>
        <w:tc>
          <w:tcPr>
            <w:tcW w:w="1510" w:type="dxa"/>
          </w:tcPr>
          <w:p w14:paraId="2963F405" w14:textId="77777777" w:rsidR="006602B0" w:rsidRPr="002B6685" w:rsidRDefault="006602B0" w:rsidP="006602B0">
            <w:pPr>
              <w:rPr>
                <w:b/>
                <w:sz w:val="24"/>
                <w:szCs w:val="24"/>
              </w:rPr>
            </w:pPr>
            <w:r w:rsidRPr="002B6685">
              <w:rPr>
                <w:b/>
                <w:bCs/>
                <w:color w:val="000000"/>
                <w:sz w:val="24"/>
                <w:szCs w:val="24"/>
              </w:rPr>
              <w:t>Значимость критериев</w:t>
            </w:r>
          </w:p>
        </w:tc>
      </w:tr>
      <w:tr w:rsidR="006602B0" w:rsidRPr="002B6685" w14:paraId="291A730C" w14:textId="77777777" w:rsidTr="00683F55">
        <w:trPr>
          <w:trHeight w:val="1488"/>
        </w:trPr>
        <w:tc>
          <w:tcPr>
            <w:tcW w:w="1846" w:type="dxa"/>
            <w:vAlign w:val="center"/>
          </w:tcPr>
          <w:p w14:paraId="49168707" w14:textId="05775A6B" w:rsidR="006602B0" w:rsidRPr="002B6685" w:rsidRDefault="006602B0" w:rsidP="006602B0">
            <w:pPr>
              <w:rPr>
                <w:b/>
                <w:color w:val="000000"/>
                <w:sz w:val="24"/>
                <w:szCs w:val="24"/>
              </w:rPr>
            </w:pPr>
            <w:r w:rsidRPr="002B6685">
              <w:rPr>
                <w:b/>
                <w:color w:val="000000"/>
                <w:sz w:val="24"/>
                <w:szCs w:val="24"/>
              </w:rPr>
              <w:t xml:space="preserve">Цена </w:t>
            </w:r>
            <w:r w:rsidR="00E50004" w:rsidRPr="002B6685">
              <w:rPr>
                <w:b/>
                <w:color w:val="000000"/>
                <w:sz w:val="24"/>
                <w:szCs w:val="24"/>
              </w:rPr>
              <w:t>за единицу услуги в месяц</w:t>
            </w:r>
            <w:r w:rsidRPr="002B6685">
              <w:rPr>
                <w:b/>
                <w:color w:val="000000"/>
                <w:sz w:val="24"/>
                <w:szCs w:val="24"/>
              </w:rPr>
              <w:t xml:space="preserve"> </w:t>
            </w:r>
          </w:p>
          <w:p w14:paraId="0046F9C7" w14:textId="75BD10D8" w:rsidR="006602B0" w:rsidRPr="002B6685" w:rsidRDefault="006602B0" w:rsidP="006602B0">
            <w:pPr>
              <w:rPr>
                <w:b/>
                <w:bCs/>
                <w:color w:val="000000"/>
                <w:sz w:val="24"/>
                <w:szCs w:val="24"/>
              </w:rPr>
            </w:pPr>
            <w:r w:rsidRPr="002B6685">
              <w:rPr>
                <w:b/>
                <w:color w:val="000000"/>
                <w:sz w:val="24"/>
                <w:szCs w:val="24"/>
              </w:rPr>
              <w:t>(с учетом НДС</w:t>
            </w:r>
            <w:r w:rsidR="007F7445" w:rsidRPr="002B6685">
              <w:rPr>
                <w:b/>
                <w:color w:val="000000"/>
                <w:sz w:val="24"/>
                <w:szCs w:val="24"/>
              </w:rPr>
              <w:t xml:space="preserve"> – 18</w:t>
            </w:r>
            <w:r w:rsidR="007F7445" w:rsidRPr="002B6685">
              <w:rPr>
                <w:b/>
                <w:color w:val="000000"/>
                <w:sz w:val="24"/>
                <w:szCs w:val="24"/>
                <w:lang w:val="en-US"/>
              </w:rPr>
              <w:t>%</w:t>
            </w:r>
            <w:r w:rsidRPr="002B6685">
              <w:rPr>
                <w:b/>
                <w:color w:val="000000"/>
                <w:sz w:val="24"/>
                <w:szCs w:val="24"/>
              </w:rPr>
              <w:t>)</w:t>
            </w:r>
          </w:p>
        </w:tc>
        <w:tc>
          <w:tcPr>
            <w:tcW w:w="3645" w:type="dxa"/>
            <w:vAlign w:val="center"/>
          </w:tcPr>
          <w:p w14:paraId="0FD275DB" w14:textId="77777777" w:rsidR="007F7445" w:rsidRPr="002B6685" w:rsidRDefault="007F7445" w:rsidP="006602B0">
            <w:pPr>
              <w:spacing w:after="200" w:line="276" w:lineRule="auto"/>
              <w:rPr>
                <w:color w:val="000000"/>
                <w:sz w:val="24"/>
                <w:szCs w:val="24"/>
              </w:rPr>
            </w:pPr>
          </w:p>
          <w:p w14:paraId="414DA79C" w14:textId="4854E0CD" w:rsidR="006602B0" w:rsidRPr="002B6685" w:rsidRDefault="00E50004" w:rsidP="006602B0">
            <w:pPr>
              <w:spacing w:after="200" w:line="276" w:lineRule="auto"/>
              <w:rPr>
                <w:b/>
                <w:sz w:val="24"/>
                <w:szCs w:val="24"/>
              </w:rPr>
            </w:pPr>
            <w:r w:rsidRPr="002B6685">
              <w:rPr>
                <w:b/>
                <w:sz w:val="24"/>
                <w:szCs w:val="24"/>
              </w:rPr>
              <w:t>90 655, 00 рублей</w:t>
            </w:r>
          </w:p>
        </w:tc>
        <w:tc>
          <w:tcPr>
            <w:tcW w:w="3237" w:type="dxa"/>
            <w:vAlign w:val="center"/>
          </w:tcPr>
          <w:p w14:paraId="5B23EE34" w14:textId="77777777" w:rsidR="006602B0" w:rsidRPr="002B6685" w:rsidRDefault="006602B0" w:rsidP="006602B0">
            <w:pPr>
              <w:rPr>
                <w:b/>
                <w:bCs/>
                <w:color w:val="000000"/>
                <w:sz w:val="24"/>
                <w:szCs w:val="24"/>
              </w:rPr>
            </w:pPr>
            <w:r w:rsidRPr="002B6685">
              <w:rPr>
                <w:color w:val="000000"/>
                <w:sz w:val="24"/>
                <w:szCs w:val="24"/>
              </w:rPr>
              <w:t>Предложение Участника закупки</w:t>
            </w:r>
          </w:p>
        </w:tc>
        <w:tc>
          <w:tcPr>
            <w:tcW w:w="1510" w:type="dxa"/>
            <w:vAlign w:val="center"/>
          </w:tcPr>
          <w:p w14:paraId="0C761543" w14:textId="71A06527" w:rsidR="006602B0" w:rsidRPr="002B6685" w:rsidRDefault="007F7445" w:rsidP="006602B0">
            <w:pPr>
              <w:rPr>
                <w:b/>
                <w:bCs/>
                <w:color w:val="000000"/>
                <w:sz w:val="24"/>
                <w:szCs w:val="24"/>
              </w:rPr>
            </w:pPr>
            <w:r w:rsidRPr="002B6685">
              <w:rPr>
                <w:color w:val="000000"/>
                <w:sz w:val="24"/>
                <w:szCs w:val="24"/>
              </w:rPr>
              <w:t>5</w:t>
            </w:r>
            <w:r w:rsidR="006602B0" w:rsidRPr="002B6685">
              <w:rPr>
                <w:color w:val="000000"/>
                <w:sz w:val="24"/>
                <w:szCs w:val="24"/>
              </w:rPr>
              <w:t>0 %</w:t>
            </w:r>
          </w:p>
        </w:tc>
      </w:tr>
      <w:tr w:rsidR="00DB71A5" w:rsidRPr="002B6685" w14:paraId="39B69438" w14:textId="77777777" w:rsidTr="00683F55">
        <w:tc>
          <w:tcPr>
            <w:tcW w:w="1846" w:type="dxa"/>
            <w:vMerge w:val="restart"/>
            <w:vAlign w:val="center"/>
          </w:tcPr>
          <w:p w14:paraId="47AA5E30" w14:textId="67CAAB8B" w:rsidR="00DB71A5" w:rsidRPr="002B6685" w:rsidRDefault="00DB71A5" w:rsidP="006602B0">
            <w:pPr>
              <w:rPr>
                <w:b/>
                <w:bCs/>
                <w:color w:val="000000"/>
                <w:sz w:val="24"/>
                <w:szCs w:val="24"/>
              </w:rPr>
            </w:pPr>
            <w:r w:rsidRPr="002B6685">
              <w:rPr>
                <w:b/>
                <w:bCs/>
                <w:color w:val="000000"/>
                <w:sz w:val="24"/>
                <w:szCs w:val="24"/>
              </w:rPr>
              <w:t>Качество работ (услуг) и (или) квалификация участника закупки</w:t>
            </w:r>
          </w:p>
        </w:tc>
        <w:tc>
          <w:tcPr>
            <w:tcW w:w="3645" w:type="dxa"/>
            <w:vAlign w:val="center"/>
          </w:tcPr>
          <w:p w14:paraId="6DEC2164" w14:textId="77777777" w:rsidR="00DB71A5" w:rsidRPr="002B6685" w:rsidRDefault="00DB71A5" w:rsidP="006602B0">
            <w:pPr>
              <w:tabs>
                <w:tab w:val="left" w:pos="2552"/>
              </w:tabs>
              <w:rPr>
                <w:b/>
                <w:color w:val="000000"/>
                <w:sz w:val="24"/>
                <w:szCs w:val="24"/>
              </w:rPr>
            </w:pPr>
            <w:r w:rsidRPr="002B6685">
              <w:rPr>
                <w:b/>
                <w:color w:val="000000"/>
                <w:sz w:val="24"/>
                <w:szCs w:val="24"/>
              </w:rPr>
              <w:t>Требования к опыту участника закупки:</w:t>
            </w:r>
          </w:p>
          <w:p w14:paraId="5C8C5B7D" w14:textId="77777777" w:rsidR="002B6685" w:rsidRPr="002B6685" w:rsidRDefault="002B6685" w:rsidP="00F41F93">
            <w:pPr>
              <w:rPr>
                <w:b/>
                <w:color w:val="000000" w:themeColor="text1"/>
                <w:sz w:val="24"/>
                <w:szCs w:val="24"/>
              </w:rPr>
            </w:pPr>
            <w:r w:rsidRPr="002B6685">
              <w:rPr>
                <w:b/>
                <w:color w:val="000000" w:themeColor="text1"/>
                <w:sz w:val="24"/>
                <w:szCs w:val="24"/>
              </w:rPr>
              <w:t xml:space="preserve">С1 </w:t>
            </w:r>
          </w:p>
          <w:p w14:paraId="2E04957B" w14:textId="5B0150FA" w:rsidR="00F41F93" w:rsidRPr="002B6685" w:rsidRDefault="00F41F93" w:rsidP="00F41F93">
            <w:pPr>
              <w:rPr>
                <w:color w:val="000000" w:themeColor="text1"/>
                <w:sz w:val="24"/>
                <w:szCs w:val="24"/>
              </w:rPr>
            </w:pPr>
            <w:r w:rsidRPr="002B6685">
              <w:rPr>
                <w:color w:val="000000" w:themeColor="text1"/>
                <w:sz w:val="24"/>
                <w:szCs w:val="24"/>
              </w:rPr>
              <w:t xml:space="preserve">Наличие положительного опыта работы с крупными (годовой выручкой не менее 1 млрд рублей) заказчиками, за 2012-2014 гг. </w:t>
            </w:r>
          </w:p>
          <w:p w14:paraId="16C9DDE2" w14:textId="326FA80D" w:rsidR="00DB71A5" w:rsidRPr="002B6685" w:rsidRDefault="00DB71A5" w:rsidP="00DB71A5">
            <w:pPr>
              <w:ind w:left="360"/>
              <w:rPr>
                <w:b/>
                <w:bCs/>
                <w:color w:val="000000"/>
                <w:sz w:val="24"/>
                <w:szCs w:val="24"/>
              </w:rPr>
            </w:pPr>
          </w:p>
        </w:tc>
        <w:tc>
          <w:tcPr>
            <w:tcW w:w="3237" w:type="dxa"/>
            <w:vAlign w:val="center"/>
          </w:tcPr>
          <w:p w14:paraId="2CE8BBCF" w14:textId="7779B024" w:rsidR="00F67F5E" w:rsidRPr="002B6685" w:rsidRDefault="00A3216A" w:rsidP="00F67F5E">
            <w:pPr>
              <w:rPr>
                <w:i/>
                <w:color w:val="1F497D" w:themeColor="text2"/>
                <w:sz w:val="24"/>
                <w:szCs w:val="24"/>
              </w:rPr>
            </w:pPr>
            <w:r w:rsidRPr="002B6685">
              <w:rPr>
                <w:b/>
                <w:color w:val="000000"/>
                <w:sz w:val="24"/>
                <w:szCs w:val="24"/>
              </w:rPr>
              <w:t xml:space="preserve">С1 </w:t>
            </w:r>
            <w:r w:rsidRPr="002B6685">
              <w:rPr>
                <w:color w:val="000000"/>
                <w:sz w:val="24"/>
                <w:szCs w:val="24"/>
              </w:rPr>
              <w:t xml:space="preserve">- </w:t>
            </w:r>
            <w:r w:rsidR="00DB71A5" w:rsidRPr="002B6685">
              <w:rPr>
                <w:color w:val="000000"/>
                <w:sz w:val="24"/>
                <w:szCs w:val="24"/>
              </w:rPr>
              <w:t xml:space="preserve">Максимум – </w:t>
            </w:r>
            <w:r w:rsidR="007B2153" w:rsidRPr="002B6685">
              <w:rPr>
                <w:color w:val="000000"/>
                <w:sz w:val="24"/>
                <w:szCs w:val="24"/>
              </w:rPr>
              <w:t>30</w:t>
            </w:r>
            <w:r w:rsidR="00DB71A5" w:rsidRPr="002B6685">
              <w:rPr>
                <w:color w:val="000000"/>
                <w:sz w:val="24"/>
                <w:szCs w:val="24"/>
              </w:rPr>
              <w:t xml:space="preserve"> баллов, </w:t>
            </w:r>
            <w:r w:rsidR="00F67F5E" w:rsidRPr="002B6685">
              <w:rPr>
                <w:i/>
                <w:color w:val="1F497D" w:themeColor="text2"/>
                <w:sz w:val="24"/>
                <w:szCs w:val="24"/>
              </w:rPr>
              <w:t xml:space="preserve"> Подтверждается копиями договоров и Актов, выполненных работ (оказанных услуг), отзывами и благодарственными письмами, заверенными Участником закупки.</w:t>
            </w:r>
          </w:p>
          <w:p w14:paraId="5951F7F3" w14:textId="15C43294" w:rsidR="00DB71A5" w:rsidRPr="002B6685" w:rsidRDefault="00DB71A5" w:rsidP="007B2153">
            <w:pPr>
              <w:rPr>
                <w:b/>
                <w:bCs/>
                <w:color w:val="000000"/>
                <w:sz w:val="24"/>
                <w:szCs w:val="24"/>
              </w:rPr>
            </w:pPr>
          </w:p>
        </w:tc>
        <w:tc>
          <w:tcPr>
            <w:tcW w:w="1510" w:type="dxa"/>
            <w:vMerge w:val="restart"/>
          </w:tcPr>
          <w:p w14:paraId="38A1FEBE" w14:textId="31557A03" w:rsidR="00DB71A5" w:rsidRPr="002B6685" w:rsidRDefault="007F7445" w:rsidP="006602B0">
            <w:pPr>
              <w:tabs>
                <w:tab w:val="center" w:pos="4677"/>
                <w:tab w:val="right" w:pos="9355"/>
              </w:tabs>
              <w:rPr>
                <w:bCs/>
                <w:color w:val="000000"/>
                <w:sz w:val="24"/>
                <w:szCs w:val="24"/>
              </w:rPr>
            </w:pPr>
            <w:r w:rsidRPr="002B6685">
              <w:rPr>
                <w:bCs/>
                <w:color w:val="000000"/>
                <w:sz w:val="24"/>
                <w:szCs w:val="24"/>
              </w:rPr>
              <w:t>50 %</w:t>
            </w:r>
          </w:p>
        </w:tc>
      </w:tr>
      <w:tr w:rsidR="00456919" w:rsidRPr="002B6685" w14:paraId="14CB094E" w14:textId="77777777" w:rsidTr="00A3216A">
        <w:tc>
          <w:tcPr>
            <w:tcW w:w="1846" w:type="dxa"/>
            <w:vMerge/>
            <w:vAlign w:val="center"/>
          </w:tcPr>
          <w:p w14:paraId="2C60EFFA" w14:textId="0F9EADFE" w:rsidR="00456919" w:rsidRPr="002B6685" w:rsidRDefault="00456919" w:rsidP="00683F55">
            <w:pPr>
              <w:rPr>
                <w:b/>
                <w:bCs/>
                <w:color w:val="000000"/>
                <w:sz w:val="24"/>
                <w:szCs w:val="24"/>
              </w:rPr>
            </w:pPr>
          </w:p>
        </w:tc>
        <w:tc>
          <w:tcPr>
            <w:tcW w:w="3645" w:type="dxa"/>
            <w:vAlign w:val="center"/>
          </w:tcPr>
          <w:p w14:paraId="09062E03" w14:textId="149936BD" w:rsidR="002B6685" w:rsidRPr="002B6685" w:rsidRDefault="002B6685" w:rsidP="00456919">
            <w:pPr>
              <w:rPr>
                <w:b/>
                <w:color w:val="000000" w:themeColor="text1"/>
                <w:sz w:val="24"/>
                <w:szCs w:val="24"/>
              </w:rPr>
            </w:pPr>
            <w:r w:rsidRPr="002B6685">
              <w:rPr>
                <w:b/>
                <w:color w:val="000000" w:themeColor="text1"/>
                <w:sz w:val="24"/>
                <w:szCs w:val="24"/>
              </w:rPr>
              <w:t xml:space="preserve">С2 </w:t>
            </w:r>
          </w:p>
          <w:p w14:paraId="2BD67359" w14:textId="4599B865" w:rsidR="00456919" w:rsidRPr="002B6685" w:rsidRDefault="002B6685" w:rsidP="00456919">
            <w:pPr>
              <w:rPr>
                <w:b/>
                <w:bCs/>
                <w:color w:val="000000"/>
                <w:sz w:val="24"/>
                <w:szCs w:val="24"/>
              </w:rPr>
            </w:pPr>
            <w:r w:rsidRPr="002B6685">
              <w:rPr>
                <w:color w:val="000000" w:themeColor="text1"/>
                <w:sz w:val="24"/>
                <w:szCs w:val="24"/>
              </w:rPr>
              <w:t>Наличие опыта и квалификации для создания мониторинга в соответствии с требованиями Технического задания</w:t>
            </w:r>
          </w:p>
        </w:tc>
        <w:tc>
          <w:tcPr>
            <w:tcW w:w="3237" w:type="dxa"/>
            <w:vAlign w:val="center"/>
          </w:tcPr>
          <w:p w14:paraId="77944487" w14:textId="2C77E884" w:rsidR="00A3216A" w:rsidRPr="002B6685" w:rsidRDefault="00A3216A" w:rsidP="00A3216A">
            <w:pPr>
              <w:rPr>
                <w:i/>
                <w:sz w:val="24"/>
                <w:szCs w:val="24"/>
              </w:rPr>
            </w:pPr>
          </w:p>
          <w:p w14:paraId="5D13DD3F" w14:textId="739122B6" w:rsidR="00456919" w:rsidRPr="002B6685" w:rsidRDefault="00A3216A" w:rsidP="00683F55">
            <w:pPr>
              <w:rPr>
                <w:sz w:val="24"/>
                <w:szCs w:val="24"/>
              </w:rPr>
            </w:pPr>
            <w:r w:rsidRPr="002B6685">
              <w:rPr>
                <w:b/>
                <w:sz w:val="24"/>
                <w:szCs w:val="24"/>
              </w:rPr>
              <w:t>С2</w:t>
            </w:r>
            <w:r w:rsidRPr="002B6685">
              <w:rPr>
                <w:sz w:val="24"/>
                <w:szCs w:val="24"/>
              </w:rPr>
              <w:t xml:space="preserve"> - </w:t>
            </w:r>
            <w:r w:rsidR="00F67F5E" w:rsidRPr="002B6685">
              <w:rPr>
                <w:sz w:val="24"/>
                <w:szCs w:val="24"/>
              </w:rPr>
              <w:t>Максимально – 2</w:t>
            </w:r>
            <w:r w:rsidR="00456919" w:rsidRPr="002B6685">
              <w:rPr>
                <w:sz w:val="24"/>
                <w:szCs w:val="24"/>
              </w:rPr>
              <w:t>0 баллов.</w:t>
            </w:r>
          </w:p>
          <w:p w14:paraId="5E1B9167" w14:textId="49EB09DC" w:rsidR="00456919" w:rsidRPr="002B6685" w:rsidRDefault="00F67F5E" w:rsidP="00683F55">
            <w:pPr>
              <w:rPr>
                <w:b/>
                <w:bCs/>
                <w:i/>
                <w:sz w:val="24"/>
                <w:szCs w:val="24"/>
              </w:rPr>
            </w:pPr>
            <w:r w:rsidRPr="002B6685">
              <w:rPr>
                <w:i/>
                <w:color w:val="1F497D" w:themeColor="text2"/>
                <w:sz w:val="24"/>
                <w:szCs w:val="24"/>
              </w:rPr>
              <w:t>Подтверждается представленным  образцом ежедневного мониторинга (по Заказчику или другим контрагентам Исполнителя) согласно требованиям  Технического задания.</w:t>
            </w:r>
          </w:p>
        </w:tc>
        <w:tc>
          <w:tcPr>
            <w:tcW w:w="1510" w:type="dxa"/>
            <w:vMerge/>
          </w:tcPr>
          <w:p w14:paraId="62A5FC40" w14:textId="77777777" w:rsidR="00456919" w:rsidRPr="002B6685" w:rsidRDefault="00456919" w:rsidP="00683F55">
            <w:pPr>
              <w:rPr>
                <w:b/>
                <w:bCs/>
                <w:color w:val="000000"/>
                <w:sz w:val="24"/>
                <w:szCs w:val="24"/>
              </w:rPr>
            </w:pPr>
          </w:p>
        </w:tc>
      </w:tr>
      <w:tr w:rsidR="00456919" w:rsidRPr="002B6685" w14:paraId="6D8BD511" w14:textId="77777777" w:rsidTr="00683F55">
        <w:tc>
          <w:tcPr>
            <w:tcW w:w="1846" w:type="dxa"/>
            <w:vMerge/>
            <w:vAlign w:val="center"/>
          </w:tcPr>
          <w:p w14:paraId="4C30B7F2" w14:textId="4D1FE0D6" w:rsidR="00456919" w:rsidRPr="002B6685" w:rsidRDefault="00456919" w:rsidP="00683F55">
            <w:pPr>
              <w:rPr>
                <w:b/>
                <w:bCs/>
                <w:color w:val="000000"/>
                <w:sz w:val="24"/>
                <w:szCs w:val="24"/>
              </w:rPr>
            </w:pPr>
          </w:p>
        </w:tc>
        <w:tc>
          <w:tcPr>
            <w:tcW w:w="3645" w:type="dxa"/>
          </w:tcPr>
          <w:p w14:paraId="3A9B84EB" w14:textId="77777777" w:rsidR="002B6685" w:rsidRPr="002B6685" w:rsidRDefault="002B6685" w:rsidP="00683F55">
            <w:pPr>
              <w:widowControl w:val="0"/>
              <w:tabs>
                <w:tab w:val="left" w:pos="220"/>
                <w:tab w:val="left" w:pos="720"/>
              </w:tabs>
              <w:autoSpaceDE w:val="0"/>
              <w:autoSpaceDN w:val="0"/>
              <w:adjustRightInd w:val="0"/>
              <w:rPr>
                <w:b/>
                <w:color w:val="000000" w:themeColor="text1"/>
                <w:sz w:val="24"/>
                <w:szCs w:val="24"/>
              </w:rPr>
            </w:pPr>
            <w:r w:rsidRPr="002B6685">
              <w:rPr>
                <w:b/>
                <w:color w:val="000000" w:themeColor="text1"/>
                <w:sz w:val="24"/>
                <w:szCs w:val="24"/>
              </w:rPr>
              <w:t>С3</w:t>
            </w:r>
          </w:p>
          <w:p w14:paraId="40F80F91" w14:textId="22192B36" w:rsidR="00456919" w:rsidRPr="002B6685" w:rsidRDefault="002B6685" w:rsidP="00683F55">
            <w:pPr>
              <w:widowControl w:val="0"/>
              <w:tabs>
                <w:tab w:val="left" w:pos="220"/>
                <w:tab w:val="left" w:pos="720"/>
              </w:tabs>
              <w:autoSpaceDE w:val="0"/>
              <w:autoSpaceDN w:val="0"/>
              <w:adjustRightInd w:val="0"/>
              <w:rPr>
                <w:rFonts w:eastAsiaTheme="minorEastAsia"/>
                <w:sz w:val="24"/>
                <w:szCs w:val="24"/>
              </w:rPr>
            </w:pPr>
            <w:r w:rsidRPr="002B6685">
              <w:rPr>
                <w:color w:val="000000" w:themeColor="text1"/>
                <w:sz w:val="24"/>
                <w:szCs w:val="24"/>
              </w:rPr>
              <w:t>Наличие опыта и квалификации для подготовки Отчетов в соответствии с параметрами Технического задания</w:t>
            </w:r>
          </w:p>
        </w:tc>
        <w:tc>
          <w:tcPr>
            <w:tcW w:w="3237" w:type="dxa"/>
            <w:vAlign w:val="center"/>
          </w:tcPr>
          <w:p w14:paraId="176562C7" w14:textId="3CAEAFDB" w:rsidR="00456919" w:rsidRPr="002B6685" w:rsidRDefault="00A3216A" w:rsidP="00683F55">
            <w:pPr>
              <w:rPr>
                <w:sz w:val="24"/>
                <w:szCs w:val="24"/>
              </w:rPr>
            </w:pPr>
            <w:r w:rsidRPr="002B6685">
              <w:rPr>
                <w:b/>
                <w:sz w:val="24"/>
                <w:szCs w:val="24"/>
              </w:rPr>
              <w:t>С3</w:t>
            </w:r>
            <w:r w:rsidRPr="002B6685">
              <w:rPr>
                <w:sz w:val="24"/>
                <w:szCs w:val="24"/>
              </w:rPr>
              <w:t xml:space="preserve"> -  </w:t>
            </w:r>
            <w:r w:rsidR="00456919" w:rsidRPr="002B6685">
              <w:rPr>
                <w:sz w:val="24"/>
                <w:szCs w:val="24"/>
              </w:rPr>
              <w:t>Максимально – 50 баллов.</w:t>
            </w:r>
          </w:p>
          <w:p w14:paraId="0B7B8629" w14:textId="58E6072D" w:rsidR="00456919" w:rsidRPr="002B6685" w:rsidRDefault="00F67F5E" w:rsidP="00683F55">
            <w:pPr>
              <w:rPr>
                <w:b/>
                <w:bCs/>
                <w:sz w:val="24"/>
                <w:szCs w:val="24"/>
              </w:rPr>
            </w:pPr>
            <w:r w:rsidRPr="002B6685">
              <w:rPr>
                <w:i/>
                <w:color w:val="1F497D" w:themeColor="text2"/>
                <w:sz w:val="24"/>
                <w:szCs w:val="24"/>
              </w:rPr>
              <w:t>Подтверждается предоставленным образцом месячного аналитического отчета (по Заказчику или другим контрагентам Исполнителя) соответствующего параметрам Технического задания, оценивается также качество визуализации данных, а также содержательность и исполнимость рекомендаций.</w:t>
            </w:r>
          </w:p>
        </w:tc>
        <w:tc>
          <w:tcPr>
            <w:tcW w:w="1510" w:type="dxa"/>
            <w:vMerge/>
          </w:tcPr>
          <w:p w14:paraId="1CD68A7E" w14:textId="77777777" w:rsidR="00456919" w:rsidRPr="002B6685" w:rsidRDefault="00456919" w:rsidP="00683F55">
            <w:pPr>
              <w:rPr>
                <w:b/>
                <w:bCs/>
                <w:color w:val="000000"/>
                <w:sz w:val="24"/>
                <w:szCs w:val="24"/>
              </w:rPr>
            </w:pPr>
          </w:p>
        </w:tc>
      </w:tr>
      <w:bookmarkEnd w:id="323"/>
    </w:tbl>
    <w:p w14:paraId="0540C779" w14:textId="7B46FE17" w:rsidR="00630A36" w:rsidRPr="00F67F5E" w:rsidRDefault="00630A36" w:rsidP="00630A36">
      <w:pPr>
        <w:autoSpaceDE w:val="0"/>
        <w:autoSpaceDN w:val="0"/>
        <w:adjustRightInd w:val="0"/>
        <w:spacing w:line="276" w:lineRule="auto"/>
        <w:ind w:firstLine="539"/>
        <w:jc w:val="both"/>
        <w:outlineLvl w:val="2"/>
        <w:rPr>
          <w:sz w:val="24"/>
          <w:szCs w:val="24"/>
        </w:rPr>
      </w:pPr>
    </w:p>
    <w:p w14:paraId="5F7F2C8B" w14:textId="1A5BA66D" w:rsidR="00630A36" w:rsidRPr="00F67F5E" w:rsidRDefault="006602B0" w:rsidP="006602B0">
      <w:pPr>
        <w:autoSpaceDE w:val="0"/>
        <w:autoSpaceDN w:val="0"/>
        <w:adjustRightInd w:val="0"/>
        <w:spacing w:line="360" w:lineRule="auto"/>
        <w:ind w:firstLine="540"/>
        <w:contextualSpacing/>
        <w:jc w:val="right"/>
        <w:rPr>
          <w:sz w:val="24"/>
          <w:szCs w:val="24"/>
        </w:rPr>
      </w:pPr>
      <w:r w:rsidRPr="00F67F5E">
        <w:rPr>
          <w:sz w:val="24"/>
          <w:szCs w:val="24"/>
        </w:rPr>
        <w:t xml:space="preserve">Таблица №1 </w:t>
      </w:r>
    </w:p>
    <w:p w14:paraId="2A5271EC" w14:textId="77777777" w:rsidR="00220C18" w:rsidRPr="006E44C9" w:rsidRDefault="00220C18" w:rsidP="00220C18">
      <w:pPr>
        <w:jc w:val="center"/>
        <w:rPr>
          <w:sz w:val="26"/>
          <w:szCs w:val="26"/>
        </w:rPr>
      </w:pPr>
      <w:bookmarkStart w:id="324" w:name="_Toc362246791"/>
      <w:r w:rsidRPr="006E44C9">
        <w:rPr>
          <w:sz w:val="26"/>
          <w:szCs w:val="26"/>
        </w:rPr>
        <w:t>Оценка заявок по критерию "качество работ, услуг</w:t>
      </w:r>
      <w:bookmarkEnd w:id="324"/>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B63497">
        <w:rPr>
          <w:rStyle w:val="13"/>
          <w:b/>
          <w:bCs w:val="0"/>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B63497">
        <w:rPr>
          <w:sz w:val="28"/>
          <w:szCs w:val="28"/>
          <w:lang w:val="ru-RU"/>
        </w:rPr>
        <w:t xml:space="preserve">ФОРМА 1. </w:t>
      </w:r>
      <w:r w:rsidR="00F23A29" w:rsidRPr="00B63497">
        <w:rPr>
          <w:sz w:val="28"/>
          <w:szCs w:val="28"/>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B63497" w:rsidRDefault="00F23A29" w:rsidP="00F23A29">
      <w:pPr>
        <w:rPr>
          <w:sz w:val="28"/>
          <w:szCs w:val="28"/>
        </w:rPr>
      </w:pPr>
    </w:p>
    <w:p w14:paraId="19663968" w14:textId="77777777" w:rsidR="00773C29" w:rsidRPr="00832CAF" w:rsidRDefault="00F23A29" w:rsidP="00773C29">
      <w:pPr>
        <w:jc w:val="center"/>
        <w:rPr>
          <w:b/>
          <w:sz w:val="28"/>
          <w:szCs w:val="28"/>
        </w:rPr>
      </w:pPr>
      <w:bookmarkStart w:id="346" w:name="_Toc119343910"/>
      <w:bookmarkStart w:id="347" w:name="_Toc366837810"/>
      <w:bookmarkStart w:id="348" w:name="_Toc366896202"/>
      <w:r w:rsidRPr="00832CAF">
        <w:rPr>
          <w:b/>
          <w:sz w:val="28"/>
          <w:szCs w:val="28"/>
        </w:rPr>
        <w:t>ОПИСЬ ДОКУМЕНТОВ,</w:t>
      </w:r>
      <w:bookmarkEnd w:id="346"/>
      <w:r w:rsidRPr="00832CAF">
        <w:rPr>
          <w:b/>
          <w:sz w:val="28"/>
          <w:szCs w:val="28"/>
        </w:rPr>
        <w:t xml:space="preserve"> </w:t>
      </w:r>
    </w:p>
    <w:p w14:paraId="51BD9170" w14:textId="7CC6C8D9" w:rsidR="00881059" w:rsidRPr="00832CAF" w:rsidRDefault="00F23A29" w:rsidP="00832CAF">
      <w:pPr>
        <w:pStyle w:val="ab"/>
        <w:ind w:left="360"/>
        <w:jc w:val="both"/>
        <w:rPr>
          <w:b/>
          <w:sz w:val="28"/>
          <w:szCs w:val="28"/>
        </w:rPr>
      </w:pPr>
      <w:r w:rsidRPr="00832CAF">
        <w:rPr>
          <w:b/>
          <w:sz w:val="28"/>
          <w:szCs w:val="28"/>
        </w:rPr>
        <w:t xml:space="preserve">представляемых для участия в закупке </w:t>
      </w:r>
      <w:bookmarkEnd w:id="347"/>
      <w:bookmarkEnd w:id="348"/>
      <w:r w:rsidR="00881059" w:rsidRPr="00832CAF">
        <w:rPr>
          <w:b/>
          <w:sz w:val="28"/>
          <w:szCs w:val="28"/>
        </w:rPr>
        <w:t xml:space="preserve">на </w:t>
      </w:r>
      <w:r w:rsidR="00881059" w:rsidRPr="00832CAF">
        <w:rPr>
          <w:b/>
          <w:bCs/>
          <w:sz w:val="28"/>
          <w:szCs w:val="28"/>
        </w:rPr>
        <w:t>право</w:t>
      </w:r>
      <w:r w:rsidR="00881059" w:rsidRPr="00832CAF">
        <w:rPr>
          <w:b/>
          <w:sz w:val="28"/>
          <w:szCs w:val="28"/>
        </w:rPr>
        <w:t xml:space="preserve"> </w:t>
      </w:r>
      <w:r w:rsidR="00832CAF" w:rsidRPr="00832CAF">
        <w:rPr>
          <w:b/>
          <w:sz w:val="28"/>
          <w:szCs w:val="28"/>
        </w:rPr>
        <w:t>заключения договора на оказание информационных услуг</w:t>
      </w:r>
      <w:r w:rsidR="00881059" w:rsidRPr="00832CAF">
        <w:rPr>
          <w:b/>
          <w:bCs/>
          <w:sz w:val="28"/>
          <w:szCs w:val="28"/>
        </w:rPr>
        <w:t>,</w:t>
      </w:r>
      <w:r w:rsidR="00881059" w:rsidRPr="00832CAF">
        <w:rPr>
          <w:b/>
          <w:sz w:val="28"/>
          <w:szCs w:val="28"/>
        </w:rPr>
        <w:t xml:space="preserve"> реестровый номер закупки К</w:t>
      </w:r>
      <w:r w:rsidR="00832CAF">
        <w:rPr>
          <w:b/>
          <w:sz w:val="28"/>
          <w:szCs w:val="28"/>
        </w:rPr>
        <w:t>6</w:t>
      </w:r>
      <w:r w:rsidR="00881059" w:rsidRPr="00832CAF">
        <w:rPr>
          <w:b/>
          <w:sz w:val="28"/>
          <w:szCs w:val="28"/>
        </w:rPr>
        <w:t>/2-15.</w:t>
      </w:r>
    </w:p>
    <w:p w14:paraId="14292A8C" w14:textId="0AD613AD" w:rsidR="00F23A29" w:rsidRPr="00C17C02" w:rsidRDefault="00F23A29" w:rsidP="00881059">
      <w:pPr>
        <w:pStyle w:val="ab"/>
        <w:spacing w:after="200" w:line="276" w:lineRule="auto"/>
        <w:ind w:left="567"/>
        <w:jc w:val="center"/>
        <w:rPr>
          <w:sz w:val="28"/>
          <w:szCs w:val="28"/>
        </w:rPr>
      </w:pP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E7465D">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E7465D" w:rsidRPr="00E7465D">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E7465D">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E7465D" w:rsidRPr="00E7465D">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E7465D">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E7465D" w:rsidRPr="00E7465D">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1C327E8" w:rsidR="001A6B73" w:rsidRPr="00B63497" w:rsidRDefault="005B486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AF08647" w:rsidR="001A6B73" w:rsidRPr="00B63497" w:rsidRDefault="005B486E" w:rsidP="00027662">
            <w:pPr>
              <w:jc w:val="center"/>
              <w:rPr>
                <w:sz w:val="28"/>
                <w:szCs w:val="28"/>
              </w:rPr>
            </w:pPr>
            <w:r>
              <w:rPr>
                <w:sz w:val="28"/>
                <w:szCs w:val="28"/>
              </w:rPr>
              <w:t>1.4</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B63497">
              <w:rPr>
                <w:sz w:val="24"/>
                <w:szCs w:val="24"/>
              </w:rPr>
              <w:lastRenderedPageBreak/>
              <w:t>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46C7EF7B" w:rsidR="00F23A29" w:rsidRPr="00B63497" w:rsidRDefault="00F23A29" w:rsidP="009A3E06">
            <w:pPr>
              <w:rPr>
                <w:bCs/>
                <w:sz w:val="24"/>
                <w:szCs w:val="24"/>
              </w:rPr>
            </w:pPr>
            <w:r w:rsidRPr="00B63497">
              <w:rPr>
                <w:bCs/>
                <w:sz w:val="24"/>
                <w:szCs w:val="24"/>
              </w:rPr>
              <w:t xml:space="preserve">Другие документы </w:t>
            </w:r>
            <w:r w:rsidRPr="006602B0">
              <w:rPr>
                <w:bCs/>
                <w:i/>
                <w:color w:val="1F497D" w:themeColor="text2"/>
                <w:sz w:val="24"/>
                <w:szCs w:val="24"/>
              </w:rPr>
              <w:t xml:space="preserve">(далее </w:t>
            </w:r>
            <w:r w:rsidR="006602B0" w:rsidRPr="006602B0">
              <w:rPr>
                <w:bCs/>
                <w:i/>
                <w:color w:val="1F497D" w:themeColor="text2"/>
                <w:sz w:val="24"/>
                <w:szCs w:val="24"/>
              </w:rPr>
              <w:t xml:space="preserve">участником </w:t>
            </w:r>
            <w:r w:rsidRPr="006602B0">
              <w:rPr>
                <w:bCs/>
                <w:i/>
                <w:color w:val="1F497D" w:themeColor="text2"/>
                <w:sz w:val="24"/>
                <w:szCs w:val="24"/>
              </w:rPr>
              <w:t>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49"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49"/>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0" w:name="_Ref166329536"/>
      <w:bookmarkStart w:id="351" w:name="_Toc249870894"/>
      <w:bookmarkStart w:id="352" w:name="_Toc366896204"/>
      <w:bookmarkStart w:id="353" w:name="_Toc275078261"/>
      <w:bookmarkStart w:id="354" w:name="_Toc121292706"/>
      <w:bookmarkStart w:id="355"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0"/>
      <w:bookmarkEnd w:id="351"/>
      <w:bookmarkEnd w:id="352"/>
      <w:bookmarkEnd w:id="353"/>
    </w:p>
    <w:p w14:paraId="501EE1F4" w14:textId="77777777" w:rsidR="00F23A29" w:rsidRPr="00B63497" w:rsidRDefault="00F23A29" w:rsidP="00F23A29">
      <w:pPr>
        <w:rPr>
          <w:sz w:val="28"/>
          <w:szCs w:val="28"/>
        </w:rPr>
      </w:pPr>
      <w:bookmarkStart w:id="356" w:name="_Ref166329400"/>
      <w:r w:rsidRPr="00B63497">
        <w:rPr>
          <w:sz w:val="28"/>
          <w:szCs w:val="28"/>
        </w:rPr>
        <w:t>На бланке участника закупки</w:t>
      </w:r>
      <w:bookmarkEnd w:id="356"/>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1B6652A4"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 ПРЕДЛОЖЕНИЙ</w:t>
      </w:r>
      <w:r w:rsidR="00D30142" w:rsidRPr="00B63497">
        <w:rPr>
          <w:i w:val="0"/>
          <w:sz w:val="28"/>
          <w:szCs w:val="28"/>
          <w:lang w:val="ru-RU"/>
        </w:rPr>
        <w:t xml:space="preserve"> </w:t>
      </w:r>
    </w:p>
    <w:p w14:paraId="5B7B065C" w14:textId="1816E802" w:rsidR="00881059" w:rsidRPr="004256CF" w:rsidRDefault="00881059" w:rsidP="00881059">
      <w:pPr>
        <w:spacing w:after="200" w:line="276" w:lineRule="auto"/>
        <w:jc w:val="center"/>
        <w:rPr>
          <w:b/>
          <w:sz w:val="28"/>
          <w:szCs w:val="28"/>
        </w:rPr>
      </w:pPr>
      <w:r w:rsidRPr="00A31168">
        <w:rPr>
          <w:b/>
          <w:sz w:val="28"/>
          <w:szCs w:val="28"/>
        </w:rPr>
        <w:t xml:space="preserve">на </w:t>
      </w:r>
      <w:r w:rsidR="00832CAF" w:rsidRPr="00832CAF">
        <w:rPr>
          <w:b/>
          <w:sz w:val="28"/>
          <w:szCs w:val="28"/>
        </w:rPr>
        <w:t xml:space="preserve"> </w:t>
      </w:r>
      <w:r w:rsidR="00832CAF" w:rsidRPr="00832CAF">
        <w:rPr>
          <w:b/>
          <w:bCs/>
          <w:sz w:val="28"/>
          <w:szCs w:val="28"/>
        </w:rPr>
        <w:t>право</w:t>
      </w:r>
      <w:r w:rsidR="00832CAF" w:rsidRPr="00832CAF">
        <w:rPr>
          <w:b/>
          <w:sz w:val="28"/>
          <w:szCs w:val="28"/>
        </w:rPr>
        <w:t xml:space="preserve"> заключения договора на оказание информационных услуг</w:t>
      </w:r>
      <w:r w:rsidR="00832CAF" w:rsidRPr="00832CAF">
        <w:rPr>
          <w:b/>
          <w:bCs/>
          <w:sz w:val="28"/>
          <w:szCs w:val="28"/>
        </w:rPr>
        <w:t>,</w:t>
      </w:r>
      <w:r w:rsidR="00832CAF" w:rsidRPr="00832CAF">
        <w:rPr>
          <w:b/>
          <w:sz w:val="28"/>
          <w:szCs w:val="28"/>
        </w:rPr>
        <w:t xml:space="preserve"> реестровый номер закупки К</w:t>
      </w:r>
      <w:r w:rsidR="00832CAF">
        <w:rPr>
          <w:b/>
          <w:sz w:val="28"/>
          <w:szCs w:val="28"/>
        </w:rPr>
        <w:t>6</w:t>
      </w:r>
      <w:r w:rsidR="00832CAF" w:rsidRPr="00832CAF">
        <w:rPr>
          <w:b/>
          <w:sz w:val="28"/>
          <w:szCs w:val="28"/>
        </w:rPr>
        <w:t>/2-15</w:t>
      </w:r>
      <w:r w:rsidRPr="004256CF">
        <w:rPr>
          <w:b/>
          <w:sz w:val="28"/>
          <w:szCs w:val="28"/>
        </w:rPr>
        <w:t>.</w:t>
      </w:r>
    </w:p>
    <w:p w14:paraId="0D2488DE" w14:textId="20198072" w:rsidR="00F23A29" w:rsidRPr="008057C1" w:rsidRDefault="00F23A29" w:rsidP="006602B0">
      <w:pPr>
        <w:pStyle w:val="affff7"/>
        <w:tabs>
          <w:tab w:val="clear" w:pos="1980"/>
          <w:tab w:val="left" w:pos="284"/>
        </w:tabs>
        <w:ind w:left="0" w:firstLine="0"/>
        <w:rPr>
          <w:sz w:val="28"/>
        </w:rPr>
      </w:pP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5434F4BD" w14:textId="77777777" w:rsidR="004C55FC" w:rsidRDefault="004C55FC"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832CAF" w:rsidRPr="00CA776F" w14:paraId="20668F31" w14:textId="77777777" w:rsidTr="00832CAF">
        <w:tc>
          <w:tcPr>
            <w:tcW w:w="2392" w:type="dxa"/>
            <w:vAlign w:val="center"/>
          </w:tcPr>
          <w:p w14:paraId="461E7CF2" w14:textId="77777777" w:rsidR="00832CAF" w:rsidRPr="00CA776F" w:rsidRDefault="00832CAF" w:rsidP="00832CAF">
            <w:pPr>
              <w:jc w:val="left"/>
              <w:rPr>
                <w:b/>
                <w:sz w:val="24"/>
                <w:szCs w:val="24"/>
              </w:rPr>
            </w:pPr>
            <w:r w:rsidRPr="00CA776F">
              <w:rPr>
                <w:b/>
                <w:sz w:val="24"/>
                <w:szCs w:val="24"/>
              </w:rPr>
              <w:t>Наименование показателя</w:t>
            </w:r>
          </w:p>
        </w:tc>
        <w:tc>
          <w:tcPr>
            <w:tcW w:w="1711" w:type="dxa"/>
            <w:vAlign w:val="center"/>
          </w:tcPr>
          <w:p w14:paraId="1AAC2879" w14:textId="77777777" w:rsidR="00832CAF" w:rsidRPr="00CA776F" w:rsidRDefault="00832CAF" w:rsidP="00832CAF">
            <w:pPr>
              <w:jc w:val="left"/>
              <w:rPr>
                <w:b/>
                <w:sz w:val="24"/>
                <w:szCs w:val="24"/>
              </w:rPr>
            </w:pPr>
            <w:r w:rsidRPr="00CA776F">
              <w:rPr>
                <w:b/>
                <w:sz w:val="24"/>
                <w:szCs w:val="24"/>
              </w:rPr>
              <w:t>Единица измерения</w:t>
            </w:r>
          </w:p>
        </w:tc>
        <w:tc>
          <w:tcPr>
            <w:tcW w:w="1817" w:type="dxa"/>
            <w:vAlign w:val="center"/>
          </w:tcPr>
          <w:p w14:paraId="599968F8" w14:textId="77777777" w:rsidR="00832CAF" w:rsidRPr="00CA776F" w:rsidRDefault="00832CAF" w:rsidP="00832CAF">
            <w:pPr>
              <w:jc w:val="left"/>
              <w:rPr>
                <w:b/>
                <w:sz w:val="24"/>
                <w:szCs w:val="24"/>
              </w:rPr>
            </w:pPr>
            <w:r w:rsidRPr="00CA776F">
              <w:rPr>
                <w:b/>
                <w:sz w:val="24"/>
                <w:szCs w:val="24"/>
              </w:rPr>
              <w:t xml:space="preserve">Значение </w:t>
            </w:r>
          </w:p>
        </w:tc>
        <w:tc>
          <w:tcPr>
            <w:tcW w:w="4253" w:type="dxa"/>
            <w:vAlign w:val="center"/>
          </w:tcPr>
          <w:p w14:paraId="6D5CE914" w14:textId="77777777" w:rsidR="00832CAF" w:rsidRPr="00CA776F" w:rsidRDefault="00832CAF" w:rsidP="00832CAF">
            <w:pPr>
              <w:jc w:val="left"/>
              <w:rPr>
                <w:b/>
                <w:sz w:val="24"/>
                <w:szCs w:val="24"/>
              </w:rPr>
            </w:pPr>
            <w:r w:rsidRPr="00CA776F">
              <w:rPr>
                <w:b/>
                <w:sz w:val="24"/>
                <w:szCs w:val="24"/>
              </w:rPr>
              <w:t>Примечание</w:t>
            </w:r>
          </w:p>
        </w:tc>
      </w:tr>
      <w:tr w:rsidR="00832CAF" w:rsidRPr="00CA776F" w14:paraId="0B33AF02" w14:textId="77777777" w:rsidTr="00832CAF">
        <w:tc>
          <w:tcPr>
            <w:tcW w:w="2392" w:type="dxa"/>
            <w:vAlign w:val="center"/>
          </w:tcPr>
          <w:p w14:paraId="19900612" w14:textId="5D7115B3" w:rsidR="00832CAF" w:rsidRPr="0099001D" w:rsidRDefault="00832CAF" w:rsidP="00832CAF">
            <w:pPr>
              <w:rPr>
                <w:b/>
                <w:color w:val="000000"/>
              </w:rPr>
            </w:pPr>
            <w:r w:rsidRPr="0099001D">
              <w:rPr>
                <w:b/>
                <w:color w:val="000000"/>
              </w:rPr>
              <w:t xml:space="preserve">Цена </w:t>
            </w:r>
            <w:r>
              <w:rPr>
                <w:b/>
                <w:color w:val="000000"/>
              </w:rPr>
              <w:t>за единицу услуги</w:t>
            </w:r>
          </w:p>
          <w:p w14:paraId="4545AE04" w14:textId="77777777" w:rsidR="00832CAF" w:rsidRPr="00CA776F" w:rsidRDefault="00832CAF" w:rsidP="00832CAF">
            <w:pPr>
              <w:jc w:val="left"/>
              <w:rPr>
                <w:b/>
                <w:sz w:val="24"/>
                <w:szCs w:val="24"/>
              </w:rPr>
            </w:pPr>
            <w:r w:rsidRPr="0099001D">
              <w:rPr>
                <w:b/>
                <w:color w:val="000000"/>
              </w:rPr>
              <w:t>(с учетом НДС)</w:t>
            </w:r>
          </w:p>
        </w:tc>
        <w:tc>
          <w:tcPr>
            <w:tcW w:w="1711" w:type="dxa"/>
            <w:vAlign w:val="center"/>
          </w:tcPr>
          <w:p w14:paraId="1D31A240" w14:textId="77777777" w:rsidR="00832CAF" w:rsidRPr="00CA776F" w:rsidRDefault="00832CAF" w:rsidP="00832CAF">
            <w:pPr>
              <w:jc w:val="left"/>
              <w:rPr>
                <w:sz w:val="24"/>
                <w:szCs w:val="24"/>
              </w:rPr>
            </w:pPr>
            <w:r w:rsidRPr="00CA776F">
              <w:rPr>
                <w:sz w:val="24"/>
                <w:szCs w:val="24"/>
              </w:rPr>
              <w:t>Российский рубль</w:t>
            </w:r>
          </w:p>
        </w:tc>
        <w:tc>
          <w:tcPr>
            <w:tcW w:w="1817" w:type="dxa"/>
            <w:vAlign w:val="center"/>
          </w:tcPr>
          <w:p w14:paraId="142A4014" w14:textId="77777777" w:rsidR="00832CAF" w:rsidRPr="00CA776F" w:rsidRDefault="00832CAF" w:rsidP="00832CAF">
            <w:pPr>
              <w:jc w:val="left"/>
              <w:rPr>
                <w:b/>
                <w:sz w:val="24"/>
                <w:szCs w:val="24"/>
              </w:rPr>
            </w:pPr>
          </w:p>
        </w:tc>
        <w:tc>
          <w:tcPr>
            <w:tcW w:w="4253" w:type="dxa"/>
            <w:vAlign w:val="center"/>
          </w:tcPr>
          <w:p w14:paraId="33E8F60A" w14:textId="77777777" w:rsidR="00832CAF" w:rsidRPr="006167F6" w:rsidRDefault="00832CAF" w:rsidP="00832CAF">
            <w:pPr>
              <w:jc w:val="left"/>
              <w:rPr>
                <w:i/>
                <w:color w:val="1F497D" w:themeColor="text2"/>
                <w:sz w:val="24"/>
                <w:szCs w:val="24"/>
              </w:rPr>
            </w:pPr>
            <w:r w:rsidRPr="006167F6">
              <w:rPr>
                <w:i/>
                <w:color w:val="1F497D" w:themeColor="text2"/>
                <w:sz w:val="24"/>
                <w:szCs w:val="24"/>
              </w:rPr>
              <w:t>Указать цифрами и прописью. В случае разночтений преимущество отдается сумме прописью.</w:t>
            </w:r>
          </w:p>
        </w:tc>
      </w:tr>
      <w:tr w:rsidR="00832CAF" w:rsidRPr="00CA776F" w14:paraId="2F142399" w14:textId="77777777" w:rsidTr="00832CAF">
        <w:tc>
          <w:tcPr>
            <w:tcW w:w="2392" w:type="dxa"/>
            <w:vAlign w:val="center"/>
          </w:tcPr>
          <w:p w14:paraId="58CD9D3E" w14:textId="77777777" w:rsidR="00832CAF" w:rsidRPr="00CA776F" w:rsidRDefault="00832CAF" w:rsidP="00832CAF">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6316323B" w14:textId="77777777" w:rsidR="00832CAF" w:rsidRPr="00CA776F" w:rsidRDefault="00832CAF" w:rsidP="00832CAF">
            <w:pPr>
              <w:jc w:val="left"/>
              <w:rPr>
                <w:sz w:val="24"/>
                <w:szCs w:val="24"/>
              </w:rPr>
            </w:pPr>
            <w:r>
              <w:rPr>
                <w:sz w:val="24"/>
                <w:szCs w:val="24"/>
              </w:rPr>
              <w:t>есть (кол-во листов)</w:t>
            </w:r>
          </w:p>
        </w:tc>
        <w:tc>
          <w:tcPr>
            <w:tcW w:w="1817" w:type="dxa"/>
            <w:vAlign w:val="center"/>
          </w:tcPr>
          <w:p w14:paraId="6591F20D" w14:textId="77777777" w:rsidR="00832CAF" w:rsidRPr="00CA776F" w:rsidRDefault="00832CAF" w:rsidP="00832CAF">
            <w:pPr>
              <w:jc w:val="left"/>
              <w:rPr>
                <w:b/>
                <w:sz w:val="24"/>
                <w:szCs w:val="24"/>
              </w:rPr>
            </w:pPr>
          </w:p>
        </w:tc>
        <w:tc>
          <w:tcPr>
            <w:tcW w:w="4253" w:type="dxa"/>
            <w:vAlign w:val="center"/>
          </w:tcPr>
          <w:p w14:paraId="2AFFB6CA" w14:textId="7E5E2671" w:rsidR="00832CAF" w:rsidRPr="006167F6" w:rsidRDefault="00832CAF" w:rsidP="00832CAF">
            <w:pPr>
              <w:jc w:val="left"/>
              <w:rPr>
                <w:i/>
                <w:color w:val="1F497D" w:themeColor="text2"/>
                <w:sz w:val="24"/>
                <w:szCs w:val="24"/>
              </w:rPr>
            </w:pPr>
            <w:r w:rsidRPr="006167F6">
              <w:rPr>
                <w:i/>
                <w:color w:val="1F497D" w:themeColor="text2"/>
                <w:sz w:val="24"/>
                <w:szCs w:val="24"/>
              </w:rPr>
              <w:t>Пред</w:t>
            </w:r>
            <w:r w:rsidR="00E7465D">
              <w:rPr>
                <w:i/>
                <w:color w:val="1F497D" w:themeColor="text2"/>
                <w:sz w:val="24"/>
                <w:szCs w:val="24"/>
              </w:rPr>
              <w:t>ставлено в Приложениях № 2,</w:t>
            </w:r>
            <w:r w:rsidRPr="006167F6">
              <w:rPr>
                <w:i/>
                <w:color w:val="1F497D" w:themeColor="text2"/>
                <w:sz w:val="24"/>
                <w:szCs w:val="24"/>
              </w:rPr>
              <w:t xml:space="preserve"> 4 к предложению на участие в закупке</w:t>
            </w:r>
          </w:p>
        </w:tc>
      </w:tr>
    </w:tbl>
    <w:p w14:paraId="025EAD75" w14:textId="77777777" w:rsidR="00832CAF" w:rsidRDefault="00832CAF" w:rsidP="00F23A29">
      <w:pPr>
        <w:ind w:firstLine="709"/>
        <w:jc w:val="both"/>
        <w:rPr>
          <w:sz w:val="28"/>
          <w:szCs w:val="28"/>
        </w:rPr>
      </w:pPr>
    </w:p>
    <w:p w14:paraId="46D26606" w14:textId="05310F24" w:rsidR="00C17C02" w:rsidRDefault="00F23A29" w:rsidP="00832CAF">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C79EE83" w14:textId="13AF0EE8" w:rsidR="00F23A29" w:rsidRPr="00B63497" w:rsidRDefault="00F23A29" w:rsidP="004C55FC">
      <w:pPr>
        <w:jc w:val="both"/>
        <w:rPr>
          <w:sz w:val="28"/>
          <w:szCs w:val="28"/>
        </w:rPr>
      </w:pPr>
      <w:r w:rsidRPr="00B63497">
        <w:rPr>
          <w:sz w:val="28"/>
          <w:szCs w:val="28"/>
        </w:rPr>
        <w:t>в закупке, являются неотъемлемой частью настоящего предложения на участие в закупке:</w:t>
      </w:r>
    </w:p>
    <w:p w14:paraId="5CBFD8A0" w14:textId="77777777" w:rsidR="00F23A29" w:rsidRPr="00B63497" w:rsidRDefault="00F23A29" w:rsidP="00F23A29">
      <w:pPr>
        <w:ind w:firstLine="709"/>
        <w:jc w:val="both"/>
        <w:rPr>
          <w:sz w:val="28"/>
          <w:szCs w:val="28"/>
        </w:rPr>
      </w:pPr>
      <w:r w:rsidRPr="00B63497">
        <w:rPr>
          <w:sz w:val="28"/>
          <w:szCs w:val="28"/>
        </w:rPr>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57" w:name="_Toc292372138"/>
      <w:bookmarkStart w:id="358" w:name="_Toc321331741"/>
      <w:bookmarkStart w:id="359" w:name="_Toc366837813"/>
      <w:r w:rsidRPr="00B63497">
        <w:rPr>
          <w:sz w:val="28"/>
          <w:szCs w:val="28"/>
        </w:rPr>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57"/>
      <w:bookmarkEnd w:id="358"/>
      <w:bookmarkEnd w:id="359"/>
      <w:r w:rsidR="00330A7B" w:rsidRPr="00B63497">
        <w:rPr>
          <w:sz w:val="28"/>
          <w:szCs w:val="28"/>
        </w:rPr>
        <w:t xml:space="preserve"> </w:t>
      </w:r>
    </w:p>
    <w:p w14:paraId="7990D7E1" w14:textId="359CCFEB" w:rsidR="002E1D8F" w:rsidRPr="00B63497" w:rsidRDefault="005A083E" w:rsidP="0034533B">
      <w:pPr>
        <w:ind w:firstLine="709"/>
        <w:jc w:val="both"/>
        <w:rPr>
          <w:sz w:val="28"/>
          <w:szCs w:val="28"/>
        </w:rPr>
      </w:pPr>
      <w:r>
        <w:rPr>
          <w:sz w:val="28"/>
          <w:szCs w:val="28"/>
        </w:rPr>
        <w:t>3.3</w:t>
      </w:r>
      <w:r w:rsidR="001A6B73" w:rsidRPr="00B63497">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lastRenderedPageBreak/>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w:t>
      </w:r>
      <w:r w:rsidRPr="00B63497">
        <w:rPr>
          <w:sz w:val="28"/>
          <w:szCs w:val="28"/>
          <w:lang w:val="ru-RU"/>
        </w:rPr>
        <w:lastRenderedPageBreak/>
        <w:t>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2FD44DDB" w:rsidR="00F23A29" w:rsidRPr="00B63497" w:rsidRDefault="00F23A29" w:rsidP="00F23A29">
      <w:pPr>
        <w:pStyle w:val="af2"/>
        <w:ind w:firstLine="709"/>
        <w:rPr>
          <w:sz w:val="28"/>
          <w:szCs w:val="28"/>
          <w:lang w:val="ru-RU"/>
        </w:rPr>
      </w:pPr>
      <w:r w:rsidRPr="00B63497">
        <w:rPr>
          <w:sz w:val="28"/>
          <w:szCs w:val="28"/>
          <w:lang w:val="ru-RU"/>
        </w:rPr>
        <w:t xml:space="preserve">13. Корреспонденцию в наш адрес просим направлять по </w:t>
      </w:r>
      <w:r w:rsidR="006167F6">
        <w:rPr>
          <w:sz w:val="28"/>
          <w:szCs w:val="28"/>
          <w:lang w:val="ru-RU"/>
        </w:rPr>
        <w:t xml:space="preserve">почтовому </w:t>
      </w:r>
      <w:r w:rsidRPr="00B63497">
        <w:rPr>
          <w:sz w:val="28"/>
          <w:szCs w:val="28"/>
          <w:lang w:val="ru-RU"/>
        </w:rPr>
        <w:t>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0" w:name="OLE_LINK98"/>
      <w:r w:rsidRPr="00B63497">
        <w:rPr>
          <w:b/>
          <w:sz w:val="28"/>
          <w:szCs w:val="28"/>
        </w:rPr>
        <w:t>Участник закупки</w:t>
      </w:r>
      <w:bookmarkEnd w:id="360"/>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1" w:name="_Toc366896205"/>
      <w:bookmarkStart w:id="362"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Default="00BA5391" w:rsidP="00773C29">
      <w:pPr>
        <w:rPr>
          <w:b/>
          <w:kern w:val="28"/>
          <w:sz w:val="28"/>
          <w:szCs w:val="28"/>
          <w:vertAlign w:val="superscript"/>
          <w:lang w:eastAsia="x-none"/>
        </w:rPr>
      </w:pPr>
    </w:p>
    <w:p w14:paraId="565A6D1C" w14:textId="77777777" w:rsidR="00832CAF" w:rsidRDefault="00832CAF" w:rsidP="00773C29">
      <w:pPr>
        <w:rPr>
          <w:b/>
          <w:kern w:val="28"/>
          <w:sz w:val="28"/>
          <w:szCs w:val="28"/>
          <w:vertAlign w:val="superscript"/>
          <w:lang w:eastAsia="x-none"/>
        </w:rPr>
      </w:pPr>
    </w:p>
    <w:p w14:paraId="6618B964" w14:textId="77777777" w:rsidR="00832CAF" w:rsidRDefault="00832CAF" w:rsidP="00773C29">
      <w:pPr>
        <w:rPr>
          <w:b/>
          <w:kern w:val="28"/>
          <w:sz w:val="28"/>
          <w:szCs w:val="28"/>
          <w:vertAlign w:val="superscript"/>
          <w:lang w:eastAsia="x-none"/>
        </w:rPr>
      </w:pPr>
    </w:p>
    <w:p w14:paraId="5D8D1295" w14:textId="77777777" w:rsidR="00832CAF" w:rsidRDefault="00832CAF" w:rsidP="00773C29">
      <w:pPr>
        <w:rPr>
          <w:b/>
          <w:kern w:val="28"/>
          <w:sz w:val="28"/>
          <w:szCs w:val="28"/>
          <w:vertAlign w:val="superscript"/>
          <w:lang w:eastAsia="x-none"/>
        </w:rPr>
      </w:pPr>
    </w:p>
    <w:p w14:paraId="080ED57E" w14:textId="77777777" w:rsidR="00832CAF" w:rsidRDefault="00832CAF" w:rsidP="00773C29">
      <w:pPr>
        <w:rPr>
          <w:b/>
          <w:kern w:val="28"/>
          <w:sz w:val="28"/>
          <w:szCs w:val="28"/>
          <w:vertAlign w:val="superscript"/>
          <w:lang w:eastAsia="x-none"/>
        </w:rPr>
      </w:pPr>
    </w:p>
    <w:p w14:paraId="3C2103D0" w14:textId="77777777" w:rsidR="00832CAF" w:rsidRDefault="00832CAF" w:rsidP="00773C29">
      <w:pPr>
        <w:rPr>
          <w:b/>
          <w:kern w:val="28"/>
          <w:sz w:val="28"/>
          <w:szCs w:val="28"/>
          <w:vertAlign w:val="superscript"/>
          <w:lang w:eastAsia="x-none"/>
        </w:rPr>
      </w:pPr>
    </w:p>
    <w:p w14:paraId="599C0F83" w14:textId="77777777" w:rsidR="00832CAF" w:rsidRPr="00B63497" w:rsidRDefault="00832CAF"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0"/>
        <w:numPr>
          <w:ilvl w:val="0"/>
          <w:numId w:val="0"/>
        </w:numPr>
        <w:spacing w:after="120"/>
        <w:ind w:left="540"/>
        <w:rPr>
          <w:sz w:val="28"/>
          <w:szCs w:val="28"/>
          <w:lang w:val="ru-RU"/>
        </w:rPr>
      </w:pPr>
      <w:r w:rsidRPr="00B63497">
        <w:rPr>
          <w:sz w:val="28"/>
          <w:szCs w:val="28"/>
          <w:lang w:val="ru-RU"/>
        </w:rPr>
        <w:lastRenderedPageBreak/>
        <w:t xml:space="preserve">ФОРМА 3. </w:t>
      </w:r>
      <w:r w:rsidR="00F23A29" w:rsidRPr="00B63497">
        <w:rPr>
          <w:sz w:val="28"/>
          <w:szCs w:val="28"/>
          <w:lang w:val="ru-RU"/>
        </w:rPr>
        <w:t>ПРЕДЛОЖЕНИЕ О ЦЕНЕ ДОГОВОРА</w:t>
      </w:r>
      <w:bookmarkEnd w:id="361"/>
      <w:bookmarkEnd w:id="362"/>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65A79B01" w:rsidR="00F23A29" w:rsidRPr="00B63497" w:rsidRDefault="006167F6" w:rsidP="003E6B82">
      <w:pPr>
        <w:pStyle w:val="21"/>
        <w:tabs>
          <w:tab w:val="clear" w:pos="567"/>
        </w:tabs>
        <w:spacing w:after="0"/>
        <w:ind w:left="5670" w:firstLine="0"/>
        <w:jc w:val="right"/>
        <w:rPr>
          <w:sz w:val="28"/>
          <w:szCs w:val="28"/>
        </w:rPr>
      </w:pPr>
      <w:r>
        <w:rPr>
          <w:sz w:val="28"/>
          <w:szCs w:val="28"/>
        </w:rPr>
        <w:t>к П</w:t>
      </w:r>
      <w:r w:rsidR="00F23A29" w:rsidRPr="00B63497">
        <w:rPr>
          <w:sz w:val="28"/>
          <w:szCs w:val="28"/>
        </w:rPr>
        <w:t>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6C24A9C4"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ЦЕНЕ ДОГОВОРА </w:t>
      </w:r>
      <w:r w:rsidR="006167F6">
        <w:rPr>
          <w:b/>
          <w:sz w:val="28"/>
          <w:szCs w:val="28"/>
        </w:rPr>
        <w:t>(РАСЧЕТ ЦЕНЫ ДОГОВОРА)</w:t>
      </w:r>
    </w:p>
    <w:p w14:paraId="0B4FBB6E" w14:textId="77777777" w:rsidR="00653873" w:rsidRPr="00B63497" w:rsidRDefault="00653873" w:rsidP="00653873">
      <w:pPr>
        <w:pStyle w:val="21"/>
        <w:tabs>
          <w:tab w:val="clear" w:pos="567"/>
        </w:tabs>
        <w:spacing w:after="0"/>
        <w:ind w:left="0" w:firstLine="0"/>
        <w:jc w:val="center"/>
        <w:rPr>
          <w:b/>
          <w:sz w:val="28"/>
          <w:szCs w:val="28"/>
        </w:rPr>
      </w:pPr>
    </w:p>
    <w:p w14:paraId="0CD61F1D" w14:textId="77777777" w:rsidR="00653873" w:rsidRPr="00B63497" w:rsidRDefault="00653873" w:rsidP="00653873">
      <w:pPr>
        <w:pStyle w:val="afc"/>
        <w:tabs>
          <w:tab w:val="clear" w:pos="1985"/>
        </w:tabs>
        <w:spacing w:before="0" w:after="0"/>
        <w:rPr>
          <w:bCs/>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417"/>
        <w:gridCol w:w="1701"/>
        <w:gridCol w:w="992"/>
        <w:gridCol w:w="1560"/>
      </w:tblGrid>
      <w:tr w:rsidR="006167F6" w:rsidRPr="00B63497" w14:paraId="29A8BCDA" w14:textId="77777777" w:rsidTr="007E657E">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745F33" w14:textId="17A66A00" w:rsidR="006167F6" w:rsidRPr="00B63497" w:rsidRDefault="006167F6" w:rsidP="006167F6">
            <w:pPr>
              <w:pStyle w:val="Paragraph"/>
              <w:spacing w:before="0" w:after="0"/>
              <w:ind w:firstLine="0"/>
              <w:jc w:val="center"/>
              <w:rPr>
                <w:b/>
              </w:rPr>
            </w:pPr>
            <w:r w:rsidRPr="00B63497">
              <w:rPr>
                <w:b/>
              </w:rPr>
              <w:br w:type="page"/>
              <w:t>№</w:t>
            </w:r>
          </w:p>
        </w:tc>
        <w:tc>
          <w:tcPr>
            <w:tcW w:w="3686" w:type="dxa"/>
            <w:tcBorders>
              <w:top w:val="single" w:sz="4" w:space="0" w:color="auto"/>
              <w:left w:val="single" w:sz="4" w:space="0" w:color="auto"/>
              <w:right w:val="single" w:sz="4" w:space="0" w:color="auto"/>
            </w:tcBorders>
            <w:shd w:val="clear" w:color="auto" w:fill="D9D9D9"/>
            <w:vAlign w:val="center"/>
          </w:tcPr>
          <w:p w14:paraId="4474DBD4" w14:textId="77777777" w:rsidR="006167F6" w:rsidRPr="00B63497" w:rsidRDefault="006167F6" w:rsidP="006167F6">
            <w:pPr>
              <w:pStyle w:val="Paragraph"/>
              <w:spacing w:before="0" w:after="0"/>
              <w:ind w:firstLine="0"/>
              <w:jc w:val="center"/>
              <w:rPr>
                <w:b/>
              </w:rPr>
            </w:pPr>
            <w:r w:rsidRPr="00B63497">
              <w:rPr>
                <w:b/>
              </w:rPr>
              <w:t>Наименование 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5222259D" w14:textId="155BE76F" w:rsidR="006167F6" w:rsidRPr="00B63497" w:rsidRDefault="008674B8" w:rsidP="006167F6">
            <w:pPr>
              <w:jc w:val="center"/>
              <w:rPr>
                <w:b/>
                <w:sz w:val="24"/>
                <w:szCs w:val="24"/>
              </w:rPr>
            </w:pPr>
            <w:r>
              <w:rPr>
                <w:b/>
                <w:sz w:val="24"/>
                <w:szCs w:val="24"/>
              </w:rPr>
              <w:t>Ед. измерения</w:t>
            </w:r>
          </w:p>
        </w:tc>
        <w:tc>
          <w:tcPr>
            <w:tcW w:w="1701" w:type="dxa"/>
            <w:tcBorders>
              <w:top w:val="single" w:sz="4" w:space="0" w:color="auto"/>
              <w:left w:val="single" w:sz="4" w:space="0" w:color="auto"/>
              <w:right w:val="single" w:sz="4" w:space="0" w:color="auto"/>
            </w:tcBorders>
            <w:shd w:val="clear" w:color="auto" w:fill="D9D9D9"/>
            <w:vAlign w:val="center"/>
          </w:tcPr>
          <w:p w14:paraId="6F6E4BD1" w14:textId="77777777" w:rsidR="007E657E" w:rsidRDefault="008674B8" w:rsidP="006167F6">
            <w:pPr>
              <w:jc w:val="center"/>
              <w:rPr>
                <w:b/>
                <w:sz w:val="24"/>
                <w:szCs w:val="24"/>
              </w:rPr>
            </w:pPr>
            <w:r>
              <w:rPr>
                <w:b/>
                <w:sz w:val="24"/>
                <w:szCs w:val="24"/>
              </w:rPr>
              <w:t xml:space="preserve">Цена за 1 ед. </w:t>
            </w:r>
          </w:p>
          <w:p w14:paraId="34D82B36" w14:textId="755F82AA" w:rsidR="006167F6" w:rsidRPr="00B63497" w:rsidRDefault="008674B8" w:rsidP="006167F6">
            <w:pPr>
              <w:jc w:val="center"/>
              <w:rPr>
                <w:b/>
                <w:sz w:val="24"/>
                <w:szCs w:val="24"/>
              </w:rPr>
            </w:pPr>
            <w:r>
              <w:rPr>
                <w:b/>
                <w:sz w:val="24"/>
                <w:szCs w:val="24"/>
              </w:rPr>
              <w:t>(без НДС)</w:t>
            </w:r>
          </w:p>
        </w:tc>
        <w:tc>
          <w:tcPr>
            <w:tcW w:w="992" w:type="dxa"/>
            <w:tcBorders>
              <w:top w:val="single" w:sz="4" w:space="0" w:color="auto"/>
              <w:left w:val="single" w:sz="4" w:space="0" w:color="auto"/>
              <w:right w:val="single" w:sz="4" w:space="0" w:color="auto"/>
            </w:tcBorders>
            <w:shd w:val="clear" w:color="auto" w:fill="D9D9D9"/>
            <w:vAlign w:val="center"/>
          </w:tcPr>
          <w:p w14:paraId="25ED02C2" w14:textId="189C6B65" w:rsidR="006167F6" w:rsidRPr="00B63497" w:rsidRDefault="006167F6" w:rsidP="006167F6">
            <w:pPr>
              <w:jc w:val="center"/>
              <w:rPr>
                <w:b/>
                <w:sz w:val="24"/>
                <w:szCs w:val="24"/>
              </w:rPr>
            </w:pPr>
            <w:r>
              <w:rPr>
                <w:b/>
                <w:sz w:val="24"/>
                <w:szCs w:val="24"/>
              </w:rPr>
              <w:t>Кол-во</w:t>
            </w:r>
          </w:p>
        </w:tc>
        <w:tc>
          <w:tcPr>
            <w:tcW w:w="1560" w:type="dxa"/>
            <w:tcBorders>
              <w:top w:val="single" w:sz="4" w:space="0" w:color="auto"/>
              <w:left w:val="single" w:sz="4" w:space="0" w:color="auto"/>
              <w:right w:val="single" w:sz="4" w:space="0" w:color="auto"/>
            </w:tcBorders>
            <w:shd w:val="clear" w:color="auto" w:fill="D9D9D9"/>
            <w:vAlign w:val="center"/>
          </w:tcPr>
          <w:p w14:paraId="0309CA76" w14:textId="03CA99D6" w:rsidR="006167F6" w:rsidRPr="00B63497" w:rsidRDefault="008674B8" w:rsidP="006167F6">
            <w:pPr>
              <w:jc w:val="center"/>
              <w:rPr>
                <w:b/>
                <w:sz w:val="24"/>
                <w:szCs w:val="24"/>
              </w:rPr>
            </w:pPr>
            <w:r>
              <w:rPr>
                <w:b/>
                <w:sz w:val="24"/>
                <w:szCs w:val="24"/>
              </w:rPr>
              <w:t>Общая стоимость</w:t>
            </w:r>
          </w:p>
        </w:tc>
      </w:tr>
      <w:tr w:rsidR="006167F6" w:rsidRPr="00B63497" w14:paraId="572C6614" w14:textId="77777777" w:rsidTr="007E657E">
        <w:tc>
          <w:tcPr>
            <w:tcW w:w="567" w:type="dxa"/>
            <w:vAlign w:val="center"/>
          </w:tcPr>
          <w:p w14:paraId="4961C293" w14:textId="77777777" w:rsidR="006167F6" w:rsidRPr="00B63497" w:rsidRDefault="006167F6" w:rsidP="006167F6">
            <w:pPr>
              <w:pStyle w:val="Paragraph"/>
              <w:spacing w:before="0" w:after="0"/>
              <w:ind w:firstLine="0"/>
              <w:jc w:val="center"/>
            </w:pPr>
          </w:p>
        </w:tc>
        <w:tc>
          <w:tcPr>
            <w:tcW w:w="3686" w:type="dxa"/>
            <w:vAlign w:val="center"/>
          </w:tcPr>
          <w:p w14:paraId="467267E7" w14:textId="77777777" w:rsidR="006167F6" w:rsidRPr="00B63497" w:rsidRDefault="006167F6" w:rsidP="006167F6">
            <w:pPr>
              <w:pStyle w:val="Paragraph"/>
              <w:spacing w:before="0" w:after="0"/>
              <w:ind w:firstLine="0"/>
              <w:jc w:val="center"/>
            </w:pPr>
          </w:p>
        </w:tc>
        <w:tc>
          <w:tcPr>
            <w:tcW w:w="1417" w:type="dxa"/>
            <w:vAlign w:val="center"/>
          </w:tcPr>
          <w:p w14:paraId="2E08F557" w14:textId="77777777" w:rsidR="006167F6" w:rsidRPr="00B63497" w:rsidRDefault="006167F6" w:rsidP="006167F6">
            <w:pPr>
              <w:pStyle w:val="Paragraph"/>
              <w:spacing w:before="0" w:after="0"/>
              <w:ind w:firstLine="0"/>
              <w:jc w:val="center"/>
            </w:pPr>
          </w:p>
        </w:tc>
        <w:tc>
          <w:tcPr>
            <w:tcW w:w="1701" w:type="dxa"/>
            <w:vAlign w:val="center"/>
          </w:tcPr>
          <w:p w14:paraId="36691C27" w14:textId="77777777" w:rsidR="006167F6" w:rsidRPr="00B63497" w:rsidRDefault="006167F6" w:rsidP="006167F6">
            <w:pPr>
              <w:pStyle w:val="Paragraph"/>
              <w:spacing w:before="0" w:after="0"/>
              <w:ind w:firstLine="0"/>
              <w:jc w:val="center"/>
            </w:pPr>
          </w:p>
        </w:tc>
        <w:tc>
          <w:tcPr>
            <w:tcW w:w="992" w:type="dxa"/>
          </w:tcPr>
          <w:p w14:paraId="6F0F4413" w14:textId="77777777" w:rsidR="006167F6" w:rsidRPr="00B63497" w:rsidRDefault="006167F6" w:rsidP="006167F6">
            <w:pPr>
              <w:pStyle w:val="Paragraph"/>
              <w:spacing w:before="0" w:after="0"/>
              <w:ind w:firstLine="0"/>
              <w:jc w:val="center"/>
            </w:pPr>
          </w:p>
        </w:tc>
        <w:tc>
          <w:tcPr>
            <w:tcW w:w="1560" w:type="dxa"/>
            <w:vAlign w:val="center"/>
          </w:tcPr>
          <w:p w14:paraId="28B8DE14" w14:textId="108F9336" w:rsidR="006167F6" w:rsidRPr="00B63497" w:rsidRDefault="006167F6" w:rsidP="006167F6">
            <w:pPr>
              <w:pStyle w:val="Paragraph"/>
              <w:spacing w:before="0" w:after="0"/>
              <w:ind w:firstLine="0"/>
              <w:jc w:val="center"/>
            </w:pPr>
          </w:p>
        </w:tc>
      </w:tr>
      <w:tr w:rsidR="006167F6" w:rsidRPr="00B63497" w14:paraId="08D42A41" w14:textId="77777777" w:rsidTr="007E657E">
        <w:tc>
          <w:tcPr>
            <w:tcW w:w="567" w:type="dxa"/>
            <w:vAlign w:val="center"/>
          </w:tcPr>
          <w:p w14:paraId="5D54EBAC" w14:textId="77777777" w:rsidR="006167F6" w:rsidRPr="00B63497" w:rsidRDefault="006167F6" w:rsidP="006167F6">
            <w:pPr>
              <w:pStyle w:val="Paragraph"/>
              <w:spacing w:before="0" w:after="0"/>
              <w:ind w:firstLine="0"/>
              <w:jc w:val="center"/>
            </w:pPr>
          </w:p>
        </w:tc>
        <w:tc>
          <w:tcPr>
            <w:tcW w:w="3686" w:type="dxa"/>
            <w:vAlign w:val="center"/>
          </w:tcPr>
          <w:p w14:paraId="1DE22098" w14:textId="77777777" w:rsidR="006167F6" w:rsidRPr="00B63497" w:rsidRDefault="006167F6" w:rsidP="006167F6">
            <w:pPr>
              <w:pStyle w:val="Paragraph"/>
              <w:spacing w:before="0" w:after="0"/>
              <w:ind w:firstLine="0"/>
              <w:jc w:val="center"/>
            </w:pPr>
          </w:p>
        </w:tc>
        <w:tc>
          <w:tcPr>
            <w:tcW w:w="1417" w:type="dxa"/>
            <w:vAlign w:val="center"/>
          </w:tcPr>
          <w:p w14:paraId="07092B68" w14:textId="77777777" w:rsidR="006167F6" w:rsidRPr="00B63497" w:rsidRDefault="006167F6" w:rsidP="006167F6">
            <w:pPr>
              <w:pStyle w:val="Paragraph"/>
              <w:spacing w:before="0" w:after="0"/>
              <w:ind w:firstLine="0"/>
              <w:jc w:val="center"/>
            </w:pPr>
          </w:p>
        </w:tc>
        <w:tc>
          <w:tcPr>
            <w:tcW w:w="1701" w:type="dxa"/>
            <w:vAlign w:val="center"/>
          </w:tcPr>
          <w:p w14:paraId="6D00E9B3" w14:textId="77777777" w:rsidR="006167F6" w:rsidRPr="00B63497" w:rsidRDefault="006167F6" w:rsidP="006167F6">
            <w:pPr>
              <w:pStyle w:val="Paragraph"/>
              <w:spacing w:before="0" w:after="0"/>
              <w:ind w:firstLine="0"/>
              <w:jc w:val="center"/>
            </w:pPr>
          </w:p>
        </w:tc>
        <w:tc>
          <w:tcPr>
            <w:tcW w:w="992" w:type="dxa"/>
          </w:tcPr>
          <w:p w14:paraId="7AA9DFA0" w14:textId="77777777" w:rsidR="006167F6" w:rsidRPr="00B63497" w:rsidRDefault="006167F6" w:rsidP="006167F6">
            <w:pPr>
              <w:pStyle w:val="Paragraph"/>
              <w:spacing w:before="0" w:after="0"/>
              <w:ind w:firstLine="0"/>
              <w:jc w:val="center"/>
            </w:pPr>
          </w:p>
        </w:tc>
        <w:tc>
          <w:tcPr>
            <w:tcW w:w="1560" w:type="dxa"/>
            <w:vAlign w:val="center"/>
          </w:tcPr>
          <w:p w14:paraId="05D2F380" w14:textId="37B3755A" w:rsidR="006167F6" w:rsidRPr="00B63497" w:rsidRDefault="006167F6" w:rsidP="006167F6">
            <w:pPr>
              <w:pStyle w:val="Paragraph"/>
              <w:spacing w:before="0" w:after="0"/>
              <w:ind w:firstLine="0"/>
              <w:jc w:val="center"/>
            </w:pPr>
          </w:p>
        </w:tc>
      </w:tr>
      <w:tr w:rsidR="008674B8" w:rsidRPr="00B63497" w14:paraId="7874ABED" w14:textId="77777777" w:rsidTr="007E657E">
        <w:tc>
          <w:tcPr>
            <w:tcW w:w="8363" w:type="dxa"/>
            <w:gridSpan w:val="5"/>
            <w:vAlign w:val="center"/>
          </w:tcPr>
          <w:p w14:paraId="0B3A98C9" w14:textId="50A98467" w:rsidR="008674B8" w:rsidRPr="00B63497" w:rsidRDefault="008674B8" w:rsidP="008674B8">
            <w:pPr>
              <w:pStyle w:val="Paragraph"/>
              <w:spacing w:before="0" w:after="0"/>
              <w:ind w:firstLine="0"/>
              <w:jc w:val="right"/>
            </w:pPr>
            <w:r w:rsidRPr="00B63497">
              <w:t>ИТОГО</w:t>
            </w:r>
          </w:p>
        </w:tc>
        <w:tc>
          <w:tcPr>
            <w:tcW w:w="1560" w:type="dxa"/>
            <w:vAlign w:val="center"/>
          </w:tcPr>
          <w:p w14:paraId="2DDC534E" w14:textId="61F4E679" w:rsidR="008674B8" w:rsidRPr="00B63497" w:rsidRDefault="008674B8" w:rsidP="006167F6">
            <w:pPr>
              <w:pStyle w:val="Paragraph"/>
              <w:spacing w:before="0" w:after="0"/>
              <w:ind w:firstLine="0"/>
              <w:jc w:val="center"/>
            </w:pPr>
          </w:p>
        </w:tc>
      </w:tr>
      <w:tr w:rsidR="008674B8" w:rsidRPr="00B63497" w14:paraId="1818EB4A" w14:textId="77777777" w:rsidTr="007E657E">
        <w:tc>
          <w:tcPr>
            <w:tcW w:w="8363" w:type="dxa"/>
            <w:gridSpan w:val="5"/>
            <w:vAlign w:val="center"/>
          </w:tcPr>
          <w:p w14:paraId="50BD142D" w14:textId="40BAFF8E" w:rsidR="008674B8" w:rsidRPr="00B63497" w:rsidRDefault="008674B8" w:rsidP="008674B8">
            <w:pPr>
              <w:pStyle w:val="Paragraph"/>
              <w:spacing w:before="0" w:after="0"/>
              <w:ind w:firstLine="0"/>
              <w:jc w:val="right"/>
            </w:pPr>
            <w:r w:rsidRPr="00B63497">
              <w:t xml:space="preserve">НДС </w:t>
            </w:r>
            <w:r>
              <w:t>18</w:t>
            </w:r>
            <w:r w:rsidRPr="00B63497">
              <w:t xml:space="preserve"> %</w:t>
            </w:r>
          </w:p>
        </w:tc>
        <w:tc>
          <w:tcPr>
            <w:tcW w:w="1560" w:type="dxa"/>
            <w:vAlign w:val="center"/>
          </w:tcPr>
          <w:p w14:paraId="7A93EDDB" w14:textId="62040EEA" w:rsidR="008674B8" w:rsidRPr="00B63497" w:rsidRDefault="008674B8" w:rsidP="006167F6">
            <w:pPr>
              <w:pStyle w:val="Paragraph"/>
              <w:spacing w:before="0" w:after="0"/>
              <w:ind w:firstLine="0"/>
              <w:jc w:val="center"/>
            </w:pPr>
          </w:p>
        </w:tc>
      </w:tr>
      <w:tr w:rsidR="008674B8" w:rsidRPr="00B63497" w14:paraId="23034126" w14:textId="77777777" w:rsidTr="007E657E">
        <w:tc>
          <w:tcPr>
            <w:tcW w:w="8363" w:type="dxa"/>
            <w:gridSpan w:val="5"/>
            <w:vAlign w:val="center"/>
          </w:tcPr>
          <w:p w14:paraId="1B0B705C" w14:textId="4EE702F4" w:rsidR="008674B8" w:rsidRPr="00B63497" w:rsidRDefault="008674B8" w:rsidP="008674B8">
            <w:pPr>
              <w:pStyle w:val="Paragraph"/>
              <w:spacing w:before="0" w:after="0"/>
              <w:ind w:firstLine="0"/>
              <w:jc w:val="right"/>
            </w:pPr>
            <w:r>
              <w:t>Итого с НДС</w:t>
            </w:r>
          </w:p>
        </w:tc>
        <w:tc>
          <w:tcPr>
            <w:tcW w:w="1560" w:type="dxa"/>
            <w:vAlign w:val="center"/>
          </w:tcPr>
          <w:p w14:paraId="20E241CE" w14:textId="77777777" w:rsidR="008674B8" w:rsidRPr="00B63497" w:rsidRDefault="008674B8" w:rsidP="006167F6">
            <w:pPr>
              <w:pStyle w:val="Paragraph"/>
              <w:spacing w:before="0" w:after="0"/>
              <w:ind w:firstLine="0"/>
              <w:jc w:val="center"/>
            </w:pPr>
          </w:p>
        </w:tc>
      </w:tr>
    </w:tbl>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54"/>
    <w:bookmarkEnd w:id="355"/>
    <w:p w14:paraId="2FCCFADB" w14:textId="31485881" w:rsidR="00F23A29" w:rsidRPr="00B63497" w:rsidRDefault="00F23A29" w:rsidP="00F141C7">
      <w:pPr>
        <w:pStyle w:val="10"/>
        <w:numPr>
          <w:ilvl w:val="0"/>
          <w:numId w:val="0"/>
        </w:numPr>
        <w:spacing w:before="0" w:after="0"/>
        <w:rPr>
          <w:caps/>
          <w:sz w:val="28"/>
          <w:szCs w:val="28"/>
          <w:lang w:val="ru-RU"/>
        </w:rPr>
      </w:pPr>
      <w:r w:rsidRPr="00314327">
        <w:rPr>
          <w:caps/>
          <w:color w:val="1F497D" w:themeColor="text2"/>
          <w:sz w:val="28"/>
          <w:szCs w:val="28"/>
          <w:lang w:val="ru-RU"/>
        </w:rPr>
        <w:br w:type="page"/>
      </w:r>
      <w:bookmarkStart w:id="363" w:name="_Ref166330475"/>
      <w:bookmarkStart w:id="364" w:name="_Ref166424094"/>
      <w:bookmarkStart w:id="365" w:name="_Toc225857524"/>
      <w:bookmarkStart w:id="366" w:name="_Ref230622735"/>
      <w:bookmarkStart w:id="367" w:name="_Ref230624213"/>
      <w:bookmarkStart w:id="368" w:name="_Toc253648652"/>
      <w:bookmarkStart w:id="369" w:name="_Toc275177227"/>
      <w:bookmarkStart w:id="370" w:name="_Ref290050547"/>
      <w:bookmarkStart w:id="371" w:name="_Toc366896206"/>
      <w:bookmarkStart w:id="372" w:name="_Toc275078263"/>
      <w:r w:rsidRPr="00B63497">
        <w:rPr>
          <w:sz w:val="28"/>
          <w:szCs w:val="28"/>
          <w:lang w:val="ru-RU"/>
        </w:rPr>
        <w:lastRenderedPageBreak/>
        <w:t>Форма 4.</w:t>
      </w:r>
      <w:r w:rsidRPr="00B63497">
        <w:rPr>
          <w:caps/>
          <w:sz w:val="28"/>
          <w:szCs w:val="28"/>
          <w:lang w:val="ru-RU"/>
        </w:rPr>
        <w:t xml:space="preserve"> </w:t>
      </w:r>
      <w:bookmarkEnd w:id="363"/>
      <w:bookmarkEnd w:id="364"/>
      <w:bookmarkEnd w:id="365"/>
      <w:bookmarkEnd w:id="366"/>
      <w:bookmarkEnd w:id="367"/>
      <w:bookmarkEnd w:id="368"/>
      <w:bookmarkEnd w:id="369"/>
      <w:bookmarkEnd w:id="370"/>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1"/>
      <w:bookmarkEnd w:id="372"/>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179E4153" w:rsidR="00F23A29" w:rsidRPr="00B63497" w:rsidRDefault="006F50A2" w:rsidP="00F23A29">
      <w:pPr>
        <w:jc w:val="right"/>
        <w:rPr>
          <w:sz w:val="28"/>
          <w:szCs w:val="28"/>
        </w:rPr>
      </w:pPr>
      <w:r>
        <w:rPr>
          <w:sz w:val="28"/>
          <w:szCs w:val="28"/>
        </w:rPr>
        <w:t>Приложение № 2 к П</w:t>
      </w:r>
      <w:r w:rsidR="00F23A29" w:rsidRPr="00B63497">
        <w:rPr>
          <w:sz w:val="28"/>
          <w:szCs w:val="28"/>
        </w:rPr>
        <w:t>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414E0980" w:rsidR="00653873" w:rsidRPr="009E108A" w:rsidRDefault="00653873" w:rsidP="00653873">
      <w:pPr>
        <w:pStyle w:val="21"/>
        <w:tabs>
          <w:tab w:val="clear" w:pos="567"/>
        </w:tabs>
        <w:spacing w:after="0"/>
        <w:ind w:left="0" w:firstLine="0"/>
        <w:jc w:val="center"/>
        <w:rPr>
          <w:b/>
          <w:sz w:val="28"/>
          <w:szCs w:val="28"/>
          <w:lang w:val="en-US"/>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r w:rsidR="009E108A">
        <w:rPr>
          <w:b/>
          <w:sz w:val="28"/>
          <w:szCs w:val="28"/>
          <w:lang w:val="en-US"/>
        </w:rPr>
        <w:t>*</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44F1D3E8" w:rsidR="00653873" w:rsidRPr="005A083E" w:rsidRDefault="00653873" w:rsidP="005A083E">
      <w:pPr>
        <w:spacing w:after="200" w:line="276" w:lineRule="auto"/>
        <w:jc w:val="both"/>
        <w:rPr>
          <w:b/>
          <w:sz w:val="24"/>
          <w:szCs w:val="24"/>
        </w:rPr>
      </w:pPr>
      <w:r w:rsidRPr="005A083E">
        <w:rPr>
          <w:sz w:val="24"/>
          <w:szCs w:val="24"/>
        </w:rPr>
        <w:t xml:space="preserve">Выполняя принятые на себя обязательства,  и изучив закупочную документацию </w:t>
      </w:r>
      <w:r w:rsidR="00832CAF" w:rsidRPr="00832CAF">
        <w:rPr>
          <w:b/>
          <w:sz w:val="28"/>
          <w:szCs w:val="28"/>
        </w:rPr>
        <w:t xml:space="preserve">на </w:t>
      </w:r>
      <w:r w:rsidR="00832CAF" w:rsidRPr="00832CAF">
        <w:rPr>
          <w:b/>
          <w:bCs/>
          <w:sz w:val="28"/>
          <w:szCs w:val="28"/>
        </w:rPr>
        <w:t>право</w:t>
      </w:r>
      <w:r w:rsidR="00832CAF" w:rsidRPr="00832CAF">
        <w:rPr>
          <w:b/>
          <w:sz w:val="28"/>
          <w:szCs w:val="28"/>
        </w:rPr>
        <w:t xml:space="preserve"> заключения договора на оказание информационных услуг</w:t>
      </w:r>
      <w:r w:rsidR="00832CAF" w:rsidRPr="00832CAF">
        <w:rPr>
          <w:b/>
          <w:bCs/>
          <w:sz w:val="28"/>
          <w:szCs w:val="28"/>
        </w:rPr>
        <w:t>,</w:t>
      </w:r>
      <w:r w:rsidR="00832CAF" w:rsidRPr="00832CAF">
        <w:rPr>
          <w:b/>
          <w:sz w:val="28"/>
          <w:szCs w:val="28"/>
        </w:rPr>
        <w:t xml:space="preserve"> реестровый номер закупки К</w:t>
      </w:r>
      <w:r w:rsidR="00832CAF">
        <w:rPr>
          <w:b/>
          <w:sz w:val="28"/>
          <w:szCs w:val="28"/>
        </w:rPr>
        <w:t>6</w:t>
      </w:r>
      <w:r w:rsidR="00832CAF" w:rsidRPr="00832CAF">
        <w:rPr>
          <w:b/>
          <w:sz w:val="28"/>
          <w:szCs w:val="28"/>
        </w:rPr>
        <w:t>/2-15</w:t>
      </w:r>
      <w:r w:rsidR="007F3060" w:rsidRPr="005A083E">
        <w:rPr>
          <w:sz w:val="24"/>
          <w:szCs w:val="24"/>
        </w:rPr>
        <w:t>,</w:t>
      </w:r>
      <w:r w:rsidRPr="005A083E">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33"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813"/>
        <w:gridCol w:w="4985"/>
        <w:gridCol w:w="28"/>
      </w:tblGrid>
      <w:tr w:rsidR="00653873" w:rsidRPr="009E108A" w14:paraId="45301A45" w14:textId="77777777" w:rsidTr="00F67F5E">
        <w:trPr>
          <w:cantSplit/>
          <w:tblHeader/>
          <w:jc w:val="center"/>
        </w:trPr>
        <w:tc>
          <w:tcPr>
            <w:tcW w:w="807" w:type="dxa"/>
            <w:tcMar>
              <w:top w:w="0" w:type="dxa"/>
              <w:left w:w="108" w:type="dxa"/>
              <w:bottom w:w="0" w:type="dxa"/>
              <w:right w:w="108" w:type="dxa"/>
            </w:tcMar>
            <w:vAlign w:val="center"/>
          </w:tcPr>
          <w:p w14:paraId="0E7F4BFD" w14:textId="77777777" w:rsidR="00653873" w:rsidRPr="009E108A" w:rsidRDefault="00653873" w:rsidP="009E108A">
            <w:pPr>
              <w:pStyle w:val="affffffffd"/>
              <w:rPr>
                <w:sz w:val="24"/>
                <w:szCs w:val="24"/>
                <w:lang w:val="ru-RU"/>
              </w:rPr>
            </w:pPr>
            <w:r w:rsidRPr="009E108A">
              <w:rPr>
                <w:sz w:val="24"/>
                <w:szCs w:val="24"/>
                <w:lang w:val="ru-RU"/>
              </w:rPr>
              <w:t>№№</w:t>
            </w:r>
          </w:p>
          <w:p w14:paraId="4492E587" w14:textId="77777777" w:rsidR="00653873" w:rsidRPr="009E108A" w:rsidRDefault="00653873" w:rsidP="009E108A">
            <w:pPr>
              <w:pStyle w:val="affffffffd"/>
              <w:rPr>
                <w:sz w:val="24"/>
                <w:szCs w:val="24"/>
                <w:lang w:val="ru-RU"/>
              </w:rPr>
            </w:pPr>
            <w:r w:rsidRPr="009E108A">
              <w:rPr>
                <w:sz w:val="24"/>
                <w:szCs w:val="24"/>
                <w:lang w:val="ru-RU"/>
              </w:rPr>
              <w:t>п/п</w:t>
            </w:r>
          </w:p>
        </w:tc>
        <w:tc>
          <w:tcPr>
            <w:tcW w:w="3813" w:type="dxa"/>
            <w:tcMar>
              <w:top w:w="0" w:type="dxa"/>
              <w:left w:w="108" w:type="dxa"/>
              <w:bottom w:w="0" w:type="dxa"/>
              <w:right w:w="108" w:type="dxa"/>
            </w:tcMar>
            <w:vAlign w:val="center"/>
          </w:tcPr>
          <w:p w14:paraId="527C43DC" w14:textId="3680AC32" w:rsidR="00653873" w:rsidRPr="009F4252" w:rsidRDefault="00653873" w:rsidP="00077794">
            <w:pPr>
              <w:pStyle w:val="affffffffd"/>
              <w:rPr>
                <w:sz w:val="24"/>
                <w:szCs w:val="24"/>
                <w:lang w:val="ru-RU"/>
              </w:rPr>
            </w:pPr>
            <w:r w:rsidRPr="009F4252">
              <w:rPr>
                <w:sz w:val="24"/>
                <w:szCs w:val="24"/>
                <w:lang w:val="ru-RU"/>
              </w:rPr>
              <w:t>Наименование показателя</w:t>
            </w:r>
          </w:p>
        </w:tc>
        <w:tc>
          <w:tcPr>
            <w:tcW w:w="5013" w:type="dxa"/>
            <w:gridSpan w:val="2"/>
            <w:tcMar>
              <w:top w:w="0" w:type="dxa"/>
              <w:left w:w="108" w:type="dxa"/>
              <w:bottom w:w="0" w:type="dxa"/>
              <w:right w:w="108" w:type="dxa"/>
            </w:tcMar>
            <w:vAlign w:val="center"/>
          </w:tcPr>
          <w:p w14:paraId="2D46A10F" w14:textId="6C544727" w:rsidR="00F2026A" w:rsidRPr="009E108A" w:rsidRDefault="00653873" w:rsidP="009E108A">
            <w:pPr>
              <w:pStyle w:val="affffffffd"/>
              <w:rPr>
                <w:sz w:val="24"/>
                <w:szCs w:val="24"/>
                <w:lang w:val="ru-RU"/>
              </w:rPr>
            </w:pPr>
            <w:r w:rsidRPr="009E108A">
              <w:rPr>
                <w:sz w:val="24"/>
                <w:szCs w:val="24"/>
                <w:lang w:val="ru-RU"/>
              </w:rPr>
              <w:t>Предложение участника закупки</w:t>
            </w:r>
          </w:p>
          <w:p w14:paraId="04442445" w14:textId="0F05EBDE" w:rsidR="00653873" w:rsidRPr="009E108A" w:rsidRDefault="00653873" w:rsidP="009E108A">
            <w:pPr>
              <w:pStyle w:val="affffffffd"/>
              <w:rPr>
                <w:color w:val="1F497D" w:themeColor="text2"/>
                <w:sz w:val="24"/>
                <w:szCs w:val="24"/>
                <w:lang w:val="ru-RU"/>
              </w:rPr>
            </w:pPr>
            <w:r w:rsidRPr="009E108A">
              <w:rPr>
                <w:i/>
                <w:color w:val="1F497D" w:themeColor="text2"/>
                <w:sz w:val="24"/>
                <w:szCs w:val="24"/>
                <w:lang w:val="ru-RU"/>
              </w:rPr>
              <w:t>(должно быть указано в точном соответствии с Техническим заданием)</w:t>
            </w:r>
          </w:p>
        </w:tc>
      </w:tr>
      <w:tr w:rsidR="00653873" w:rsidRPr="009E108A" w14:paraId="1DF73726" w14:textId="77777777" w:rsidTr="00F67F5E">
        <w:trPr>
          <w:cantSplit/>
          <w:tblHeader/>
          <w:jc w:val="center"/>
        </w:trPr>
        <w:tc>
          <w:tcPr>
            <w:tcW w:w="807" w:type="dxa"/>
            <w:shd w:val="clear" w:color="auto" w:fill="DBE5F1"/>
            <w:tcMar>
              <w:top w:w="0" w:type="dxa"/>
              <w:left w:w="108" w:type="dxa"/>
              <w:bottom w:w="0" w:type="dxa"/>
              <w:right w:w="108" w:type="dxa"/>
            </w:tcMar>
            <w:vAlign w:val="center"/>
          </w:tcPr>
          <w:p w14:paraId="616CB38A" w14:textId="77777777" w:rsidR="00653873" w:rsidRPr="009E108A" w:rsidRDefault="00653873" w:rsidP="009E108A">
            <w:pPr>
              <w:pStyle w:val="affffffffd"/>
              <w:rPr>
                <w:sz w:val="24"/>
                <w:szCs w:val="24"/>
                <w:lang w:val="ru-RU"/>
              </w:rPr>
            </w:pPr>
            <w:r w:rsidRPr="009E108A">
              <w:rPr>
                <w:sz w:val="24"/>
                <w:szCs w:val="24"/>
                <w:lang w:val="ru-RU"/>
              </w:rPr>
              <w:t>1</w:t>
            </w:r>
          </w:p>
        </w:tc>
        <w:tc>
          <w:tcPr>
            <w:tcW w:w="3813" w:type="dxa"/>
            <w:shd w:val="clear" w:color="auto" w:fill="DBE5F1"/>
            <w:tcMar>
              <w:top w:w="0" w:type="dxa"/>
              <w:left w:w="108" w:type="dxa"/>
              <w:bottom w:w="0" w:type="dxa"/>
              <w:right w:w="108" w:type="dxa"/>
            </w:tcMar>
            <w:vAlign w:val="center"/>
          </w:tcPr>
          <w:p w14:paraId="2230933F" w14:textId="77777777" w:rsidR="00653873" w:rsidRPr="009F4252" w:rsidRDefault="00653873" w:rsidP="00077794">
            <w:pPr>
              <w:pStyle w:val="affffffffd"/>
              <w:rPr>
                <w:sz w:val="24"/>
                <w:szCs w:val="24"/>
                <w:lang w:val="ru-RU"/>
              </w:rPr>
            </w:pPr>
            <w:r w:rsidRPr="009F4252">
              <w:rPr>
                <w:sz w:val="24"/>
                <w:szCs w:val="24"/>
                <w:lang w:val="ru-RU"/>
              </w:rPr>
              <w:t>2</w:t>
            </w:r>
          </w:p>
        </w:tc>
        <w:tc>
          <w:tcPr>
            <w:tcW w:w="5013" w:type="dxa"/>
            <w:gridSpan w:val="2"/>
            <w:shd w:val="clear" w:color="auto" w:fill="DBE5F1"/>
            <w:tcMar>
              <w:top w:w="0" w:type="dxa"/>
              <w:left w:w="108" w:type="dxa"/>
              <w:bottom w:w="0" w:type="dxa"/>
              <w:right w:w="108" w:type="dxa"/>
            </w:tcMar>
            <w:vAlign w:val="center"/>
          </w:tcPr>
          <w:p w14:paraId="3C8D90C2" w14:textId="77777777" w:rsidR="00653873" w:rsidRPr="009E108A" w:rsidRDefault="00653873" w:rsidP="009E108A">
            <w:pPr>
              <w:pStyle w:val="affffffffd"/>
              <w:rPr>
                <w:sz w:val="24"/>
                <w:szCs w:val="24"/>
                <w:lang w:val="ru-RU"/>
              </w:rPr>
            </w:pPr>
            <w:r w:rsidRPr="009E108A">
              <w:rPr>
                <w:sz w:val="24"/>
                <w:szCs w:val="24"/>
                <w:lang w:val="ru-RU"/>
              </w:rPr>
              <w:t>5</w:t>
            </w:r>
          </w:p>
        </w:tc>
      </w:tr>
      <w:tr w:rsidR="00653873" w:rsidRPr="009E108A" w14:paraId="4EA3C36D" w14:textId="77777777" w:rsidTr="00F67F5E">
        <w:trPr>
          <w:gridAfter w:val="1"/>
          <w:wAfter w:w="28" w:type="dxa"/>
          <w:cantSplit/>
          <w:jc w:val="center"/>
        </w:trPr>
        <w:tc>
          <w:tcPr>
            <w:tcW w:w="807" w:type="dxa"/>
            <w:tcMar>
              <w:top w:w="0" w:type="dxa"/>
              <w:left w:w="108" w:type="dxa"/>
              <w:bottom w:w="0" w:type="dxa"/>
              <w:right w:w="108" w:type="dxa"/>
            </w:tcMar>
            <w:vAlign w:val="center"/>
          </w:tcPr>
          <w:p w14:paraId="38083F73" w14:textId="0F41CEA4" w:rsidR="00653873" w:rsidRPr="009E108A" w:rsidRDefault="00653873" w:rsidP="00A17A87">
            <w:pPr>
              <w:pStyle w:val="affff2"/>
              <w:numPr>
                <w:ilvl w:val="0"/>
                <w:numId w:val="48"/>
              </w:numPr>
              <w:jc w:val="center"/>
              <w:rPr>
                <w:b/>
              </w:rPr>
            </w:pPr>
          </w:p>
        </w:tc>
        <w:tc>
          <w:tcPr>
            <w:tcW w:w="3813" w:type="dxa"/>
            <w:tcMar>
              <w:top w:w="0" w:type="dxa"/>
              <w:left w:w="108" w:type="dxa"/>
              <w:bottom w:w="0" w:type="dxa"/>
              <w:right w:w="108" w:type="dxa"/>
            </w:tcMar>
            <w:vAlign w:val="center"/>
          </w:tcPr>
          <w:p w14:paraId="011B835C" w14:textId="2568FD12" w:rsidR="00653873" w:rsidRPr="005A083E" w:rsidRDefault="00077794" w:rsidP="00F67F5E">
            <w:pPr>
              <w:pStyle w:val="10"/>
              <w:keepLines/>
              <w:numPr>
                <w:ilvl w:val="0"/>
                <w:numId w:val="0"/>
              </w:numPr>
              <w:spacing w:before="480" w:after="120"/>
              <w:jc w:val="both"/>
              <w:rPr>
                <w:caps/>
                <w:color w:val="FF0000"/>
                <w:sz w:val="24"/>
                <w:szCs w:val="24"/>
                <w:lang w:val="ru-RU"/>
              </w:rPr>
            </w:pPr>
            <w:r w:rsidRPr="005F6BEE">
              <w:rPr>
                <w:color w:val="000000" w:themeColor="text1"/>
                <w:sz w:val="24"/>
                <w:szCs w:val="24"/>
              </w:rPr>
              <w:t>Место оказания услуг</w:t>
            </w:r>
            <w:r w:rsidR="00F67F5E">
              <w:rPr>
                <w:color w:val="000000" w:themeColor="text1"/>
                <w:sz w:val="24"/>
                <w:szCs w:val="24"/>
              </w:rPr>
              <w:t>:</w:t>
            </w:r>
          </w:p>
        </w:tc>
        <w:tc>
          <w:tcPr>
            <w:tcW w:w="4985" w:type="dxa"/>
            <w:tcMar>
              <w:top w:w="0" w:type="dxa"/>
              <w:left w:w="108" w:type="dxa"/>
              <w:bottom w:w="0" w:type="dxa"/>
              <w:right w:w="108" w:type="dxa"/>
            </w:tcMar>
            <w:vAlign w:val="center"/>
          </w:tcPr>
          <w:p w14:paraId="178B1B51" w14:textId="77777777" w:rsidR="00653873" w:rsidRPr="009E108A" w:rsidRDefault="00653873" w:rsidP="009E108A">
            <w:pPr>
              <w:pStyle w:val="affff2"/>
              <w:jc w:val="center"/>
              <w:rPr>
                <w:b/>
              </w:rPr>
            </w:pPr>
          </w:p>
        </w:tc>
      </w:tr>
      <w:tr w:rsidR="007F3060" w:rsidRPr="009E108A" w14:paraId="79241E93" w14:textId="77777777" w:rsidTr="00F67F5E">
        <w:trPr>
          <w:gridAfter w:val="1"/>
          <w:wAfter w:w="28" w:type="dxa"/>
          <w:cantSplit/>
          <w:jc w:val="center"/>
        </w:trPr>
        <w:tc>
          <w:tcPr>
            <w:tcW w:w="807" w:type="dxa"/>
            <w:tcMar>
              <w:top w:w="0" w:type="dxa"/>
              <w:left w:w="108" w:type="dxa"/>
              <w:bottom w:w="0" w:type="dxa"/>
              <w:right w:w="108" w:type="dxa"/>
            </w:tcMar>
            <w:vAlign w:val="center"/>
          </w:tcPr>
          <w:p w14:paraId="3471CA08" w14:textId="77777777" w:rsidR="007F3060" w:rsidRPr="009E108A" w:rsidRDefault="007F3060" w:rsidP="00A17A87">
            <w:pPr>
              <w:pStyle w:val="affff2"/>
              <w:numPr>
                <w:ilvl w:val="0"/>
                <w:numId w:val="48"/>
              </w:numPr>
              <w:jc w:val="center"/>
              <w:rPr>
                <w:b/>
              </w:rPr>
            </w:pPr>
          </w:p>
        </w:tc>
        <w:tc>
          <w:tcPr>
            <w:tcW w:w="3813" w:type="dxa"/>
            <w:tcMar>
              <w:top w:w="0" w:type="dxa"/>
              <w:left w:w="108" w:type="dxa"/>
              <w:bottom w:w="0" w:type="dxa"/>
              <w:right w:w="108" w:type="dxa"/>
            </w:tcMar>
            <w:vAlign w:val="center"/>
          </w:tcPr>
          <w:p w14:paraId="0C607677" w14:textId="03BB9E3C" w:rsidR="007F3060" w:rsidRPr="005A083E" w:rsidRDefault="00077794" w:rsidP="00482C25">
            <w:pPr>
              <w:pStyle w:val="10"/>
              <w:keepLines/>
              <w:numPr>
                <w:ilvl w:val="0"/>
                <w:numId w:val="0"/>
              </w:numPr>
              <w:spacing w:after="120"/>
              <w:jc w:val="both"/>
              <w:rPr>
                <w:caps/>
                <w:color w:val="FF0000"/>
                <w:sz w:val="24"/>
                <w:szCs w:val="24"/>
                <w:lang w:val="ru-RU"/>
              </w:rPr>
            </w:pPr>
            <w:r w:rsidRPr="005F6BEE">
              <w:rPr>
                <w:color w:val="000000" w:themeColor="text1"/>
                <w:sz w:val="24"/>
                <w:szCs w:val="24"/>
              </w:rPr>
              <w:t>Срок оказания услуг:</w:t>
            </w:r>
          </w:p>
        </w:tc>
        <w:tc>
          <w:tcPr>
            <w:tcW w:w="4985" w:type="dxa"/>
            <w:tcMar>
              <w:top w:w="0" w:type="dxa"/>
              <w:left w:w="108" w:type="dxa"/>
              <w:bottom w:w="0" w:type="dxa"/>
              <w:right w:w="108" w:type="dxa"/>
            </w:tcMar>
            <w:vAlign w:val="center"/>
          </w:tcPr>
          <w:p w14:paraId="6BAD79BC" w14:textId="77777777" w:rsidR="007F3060" w:rsidRPr="009E108A" w:rsidRDefault="007F3060" w:rsidP="009E108A">
            <w:pPr>
              <w:pStyle w:val="affff2"/>
              <w:jc w:val="center"/>
              <w:rPr>
                <w:b/>
                <w:i/>
              </w:rPr>
            </w:pPr>
          </w:p>
        </w:tc>
      </w:tr>
      <w:tr w:rsidR="00077794" w:rsidRPr="009E108A" w14:paraId="1F6FD8DF" w14:textId="77777777" w:rsidTr="00F67F5E">
        <w:trPr>
          <w:gridAfter w:val="1"/>
          <w:wAfter w:w="28" w:type="dxa"/>
          <w:cantSplit/>
          <w:jc w:val="center"/>
        </w:trPr>
        <w:tc>
          <w:tcPr>
            <w:tcW w:w="807" w:type="dxa"/>
            <w:tcMar>
              <w:top w:w="0" w:type="dxa"/>
              <w:left w:w="108" w:type="dxa"/>
              <w:bottom w:w="0" w:type="dxa"/>
              <w:right w:w="108" w:type="dxa"/>
            </w:tcMar>
            <w:vAlign w:val="center"/>
          </w:tcPr>
          <w:p w14:paraId="67FFB5B4" w14:textId="77777777" w:rsidR="00077794" w:rsidRPr="009E108A" w:rsidRDefault="00077794" w:rsidP="00A17A87">
            <w:pPr>
              <w:pStyle w:val="affff2"/>
              <w:numPr>
                <w:ilvl w:val="0"/>
                <w:numId w:val="48"/>
              </w:numPr>
              <w:jc w:val="center"/>
              <w:rPr>
                <w:b/>
              </w:rPr>
            </w:pPr>
          </w:p>
        </w:tc>
        <w:tc>
          <w:tcPr>
            <w:tcW w:w="3813" w:type="dxa"/>
            <w:tcMar>
              <w:top w:w="0" w:type="dxa"/>
              <w:left w:w="108" w:type="dxa"/>
              <w:bottom w:w="0" w:type="dxa"/>
              <w:right w:w="108" w:type="dxa"/>
            </w:tcMar>
            <w:vAlign w:val="center"/>
          </w:tcPr>
          <w:p w14:paraId="6B9F101B" w14:textId="77777777" w:rsidR="00482C25" w:rsidRDefault="00482C25" w:rsidP="00482C25">
            <w:pPr>
              <w:pStyle w:val="aff7"/>
              <w:spacing w:after="0"/>
              <w:jc w:val="both"/>
              <w:rPr>
                <w:b/>
              </w:rPr>
            </w:pPr>
            <w:r w:rsidRPr="00257914">
              <w:rPr>
                <w:b/>
              </w:rPr>
              <w:t xml:space="preserve">Характеристики оказываемых услуг: </w:t>
            </w:r>
          </w:p>
          <w:p w14:paraId="4370300F" w14:textId="77777777" w:rsidR="00482C25" w:rsidRDefault="00482C25" w:rsidP="00482C25">
            <w:pPr>
              <w:pStyle w:val="aff7"/>
              <w:tabs>
                <w:tab w:val="num" w:pos="1080"/>
              </w:tabs>
              <w:spacing w:after="0"/>
              <w:jc w:val="both"/>
              <w:rPr>
                <w:b/>
                <w:lang w:val="en-US"/>
              </w:rPr>
            </w:pPr>
            <w:r>
              <w:rPr>
                <w:b/>
                <w:lang w:val="en-US"/>
              </w:rPr>
              <w:t xml:space="preserve">I. </w:t>
            </w:r>
            <w:r>
              <w:rPr>
                <w:b/>
              </w:rPr>
              <w:t>МОНИТОРИНГ СМИ</w:t>
            </w:r>
            <w:r w:rsidRPr="005B74E2">
              <w:rPr>
                <w:b/>
                <w:lang w:val="en-US"/>
              </w:rPr>
              <w:t xml:space="preserve"> </w:t>
            </w:r>
          </w:p>
          <w:p w14:paraId="524589BE" w14:textId="4F495408" w:rsidR="00482C25" w:rsidRPr="005B74E2" w:rsidRDefault="00482C25" w:rsidP="00482C25">
            <w:pPr>
              <w:pStyle w:val="aff7"/>
              <w:tabs>
                <w:tab w:val="num" w:pos="1080"/>
              </w:tabs>
              <w:spacing w:after="0"/>
              <w:jc w:val="both"/>
              <w:rPr>
                <w:b/>
              </w:rPr>
            </w:pPr>
            <w:r>
              <w:rPr>
                <w:b/>
                <w:lang w:val="en-US"/>
              </w:rPr>
              <w:t>II.</w:t>
            </w:r>
            <w:r w:rsidRPr="005B74E2">
              <w:rPr>
                <w:b/>
              </w:rPr>
              <w:t xml:space="preserve">ЕЖЕМЕСЯЧНЫЙ АНАЛИТИЧЕСКИЙ ОТЧЕТ </w:t>
            </w:r>
          </w:p>
          <w:p w14:paraId="0268B291" w14:textId="77777777" w:rsidR="00482C25" w:rsidRPr="005B74E2" w:rsidRDefault="00482C25" w:rsidP="00482C25">
            <w:pPr>
              <w:pStyle w:val="aff7"/>
              <w:tabs>
                <w:tab w:val="num" w:pos="1080"/>
              </w:tabs>
              <w:spacing w:after="0"/>
              <w:contextualSpacing/>
              <w:jc w:val="both"/>
              <w:rPr>
                <w:b/>
              </w:rPr>
            </w:pPr>
            <w:r w:rsidRPr="005B74E2">
              <w:rPr>
                <w:b/>
                <w:lang w:val="en-US"/>
              </w:rPr>
              <w:t>I</w:t>
            </w:r>
            <w:r>
              <w:rPr>
                <w:b/>
                <w:lang w:val="en-US"/>
              </w:rPr>
              <w:t>II</w:t>
            </w:r>
            <w:r w:rsidRPr="005B74E2">
              <w:rPr>
                <w:b/>
                <w:lang w:val="en-US"/>
              </w:rPr>
              <w:t xml:space="preserve">. </w:t>
            </w:r>
            <w:r w:rsidRPr="005B74E2">
              <w:rPr>
                <w:b/>
              </w:rPr>
              <w:t xml:space="preserve">КАЛЕНДАРЬ СОБЫТИЙ </w:t>
            </w:r>
          </w:p>
          <w:p w14:paraId="125DCCA3" w14:textId="77777777" w:rsidR="00482C25" w:rsidRPr="00257914" w:rsidRDefault="00482C25" w:rsidP="00482C25">
            <w:pPr>
              <w:pStyle w:val="Default"/>
              <w:jc w:val="both"/>
              <w:rPr>
                <w:b/>
                <w:color w:val="auto"/>
              </w:rPr>
            </w:pPr>
            <w:r>
              <w:rPr>
                <w:b/>
                <w:color w:val="auto"/>
                <w:lang w:val="en-US"/>
              </w:rPr>
              <w:t>I</w:t>
            </w:r>
            <w:r w:rsidRPr="00257914">
              <w:rPr>
                <w:b/>
                <w:color w:val="auto"/>
                <w:lang w:val="en-US"/>
              </w:rPr>
              <w:t xml:space="preserve">V. </w:t>
            </w:r>
            <w:r w:rsidRPr="00257914">
              <w:rPr>
                <w:b/>
                <w:color w:val="auto"/>
              </w:rPr>
              <w:t>Срочные новости</w:t>
            </w:r>
          </w:p>
          <w:p w14:paraId="072D4BB7" w14:textId="77777777" w:rsidR="00482C25" w:rsidRPr="00257914" w:rsidRDefault="00482C25" w:rsidP="00482C25">
            <w:pPr>
              <w:pStyle w:val="36"/>
              <w:keepNext w:val="0"/>
              <w:keepLines w:val="0"/>
              <w:widowControl/>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autoSpaceDE w:val="0"/>
              <w:autoSpaceDN w:val="0"/>
              <w:adjustRightInd w:val="0"/>
              <w:spacing w:before="0" w:after="0"/>
              <w:rPr>
                <w:b w:val="0"/>
              </w:rPr>
            </w:pPr>
          </w:p>
          <w:p w14:paraId="57EAB08D" w14:textId="108631B3" w:rsidR="00077794" w:rsidRPr="006257AB" w:rsidRDefault="00077794" w:rsidP="00482C25">
            <w:pPr>
              <w:jc w:val="both"/>
              <w:rPr>
                <w:b/>
                <w:color w:val="000000" w:themeColor="text1"/>
                <w:sz w:val="24"/>
                <w:szCs w:val="24"/>
              </w:rPr>
            </w:pPr>
          </w:p>
        </w:tc>
        <w:tc>
          <w:tcPr>
            <w:tcW w:w="4985" w:type="dxa"/>
            <w:tcMar>
              <w:top w:w="0" w:type="dxa"/>
              <w:left w:w="108" w:type="dxa"/>
              <w:bottom w:w="0" w:type="dxa"/>
              <w:right w:w="108" w:type="dxa"/>
            </w:tcMar>
            <w:vAlign w:val="center"/>
          </w:tcPr>
          <w:p w14:paraId="6183FC38" w14:textId="77777777" w:rsidR="00077794" w:rsidRPr="009E108A" w:rsidRDefault="00077794" w:rsidP="009E108A">
            <w:pPr>
              <w:pStyle w:val="affff2"/>
              <w:jc w:val="center"/>
              <w:rPr>
                <w:b/>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lastRenderedPageBreak/>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4D9DD965"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3" w:name="_Toc275177228"/>
      <w:bookmarkStart w:id="374" w:name="OLE_LINK104"/>
      <w:bookmarkStart w:id="375" w:name="_Toc292372143"/>
      <w:bookmarkStart w:id="376" w:name="_Ref296003127"/>
      <w:bookmarkStart w:id="377"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67EF53B0" w14:textId="77777777" w:rsidR="009F4252" w:rsidRDefault="009F4252" w:rsidP="00653873"/>
    <w:p w14:paraId="636A65B8" w14:textId="77777777" w:rsidR="009F4252" w:rsidRDefault="009F4252" w:rsidP="00653873"/>
    <w:p w14:paraId="03CD3B6F" w14:textId="77777777" w:rsidR="009F4252" w:rsidRDefault="009F4252" w:rsidP="00653873"/>
    <w:p w14:paraId="736DC0E7" w14:textId="77777777" w:rsidR="009F4252" w:rsidRDefault="009F4252" w:rsidP="00653873"/>
    <w:p w14:paraId="4B29A8DF" w14:textId="77777777" w:rsidR="00482C25" w:rsidRDefault="00482C25" w:rsidP="00653873"/>
    <w:p w14:paraId="1840576B" w14:textId="77777777" w:rsidR="00482C25" w:rsidRDefault="00482C25" w:rsidP="00653873"/>
    <w:p w14:paraId="776666A1" w14:textId="77777777" w:rsidR="00482C25" w:rsidRDefault="00482C25" w:rsidP="00653873"/>
    <w:p w14:paraId="2E7C289F" w14:textId="77777777" w:rsidR="00482C25" w:rsidRDefault="00482C25" w:rsidP="00653873"/>
    <w:p w14:paraId="6C2F3898" w14:textId="77777777" w:rsidR="00482C25" w:rsidRDefault="00482C25" w:rsidP="00653873"/>
    <w:p w14:paraId="6A9B2171" w14:textId="77777777" w:rsidR="00482C25" w:rsidRDefault="00482C25" w:rsidP="00653873"/>
    <w:p w14:paraId="5C5EE090" w14:textId="77777777" w:rsidR="00482C25" w:rsidRDefault="00482C25" w:rsidP="00653873"/>
    <w:p w14:paraId="548E44DE" w14:textId="77777777" w:rsidR="009F4252" w:rsidRDefault="009F4252" w:rsidP="00653873"/>
    <w:p w14:paraId="70F4E8AA" w14:textId="77777777" w:rsidR="009F4252" w:rsidRDefault="009F4252" w:rsidP="00653873"/>
    <w:p w14:paraId="7E8EB0CC" w14:textId="77777777" w:rsidR="009F4252" w:rsidRDefault="009F4252" w:rsidP="00653873"/>
    <w:p w14:paraId="432189CE" w14:textId="77777777" w:rsidR="009F4252" w:rsidRDefault="009F4252" w:rsidP="00653873"/>
    <w:p w14:paraId="78B07BE0" w14:textId="77777777" w:rsidR="009F4252" w:rsidRDefault="009F4252" w:rsidP="00653873"/>
    <w:p w14:paraId="0BAE236A" w14:textId="77777777" w:rsidR="00F67F5E" w:rsidRDefault="00F67F5E" w:rsidP="00653873"/>
    <w:p w14:paraId="6C0156DB" w14:textId="77777777" w:rsidR="008057C1" w:rsidRDefault="008057C1" w:rsidP="00653873"/>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0"/>
        <w:numPr>
          <w:ilvl w:val="0"/>
          <w:numId w:val="0"/>
        </w:numPr>
        <w:ind w:left="432"/>
        <w:rPr>
          <w:sz w:val="28"/>
          <w:szCs w:val="28"/>
          <w:lang w:val="ru-RU"/>
        </w:rPr>
      </w:pPr>
      <w:bookmarkStart w:id="378" w:name="_Toc275078264"/>
      <w:r w:rsidRPr="00B63497">
        <w:rPr>
          <w:sz w:val="28"/>
          <w:szCs w:val="28"/>
          <w:lang w:val="ru-RU"/>
        </w:rPr>
        <w:lastRenderedPageBreak/>
        <w:t xml:space="preserve">Форма 5. </w:t>
      </w:r>
      <w:bookmarkEnd w:id="373"/>
      <w:bookmarkEnd w:id="374"/>
      <w:r w:rsidRPr="00B63497">
        <w:rPr>
          <w:caps/>
          <w:sz w:val="28"/>
          <w:szCs w:val="28"/>
          <w:lang w:val="ru-RU"/>
        </w:rPr>
        <w:t>доверенность</w:t>
      </w:r>
      <w:bookmarkEnd w:id="375"/>
      <w:bookmarkEnd w:id="376"/>
      <w:bookmarkEnd w:id="377"/>
      <w:bookmarkEnd w:id="378"/>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3D373439" w14:textId="4EF9B130" w:rsidR="005A083E" w:rsidRPr="004256CF" w:rsidRDefault="005142D6" w:rsidP="005A083E">
      <w:pPr>
        <w:spacing w:after="200" w:line="276" w:lineRule="auto"/>
        <w:jc w:val="center"/>
        <w:rPr>
          <w:b/>
          <w:sz w:val="28"/>
          <w:szCs w:val="28"/>
        </w:rPr>
      </w:pPr>
      <w:r w:rsidRPr="009E108A">
        <w:rPr>
          <w:b/>
          <w:sz w:val="28"/>
          <w:szCs w:val="28"/>
        </w:rPr>
        <w:t xml:space="preserve">В процедуре закупки </w:t>
      </w:r>
      <w:r w:rsidR="00832CAF" w:rsidRPr="00832CAF">
        <w:rPr>
          <w:b/>
          <w:sz w:val="28"/>
          <w:szCs w:val="28"/>
        </w:rPr>
        <w:t xml:space="preserve">на </w:t>
      </w:r>
      <w:r w:rsidR="00832CAF" w:rsidRPr="00832CAF">
        <w:rPr>
          <w:b/>
          <w:bCs/>
          <w:sz w:val="28"/>
          <w:szCs w:val="28"/>
        </w:rPr>
        <w:t>право</w:t>
      </w:r>
      <w:r w:rsidR="00832CAF" w:rsidRPr="00832CAF">
        <w:rPr>
          <w:b/>
          <w:sz w:val="28"/>
          <w:szCs w:val="28"/>
        </w:rPr>
        <w:t xml:space="preserve"> заключения договора на оказание информационных услуг</w:t>
      </w:r>
      <w:r w:rsidR="00832CAF" w:rsidRPr="00832CAF">
        <w:rPr>
          <w:b/>
          <w:bCs/>
          <w:sz w:val="28"/>
          <w:szCs w:val="28"/>
        </w:rPr>
        <w:t>,</w:t>
      </w:r>
      <w:r w:rsidR="00832CAF" w:rsidRPr="00832CAF">
        <w:rPr>
          <w:b/>
          <w:sz w:val="28"/>
          <w:szCs w:val="28"/>
        </w:rPr>
        <w:t xml:space="preserve"> реестровый номер закупки К</w:t>
      </w:r>
      <w:r w:rsidR="00832CAF">
        <w:rPr>
          <w:b/>
          <w:sz w:val="28"/>
          <w:szCs w:val="28"/>
        </w:rPr>
        <w:t>6</w:t>
      </w:r>
      <w:r w:rsidR="00832CAF" w:rsidRPr="00832CAF">
        <w:rPr>
          <w:b/>
          <w:sz w:val="28"/>
          <w:szCs w:val="28"/>
        </w:rPr>
        <w:t>/2-15</w:t>
      </w:r>
      <w:r w:rsidR="005A083E" w:rsidRPr="004256CF">
        <w:rPr>
          <w:b/>
          <w:sz w:val="28"/>
          <w:szCs w:val="28"/>
        </w:rPr>
        <w:t>.</w:t>
      </w:r>
    </w:p>
    <w:p w14:paraId="72674C13" w14:textId="4185D61F" w:rsidR="005142D6" w:rsidRPr="005A083E" w:rsidRDefault="005142D6" w:rsidP="005A083E">
      <w:pPr>
        <w:pStyle w:val="affff7"/>
        <w:tabs>
          <w:tab w:val="clear" w:pos="1980"/>
          <w:tab w:val="left" w:pos="284"/>
        </w:tabs>
        <w:ind w:left="0" w:firstLine="0"/>
        <w:rPr>
          <w:sz w:val="28"/>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79" w:name="_Toc166101238"/>
      <w:bookmarkStart w:id="380" w:name="_Toc264972839"/>
      <w:bookmarkEnd w:id="379"/>
      <w:r>
        <w:br w:type="page"/>
      </w:r>
    </w:p>
    <w:bookmarkEnd w:id="380"/>
    <w:p w14:paraId="64BB6C6C" w14:textId="69F20CAB" w:rsidR="001A6B73" w:rsidRPr="00314327" w:rsidRDefault="001A6B73" w:rsidP="00DA48BA">
      <w:pPr>
        <w:ind w:firstLine="567"/>
        <w:jc w:val="both"/>
        <w:rPr>
          <w:b/>
          <w:i/>
          <w:color w:val="1F497D" w:themeColor="text2"/>
          <w:sz w:val="28"/>
          <w:szCs w:val="28"/>
        </w:rPr>
      </w:pP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F67F5E" w:rsidRDefault="001A6B73" w:rsidP="001A6B73">
      <w:pPr>
        <w:rPr>
          <w:sz w:val="28"/>
          <w:szCs w:val="28"/>
        </w:rPr>
      </w:pPr>
    </w:p>
    <w:p w14:paraId="21AF9A3E" w14:textId="4C415068" w:rsidR="001A6B73" w:rsidRPr="00F67F5E" w:rsidRDefault="001A6B73" w:rsidP="00F67F5E">
      <w:pPr>
        <w:pStyle w:val="ab"/>
        <w:tabs>
          <w:tab w:val="left" w:pos="993"/>
        </w:tabs>
        <w:spacing w:after="200" w:line="248" w:lineRule="atLeast"/>
        <w:ind w:left="0" w:firstLine="567"/>
        <w:jc w:val="both"/>
        <w:rPr>
          <w:sz w:val="28"/>
          <w:szCs w:val="28"/>
        </w:rPr>
      </w:pPr>
      <w:r w:rsidRPr="00F67F5E">
        <w:rPr>
          <w:sz w:val="28"/>
          <w:szCs w:val="28"/>
        </w:rPr>
        <w:t xml:space="preserve">Участник </w:t>
      </w:r>
      <w:r w:rsidR="008057C1" w:rsidRPr="00F67F5E">
        <w:rPr>
          <w:sz w:val="28"/>
          <w:szCs w:val="28"/>
        </w:rPr>
        <w:t>закупки</w:t>
      </w:r>
      <w:r w:rsidRPr="00F67F5E">
        <w:rPr>
          <w:sz w:val="28"/>
          <w:szCs w:val="28"/>
        </w:rPr>
        <w:t xml:space="preserve"> в свободной форме может описать опыт  выполнения работ, оказания услуг по предмету закупки. </w:t>
      </w:r>
    </w:p>
    <w:p w14:paraId="1E2524A5" w14:textId="77777777" w:rsidR="005A083E" w:rsidRPr="00F67F5E" w:rsidRDefault="001A6B73" w:rsidP="00F67F5E">
      <w:pPr>
        <w:tabs>
          <w:tab w:val="left" w:pos="993"/>
          <w:tab w:val="left" w:pos="2552"/>
        </w:tabs>
        <w:ind w:firstLine="567"/>
        <w:jc w:val="both"/>
        <w:rPr>
          <w:color w:val="000000" w:themeColor="text1"/>
          <w:sz w:val="28"/>
          <w:szCs w:val="28"/>
        </w:rPr>
      </w:pPr>
      <w:r w:rsidRPr="00F67F5E">
        <w:rPr>
          <w:sz w:val="28"/>
          <w:szCs w:val="28"/>
        </w:rPr>
        <w:t xml:space="preserve">В пояснительной записке участник </w:t>
      </w:r>
      <w:r w:rsidR="008057C1" w:rsidRPr="00F67F5E">
        <w:rPr>
          <w:sz w:val="28"/>
          <w:szCs w:val="28"/>
        </w:rPr>
        <w:t>закупки</w:t>
      </w:r>
      <w:r w:rsidRPr="00F67F5E">
        <w:rPr>
          <w:sz w:val="28"/>
          <w:szCs w:val="28"/>
        </w:rPr>
        <w:t xml:space="preserve"> отражает:</w:t>
      </w:r>
      <w:r w:rsidR="005A083E" w:rsidRPr="00F67F5E">
        <w:rPr>
          <w:color w:val="000000" w:themeColor="text1"/>
          <w:sz w:val="28"/>
          <w:szCs w:val="28"/>
        </w:rPr>
        <w:t xml:space="preserve"> </w:t>
      </w:r>
    </w:p>
    <w:p w14:paraId="66BF07B5" w14:textId="329159B9" w:rsidR="00F67F5E" w:rsidRPr="00F67F5E" w:rsidRDefault="00F41F93" w:rsidP="00F67F5E">
      <w:pPr>
        <w:pStyle w:val="ab"/>
        <w:numPr>
          <w:ilvl w:val="0"/>
          <w:numId w:val="55"/>
        </w:numPr>
        <w:ind w:left="0" w:firstLine="567"/>
        <w:jc w:val="both"/>
        <w:rPr>
          <w:i/>
          <w:color w:val="1F497D" w:themeColor="text2"/>
          <w:sz w:val="28"/>
          <w:szCs w:val="28"/>
        </w:rPr>
      </w:pPr>
      <w:r w:rsidRPr="00F67F5E">
        <w:rPr>
          <w:color w:val="000000" w:themeColor="text1"/>
          <w:sz w:val="28"/>
          <w:szCs w:val="28"/>
        </w:rPr>
        <w:t>Наличие положительного опыта работы с крупными (</w:t>
      </w:r>
      <w:r w:rsidR="00F67F5E">
        <w:rPr>
          <w:color w:val="000000" w:themeColor="text1"/>
          <w:sz w:val="28"/>
          <w:szCs w:val="28"/>
        </w:rPr>
        <w:t xml:space="preserve">с </w:t>
      </w:r>
      <w:r w:rsidRPr="00F67F5E">
        <w:rPr>
          <w:color w:val="000000" w:themeColor="text1"/>
          <w:sz w:val="28"/>
          <w:szCs w:val="28"/>
        </w:rPr>
        <w:t xml:space="preserve">годовой выручкой не менее 1 млрд рублей) заказчиками, за 2012-2014 гг. </w:t>
      </w:r>
      <w:r w:rsidR="00F67F5E" w:rsidRPr="00F67F5E">
        <w:rPr>
          <w:i/>
          <w:color w:val="1F497D" w:themeColor="text2"/>
          <w:sz w:val="28"/>
          <w:szCs w:val="28"/>
        </w:rPr>
        <w:t>Подтверждается копиями договоров и Актов, выполненных работ (оказанных услуг), отзывами и благодарственными письмами, заверенными Участником закупки.</w:t>
      </w:r>
    </w:p>
    <w:p w14:paraId="71E8B580" w14:textId="1D263B3B" w:rsidR="00F67F5E" w:rsidRPr="00F67F5E" w:rsidRDefault="009A6841" w:rsidP="00F67F5E">
      <w:pPr>
        <w:pStyle w:val="ab"/>
        <w:numPr>
          <w:ilvl w:val="0"/>
          <w:numId w:val="55"/>
        </w:numPr>
        <w:ind w:left="0" w:firstLine="567"/>
        <w:jc w:val="both"/>
        <w:rPr>
          <w:i/>
          <w:color w:val="1F497D" w:themeColor="text2"/>
          <w:sz w:val="28"/>
          <w:szCs w:val="28"/>
        </w:rPr>
      </w:pPr>
      <w:r w:rsidRPr="00F67F5E">
        <w:rPr>
          <w:color w:val="000000" w:themeColor="text1"/>
          <w:sz w:val="28"/>
          <w:szCs w:val="28"/>
        </w:rPr>
        <w:t>Наличие опыта</w:t>
      </w:r>
      <w:r w:rsidR="00F67F5E">
        <w:rPr>
          <w:color w:val="000000" w:themeColor="text1"/>
          <w:sz w:val="28"/>
          <w:szCs w:val="28"/>
        </w:rPr>
        <w:t xml:space="preserve"> и квалификации для</w:t>
      </w:r>
      <w:r w:rsidRPr="00F67F5E">
        <w:rPr>
          <w:color w:val="000000" w:themeColor="text1"/>
          <w:sz w:val="28"/>
          <w:szCs w:val="28"/>
        </w:rPr>
        <w:t xml:space="preserve"> </w:t>
      </w:r>
      <w:r w:rsidR="00F67F5E" w:rsidRPr="00F67F5E">
        <w:rPr>
          <w:color w:val="000000" w:themeColor="text1"/>
          <w:sz w:val="28"/>
          <w:szCs w:val="28"/>
        </w:rPr>
        <w:t xml:space="preserve">создания мониторинга в соответствии с требованиями Технического задания: </w:t>
      </w:r>
      <w:r w:rsidR="00F67F5E" w:rsidRPr="00F67F5E">
        <w:rPr>
          <w:i/>
          <w:color w:val="1F497D" w:themeColor="text2"/>
          <w:sz w:val="28"/>
          <w:szCs w:val="28"/>
        </w:rPr>
        <w:t xml:space="preserve">Подтверждается представленным  образцом ежедневного мониторинга (по Заказчику или другим контрагентам Исполнителя) </w:t>
      </w:r>
      <w:r w:rsidR="00F67F5E">
        <w:rPr>
          <w:i/>
          <w:color w:val="1F497D" w:themeColor="text2"/>
          <w:sz w:val="28"/>
          <w:szCs w:val="28"/>
        </w:rPr>
        <w:t xml:space="preserve">согласно требованиям </w:t>
      </w:r>
      <w:r w:rsidR="00F67F5E" w:rsidRPr="00F67F5E">
        <w:rPr>
          <w:i/>
          <w:color w:val="1F497D" w:themeColor="text2"/>
          <w:sz w:val="28"/>
          <w:szCs w:val="28"/>
        </w:rPr>
        <w:t xml:space="preserve"> технического задания.</w:t>
      </w:r>
    </w:p>
    <w:p w14:paraId="412C6AE2" w14:textId="0D23752D" w:rsidR="00F67F5E" w:rsidRPr="00F67F5E" w:rsidRDefault="00F67F5E" w:rsidP="00F67F5E">
      <w:pPr>
        <w:pStyle w:val="ab"/>
        <w:numPr>
          <w:ilvl w:val="0"/>
          <w:numId w:val="55"/>
        </w:numPr>
        <w:ind w:left="0" w:firstLine="567"/>
        <w:jc w:val="both"/>
        <w:rPr>
          <w:i/>
          <w:color w:val="1F497D" w:themeColor="text2"/>
          <w:sz w:val="28"/>
          <w:szCs w:val="28"/>
        </w:rPr>
      </w:pPr>
      <w:r w:rsidRPr="00F67F5E">
        <w:rPr>
          <w:color w:val="000000" w:themeColor="text1"/>
          <w:sz w:val="28"/>
          <w:szCs w:val="28"/>
        </w:rPr>
        <w:t xml:space="preserve">Наличие опыта </w:t>
      </w:r>
      <w:r>
        <w:rPr>
          <w:color w:val="000000" w:themeColor="text1"/>
          <w:sz w:val="28"/>
          <w:szCs w:val="28"/>
        </w:rPr>
        <w:t>и квалификации для</w:t>
      </w:r>
      <w:r w:rsidRPr="00F67F5E">
        <w:rPr>
          <w:color w:val="000000" w:themeColor="text1"/>
          <w:sz w:val="28"/>
          <w:szCs w:val="28"/>
        </w:rPr>
        <w:t xml:space="preserve"> </w:t>
      </w:r>
      <w:r>
        <w:rPr>
          <w:color w:val="000000" w:themeColor="text1"/>
          <w:sz w:val="28"/>
          <w:szCs w:val="28"/>
        </w:rPr>
        <w:t>подготовки</w:t>
      </w:r>
      <w:r w:rsidRPr="00F67F5E">
        <w:rPr>
          <w:color w:val="000000" w:themeColor="text1"/>
          <w:sz w:val="28"/>
          <w:szCs w:val="28"/>
        </w:rPr>
        <w:t xml:space="preserve"> Отчетов в соответствии с </w:t>
      </w:r>
      <w:r>
        <w:rPr>
          <w:color w:val="000000" w:themeColor="text1"/>
          <w:sz w:val="28"/>
          <w:szCs w:val="28"/>
        </w:rPr>
        <w:t>параметрами</w:t>
      </w:r>
      <w:r w:rsidRPr="00F67F5E">
        <w:rPr>
          <w:color w:val="000000" w:themeColor="text1"/>
          <w:sz w:val="28"/>
          <w:szCs w:val="28"/>
        </w:rPr>
        <w:t xml:space="preserve"> Технического задания. </w:t>
      </w:r>
      <w:r w:rsidRPr="00F67F5E">
        <w:rPr>
          <w:i/>
          <w:sz w:val="28"/>
          <w:szCs w:val="28"/>
        </w:rPr>
        <w:t xml:space="preserve"> </w:t>
      </w:r>
      <w:r w:rsidRPr="00F67F5E">
        <w:rPr>
          <w:i/>
          <w:color w:val="1F497D" w:themeColor="text2"/>
          <w:sz w:val="28"/>
          <w:szCs w:val="28"/>
        </w:rPr>
        <w:t>Подтверждается предоставленным образцом месячного аналитического отчета (по Заказчику или другим контра</w:t>
      </w:r>
      <w:r>
        <w:rPr>
          <w:i/>
          <w:color w:val="1F497D" w:themeColor="text2"/>
          <w:sz w:val="28"/>
          <w:szCs w:val="28"/>
        </w:rPr>
        <w:t>гентам Исполнителя) параметрам Т</w:t>
      </w:r>
      <w:r w:rsidRPr="00F67F5E">
        <w:rPr>
          <w:i/>
          <w:color w:val="1F497D" w:themeColor="text2"/>
          <w:sz w:val="28"/>
          <w:szCs w:val="28"/>
        </w:rPr>
        <w:t>ехнического задания, качество визуализации данных, а также содержательность и исполнимость рекомендаций.</w:t>
      </w:r>
    </w:p>
    <w:p w14:paraId="40BE6353" w14:textId="436093B9" w:rsidR="009A6841" w:rsidRPr="00F67F5E" w:rsidRDefault="009A6841" w:rsidP="00F67F5E">
      <w:pPr>
        <w:ind w:firstLine="567"/>
        <w:jc w:val="both"/>
        <w:rPr>
          <w:i/>
          <w:color w:val="1F497D" w:themeColor="text2"/>
          <w:sz w:val="28"/>
          <w:szCs w:val="28"/>
        </w:rPr>
      </w:pPr>
    </w:p>
    <w:p w14:paraId="4CE444AB" w14:textId="77777777" w:rsidR="001A6B73" w:rsidRPr="00F67F5E" w:rsidRDefault="001A6B73" w:rsidP="00F67F5E">
      <w:pPr>
        <w:ind w:firstLine="567"/>
        <w:jc w:val="both"/>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F67F5E" w14:paraId="345899BF" w14:textId="77777777" w:rsidTr="001A6B73">
        <w:trPr>
          <w:jc w:val="center"/>
        </w:trPr>
        <w:tc>
          <w:tcPr>
            <w:tcW w:w="2660" w:type="dxa"/>
            <w:tcBorders>
              <w:bottom w:val="single" w:sz="4" w:space="0" w:color="000000"/>
            </w:tcBorders>
          </w:tcPr>
          <w:p w14:paraId="6C2B33BA" w14:textId="77777777" w:rsidR="001A6B73" w:rsidRPr="00F67F5E" w:rsidRDefault="001A6B73" w:rsidP="00F67F5E">
            <w:pPr>
              <w:ind w:firstLine="567"/>
              <w:jc w:val="both"/>
              <w:rPr>
                <w:sz w:val="28"/>
                <w:szCs w:val="28"/>
              </w:rPr>
            </w:pPr>
          </w:p>
        </w:tc>
        <w:tc>
          <w:tcPr>
            <w:tcW w:w="462" w:type="dxa"/>
            <w:tcBorders>
              <w:top w:val="nil"/>
              <w:bottom w:val="nil"/>
            </w:tcBorders>
          </w:tcPr>
          <w:p w14:paraId="506C5E15" w14:textId="77777777" w:rsidR="001A6B73" w:rsidRPr="00F67F5E" w:rsidRDefault="001A6B73" w:rsidP="00F67F5E">
            <w:pPr>
              <w:ind w:firstLine="567"/>
              <w:jc w:val="both"/>
              <w:rPr>
                <w:sz w:val="28"/>
                <w:szCs w:val="28"/>
              </w:rPr>
            </w:pPr>
          </w:p>
        </w:tc>
        <w:tc>
          <w:tcPr>
            <w:tcW w:w="2515" w:type="dxa"/>
            <w:tcBorders>
              <w:bottom w:val="single" w:sz="4" w:space="0" w:color="000000"/>
            </w:tcBorders>
          </w:tcPr>
          <w:p w14:paraId="68621AAD" w14:textId="77777777" w:rsidR="001A6B73" w:rsidRPr="00F67F5E" w:rsidRDefault="001A6B73" w:rsidP="00F67F5E">
            <w:pPr>
              <w:ind w:firstLine="567"/>
              <w:jc w:val="both"/>
              <w:rPr>
                <w:sz w:val="28"/>
                <w:szCs w:val="28"/>
              </w:rPr>
            </w:pPr>
          </w:p>
        </w:tc>
        <w:tc>
          <w:tcPr>
            <w:tcW w:w="496" w:type="dxa"/>
            <w:tcBorders>
              <w:top w:val="nil"/>
              <w:bottom w:val="nil"/>
            </w:tcBorders>
          </w:tcPr>
          <w:p w14:paraId="16A650E4" w14:textId="77777777" w:rsidR="001A6B73" w:rsidRPr="00F67F5E" w:rsidRDefault="001A6B73" w:rsidP="00F67F5E">
            <w:pPr>
              <w:ind w:firstLine="567"/>
              <w:jc w:val="both"/>
              <w:rPr>
                <w:sz w:val="28"/>
                <w:szCs w:val="28"/>
              </w:rPr>
            </w:pPr>
          </w:p>
        </w:tc>
        <w:tc>
          <w:tcPr>
            <w:tcW w:w="2727" w:type="dxa"/>
            <w:tcBorders>
              <w:bottom w:val="single" w:sz="4" w:space="0" w:color="000000"/>
            </w:tcBorders>
          </w:tcPr>
          <w:p w14:paraId="0579FFD7" w14:textId="77777777" w:rsidR="001A6B73" w:rsidRPr="00F67F5E" w:rsidRDefault="001A6B73" w:rsidP="00F67F5E">
            <w:pPr>
              <w:ind w:firstLine="567"/>
              <w:jc w:val="both"/>
              <w:rPr>
                <w:sz w:val="28"/>
                <w:szCs w:val="28"/>
              </w:rPr>
            </w:pPr>
          </w:p>
        </w:tc>
      </w:tr>
      <w:tr w:rsidR="001A6B73" w:rsidRPr="00F67F5E" w14:paraId="2ECEDBE3" w14:textId="77777777" w:rsidTr="001A6B73">
        <w:trPr>
          <w:jc w:val="center"/>
        </w:trPr>
        <w:tc>
          <w:tcPr>
            <w:tcW w:w="2660" w:type="dxa"/>
            <w:tcBorders>
              <w:top w:val="single" w:sz="4" w:space="0" w:color="000000"/>
              <w:bottom w:val="nil"/>
            </w:tcBorders>
          </w:tcPr>
          <w:p w14:paraId="460F0888" w14:textId="77777777" w:rsidR="001A6B73" w:rsidRPr="00F67F5E" w:rsidRDefault="001A6B73" w:rsidP="00F67F5E">
            <w:pPr>
              <w:ind w:firstLine="567"/>
              <w:jc w:val="both"/>
              <w:rPr>
                <w:bCs/>
                <w:i/>
                <w:iCs/>
                <w:sz w:val="28"/>
                <w:szCs w:val="28"/>
              </w:rPr>
            </w:pPr>
            <w:r w:rsidRPr="00F67F5E">
              <w:rPr>
                <w:bCs/>
                <w:i/>
                <w:iCs/>
                <w:sz w:val="28"/>
                <w:szCs w:val="28"/>
              </w:rPr>
              <w:t>(должность)</w:t>
            </w:r>
          </w:p>
        </w:tc>
        <w:tc>
          <w:tcPr>
            <w:tcW w:w="462" w:type="dxa"/>
            <w:tcBorders>
              <w:top w:val="nil"/>
              <w:bottom w:val="nil"/>
            </w:tcBorders>
          </w:tcPr>
          <w:p w14:paraId="49C72292" w14:textId="77777777" w:rsidR="001A6B73" w:rsidRPr="00F67F5E" w:rsidRDefault="001A6B73" w:rsidP="00F67F5E">
            <w:pPr>
              <w:ind w:firstLine="567"/>
              <w:jc w:val="both"/>
              <w:rPr>
                <w:i/>
                <w:sz w:val="28"/>
                <w:szCs w:val="28"/>
              </w:rPr>
            </w:pPr>
          </w:p>
        </w:tc>
        <w:tc>
          <w:tcPr>
            <w:tcW w:w="2515" w:type="dxa"/>
            <w:tcBorders>
              <w:top w:val="single" w:sz="4" w:space="0" w:color="000000"/>
              <w:bottom w:val="nil"/>
            </w:tcBorders>
          </w:tcPr>
          <w:p w14:paraId="77861AB8" w14:textId="77777777" w:rsidR="001A6B73" w:rsidRPr="00F67F5E" w:rsidRDefault="001A6B73" w:rsidP="00F67F5E">
            <w:pPr>
              <w:ind w:firstLine="567"/>
              <w:jc w:val="both"/>
              <w:rPr>
                <w:bCs/>
                <w:i/>
                <w:iCs/>
                <w:sz w:val="28"/>
                <w:szCs w:val="28"/>
              </w:rPr>
            </w:pPr>
            <w:r w:rsidRPr="00F67F5E">
              <w:rPr>
                <w:bCs/>
                <w:i/>
                <w:iCs/>
                <w:sz w:val="28"/>
                <w:szCs w:val="28"/>
              </w:rPr>
              <w:t>(подпись)</w:t>
            </w:r>
          </w:p>
        </w:tc>
        <w:tc>
          <w:tcPr>
            <w:tcW w:w="496" w:type="dxa"/>
            <w:tcBorders>
              <w:top w:val="nil"/>
              <w:bottom w:val="nil"/>
            </w:tcBorders>
          </w:tcPr>
          <w:p w14:paraId="6EBC0352" w14:textId="77777777" w:rsidR="001A6B73" w:rsidRPr="00F67F5E" w:rsidRDefault="001A6B73" w:rsidP="00F67F5E">
            <w:pPr>
              <w:ind w:firstLine="567"/>
              <w:jc w:val="both"/>
              <w:rPr>
                <w:i/>
                <w:sz w:val="28"/>
                <w:szCs w:val="28"/>
              </w:rPr>
            </w:pPr>
          </w:p>
        </w:tc>
        <w:tc>
          <w:tcPr>
            <w:tcW w:w="2727" w:type="dxa"/>
            <w:tcBorders>
              <w:top w:val="single" w:sz="4" w:space="0" w:color="000000"/>
              <w:bottom w:val="nil"/>
            </w:tcBorders>
          </w:tcPr>
          <w:p w14:paraId="3DD85202" w14:textId="77777777" w:rsidR="001A6B73" w:rsidRPr="00F67F5E" w:rsidRDefault="001A6B73" w:rsidP="00F67F5E">
            <w:pPr>
              <w:ind w:firstLine="567"/>
              <w:jc w:val="both"/>
              <w:rPr>
                <w:bCs/>
                <w:i/>
                <w:iCs/>
                <w:sz w:val="28"/>
                <w:szCs w:val="28"/>
              </w:rPr>
            </w:pPr>
            <w:r w:rsidRPr="00F67F5E">
              <w:rPr>
                <w:bCs/>
                <w:i/>
                <w:iCs/>
                <w:sz w:val="28"/>
                <w:szCs w:val="28"/>
              </w:rPr>
              <w:t>(ФИО)</w:t>
            </w:r>
          </w:p>
        </w:tc>
      </w:tr>
      <w:tr w:rsidR="001A6B73" w:rsidRPr="00F67F5E" w14:paraId="36770BA6" w14:textId="77777777" w:rsidTr="001A6B73">
        <w:trPr>
          <w:jc w:val="center"/>
        </w:trPr>
        <w:tc>
          <w:tcPr>
            <w:tcW w:w="2660" w:type="dxa"/>
            <w:tcBorders>
              <w:top w:val="nil"/>
            </w:tcBorders>
          </w:tcPr>
          <w:p w14:paraId="50D6600A" w14:textId="77777777" w:rsidR="001A6B73" w:rsidRPr="00F67F5E" w:rsidRDefault="001A6B73" w:rsidP="00F67F5E">
            <w:pPr>
              <w:ind w:firstLine="567"/>
              <w:jc w:val="both"/>
              <w:rPr>
                <w:i/>
                <w:sz w:val="28"/>
                <w:szCs w:val="28"/>
              </w:rPr>
            </w:pPr>
          </w:p>
        </w:tc>
        <w:tc>
          <w:tcPr>
            <w:tcW w:w="462" w:type="dxa"/>
            <w:tcBorders>
              <w:top w:val="nil"/>
            </w:tcBorders>
          </w:tcPr>
          <w:p w14:paraId="4B2F51E6" w14:textId="77777777" w:rsidR="001A6B73" w:rsidRPr="00F67F5E" w:rsidRDefault="001A6B73" w:rsidP="00F67F5E">
            <w:pPr>
              <w:ind w:firstLine="567"/>
              <w:jc w:val="both"/>
              <w:rPr>
                <w:i/>
                <w:sz w:val="28"/>
                <w:szCs w:val="28"/>
              </w:rPr>
            </w:pPr>
          </w:p>
        </w:tc>
        <w:tc>
          <w:tcPr>
            <w:tcW w:w="2515" w:type="dxa"/>
            <w:tcBorders>
              <w:top w:val="nil"/>
            </w:tcBorders>
          </w:tcPr>
          <w:p w14:paraId="7165BE77" w14:textId="77777777" w:rsidR="001A6B73" w:rsidRPr="00F67F5E" w:rsidRDefault="001A6B73" w:rsidP="00F67F5E">
            <w:pPr>
              <w:ind w:firstLine="567"/>
              <w:jc w:val="both"/>
              <w:rPr>
                <w:i/>
                <w:sz w:val="28"/>
                <w:szCs w:val="28"/>
              </w:rPr>
            </w:pPr>
            <w:r w:rsidRPr="00F67F5E">
              <w:rPr>
                <w:i/>
                <w:sz w:val="28"/>
                <w:szCs w:val="28"/>
              </w:rPr>
              <w:t>М.П.</w:t>
            </w:r>
          </w:p>
        </w:tc>
        <w:tc>
          <w:tcPr>
            <w:tcW w:w="496" w:type="dxa"/>
            <w:tcBorders>
              <w:top w:val="nil"/>
            </w:tcBorders>
          </w:tcPr>
          <w:p w14:paraId="6748DA3B" w14:textId="77777777" w:rsidR="001A6B73" w:rsidRPr="00F67F5E" w:rsidRDefault="001A6B73" w:rsidP="00F67F5E">
            <w:pPr>
              <w:ind w:firstLine="567"/>
              <w:jc w:val="both"/>
              <w:rPr>
                <w:i/>
                <w:sz w:val="28"/>
                <w:szCs w:val="28"/>
              </w:rPr>
            </w:pPr>
          </w:p>
        </w:tc>
        <w:tc>
          <w:tcPr>
            <w:tcW w:w="2727" w:type="dxa"/>
            <w:tcBorders>
              <w:top w:val="nil"/>
            </w:tcBorders>
          </w:tcPr>
          <w:p w14:paraId="70E90523" w14:textId="77777777" w:rsidR="001A6B73" w:rsidRPr="00F67F5E" w:rsidRDefault="001A6B73" w:rsidP="00F67F5E">
            <w:pPr>
              <w:ind w:firstLine="567"/>
              <w:jc w:val="both"/>
              <w:rPr>
                <w:i/>
                <w:sz w:val="28"/>
                <w:szCs w:val="28"/>
              </w:rPr>
            </w:pPr>
          </w:p>
        </w:tc>
      </w:tr>
    </w:tbl>
    <w:p w14:paraId="1006A391" w14:textId="77777777" w:rsidR="001A6B73" w:rsidRPr="00F67F5E" w:rsidRDefault="001A6B73" w:rsidP="00F67F5E">
      <w:pPr>
        <w:ind w:firstLine="567"/>
        <w:jc w:val="both"/>
        <w:rPr>
          <w:sz w:val="28"/>
          <w:szCs w:val="28"/>
        </w:rPr>
      </w:pPr>
    </w:p>
    <w:p w14:paraId="69BDB75B" w14:textId="77777777" w:rsidR="001A6B73" w:rsidRPr="00F67F5E" w:rsidRDefault="001A6B73" w:rsidP="00F67F5E">
      <w:pPr>
        <w:ind w:firstLine="567"/>
        <w:jc w:val="both"/>
        <w:rPr>
          <w:sz w:val="28"/>
          <w:szCs w:val="28"/>
        </w:rPr>
      </w:pPr>
    </w:p>
    <w:p w14:paraId="069886EE" w14:textId="77777777" w:rsidR="001A6B73" w:rsidRPr="00F67F5E" w:rsidRDefault="001A6B73" w:rsidP="00F67F5E">
      <w:pPr>
        <w:ind w:firstLine="567"/>
        <w:jc w:val="both"/>
        <w:rPr>
          <w:i/>
          <w:color w:val="1F497D" w:themeColor="text2"/>
          <w:sz w:val="28"/>
          <w:szCs w:val="28"/>
        </w:rPr>
      </w:pPr>
      <w:r w:rsidRPr="00F67F5E">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F67F5E" w:rsidRDefault="001A6B73" w:rsidP="00F67F5E">
      <w:pPr>
        <w:ind w:firstLine="567"/>
        <w:jc w:val="both"/>
        <w:rPr>
          <w:i/>
          <w:color w:val="1F497D" w:themeColor="text2"/>
          <w:sz w:val="28"/>
          <w:szCs w:val="28"/>
        </w:rPr>
      </w:pPr>
    </w:p>
    <w:p w14:paraId="566E13A5" w14:textId="77777777" w:rsidR="00B12ABA" w:rsidRPr="00F67F5E" w:rsidRDefault="00B12ABA" w:rsidP="00F67F5E">
      <w:pPr>
        <w:ind w:firstLine="567"/>
        <w:jc w:val="both"/>
        <w:rPr>
          <w:i/>
          <w:color w:val="1F497D" w:themeColor="text2"/>
          <w:sz w:val="28"/>
          <w:szCs w:val="28"/>
        </w:rPr>
      </w:pPr>
    </w:p>
    <w:p w14:paraId="57F49454" w14:textId="77777777" w:rsidR="00B12ABA" w:rsidRPr="00F67F5E" w:rsidRDefault="00B12ABA" w:rsidP="00F67F5E">
      <w:pPr>
        <w:ind w:firstLine="567"/>
        <w:jc w:val="both"/>
        <w:rPr>
          <w:i/>
          <w:sz w:val="28"/>
          <w:szCs w:val="28"/>
        </w:rPr>
      </w:pPr>
    </w:p>
    <w:p w14:paraId="5CEB503A" w14:textId="77777777" w:rsidR="00B12ABA" w:rsidRPr="00F67F5E" w:rsidRDefault="00B12ABA" w:rsidP="001A6B73">
      <w:pPr>
        <w:jc w:val="both"/>
        <w:rPr>
          <w:i/>
          <w:sz w:val="28"/>
          <w:szCs w:val="28"/>
        </w:rPr>
      </w:pPr>
    </w:p>
    <w:p w14:paraId="4A71A89F" w14:textId="77777777" w:rsidR="00B12ABA" w:rsidRPr="00F67F5E" w:rsidRDefault="00B12ABA" w:rsidP="001A6B73">
      <w:pPr>
        <w:jc w:val="both"/>
        <w:rPr>
          <w:i/>
          <w:sz w:val="28"/>
          <w:szCs w:val="28"/>
        </w:rPr>
      </w:pPr>
    </w:p>
    <w:p w14:paraId="055EB6A7" w14:textId="77777777" w:rsidR="00B12ABA" w:rsidRPr="00F67F5E" w:rsidRDefault="00B12ABA" w:rsidP="001A6B73">
      <w:pPr>
        <w:jc w:val="both"/>
        <w:rPr>
          <w:i/>
          <w:sz w:val="28"/>
          <w:szCs w:val="28"/>
        </w:rPr>
      </w:pPr>
    </w:p>
    <w:sectPr w:rsidR="00B12ABA" w:rsidRPr="00F67F5E"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F67F5E" w:rsidRDefault="00F67F5E" w:rsidP="00F23A29">
      <w:r>
        <w:separator/>
      </w:r>
    </w:p>
  </w:endnote>
  <w:endnote w:type="continuationSeparator" w:id="0">
    <w:p w14:paraId="0BDB8147" w14:textId="77777777" w:rsidR="00F67F5E" w:rsidRDefault="00F67F5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F67F5E" w:rsidRDefault="00F67F5E" w:rsidP="00F23A29">
      <w:r>
        <w:separator/>
      </w:r>
    </w:p>
  </w:footnote>
  <w:footnote w:type="continuationSeparator" w:id="0">
    <w:p w14:paraId="09A26F4C" w14:textId="77777777" w:rsidR="00F67F5E" w:rsidRDefault="00F67F5E"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0D861932"/>
    <w:lvl w:ilvl="0" w:tplc="DFB22B32">
      <w:start w:val="1"/>
      <w:numFmt w:val="decimal"/>
      <w:lvlText w:val="%1."/>
      <w:lvlJc w:val="left"/>
      <w:pPr>
        <w:ind w:left="107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928"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566EA"/>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A174743"/>
    <w:multiLevelType w:val="hybridMultilevel"/>
    <w:tmpl w:val="373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44181359"/>
    <w:multiLevelType w:val="hybridMultilevel"/>
    <w:tmpl w:val="6F98A1CA"/>
    <w:lvl w:ilvl="0" w:tplc="57E2D87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777D50D5"/>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48"/>
  </w:num>
  <w:num w:numId="3">
    <w:abstractNumId w:val="53"/>
  </w:num>
  <w:num w:numId="4">
    <w:abstractNumId w:val="16"/>
  </w:num>
  <w:num w:numId="5">
    <w:abstractNumId w:val="4"/>
  </w:num>
  <w:num w:numId="6">
    <w:abstractNumId w:val="43"/>
  </w:num>
  <w:num w:numId="7">
    <w:abstractNumId w:val="34"/>
  </w:num>
  <w:num w:numId="8">
    <w:abstractNumId w:val="40"/>
  </w:num>
  <w:num w:numId="9">
    <w:abstractNumId w:val="31"/>
  </w:num>
  <w:num w:numId="10">
    <w:abstractNumId w:val="13"/>
  </w:num>
  <w:num w:numId="11">
    <w:abstractNumId w:val="39"/>
  </w:num>
  <w:num w:numId="12">
    <w:abstractNumId w:val="37"/>
  </w:num>
  <w:num w:numId="13">
    <w:abstractNumId w:val="0"/>
  </w:num>
  <w:num w:numId="14">
    <w:abstractNumId w:val="26"/>
  </w:num>
  <w:num w:numId="15">
    <w:abstractNumId w:val="30"/>
  </w:num>
  <w:num w:numId="16">
    <w:abstractNumId w:val="41"/>
  </w:num>
  <w:num w:numId="17">
    <w:abstractNumId w:val="35"/>
  </w:num>
  <w:num w:numId="18">
    <w:abstractNumId w:val="20"/>
  </w:num>
  <w:num w:numId="19">
    <w:abstractNumId w:val="29"/>
  </w:num>
  <w:num w:numId="20">
    <w:abstractNumId w:val="15"/>
  </w:num>
  <w:num w:numId="21">
    <w:abstractNumId w:val="11"/>
  </w:num>
  <w:num w:numId="22">
    <w:abstractNumId w:val="51"/>
  </w:num>
  <w:num w:numId="23">
    <w:abstractNumId w:val="36"/>
  </w:num>
  <w:num w:numId="24">
    <w:abstractNumId w:val="49"/>
  </w:num>
  <w:num w:numId="25">
    <w:abstractNumId w:val="57"/>
  </w:num>
  <w:num w:numId="26">
    <w:abstractNumId w:val="54"/>
  </w:num>
  <w:num w:numId="27">
    <w:abstractNumId w:val="24"/>
  </w:num>
  <w:num w:numId="28">
    <w:abstractNumId w:val="12"/>
  </w:num>
  <w:num w:numId="29">
    <w:abstractNumId w:val="1"/>
  </w:num>
  <w:num w:numId="30">
    <w:abstractNumId w:val="33"/>
  </w:num>
  <w:num w:numId="31">
    <w:abstractNumId w:val="50"/>
  </w:num>
  <w:num w:numId="32">
    <w:abstractNumId w:val="14"/>
  </w:num>
  <w:num w:numId="33">
    <w:abstractNumId w:val="21"/>
  </w:num>
  <w:num w:numId="34">
    <w:abstractNumId w:val="28"/>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8"/>
  </w:num>
  <w:num w:numId="38">
    <w:abstractNumId w:val="17"/>
  </w:num>
  <w:num w:numId="39">
    <w:abstractNumId w:val="19"/>
  </w:num>
  <w:num w:numId="40">
    <w:abstractNumId w:val="47"/>
  </w:num>
  <w:num w:numId="41">
    <w:abstractNumId w:val="44"/>
  </w:num>
  <w:num w:numId="42">
    <w:abstractNumId w:val="22"/>
  </w:num>
  <w:num w:numId="43">
    <w:abstractNumId w:val="5"/>
  </w:num>
  <w:num w:numId="44">
    <w:abstractNumId w:val="55"/>
  </w:num>
  <w:num w:numId="45">
    <w:abstractNumId w:val="45"/>
  </w:num>
  <w:num w:numId="46">
    <w:abstractNumId w:val="56"/>
  </w:num>
  <w:num w:numId="47">
    <w:abstractNumId w:val="8"/>
  </w:num>
  <w:num w:numId="48">
    <w:abstractNumId w:val="46"/>
  </w:num>
  <w:num w:numId="49">
    <w:abstractNumId w:val="6"/>
  </w:num>
  <w:num w:numId="50">
    <w:abstractNumId w:val="7"/>
  </w:num>
  <w:num w:numId="51">
    <w:abstractNumId w:val="3"/>
  </w:num>
  <w:num w:numId="52">
    <w:abstractNumId w:val="10"/>
  </w:num>
  <w:num w:numId="53">
    <w:abstractNumId w:val="25"/>
  </w:num>
  <w:num w:numId="54">
    <w:abstractNumId w:val="52"/>
  </w:num>
  <w:num w:numId="55">
    <w:abstractNumId w:val="42"/>
  </w:num>
  <w:num w:numId="56">
    <w:abstractNumId w:val="9"/>
  </w:num>
  <w:num w:numId="57">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916AF"/>
    <w:rsid w:val="000B488D"/>
    <w:rsid w:val="000B6D8E"/>
    <w:rsid w:val="000C448E"/>
    <w:rsid w:val="000E4EC8"/>
    <w:rsid w:val="00106214"/>
    <w:rsid w:val="00111463"/>
    <w:rsid w:val="0011157A"/>
    <w:rsid w:val="001337D1"/>
    <w:rsid w:val="001433DA"/>
    <w:rsid w:val="0014758B"/>
    <w:rsid w:val="00150B7C"/>
    <w:rsid w:val="0015192E"/>
    <w:rsid w:val="00156698"/>
    <w:rsid w:val="0017103D"/>
    <w:rsid w:val="00171418"/>
    <w:rsid w:val="001736E9"/>
    <w:rsid w:val="001744A7"/>
    <w:rsid w:val="00181C07"/>
    <w:rsid w:val="00187B19"/>
    <w:rsid w:val="00194041"/>
    <w:rsid w:val="001A23D6"/>
    <w:rsid w:val="001A636B"/>
    <w:rsid w:val="001A6B73"/>
    <w:rsid w:val="001C03CC"/>
    <w:rsid w:val="001C08C0"/>
    <w:rsid w:val="001C4219"/>
    <w:rsid w:val="001D2069"/>
    <w:rsid w:val="001D7DFA"/>
    <w:rsid w:val="001F38D6"/>
    <w:rsid w:val="001F4E4E"/>
    <w:rsid w:val="002015C1"/>
    <w:rsid w:val="00213909"/>
    <w:rsid w:val="00220C18"/>
    <w:rsid w:val="00221608"/>
    <w:rsid w:val="00227E68"/>
    <w:rsid w:val="002429A2"/>
    <w:rsid w:val="00244821"/>
    <w:rsid w:val="00251911"/>
    <w:rsid w:val="00251FD1"/>
    <w:rsid w:val="00253D0E"/>
    <w:rsid w:val="0025514E"/>
    <w:rsid w:val="0029497B"/>
    <w:rsid w:val="002A1DE9"/>
    <w:rsid w:val="002A2E16"/>
    <w:rsid w:val="002B0CB7"/>
    <w:rsid w:val="002B6685"/>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570F"/>
    <w:rsid w:val="00384961"/>
    <w:rsid w:val="00384ED7"/>
    <w:rsid w:val="003876C4"/>
    <w:rsid w:val="003A0398"/>
    <w:rsid w:val="003A24F6"/>
    <w:rsid w:val="003A724A"/>
    <w:rsid w:val="003D250C"/>
    <w:rsid w:val="003D4686"/>
    <w:rsid w:val="003E48EC"/>
    <w:rsid w:val="003E6B82"/>
    <w:rsid w:val="004250F5"/>
    <w:rsid w:val="00432C93"/>
    <w:rsid w:val="004532AD"/>
    <w:rsid w:val="00456919"/>
    <w:rsid w:val="00460832"/>
    <w:rsid w:val="00482C25"/>
    <w:rsid w:val="00483E1A"/>
    <w:rsid w:val="004866CA"/>
    <w:rsid w:val="00486CE8"/>
    <w:rsid w:val="004A250A"/>
    <w:rsid w:val="004A2743"/>
    <w:rsid w:val="004A5841"/>
    <w:rsid w:val="004A70D4"/>
    <w:rsid w:val="004C1401"/>
    <w:rsid w:val="004C2D32"/>
    <w:rsid w:val="004C55FC"/>
    <w:rsid w:val="004C6C36"/>
    <w:rsid w:val="004D5466"/>
    <w:rsid w:val="004E5D0C"/>
    <w:rsid w:val="004F5DA0"/>
    <w:rsid w:val="00504325"/>
    <w:rsid w:val="005069DB"/>
    <w:rsid w:val="005142D6"/>
    <w:rsid w:val="00535039"/>
    <w:rsid w:val="00535ECE"/>
    <w:rsid w:val="005440D6"/>
    <w:rsid w:val="00546B81"/>
    <w:rsid w:val="00552FCC"/>
    <w:rsid w:val="00557FB5"/>
    <w:rsid w:val="0057124D"/>
    <w:rsid w:val="00571314"/>
    <w:rsid w:val="005720EE"/>
    <w:rsid w:val="00594539"/>
    <w:rsid w:val="00597073"/>
    <w:rsid w:val="00597424"/>
    <w:rsid w:val="005A083E"/>
    <w:rsid w:val="005A0CB0"/>
    <w:rsid w:val="005B486E"/>
    <w:rsid w:val="005B5650"/>
    <w:rsid w:val="005C554B"/>
    <w:rsid w:val="005C66EC"/>
    <w:rsid w:val="005D2324"/>
    <w:rsid w:val="005D46FF"/>
    <w:rsid w:val="005E3B1E"/>
    <w:rsid w:val="005F5113"/>
    <w:rsid w:val="006167F6"/>
    <w:rsid w:val="006244AA"/>
    <w:rsid w:val="00630A36"/>
    <w:rsid w:val="00630D3D"/>
    <w:rsid w:val="00632C57"/>
    <w:rsid w:val="00641A85"/>
    <w:rsid w:val="00653873"/>
    <w:rsid w:val="006602B0"/>
    <w:rsid w:val="006759DA"/>
    <w:rsid w:val="0068017E"/>
    <w:rsid w:val="0068234B"/>
    <w:rsid w:val="00683F55"/>
    <w:rsid w:val="00686253"/>
    <w:rsid w:val="006A14BC"/>
    <w:rsid w:val="006B3D75"/>
    <w:rsid w:val="006C42A1"/>
    <w:rsid w:val="006D0A70"/>
    <w:rsid w:val="006D1F93"/>
    <w:rsid w:val="006D48C5"/>
    <w:rsid w:val="006E03D6"/>
    <w:rsid w:val="006E5826"/>
    <w:rsid w:val="006F50A2"/>
    <w:rsid w:val="006F5E18"/>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B2153"/>
    <w:rsid w:val="007C2DD0"/>
    <w:rsid w:val="007E657E"/>
    <w:rsid w:val="007F3060"/>
    <w:rsid w:val="007F7445"/>
    <w:rsid w:val="008057C1"/>
    <w:rsid w:val="0081219A"/>
    <w:rsid w:val="00832CAF"/>
    <w:rsid w:val="00833605"/>
    <w:rsid w:val="00840E5F"/>
    <w:rsid w:val="0084181B"/>
    <w:rsid w:val="00864560"/>
    <w:rsid w:val="00866C09"/>
    <w:rsid w:val="008674B8"/>
    <w:rsid w:val="0088011D"/>
    <w:rsid w:val="00880614"/>
    <w:rsid w:val="00881059"/>
    <w:rsid w:val="00881223"/>
    <w:rsid w:val="00883BE9"/>
    <w:rsid w:val="00887B01"/>
    <w:rsid w:val="00892BA5"/>
    <w:rsid w:val="00897B12"/>
    <w:rsid w:val="008D378C"/>
    <w:rsid w:val="008E03B3"/>
    <w:rsid w:val="008E1879"/>
    <w:rsid w:val="008E2598"/>
    <w:rsid w:val="008E4422"/>
    <w:rsid w:val="008F2E88"/>
    <w:rsid w:val="008F4C48"/>
    <w:rsid w:val="009010F5"/>
    <w:rsid w:val="0090212A"/>
    <w:rsid w:val="009110B8"/>
    <w:rsid w:val="00911820"/>
    <w:rsid w:val="00915EDA"/>
    <w:rsid w:val="0093652B"/>
    <w:rsid w:val="00936705"/>
    <w:rsid w:val="00942B01"/>
    <w:rsid w:val="00944EA3"/>
    <w:rsid w:val="00956ECE"/>
    <w:rsid w:val="00973A96"/>
    <w:rsid w:val="00975D96"/>
    <w:rsid w:val="009853E6"/>
    <w:rsid w:val="00985636"/>
    <w:rsid w:val="00985972"/>
    <w:rsid w:val="0099001D"/>
    <w:rsid w:val="00990A2B"/>
    <w:rsid w:val="009A00A8"/>
    <w:rsid w:val="009A3E06"/>
    <w:rsid w:val="009A6841"/>
    <w:rsid w:val="009B7655"/>
    <w:rsid w:val="009D1379"/>
    <w:rsid w:val="009D3DA4"/>
    <w:rsid w:val="009E108A"/>
    <w:rsid w:val="009F22C3"/>
    <w:rsid w:val="009F4252"/>
    <w:rsid w:val="009F7C87"/>
    <w:rsid w:val="00A11923"/>
    <w:rsid w:val="00A128DE"/>
    <w:rsid w:val="00A17A87"/>
    <w:rsid w:val="00A25B78"/>
    <w:rsid w:val="00A27D54"/>
    <w:rsid w:val="00A31143"/>
    <w:rsid w:val="00A3216A"/>
    <w:rsid w:val="00A32467"/>
    <w:rsid w:val="00A41675"/>
    <w:rsid w:val="00A44FBF"/>
    <w:rsid w:val="00A73997"/>
    <w:rsid w:val="00A75D84"/>
    <w:rsid w:val="00A836DD"/>
    <w:rsid w:val="00A95E42"/>
    <w:rsid w:val="00AA464C"/>
    <w:rsid w:val="00AA7907"/>
    <w:rsid w:val="00AB1088"/>
    <w:rsid w:val="00AB5DC6"/>
    <w:rsid w:val="00AD0D51"/>
    <w:rsid w:val="00AF4C4D"/>
    <w:rsid w:val="00AF5DE1"/>
    <w:rsid w:val="00B025E7"/>
    <w:rsid w:val="00B07EFD"/>
    <w:rsid w:val="00B1082B"/>
    <w:rsid w:val="00B12ABA"/>
    <w:rsid w:val="00B2338A"/>
    <w:rsid w:val="00B25035"/>
    <w:rsid w:val="00B25838"/>
    <w:rsid w:val="00B3139D"/>
    <w:rsid w:val="00B331D8"/>
    <w:rsid w:val="00B63497"/>
    <w:rsid w:val="00B63BFC"/>
    <w:rsid w:val="00B71477"/>
    <w:rsid w:val="00BA5391"/>
    <w:rsid w:val="00BA69E1"/>
    <w:rsid w:val="00BB71DA"/>
    <w:rsid w:val="00BC17AF"/>
    <w:rsid w:val="00BC2384"/>
    <w:rsid w:val="00BC74B8"/>
    <w:rsid w:val="00BD3B3A"/>
    <w:rsid w:val="00C02293"/>
    <w:rsid w:val="00C0525C"/>
    <w:rsid w:val="00C17C02"/>
    <w:rsid w:val="00C21C5B"/>
    <w:rsid w:val="00C578E4"/>
    <w:rsid w:val="00C66C0E"/>
    <w:rsid w:val="00C82C58"/>
    <w:rsid w:val="00C83AF1"/>
    <w:rsid w:val="00CA413D"/>
    <w:rsid w:val="00CA49C5"/>
    <w:rsid w:val="00CB06FC"/>
    <w:rsid w:val="00CB6981"/>
    <w:rsid w:val="00CC07BE"/>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21B6"/>
    <w:rsid w:val="00D45B0D"/>
    <w:rsid w:val="00D46EAC"/>
    <w:rsid w:val="00D505DB"/>
    <w:rsid w:val="00D60C83"/>
    <w:rsid w:val="00D647F4"/>
    <w:rsid w:val="00D65E31"/>
    <w:rsid w:val="00D661E4"/>
    <w:rsid w:val="00D74C61"/>
    <w:rsid w:val="00D80D1B"/>
    <w:rsid w:val="00D864B6"/>
    <w:rsid w:val="00D868AC"/>
    <w:rsid w:val="00DA23AC"/>
    <w:rsid w:val="00DA48BA"/>
    <w:rsid w:val="00DB4D1E"/>
    <w:rsid w:val="00DB71A5"/>
    <w:rsid w:val="00E02BA7"/>
    <w:rsid w:val="00E07904"/>
    <w:rsid w:val="00E126B7"/>
    <w:rsid w:val="00E375C2"/>
    <w:rsid w:val="00E40C1A"/>
    <w:rsid w:val="00E4366C"/>
    <w:rsid w:val="00E47EAC"/>
    <w:rsid w:val="00E50004"/>
    <w:rsid w:val="00E6049A"/>
    <w:rsid w:val="00E7465D"/>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2E9"/>
    <w:rsid w:val="00F207A5"/>
    <w:rsid w:val="00F20923"/>
    <w:rsid w:val="00F23A29"/>
    <w:rsid w:val="00F4165A"/>
    <w:rsid w:val="00F41F93"/>
    <w:rsid w:val="00F5293B"/>
    <w:rsid w:val="00F548D8"/>
    <w:rsid w:val="00F55BA0"/>
    <w:rsid w:val="00F64A9F"/>
    <w:rsid w:val="00F67F5E"/>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685F-16C1-EB4B-9F90-A65B5E2B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35</Pages>
  <Words>11172</Words>
  <Characters>63686</Characters>
  <Application>Microsoft Macintosh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6</cp:revision>
  <cp:lastPrinted>2015-06-08T09:53:00Z</cp:lastPrinted>
  <dcterms:created xsi:type="dcterms:W3CDTF">2015-06-05T14:23:00Z</dcterms:created>
  <dcterms:modified xsi:type="dcterms:W3CDTF">2015-06-08T14:58:00Z</dcterms:modified>
</cp:coreProperties>
</file>