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A8E" w14:textId="77777777" w:rsidR="00A112C5" w:rsidRDefault="00A112C5" w:rsidP="00746197">
      <w:pPr>
        <w:pStyle w:val="a5"/>
        <w:ind w:firstLine="0"/>
        <w:jc w:val="center"/>
        <w:rPr>
          <w:rStyle w:val="a4"/>
          <w:rFonts w:eastAsia="Calibri"/>
          <w:i w:val="0"/>
          <w:color w:val="auto"/>
          <w:sz w:val="24"/>
          <w:szCs w:val="24"/>
        </w:rPr>
      </w:pPr>
    </w:p>
    <w:p w14:paraId="73902A11" w14:textId="713E5025" w:rsidR="00746197" w:rsidRPr="006E36B7" w:rsidRDefault="00746197" w:rsidP="0074619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6472FB">
        <w:rPr>
          <w:b/>
          <w:sz w:val="24"/>
          <w:szCs w:val="24"/>
        </w:rPr>
        <w:t>КФИ /1-3-2</w:t>
      </w:r>
      <w:r w:rsidR="00E0133C" w:rsidRPr="00E013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</w:t>
      </w:r>
      <w:r w:rsidR="00EA330F">
        <w:rPr>
          <w:b/>
          <w:sz w:val="24"/>
          <w:szCs w:val="24"/>
        </w:rPr>
        <w:t>4</w:t>
      </w:r>
    </w:p>
    <w:p w14:paraId="7CAAB7AC" w14:textId="5E7D19CA" w:rsidR="00746197" w:rsidRDefault="0043791B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 xml:space="preserve">оценки и </w:t>
      </w:r>
      <w:r w:rsidR="00E0133C">
        <w:rPr>
          <w:rStyle w:val="a4"/>
          <w:rFonts w:eastAsia="Calibri"/>
          <w:i w:val="0"/>
          <w:color w:val="auto"/>
          <w:szCs w:val="24"/>
        </w:rPr>
        <w:t>сопоставления заявок</w:t>
      </w:r>
      <w:r w:rsidR="00746197" w:rsidRPr="006E36B7">
        <w:rPr>
          <w:rStyle w:val="a4"/>
          <w:rFonts w:eastAsia="Calibri"/>
          <w:i w:val="0"/>
          <w:color w:val="auto"/>
          <w:szCs w:val="24"/>
        </w:rPr>
        <w:t xml:space="preserve"> </w:t>
      </w:r>
      <w:r w:rsidR="00E0133C" w:rsidRPr="006E36B7">
        <w:rPr>
          <w:rStyle w:val="a4"/>
          <w:rFonts w:eastAsia="Calibri"/>
          <w:i w:val="0"/>
          <w:color w:val="auto"/>
          <w:szCs w:val="24"/>
        </w:rPr>
        <w:t xml:space="preserve">на участие в </w:t>
      </w:r>
      <w:r w:rsidR="00E0133C" w:rsidRPr="005668EA">
        <w:rPr>
          <w:b/>
        </w:rPr>
        <w:t>запросе предложений в электронной форм</w:t>
      </w:r>
      <w:r w:rsidR="00E0133C">
        <w:rPr>
          <w:b/>
        </w:rPr>
        <w:t>е</w:t>
      </w:r>
      <w:r w:rsidR="00E0133C" w:rsidRPr="005668EA">
        <w:rPr>
          <w:b/>
        </w:rPr>
        <w:t xml:space="preserve"> </w:t>
      </w:r>
      <w:r w:rsidR="00E0133C" w:rsidRPr="005668EA">
        <w:rPr>
          <w:b/>
          <w:bCs/>
          <w:iCs/>
          <w:szCs w:val="24"/>
        </w:rPr>
        <w:t>на</w:t>
      </w:r>
      <w:r w:rsidR="00E0133C" w:rsidRPr="005668EA">
        <w:rPr>
          <w:b/>
          <w:szCs w:val="24"/>
        </w:rPr>
        <w:t xml:space="preserve"> проведение</w:t>
      </w:r>
      <w:r w:rsidR="00E0133C">
        <w:rPr>
          <w:b/>
          <w:szCs w:val="24"/>
        </w:rPr>
        <w:t xml:space="preserve"> аудита портфельных компаний Заказчика.</w:t>
      </w:r>
    </w:p>
    <w:p w14:paraId="3C553819" w14:textId="77777777" w:rsidR="00746197" w:rsidRDefault="00746197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5"/>
        <w:gridCol w:w="4718"/>
      </w:tblGrid>
      <w:tr w:rsidR="00746197" w14:paraId="4B5753F9" w14:textId="77777777" w:rsidTr="0009480E">
        <w:tc>
          <w:tcPr>
            <w:tcW w:w="4885" w:type="dxa"/>
            <w:hideMark/>
          </w:tcPr>
          <w:p w14:paraId="2C55DF3D" w14:textId="77777777" w:rsidR="00746197" w:rsidRDefault="00746197" w:rsidP="009B3E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18" w:type="dxa"/>
            <w:hideMark/>
          </w:tcPr>
          <w:p w14:paraId="7561FDED" w14:textId="1588438B" w:rsidR="00746197" w:rsidRDefault="0009480E" w:rsidP="00E013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751AE7A" w14:textId="77777777" w:rsidR="0009480E" w:rsidRPr="00A61A23" w:rsidRDefault="0009480E" w:rsidP="00094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9F64AB" w14:textId="77777777" w:rsidR="0009480E" w:rsidRPr="00316FA4" w:rsidRDefault="0009480E" w:rsidP="0009480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4E5F8F8" w14:textId="77777777" w:rsidR="0009480E" w:rsidRDefault="0009480E" w:rsidP="0009480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458D1DE2" w14:textId="77777777" w:rsidR="0009480E" w:rsidRPr="00316FA4" w:rsidRDefault="0009480E" w:rsidP="0009480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51C02E22" w14:textId="77777777" w:rsidR="0009480E" w:rsidRPr="00316FA4" w:rsidRDefault="0009480E" w:rsidP="0009480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54B6AFAF" w14:textId="77777777" w:rsidR="0009480E" w:rsidRPr="00316FA4" w:rsidRDefault="0009480E" w:rsidP="0009480E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A6D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6D92">
        <w:rPr>
          <w:rFonts w:ascii="Times New Roman" w:hAnsi="Times New Roman" w:cs="Times New Roman"/>
          <w:sz w:val="24"/>
          <w:szCs w:val="24"/>
        </w:rPr>
        <w:t>00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14:paraId="7F7EA489" w14:textId="77777777" w:rsidR="0009480E" w:rsidRPr="00316FA4" w:rsidRDefault="0009480E" w:rsidP="0009480E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87B256A" w14:textId="77777777" w:rsidR="0009480E" w:rsidRPr="00316FA4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75720E8" w14:textId="77777777" w:rsidR="0009480E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1496567A" w14:textId="77777777" w:rsidR="0009480E" w:rsidRPr="00316FA4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8032E7" w14:textId="32560B09" w:rsidR="0009480E" w:rsidRPr="00AA3D1D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E0133C" w:rsidRPr="00FC10DB">
        <w:rPr>
          <w:rFonts w:ascii="Times New Roman" w:hAnsi="Times New Roman" w:cs="Times New Roman"/>
          <w:sz w:val="24"/>
          <w:szCs w:val="24"/>
        </w:rPr>
        <w:t xml:space="preserve">о проведении закупки на </w:t>
      </w:r>
      <w:r w:rsidR="00E0133C" w:rsidRPr="005668EA">
        <w:rPr>
          <w:rFonts w:ascii="Times New Roman" w:hAnsi="Times New Roman" w:cs="Times New Roman"/>
          <w:sz w:val="24"/>
          <w:szCs w:val="24"/>
        </w:rPr>
        <w:t>проведение аудит</w:t>
      </w:r>
      <w:r w:rsidR="00E0133C">
        <w:rPr>
          <w:rFonts w:ascii="Times New Roman" w:hAnsi="Times New Roman" w:cs="Times New Roman"/>
          <w:sz w:val="24"/>
          <w:szCs w:val="24"/>
        </w:rPr>
        <w:t>а портфельных компаний ООО «ФРИИ ИНВЕСТ»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hyperlink r:id="rId8" w:history="1"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4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2DA4AD" w14:textId="729396DD" w:rsidR="0009480E" w:rsidRPr="00AA3D1D" w:rsidRDefault="0009480E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E0133C">
        <w:rPr>
          <w:rFonts w:ascii="Times New Roman" w:hAnsi="Times New Roman" w:cs="Times New Roman"/>
          <w:bCs/>
          <w:sz w:val="24"/>
          <w:szCs w:val="24"/>
        </w:rPr>
        <w:t>11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E0133C">
        <w:rPr>
          <w:rFonts w:ascii="Times New Roman" w:hAnsi="Times New Roman" w:cs="Times New Roman"/>
          <w:bCs/>
          <w:sz w:val="24"/>
          <w:szCs w:val="24"/>
        </w:rPr>
        <w:t>8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E0133C">
        <w:rPr>
          <w:rFonts w:ascii="Times New Roman" w:hAnsi="Times New Roman" w:cs="Times New Roman"/>
          <w:bCs/>
          <w:sz w:val="24"/>
          <w:szCs w:val="24"/>
        </w:rPr>
        <w:t>3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г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137C1A" w14:textId="6D53D0C4" w:rsidR="0009480E" w:rsidRPr="00AA3D1D" w:rsidRDefault="0009480E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E0133C">
        <w:rPr>
          <w:rFonts w:ascii="Times New Roman" w:hAnsi="Times New Roman" w:cs="Times New Roman"/>
          <w:bCs/>
          <w:sz w:val="24"/>
          <w:szCs w:val="24"/>
        </w:rPr>
        <w:t>17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E0133C">
        <w:rPr>
          <w:rFonts w:ascii="Times New Roman" w:hAnsi="Times New Roman" w:cs="Times New Roman"/>
          <w:bCs/>
          <w:sz w:val="24"/>
          <w:szCs w:val="24"/>
        </w:rPr>
        <w:t>8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E0133C">
        <w:rPr>
          <w:rFonts w:ascii="Times New Roman" w:hAnsi="Times New Roman" w:cs="Times New Roman"/>
          <w:bCs/>
          <w:sz w:val="24"/>
          <w:szCs w:val="24"/>
        </w:rPr>
        <w:t>3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proofErr w:type="gramStart"/>
      <w:r w:rsidR="00E0133C" w:rsidRPr="00AA3D1D">
        <w:rPr>
          <w:rFonts w:ascii="Times New Roman" w:hAnsi="Times New Roman" w:cs="Times New Roman"/>
          <w:bCs/>
          <w:sz w:val="24"/>
          <w:szCs w:val="24"/>
        </w:rPr>
        <w:t>1</w:t>
      </w:r>
      <w:r w:rsidR="00E0133C">
        <w:rPr>
          <w:rFonts w:ascii="Times New Roman" w:hAnsi="Times New Roman" w:cs="Times New Roman"/>
          <w:bCs/>
          <w:sz w:val="24"/>
          <w:szCs w:val="24"/>
        </w:rPr>
        <w:t>3</w:t>
      </w:r>
      <w:r w:rsidR="00E0133C" w:rsidRPr="00AA3D1D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CE9EF" w14:textId="5F0EF4B0" w:rsidR="0009480E" w:rsidRPr="00316FA4" w:rsidRDefault="002766CD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результатам рассмотрения заявок объявлена переторжка по критерию «Цена».</w:t>
      </w:r>
    </w:p>
    <w:p w14:paraId="43F72C4C" w14:textId="0F217259" w:rsidR="0009480E" w:rsidRPr="00316FA4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E0133C" w:rsidRPr="00FC10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</w:t>
      </w:r>
      <w:r w:rsidR="00E0133C" w:rsidRPr="00316FA4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E0133C">
        <w:rPr>
          <w:rFonts w:ascii="Times New Roman" w:hAnsi="Times New Roman" w:cs="Times New Roman"/>
          <w:sz w:val="24"/>
          <w:szCs w:val="24"/>
        </w:rPr>
        <w:t>проведению аудита портфельных компаний 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cr/>
      </w:r>
    </w:p>
    <w:p w14:paraId="7C6B3B78" w14:textId="362AF879" w:rsidR="0009480E" w:rsidRPr="006C6EA2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3C" w:rsidRPr="005668EA">
        <w:rPr>
          <w:rFonts w:ascii="Times New Roman" w:hAnsi="Times New Roman" w:cs="Times New Roman"/>
          <w:sz w:val="24"/>
          <w:szCs w:val="24"/>
        </w:rPr>
        <w:t>850 267,00 (Восемьсот пятьдесят тысяч двести шестьдесят семь) рублей, 00 коп</w:t>
      </w:r>
      <w:r w:rsidRPr="006C6EA2">
        <w:rPr>
          <w:rFonts w:ascii="Times New Roman" w:hAnsi="Times New Roman" w:cs="Times New Roman"/>
          <w:sz w:val="24"/>
          <w:szCs w:val="24"/>
        </w:rPr>
        <w:t>.</w:t>
      </w:r>
    </w:p>
    <w:p w14:paraId="6216CF55" w14:textId="25995A52" w:rsidR="00746197" w:rsidRPr="00EE62BD" w:rsidRDefault="00EE62BD" w:rsidP="00746197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BD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оценки и сопоставления заявок</w:t>
      </w:r>
      <w:r w:rsidR="00746197" w:rsidRPr="00EE6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CDE67" w14:textId="5570B235" w:rsidR="00746197" w:rsidRDefault="00746197" w:rsidP="00E013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и сопоставление заявок проводилась закупочной комиссией</w:t>
      </w:r>
      <w:r w:rsidR="006F3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68E">
        <w:rPr>
          <w:rFonts w:ascii="Times New Roman" w:hAnsi="Times New Roman" w:cs="Times New Roman"/>
          <w:bCs/>
          <w:sz w:val="24"/>
          <w:szCs w:val="24"/>
        </w:rPr>
        <w:t>2</w:t>
      </w:r>
      <w:r w:rsidR="002766CD">
        <w:rPr>
          <w:rFonts w:ascii="Times New Roman" w:hAnsi="Times New Roman" w:cs="Times New Roman"/>
          <w:bCs/>
          <w:sz w:val="24"/>
          <w:szCs w:val="24"/>
        </w:rPr>
        <w:t>3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33C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0133C">
        <w:rPr>
          <w:rFonts w:ascii="Times New Roman" w:hAnsi="Times New Roman" w:cs="Times New Roman"/>
          <w:bCs/>
          <w:sz w:val="24"/>
          <w:szCs w:val="24"/>
        </w:rPr>
        <w:t>3</w:t>
      </w:r>
      <w:r w:rsidR="00D15A42">
        <w:rPr>
          <w:rFonts w:ascii="Times New Roman" w:hAnsi="Times New Roman" w:cs="Times New Roman"/>
          <w:bCs/>
          <w:sz w:val="24"/>
          <w:szCs w:val="24"/>
        </w:rPr>
        <w:t>г.</w:t>
      </w:r>
      <w:r w:rsidR="00E01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A42">
        <w:rPr>
          <w:rFonts w:ascii="Times New Roman" w:hAnsi="Times New Roman" w:cs="Times New Roman"/>
          <w:bCs/>
          <w:sz w:val="24"/>
          <w:szCs w:val="24"/>
        </w:rPr>
        <w:t>с 1</w:t>
      </w:r>
      <w:r w:rsidR="002766CD">
        <w:rPr>
          <w:rFonts w:ascii="Times New Roman" w:hAnsi="Times New Roman" w:cs="Times New Roman"/>
          <w:bCs/>
          <w:sz w:val="24"/>
          <w:szCs w:val="24"/>
        </w:rPr>
        <w:t>1</w:t>
      </w:r>
      <w:r w:rsidR="0082368E">
        <w:rPr>
          <w:rFonts w:ascii="Times New Roman" w:hAnsi="Times New Roman" w:cs="Times New Roman"/>
          <w:bCs/>
          <w:sz w:val="24"/>
          <w:szCs w:val="24"/>
        </w:rPr>
        <w:t>.</w:t>
      </w:r>
      <w:r w:rsidR="008220D8">
        <w:rPr>
          <w:rFonts w:ascii="Times New Roman" w:hAnsi="Times New Roman" w:cs="Times New Roman"/>
          <w:bCs/>
          <w:sz w:val="24"/>
          <w:szCs w:val="24"/>
        </w:rPr>
        <w:t>0</w:t>
      </w:r>
      <w:r w:rsidR="0082368E">
        <w:rPr>
          <w:rFonts w:ascii="Times New Roman" w:hAnsi="Times New Roman" w:cs="Times New Roman"/>
          <w:bCs/>
          <w:sz w:val="24"/>
          <w:szCs w:val="24"/>
        </w:rPr>
        <w:t>0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82368E">
        <w:rPr>
          <w:rFonts w:ascii="Times New Roman" w:hAnsi="Times New Roman" w:cs="Times New Roman"/>
          <w:bCs/>
          <w:sz w:val="24"/>
          <w:szCs w:val="24"/>
        </w:rPr>
        <w:t>1</w:t>
      </w:r>
      <w:r w:rsidR="002766CD">
        <w:rPr>
          <w:rFonts w:ascii="Times New Roman" w:hAnsi="Times New Roman" w:cs="Times New Roman"/>
          <w:bCs/>
          <w:sz w:val="24"/>
          <w:szCs w:val="24"/>
        </w:rPr>
        <w:t>2</w:t>
      </w:r>
      <w:r w:rsidR="00FA1A28">
        <w:rPr>
          <w:rFonts w:ascii="Times New Roman" w:hAnsi="Times New Roman" w:cs="Times New Roman"/>
          <w:bCs/>
          <w:sz w:val="24"/>
          <w:szCs w:val="24"/>
        </w:rPr>
        <w:t>.</w:t>
      </w:r>
      <w:r w:rsidR="005E31F1">
        <w:rPr>
          <w:rFonts w:ascii="Times New Roman" w:hAnsi="Times New Roman" w:cs="Times New Roman"/>
          <w:bCs/>
          <w:sz w:val="24"/>
          <w:szCs w:val="24"/>
        </w:rPr>
        <w:t>45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по московскому времени</w:t>
      </w:r>
      <w:r w:rsidR="008838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9D209" w14:textId="77777777" w:rsidR="00A112C5" w:rsidRDefault="00A112C5" w:rsidP="0074619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13F550" w14:textId="003EFF39" w:rsidR="00883841" w:rsidRPr="00883841" w:rsidRDefault="00883841" w:rsidP="00883841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41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0E8CC5D3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498DF02A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Андреевна;</w:t>
      </w:r>
    </w:p>
    <w:p w14:paraId="65436428" w14:textId="77777777" w:rsidR="00746197" w:rsidRDefault="00746197" w:rsidP="00E0133C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56637C2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D75F687" w14:textId="14A4015B" w:rsidR="00746197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E0133C">
        <w:rPr>
          <w:sz w:val="24"/>
          <w:szCs w:val="24"/>
        </w:rPr>
        <w:t>четыре члена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>
        <w:rPr>
          <w:sz w:val="24"/>
          <w:szCs w:val="24"/>
        </w:rPr>
        <w:t xml:space="preserve"> </w:t>
      </w:r>
      <w:r w:rsidR="00D15A42">
        <w:rPr>
          <w:sz w:val="24"/>
          <w:szCs w:val="24"/>
        </w:rPr>
        <w:t xml:space="preserve">Место проведения заседания: г. Москва, ул. Мясницкая, д. 13, стр. 18, </w:t>
      </w:r>
      <w:r w:rsidR="008F6597">
        <w:rPr>
          <w:sz w:val="24"/>
          <w:szCs w:val="24"/>
        </w:rPr>
        <w:t>переговорная «Ласточки».</w:t>
      </w:r>
    </w:p>
    <w:p w14:paraId="517F65D8" w14:textId="77777777" w:rsidR="00746197" w:rsidRPr="00305E91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47D8841" w14:textId="2FE382EB" w:rsidR="000C77D2" w:rsidRDefault="00DC79F3" w:rsidP="000C77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A41CC">
        <w:rPr>
          <w:rFonts w:ascii="Times New Roman" w:hAnsi="Times New Roman" w:cs="Times New Roman"/>
          <w:b/>
          <w:sz w:val="24"/>
          <w:szCs w:val="24"/>
        </w:rPr>
        <w:t>7</w:t>
      </w:r>
      <w:r w:rsidR="000C77D2" w:rsidRPr="003F3D2D">
        <w:rPr>
          <w:rFonts w:ascii="Times New Roman" w:hAnsi="Times New Roman" w:cs="Times New Roman"/>
          <w:b/>
          <w:sz w:val="24"/>
          <w:szCs w:val="24"/>
        </w:rPr>
        <w:t>. Результаты рассмотрения предложений</w:t>
      </w:r>
    </w:p>
    <w:p w14:paraId="1F72F047" w14:textId="021FA8D8" w:rsidR="00746197" w:rsidRPr="00305E91" w:rsidRDefault="007138AD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1701"/>
        <w:gridCol w:w="2693"/>
      </w:tblGrid>
      <w:tr w:rsidR="00746197" w:rsidRPr="00305E91" w14:paraId="778E83BB" w14:textId="77777777" w:rsidTr="00DA41CC">
        <w:trPr>
          <w:trHeight w:val="1558"/>
        </w:trPr>
        <w:tc>
          <w:tcPr>
            <w:tcW w:w="1134" w:type="dxa"/>
            <w:vAlign w:val="center"/>
          </w:tcPr>
          <w:p w14:paraId="1778A159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09D286BD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7" w:type="dxa"/>
            <w:vAlign w:val="center"/>
          </w:tcPr>
          <w:p w14:paraId="6C87A4FF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2AD1CE83" w14:textId="6A8FF2BA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</w:t>
            </w:r>
            <w:r w:rsidR="008E4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14:paraId="4DEC4571" w14:textId="43D6ABCC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E0133C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693" w:type="dxa"/>
            <w:vAlign w:val="center"/>
          </w:tcPr>
          <w:p w14:paraId="7C30CF52" w14:textId="2A158BB8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EA462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CE3B68" w:rsidRPr="00305E91" w14:paraId="4873146B" w14:textId="77777777" w:rsidTr="00DA41CC">
        <w:trPr>
          <w:trHeight w:val="1409"/>
        </w:trPr>
        <w:tc>
          <w:tcPr>
            <w:tcW w:w="1134" w:type="dxa"/>
            <w:vAlign w:val="center"/>
          </w:tcPr>
          <w:p w14:paraId="00C84709" w14:textId="3BF146CB" w:rsidR="00CE3B68" w:rsidRPr="00DC14D2" w:rsidRDefault="00080DD4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80DD4">
              <w:rPr>
                <w:rFonts w:ascii="Times New Roman" w:hAnsi="Times New Roman" w:cs="Times New Roman"/>
                <w:sz w:val="24"/>
                <w:szCs w:val="24"/>
              </w:rPr>
              <w:t>/186083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D473" w14:textId="5E8D0491" w:rsidR="00CE3B68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«КСК Аудит»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11BF" w14:textId="62F5163A" w:rsidR="00CE3B68" w:rsidRPr="0068313B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D27" w14:textId="00E6839F" w:rsidR="00CE3B68" w:rsidRDefault="008E4A38" w:rsidP="008E4A3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1DAB" w14:textId="0ECBD0E7" w:rsidR="00CE3B68" w:rsidRPr="00D16113" w:rsidRDefault="008E4A3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3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A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A38">
              <w:rPr>
                <w:rFonts w:ascii="Times New Roman" w:hAnsi="Times New Roman" w:cs="Times New Roman"/>
                <w:sz w:val="24"/>
                <w:szCs w:val="24"/>
              </w:rPr>
              <w:t>996,00</w:t>
            </w:r>
            <w:r w:rsidR="00460E07">
              <w:rPr>
                <w:rFonts w:ascii="Times New Roman" w:hAnsi="Times New Roman" w:cs="Times New Roman"/>
                <w:sz w:val="24"/>
                <w:szCs w:val="24"/>
              </w:rPr>
              <w:t xml:space="preserve"> (Шестьсот девяносто три тысячи девятьсот девяносто шесть) рублей, 00 коп.</w:t>
            </w:r>
          </w:p>
        </w:tc>
      </w:tr>
      <w:tr w:rsidR="00CE3B68" w:rsidRPr="00E47B53" w14:paraId="0E40B6D5" w14:textId="77777777" w:rsidTr="00DA41CC">
        <w:trPr>
          <w:trHeight w:val="14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F4CE" w14:textId="22436763" w:rsidR="00CE3B68" w:rsidRPr="00305E91" w:rsidRDefault="008E4A3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2/186304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6897" w14:textId="0C1A5501" w:rsidR="00CE3B68" w:rsidRPr="00CE3B68" w:rsidRDefault="00CE3B68" w:rsidP="00DA41CC">
            <w:pPr>
              <w:pStyle w:val="ConsPlusNormal"/>
              <w:widowControl/>
              <w:tabs>
                <w:tab w:val="left" w:pos="1134"/>
              </w:tabs>
              <w:ind w:right="-11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Финэкспертиза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361A" w14:textId="3B1C7CAA" w:rsidR="00CE3B68" w:rsidRPr="00305E91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 xml:space="preserve">125167, г. Москва, а/я </w:t>
            </w:r>
            <w:r w:rsidR="006F22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E0F" w14:textId="3F794B3A" w:rsidR="00CE3B68" w:rsidRPr="00E47B53" w:rsidRDefault="008E4A3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726" w14:textId="294807AB" w:rsidR="00CE3B68" w:rsidRPr="00E47B53" w:rsidRDefault="006F22CB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B">
              <w:rPr>
                <w:rFonts w:ascii="Times New Roman" w:hAnsi="Times New Roman" w:cs="Times New Roman"/>
                <w:sz w:val="24"/>
                <w:szCs w:val="24"/>
              </w:rPr>
              <w:t>718 400,00 (Семьсот восемнадцать тысяч четыреста) рублей, 00 коп</w:t>
            </w:r>
            <w:r w:rsidR="0046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4C1063" w14:textId="77777777" w:rsidR="00746197" w:rsidRDefault="00746197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F8BC" w14:textId="053977EB" w:rsidR="000D4C83" w:rsidRDefault="000D4C83" w:rsidP="00746197">
      <w:pPr>
        <w:pStyle w:val="ConsPlusNormal"/>
        <w:widowControl/>
        <w:tabs>
          <w:tab w:val="left" w:pos="1134"/>
        </w:tabs>
        <w:ind w:left="-567" w:firstLine="0"/>
        <w:jc w:val="both"/>
        <w:rPr>
          <w:sz w:val="24"/>
          <w:szCs w:val="24"/>
        </w:rPr>
      </w:pPr>
    </w:p>
    <w:p w14:paraId="5FF46903" w14:textId="4BC369D4" w:rsidR="00A7498C" w:rsidRPr="00A7498C" w:rsidRDefault="003F3D2D" w:rsidP="0009625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CB5BAA">
          <w:footerReference w:type="default" r:id="rId10"/>
          <w:pgSz w:w="11906" w:h="16838"/>
          <w:pgMar w:top="993" w:right="851" w:bottom="284" w:left="1560" w:header="709" w:footer="709" w:gutter="0"/>
          <w:cols w:space="708"/>
          <w:docGrid w:linePitch="360"/>
        </w:sectPr>
      </w:pPr>
    </w:p>
    <w:p w14:paraId="42AF583A" w14:textId="40BC7DC9" w:rsidR="00E93204" w:rsidRDefault="00DA41CC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8875BC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отражена в таблице №2</w:t>
      </w:r>
    </w:p>
    <w:p w14:paraId="139F14DF" w14:textId="3EE785BD"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11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81"/>
        <w:gridCol w:w="3845"/>
        <w:gridCol w:w="1560"/>
        <w:gridCol w:w="2551"/>
        <w:gridCol w:w="1843"/>
        <w:gridCol w:w="2268"/>
        <w:gridCol w:w="2126"/>
        <w:gridCol w:w="236"/>
      </w:tblGrid>
      <w:tr w:rsidR="0034660F" w14:paraId="7F14AA13" w14:textId="77777777" w:rsidTr="0034660F">
        <w:trPr>
          <w:gridAfter w:val="1"/>
          <w:wAfter w:w="236" w:type="dxa"/>
          <w:trHeight w:val="153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3929" w14:textId="77777777" w:rsidR="0034660F" w:rsidRPr="00CB5BAA" w:rsidRDefault="0034660F" w:rsidP="00CB5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1AC16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22A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46A2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CA997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C8156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Заявка №2 ООО "КСК Аудит"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99A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Заявка №3 ООО "</w:t>
            </w:r>
            <w:proofErr w:type="spellStart"/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Финэкспертиза</w:t>
            </w:r>
            <w:proofErr w:type="spellEnd"/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34660F" w14:paraId="18720357" w14:textId="77777777" w:rsidTr="0034660F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8D04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7C4DF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608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DEE6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5F392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D43C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FE3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4660F" w14:paraId="74D768A5" w14:textId="77777777" w:rsidTr="0034660F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D547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0F93B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09E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CB4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95CC0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6491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D954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660F" w14:paraId="43C0E69F" w14:textId="77777777" w:rsidTr="0034660F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68F9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5C2A4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F189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D416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1621" w14:textId="29DD8284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60F">
              <w:rPr>
                <w:rFonts w:ascii="Times New Roman" w:hAnsi="Times New Roman" w:cs="Times New Roman"/>
                <w:b/>
                <w:bCs/>
                <w:color w:val="000000"/>
              </w:rPr>
              <w:t>850 267,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DCDD" w14:textId="20E332A8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0F70" w14:textId="2AE7D58B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718400,00</w:t>
            </w:r>
          </w:p>
        </w:tc>
      </w:tr>
      <w:tr w:rsidR="0034660F" w14:paraId="59C6BDBA" w14:textId="77777777" w:rsidTr="008F7387">
        <w:trPr>
          <w:gridAfter w:val="1"/>
          <w:wAfter w:w="236" w:type="dxa"/>
          <w:trHeight w:val="9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3EA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2F51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004F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8DED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Amax - Ai</w:t>
            </w: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>Rai  =</w:t>
            </w:r>
            <w:proofErr w:type="gramEnd"/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 xml:space="preserve"> -------------- x 100</w:t>
            </w: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                Amax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6B8E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C09E" w14:textId="73B91A74" w:rsidR="0034660F" w:rsidRPr="00CB5BAA" w:rsidRDefault="008F7387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4909" w14:textId="731B03DA" w:rsidR="0034660F" w:rsidRPr="00CB5BAA" w:rsidRDefault="00886FD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34660F" w14:paraId="7B867E2D" w14:textId="77777777" w:rsidTr="008F7387">
        <w:trPr>
          <w:gridAfter w:val="1"/>
          <w:wAfter w:w="236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7225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CA9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Итоговый рейтинг по критерию "цена договора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 xml:space="preserve">",   </w:t>
            </w:r>
            <w:proofErr w:type="gramEnd"/>
            <w:r w:rsidRPr="00CB5BA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КА =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335A" w14:textId="2EB2099E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8F738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FA3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= 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А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х R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90E8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 ---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5ABF1" w14:textId="5732A9FE" w:rsidR="0034660F" w:rsidRPr="00CB5BAA" w:rsidRDefault="008F7387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1F952" w14:textId="6E2F0CAB" w:rsidR="0034660F" w:rsidRPr="00CB5BAA" w:rsidRDefault="00886FD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</w:tr>
      <w:tr w:rsidR="0034660F" w14:paraId="1E3103A1" w14:textId="77777777" w:rsidTr="0034660F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77CF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83CF5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471D" w14:textId="60E6B854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72389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01A5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BF62D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0A08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BE1B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660F" w14:paraId="1D4D8CDD" w14:textId="77777777" w:rsidTr="001245E2">
        <w:trPr>
          <w:gridAfter w:val="1"/>
          <w:wAfter w:w="236" w:type="dxa"/>
          <w:trHeight w:val="1815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E797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7D3A" w14:textId="2AD4A7C0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C6BA" w14:textId="2D637548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С1 не более </w:t>
            </w:r>
            <w:r w:rsidR="001245E2">
              <w:rPr>
                <w:rFonts w:ascii="Times New Roman" w:hAnsi="Times New Roman" w:cs="Times New Roman"/>
                <w:color w:val="000000"/>
              </w:rPr>
              <w:t>4</w:t>
            </w:r>
            <w:r w:rsidRPr="00CB5BAA">
              <w:rPr>
                <w:rFonts w:ascii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9C43" w14:textId="6FB8552F" w:rsidR="001245E2" w:rsidRPr="001245E2" w:rsidRDefault="0034660F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.</w:t>
            </w:r>
            <w:r w:rsidR="001245E2">
              <w:t xml:space="preserve"> </w:t>
            </w:r>
            <w:r w:rsidR="001245E2" w:rsidRPr="001245E2">
              <w:rPr>
                <w:rFonts w:ascii="Times New Roman" w:hAnsi="Times New Roman" w:cs="Times New Roman"/>
                <w:color w:val="000000"/>
              </w:rPr>
              <w:t xml:space="preserve">Подтверждается справкой об опыте исполнения релевантных договоров (Форма 5) с приложением копий исполненных договоров с закрывающими документами. Допускается предоставление первого </w:t>
            </w:r>
            <w:r w:rsidR="001245E2" w:rsidRPr="001245E2">
              <w:rPr>
                <w:rFonts w:ascii="Times New Roman" w:hAnsi="Times New Roman" w:cs="Times New Roman"/>
                <w:color w:val="000000"/>
              </w:rPr>
              <w:lastRenderedPageBreak/>
              <w:t>и последнего листа договора.</w:t>
            </w:r>
          </w:p>
          <w:p w14:paraId="1E1DA1DD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E1B14E" w14:textId="0A517BD7" w:rsidR="0034660F" w:rsidRPr="00CB5BAA" w:rsidRDefault="0034660F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BA7C0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Барикян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E36B" w14:textId="73E00C38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4721" w14:textId="762E507C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34660F" w14:paraId="2E61A4FC" w14:textId="77777777" w:rsidTr="001245E2">
        <w:trPr>
          <w:gridAfter w:val="1"/>
          <w:wAfter w:w="236" w:type="dxa"/>
          <w:trHeight w:val="9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21C5E3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0CB03F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>С1. Опыт выполнения релевантных договоров</w:t>
            </w:r>
          </w:p>
          <w:p w14:paraId="11D240F3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 xml:space="preserve">Оценивается   количество исполненных договоров на проведение аудита компаний </w:t>
            </w:r>
            <w:proofErr w:type="spellStart"/>
            <w:r w:rsidRPr="001245E2">
              <w:rPr>
                <w:rFonts w:ascii="Times New Roman" w:hAnsi="Times New Roman" w:cs="Times New Roman"/>
                <w:color w:val="000000"/>
              </w:rPr>
              <w:t>айти</w:t>
            </w:r>
            <w:proofErr w:type="spellEnd"/>
            <w:r w:rsidRPr="001245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45E2">
              <w:rPr>
                <w:rFonts w:ascii="Times New Roman" w:hAnsi="Times New Roman" w:cs="Times New Roman"/>
                <w:color w:val="000000"/>
              </w:rPr>
              <w:lastRenderedPageBreak/>
              <w:t xml:space="preserve">сегмента (организации, осуществляющие деятельность в сфере IT), проведение аудита портфельных компаний организаций IT сегмента с ценой договора не менее 500 000 руб. за период 2021-2022гг., </w:t>
            </w:r>
          </w:p>
          <w:p w14:paraId="4A125882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>От 1 до 5 договоров -20 баллов</w:t>
            </w:r>
          </w:p>
          <w:p w14:paraId="3CDA4FD7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>От 6 до 10 договоров – 30 баллов</w:t>
            </w:r>
          </w:p>
          <w:p w14:paraId="1E35B211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>От 11 и более   – 40 баллов.</w:t>
            </w:r>
          </w:p>
          <w:p w14:paraId="0CFCEA2E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B179DF" w14:textId="5DB09C6F" w:rsidR="0034660F" w:rsidRPr="00CB5BAA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5E2">
              <w:rPr>
                <w:rFonts w:ascii="Times New Roman" w:hAnsi="Times New Roman" w:cs="Times New Roman"/>
                <w:color w:val="000000"/>
              </w:rPr>
              <w:t>Максимальное количество баллов по подкритерию – 40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D22C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BD9B3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9BB8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51E75" w14:textId="4D9F4216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E4B0A" w14:textId="1C01C0E3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34660F" w14:paraId="10E791C3" w14:textId="77777777" w:rsidTr="001245E2">
        <w:trPr>
          <w:gridAfter w:val="1"/>
          <w:wAfter w:w="236" w:type="dxa"/>
          <w:trHeight w:val="75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3360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3CAC9E" w14:textId="5FB9B90D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70FD2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6F71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29E8E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Гордеев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В.В.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5A846" w14:textId="2D75286A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493E" w14:textId="3B67D083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34660F" w14:paraId="5E15A555" w14:textId="77777777" w:rsidTr="001245E2">
        <w:trPr>
          <w:gridAfter w:val="1"/>
          <w:wAfter w:w="236" w:type="dxa"/>
          <w:trHeight w:val="70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FAF32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0E456" w14:textId="4C953BE2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4828C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0FD65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5B89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Кузнецов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FE41" w14:textId="3EF3FE05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8FD99" w14:textId="03F977D2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34660F" w14:paraId="311C2335" w14:textId="77777777" w:rsidTr="001245E2">
        <w:trPr>
          <w:gridAfter w:val="1"/>
          <w:wAfter w:w="236" w:type="dxa"/>
          <w:trHeight w:val="120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4840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95DB" w14:textId="3DDF93C8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Максимальное количество баллов по подкритерию – </w:t>
            </w:r>
            <w:r w:rsidR="00167F9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AFC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8B2821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F54BA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B9D903" w14:textId="1F5F4736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C7412E" w14:textId="7BDFB288" w:rsidR="0034660F" w:rsidRPr="00CB5BAA" w:rsidRDefault="000D7236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34660F" w14:paraId="61F22734" w14:textId="77777777" w:rsidTr="001245E2">
        <w:trPr>
          <w:gridAfter w:val="1"/>
          <w:wAfter w:w="236" w:type="dxa"/>
          <w:trHeight w:val="193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F6327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C80F3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5E2">
              <w:rPr>
                <w:rFonts w:ascii="Times New Roman" w:hAnsi="Times New Roman" w:cs="Times New Roman"/>
                <w:b/>
                <w:bCs/>
                <w:color w:val="000000"/>
              </w:rPr>
              <w:t>С2. Трудовые ресурсы</w:t>
            </w:r>
          </w:p>
          <w:p w14:paraId="0F4BE217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5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Оценивается  </w:t>
            </w:r>
          </w:p>
          <w:p w14:paraId="6D2D50EA" w14:textId="77777777" w:rsidR="001245E2" w:rsidRPr="001245E2" w:rsidRDefault="001245E2" w:rsidP="0012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5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количество квалифицированных специалистов, привлекаемых к участию в </w:t>
            </w:r>
            <w:proofErr w:type="gramStart"/>
            <w:r w:rsidRPr="001245E2">
              <w:rPr>
                <w:rFonts w:ascii="Times New Roman" w:hAnsi="Times New Roman" w:cs="Times New Roman"/>
                <w:b/>
                <w:bCs/>
                <w:color w:val="000000"/>
              </w:rPr>
              <w:t>проведении  аудиторской</w:t>
            </w:r>
            <w:proofErr w:type="gramEnd"/>
            <w:r w:rsidRPr="001245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проверки, состоящих в штате участника или привлекаемых на договорной основе</w:t>
            </w:r>
          </w:p>
          <w:p w14:paraId="7E860290" w14:textId="77777777" w:rsidR="001245E2" w:rsidRPr="0073142A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2A">
              <w:rPr>
                <w:rFonts w:ascii="Times New Roman" w:hAnsi="Times New Roman" w:cs="Times New Roman"/>
                <w:color w:val="000000"/>
              </w:rPr>
              <w:lastRenderedPageBreak/>
              <w:t>от 1 до 3 человек – 0 баллов;</w:t>
            </w:r>
          </w:p>
          <w:p w14:paraId="761D3B55" w14:textId="77777777" w:rsidR="001245E2" w:rsidRPr="0073142A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2A">
              <w:rPr>
                <w:rFonts w:ascii="Times New Roman" w:hAnsi="Times New Roman" w:cs="Times New Roman"/>
                <w:color w:val="000000"/>
              </w:rPr>
              <w:t>От 4 до 6 человек – 20 баллов</w:t>
            </w:r>
          </w:p>
          <w:p w14:paraId="5A7A10CE" w14:textId="77777777" w:rsidR="001245E2" w:rsidRPr="0073142A" w:rsidRDefault="001245E2" w:rsidP="00124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2A">
              <w:rPr>
                <w:rFonts w:ascii="Times New Roman" w:hAnsi="Times New Roman" w:cs="Times New Roman"/>
                <w:color w:val="000000"/>
              </w:rPr>
              <w:t xml:space="preserve">От </w:t>
            </w:r>
            <w:proofErr w:type="gramStart"/>
            <w:r w:rsidRPr="0073142A">
              <w:rPr>
                <w:rFonts w:ascii="Times New Roman" w:hAnsi="Times New Roman" w:cs="Times New Roman"/>
                <w:color w:val="000000"/>
              </w:rPr>
              <w:t>7  до</w:t>
            </w:r>
            <w:proofErr w:type="gramEnd"/>
            <w:r w:rsidRPr="0073142A">
              <w:rPr>
                <w:rFonts w:ascii="Times New Roman" w:hAnsi="Times New Roman" w:cs="Times New Roman"/>
                <w:color w:val="000000"/>
              </w:rPr>
              <w:t xml:space="preserve"> 10 –человек - 30 баллов</w:t>
            </w:r>
          </w:p>
          <w:p w14:paraId="750B90CD" w14:textId="17E3A274" w:rsidR="0034660F" w:rsidRPr="00CB5BAA" w:rsidRDefault="001245E2" w:rsidP="0012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42A">
              <w:rPr>
                <w:rFonts w:ascii="Times New Roman" w:hAnsi="Times New Roman" w:cs="Times New Roman"/>
                <w:color w:val="000000"/>
              </w:rPr>
              <w:t>От 11 и более – 40 баллов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0D2B" w14:textId="3955E5DF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 xml:space="preserve">С2 не более </w:t>
            </w:r>
            <w:r w:rsidR="001245E2">
              <w:rPr>
                <w:rFonts w:ascii="Times New Roman" w:hAnsi="Times New Roman" w:cs="Times New Roman"/>
                <w:color w:val="000000"/>
              </w:rPr>
              <w:t>40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1ED5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Оценивается количество специалистов, которые будут привлечены к аудиторской проверке и имеющих высшее профильное образование и профессиональную квалификацию MBA,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DipIFR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, ACCA, CIMA, </w:t>
            </w: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IPFM, CIA. Подтверждается копиями дипломов/сертификатов, аттестатов, копиями трудовых книжек, трудовых, гражданско-правовых договоров, приказами о приеме на работу.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>(форма 4)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0C70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Барикян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E6C95A" w14:textId="072F2AAA" w:rsidR="0034660F" w:rsidRPr="00CB5BAA" w:rsidRDefault="00905C1D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C76ECB" w14:textId="6C170036" w:rsidR="0034660F" w:rsidRPr="00CB5BAA" w:rsidRDefault="00905C1D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3142A" w14:paraId="612F3B9B" w14:textId="77777777" w:rsidTr="00A0366F">
        <w:trPr>
          <w:gridAfter w:val="1"/>
          <w:wAfter w:w="236" w:type="dxa"/>
          <w:trHeight w:val="491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D6DE58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1C9163" w14:textId="61D75ABA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025E61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EB79CB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C3053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8A9FA1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1AA4C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142A" w14:paraId="2D67A447" w14:textId="77777777" w:rsidTr="00A0366F">
        <w:trPr>
          <w:gridAfter w:val="1"/>
          <w:wAfter w:w="236" w:type="dxa"/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0E8BB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511CBBD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C1BB4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93276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192CA" w14:textId="77777777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C84891" w14:textId="6A8E3935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94AAC2" w14:textId="3DD54CF6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3142A" w14:paraId="3A90715F" w14:textId="77777777" w:rsidTr="00A0366F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15FC6D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281CA1F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33F015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E5A53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C165E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E66B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648F9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CE6" w14:textId="77777777" w:rsidR="0073142A" w:rsidRDefault="0073142A">
            <w:pPr>
              <w:jc w:val="center"/>
              <w:rPr>
                <w:color w:val="000000"/>
              </w:rPr>
            </w:pPr>
          </w:p>
        </w:tc>
      </w:tr>
      <w:tr w:rsidR="0073142A" w14:paraId="56A7D39E" w14:textId="77777777" w:rsidTr="00A0366F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5A1DBB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36F11" w14:textId="1DC06A37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38BABD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0BD27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5488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75072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A630B6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3A75D01" w14:textId="77777777" w:rsidR="0073142A" w:rsidRDefault="0073142A">
            <w:pPr>
              <w:rPr>
                <w:sz w:val="20"/>
                <w:szCs w:val="20"/>
              </w:rPr>
            </w:pPr>
          </w:p>
        </w:tc>
      </w:tr>
      <w:tr w:rsidR="0073142A" w14:paraId="173840D6" w14:textId="77777777" w:rsidTr="00A0366F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6E2F95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1246981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055CD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86E72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1BE25" w14:textId="77777777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Гордеев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В.В.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4D9EFB" w14:textId="16AF2C42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F406" w14:textId="434F9FFC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3616794D" w14:textId="77777777" w:rsidR="0073142A" w:rsidRDefault="0073142A">
            <w:pPr>
              <w:rPr>
                <w:sz w:val="20"/>
                <w:szCs w:val="20"/>
              </w:rPr>
            </w:pPr>
          </w:p>
        </w:tc>
      </w:tr>
      <w:tr w:rsidR="0073142A" w14:paraId="5AEBE520" w14:textId="77777777" w:rsidTr="00A0366F">
        <w:trPr>
          <w:trHeight w:val="33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1C1E9E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CF7B2D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536C8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34A6E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B4B81" w14:textId="77777777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Кузнецов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653EE5" w14:textId="445734C1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A9396" w14:textId="04383324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586CA467" w14:textId="77777777" w:rsidR="0073142A" w:rsidRDefault="0073142A">
            <w:pPr>
              <w:rPr>
                <w:sz w:val="20"/>
                <w:szCs w:val="20"/>
              </w:rPr>
            </w:pPr>
          </w:p>
        </w:tc>
      </w:tr>
      <w:tr w:rsidR="0073142A" w14:paraId="26BAF2B5" w14:textId="77777777" w:rsidTr="00A0366F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1D112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7E6E36" w14:textId="79B76EE2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57032E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21D566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49428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4AEEF4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DB314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18BAEBA" w14:textId="77777777" w:rsidR="0073142A" w:rsidRDefault="0073142A">
            <w:pPr>
              <w:rPr>
                <w:sz w:val="20"/>
                <w:szCs w:val="20"/>
              </w:rPr>
            </w:pPr>
          </w:p>
        </w:tc>
      </w:tr>
      <w:tr w:rsidR="0073142A" w14:paraId="6DCB212B" w14:textId="77777777" w:rsidTr="00A0366F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DDB20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C3E81" w14:textId="0D25C911" w:rsidR="0073142A" w:rsidRPr="00CB5BAA" w:rsidRDefault="0073142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86B9A5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8CE688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9EFC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F9C802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7AAF78" w14:textId="77777777" w:rsidR="0073142A" w:rsidRPr="00CB5BAA" w:rsidRDefault="0073142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3AA7804" w14:textId="77777777" w:rsidR="0073142A" w:rsidRDefault="0073142A">
            <w:pPr>
              <w:rPr>
                <w:sz w:val="20"/>
                <w:szCs w:val="20"/>
              </w:rPr>
            </w:pPr>
          </w:p>
        </w:tc>
      </w:tr>
      <w:tr w:rsidR="0034660F" w14:paraId="6841A5DE" w14:textId="77777777" w:rsidTr="001245E2">
        <w:trPr>
          <w:trHeight w:val="58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C4683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71C8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40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1CD109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C15C6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BF5B0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С2 среднее арифметическое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F0803E" w14:textId="7C5F0CFE" w:rsidR="0034660F" w:rsidRPr="00CB5BAA" w:rsidRDefault="00905C1D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749081" w14:textId="59544160" w:rsidR="0034660F" w:rsidRPr="00CB5BAA" w:rsidRDefault="00905C1D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38D897BB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2F5EC181" w14:textId="77777777" w:rsidTr="007C3A81">
        <w:trPr>
          <w:trHeight w:val="109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8513AF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0F8D7" w14:textId="4FC7CF9A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С3 Наличие информации об участнике в рейтингах аудиторских компаний и групп (202</w:t>
            </w:r>
            <w:r w:rsidR="0073142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год) Эксперт РА  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t>https://raex-rr.com/business/audit/rating_of_audit_groups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28E5" w14:textId="4F0609FF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С3 не более </w:t>
            </w:r>
            <w:r w:rsidR="007C3A81">
              <w:rPr>
                <w:rFonts w:ascii="Times New Roman" w:hAnsi="Times New Roman" w:cs="Times New Roman"/>
                <w:color w:val="000000"/>
              </w:rPr>
              <w:t>2</w:t>
            </w:r>
            <w:r w:rsidRPr="00CB5BAA">
              <w:rPr>
                <w:rFonts w:ascii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C66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Подтверждается снимком экрана (скриншотом)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>https://raex-rr.com/business/audit/rating_of_audit_groups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05B69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Барикян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E22440" w14:textId="19B41559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95992B" w14:textId="1D2A60E4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1621F272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3DC5E2A0" w14:textId="77777777" w:rsidTr="007C3A81">
        <w:trPr>
          <w:trHeight w:val="24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322D48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FFE91" w14:textId="516DB676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Входит в топ-</w:t>
            </w:r>
            <w:r w:rsidR="007C3A81">
              <w:rPr>
                <w:rFonts w:ascii="Times New Roman" w:hAnsi="Times New Roman" w:cs="Times New Roman"/>
                <w:color w:val="000000"/>
              </w:rPr>
              <w:t>15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– выставляется </w:t>
            </w:r>
            <w:r w:rsidR="007C3A81">
              <w:rPr>
                <w:rFonts w:ascii="Times New Roman" w:hAnsi="Times New Roman" w:cs="Times New Roman"/>
                <w:color w:val="000000"/>
              </w:rPr>
              <w:t>2</w:t>
            </w:r>
            <w:r w:rsidRPr="00CB5BAA">
              <w:rPr>
                <w:rFonts w:ascii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F19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223C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3F8D6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9EE1E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0B063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8CBCEB5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69E0D437" w14:textId="77777777" w:rsidTr="007C3A81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93EB1D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AFB352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06F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AF1B8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7FE54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DC6F80" w14:textId="42F2DD12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AE4097" w14:textId="0144A630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6CF0B872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00623769" w14:textId="77777777" w:rsidTr="007C3A81">
        <w:trPr>
          <w:trHeight w:val="31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3A23E9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808AFE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11B1A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6C58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E32C7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71F2C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3BD24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5F9" w14:textId="77777777" w:rsidR="0034660F" w:rsidRDefault="0034660F">
            <w:pPr>
              <w:jc w:val="center"/>
              <w:rPr>
                <w:color w:val="000000"/>
              </w:rPr>
            </w:pPr>
          </w:p>
        </w:tc>
      </w:tr>
      <w:tr w:rsidR="0034660F" w14:paraId="7DF8AC4E" w14:textId="77777777" w:rsidTr="007C3A81">
        <w:trPr>
          <w:trHeight w:val="31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4623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694CE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894A2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AECB6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BE2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Гордеев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В.В.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7697C2" w14:textId="6C65904D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A8B6FA" w14:textId="1A7A10DC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41809C4A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51D5AAC4" w14:textId="77777777" w:rsidTr="007C3A81">
        <w:trPr>
          <w:trHeight w:val="19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F71BF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3888" w14:textId="237F4B38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7C3A81">
              <w:rPr>
                <w:rFonts w:ascii="Times New Roman" w:hAnsi="Times New Roman" w:cs="Times New Roman"/>
                <w:color w:val="000000"/>
              </w:rPr>
              <w:t>16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места и ниже – 10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ABD22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6816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A4F5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53C5CD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851C5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EC5B5A1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3CAA0602" w14:textId="77777777" w:rsidTr="007C3A81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0513C6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D43BFE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476D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71DBB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4F7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Кузнецов 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2F4A" w14:textId="1A7C6110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12EE" w14:textId="301B522E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559127A0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773051ED" w14:textId="77777777" w:rsidTr="007C3A81">
        <w:trPr>
          <w:trHeight w:val="6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54F3E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DF989" w14:textId="749C31F6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Максимальное количество баллов по подкритерию - </w:t>
            </w:r>
            <w:r w:rsidR="007C3A8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A17C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1EC08" w14:textId="77777777" w:rsidR="0034660F" w:rsidRPr="00CB5BAA" w:rsidRDefault="0034660F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8F4E0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С3 среднее арифметическое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CF83" w14:textId="7B859D2A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C6A2" w14:textId="0EF208A0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025AF9DD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4D93BFFA" w14:textId="77777777" w:rsidTr="0034660F">
        <w:trPr>
          <w:trHeight w:val="73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C8E1" w14:textId="319D27CA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</w:t>
            </w:r>
            <w:r w:rsidR="007C3A81">
              <w:rPr>
                <w:rFonts w:ascii="Times New Roman" w:hAnsi="Times New Roman" w:cs="Times New Roman"/>
                <w:color w:val="000000"/>
              </w:rPr>
              <w:t>4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5302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84B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E7DB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Rc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 C1 + C2 + С3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F81F2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04CF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543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14:paraId="191B763D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5941FEFF" w14:textId="77777777" w:rsidTr="0034660F">
        <w:trPr>
          <w:trHeight w:val="130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AE0A" w14:textId="082C2AAE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</w:t>
            </w:r>
            <w:r w:rsidR="004739A7">
              <w:rPr>
                <w:rFonts w:ascii="Times New Roman" w:hAnsi="Times New Roman" w:cs="Times New Roman"/>
                <w:color w:val="000000"/>
              </w:rPr>
              <w:t>5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95C3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</w:t>
            </w:r>
            <w:proofErr w:type="gramStart"/>
            <w:r w:rsidRPr="00CB5BAA">
              <w:rPr>
                <w:rFonts w:ascii="Times New Roman" w:hAnsi="Times New Roman" w:cs="Times New Roman"/>
                <w:color w:val="000000"/>
              </w:rPr>
              <w:t xml:space="preserve">",   </w:t>
            </w:r>
            <w:proofErr w:type="gramEnd"/>
            <w:r w:rsidRPr="00CB5BA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з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5BC4" w14:textId="28380882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31746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46D8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Кз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 Кс х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EA1BE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3892" w14:textId="4CD8A955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4660F"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16C6" w14:textId="2303C339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4660F"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A08CAF" w14:textId="77777777" w:rsidR="0034660F" w:rsidRDefault="0034660F">
            <w:pPr>
              <w:rPr>
                <w:sz w:val="20"/>
                <w:szCs w:val="20"/>
              </w:rPr>
            </w:pPr>
          </w:p>
        </w:tc>
      </w:tr>
      <w:tr w:rsidR="0034660F" w14:paraId="78B69747" w14:textId="77777777" w:rsidTr="0034660F">
        <w:trPr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C5B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9B23A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4CBE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B730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BA60C" w14:textId="77777777" w:rsidR="0034660F" w:rsidRPr="00CB5BAA" w:rsidRDefault="0034660F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8E4D" w14:textId="0083E2ED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FDDB" w14:textId="5A78DD19" w:rsidR="0034660F" w:rsidRPr="00CB5BAA" w:rsidRDefault="00861A3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74,65</w:t>
            </w:r>
          </w:p>
        </w:tc>
        <w:tc>
          <w:tcPr>
            <w:tcW w:w="236" w:type="dxa"/>
            <w:vAlign w:val="center"/>
            <w:hideMark/>
          </w:tcPr>
          <w:p w14:paraId="1400AB41" w14:textId="77777777" w:rsidR="0034660F" w:rsidRDefault="0034660F">
            <w:pPr>
              <w:rPr>
                <w:sz w:val="20"/>
                <w:szCs w:val="20"/>
              </w:rPr>
            </w:pPr>
          </w:p>
        </w:tc>
      </w:tr>
    </w:tbl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C90820">
          <w:pgSz w:w="16840" w:h="11901" w:orient="landscape"/>
          <w:pgMar w:top="426" w:right="567" w:bottom="426" w:left="567" w:header="709" w:footer="298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F7F7E" w14:textId="0C78350B" w:rsidR="00DB326A" w:rsidRPr="00DB326A" w:rsidRDefault="00DA41CC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2D18" w:rsidRPr="00DB32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26A" w:rsidRPr="00DB326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2724E5B5" w14:textId="0F0253F2" w:rsidR="00D11F3A" w:rsidRPr="00241607" w:rsidRDefault="00AF422F" w:rsidP="00C9082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41607">
        <w:rPr>
          <w:rFonts w:ascii="Times New Roman" w:hAnsi="Times New Roman" w:cs="Times New Roman"/>
        </w:rPr>
        <w:t>По итогам</w:t>
      </w:r>
      <w:r w:rsidR="00D11F3A" w:rsidRPr="00241607">
        <w:rPr>
          <w:rFonts w:ascii="Times New Roman" w:hAnsi="Times New Roman" w:cs="Times New Roman"/>
        </w:rPr>
        <w:t xml:space="preserve"> оценки и сопоставления заявок на участие в закупке </w:t>
      </w:r>
      <w:r w:rsidR="00581CA7" w:rsidRPr="00241607">
        <w:rPr>
          <w:rFonts w:ascii="Times New Roman" w:hAnsi="Times New Roman" w:cs="Times New Roman"/>
        </w:rPr>
        <w:t xml:space="preserve">на право </w:t>
      </w:r>
      <w:r w:rsidR="00581CA7" w:rsidRPr="00241607">
        <w:rPr>
          <w:rFonts w:ascii="Times New Roman" w:hAnsi="Times New Roman" w:cs="Times New Roman"/>
          <w:color w:val="222222"/>
          <w:shd w:val="clear" w:color="auto" w:fill="FFFFFF"/>
        </w:rPr>
        <w:t xml:space="preserve">заключения договора </w:t>
      </w:r>
      <w:r w:rsidR="006746C4" w:rsidRPr="00241607">
        <w:rPr>
          <w:rFonts w:ascii="Times New Roman" w:hAnsi="Times New Roman" w:cs="Times New Roman"/>
        </w:rPr>
        <w:t xml:space="preserve">на оказание услуг по </w:t>
      </w:r>
      <w:r w:rsidR="00311C7C" w:rsidRPr="00241607">
        <w:rPr>
          <w:rFonts w:ascii="Times New Roman" w:hAnsi="Times New Roman" w:cs="Times New Roman"/>
        </w:rPr>
        <w:t xml:space="preserve">проведению аудита портфельных компаний </w:t>
      </w:r>
      <w:r w:rsidR="009101C1" w:rsidRPr="00241607">
        <w:rPr>
          <w:rFonts w:ascii="Times New Roman" w:hAnsi="Times New Roman" w:cs="Times New Roman"/>
        </w:rPr>
        <w:t>ООО «ФРИИ ИНВЕСТ»</w:t>
      </w:r>
      <w:r w:rsidR="006746C4" w:rsidRPr="00241607">
        <w:rPr>
          <w:rFonts w:ascii="Times New Roman" w:hAnsi="Times New Roman" w:cs="Times New Roman"/>
        </w:rPr>
        <w:t>,</w:t>
      </w:r>
      <w:r w:rsidR="00BB6BDD" w:rsidRPr="00241607">
        <w:rPr>
          <w:rFonts w:ascii="Times New Roman" w:hAnsi="Times New Roman" w:cs="Times New Roman"/>
        </w:rPr>
        <w:t xml:space="preserve">  </w:t>
      </w:r>
      <w:r w:rsidR="00D11F3A" w:rsidRPr="00241607">
        <w:rPr>
          <w:rFonts w:ascii="Times New Roman" w:hAnsi="Times New Roman" w:cs="Times New Roman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2976"/>
        <w:gridCol w:w="2552"/>
      </w:tblGrid>
      <w:tr w:rsidR="00D11F3A" w:rsidRPr="00D11F3A" w14:paraId="068B1E8D" w14:textId="77777777" w:rsidTr="00215F25">
        <w:trPr>
          <w:cantSplit/>
          <w:trHeight w:val="276"/>
          <w:tblHeader/>
        </w:trPr>
        <w:tc>
          <w:tcPr>
            <w:tcW w:w="1276" w:type="dxa"/>
            <w:vAlign w:val="center"/>
          </w:tcPr>
          <w:p w14:paraId="4D8D0D4C" w14:textId="77777777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 xml:space="preserve">Рег. </w:t>
            </w:r>
            <w:r w:rsidRPr="00B16E47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заявки</w:t>
            </w:r>
            <w:r w:rsidRPr="00B16E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5B2B727" w14:textId="1389D754" w:rsidR="00D11F3A" w:rsidRPr="00B16E47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Наименование</w:t>
            </w:r>
            <w:r w:rsidRPr="00B16E47">
              <w:rPr>
                <w:b/>
                <w:sz w:val="22"/>
                <w:szCs w:val="22"/>
              </w:rPr>
              <w:br/>
              <w:t xml:space="preserve"> (для юридического лица), фамилия, имя, отчество </w:t>
            </w:r>
            <w:r w:rsidRPr="00B16E47">
              <w:rPr>
                <w:b/>
                <w:sz w:val="22"/>
                <w:szCs w:val="22"/>
              </w:rPr>
              <w:br/>
              <w:t xml:space="preserve">(для физического лица) участника </w:t>
            </w:r>
            <w:r w:rsidR="00315BE1" w:rsidRPr="00B16E47"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2976" w:type="dxa"/>
            <w:vAlign w:val="center"/>
          </w:tcPr>
          <w:p w14:paraId="74293F70" w14:textId="0FF2E861" w:rsidR="00D11F3A" w:rsidRPr="00B16E47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Цена участника закупки</w:t>
            </w:r>
            <w:r w:rsidR="00DA41CC" w:rsidRPr="00B16E47">
              <w:rPr>
                <w:b/>
                <w:sz w:val="22"/>
                <w:szCs w:val="22"/>
              </w:rPr>
              <w:t>, с учетом НДС 20%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proofErr w:type="gramStart"/>
            <w:r w:rsidRPr="00B16E47">
              <w:rPr>
                <w:b/>
                <w:sz w:val="22"/>
                <w:szCs w:val="22"/>
              </w:rPr>
              <w:t>выгодности  предложенных</w:t>
            </w:r>
            <w:proofErr w:type="gramEnd"/>
            <w:r w:rsidRPr="00B16E47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D11F3A" w14:paraId="10E57F07" w14:textId="77777777" w:rsidTr="00215F25">
        <w:trPr>
          <w:cantSplit/>
          <w:trHeight w:val="276"/>
          <w:tblHeader/>
        </w:trPr>
        <w:tc>
          <w:tcPr>
            <w:tcW w:w="1276" w:type="dxa"/>
            <w:shd w:val="clear" w:color="auto" w:fill="DBE5F1"/>
            <w:vAlign w:val="center"/>
          </w:tcPr>
          <w:p w14:paraId="221FBE99" w14:textId="77777777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DBE5F1"/>
            <w:vAlign w:val="center"/>
          </w:tcPr>
          <w:p w14:paraId="36DFAFFA" w14:textId="77777777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3E6ECCBB" w14:textId="77777777" w:rsidR="00D11F3A" w:rsidRPr="00B16E47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10BC06F9" w:rsidR="00D11F3A" w:rsidRPr="00B16E47" w:rsidRDefault="0002792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B16E47">
              <w:rPr>
                <w:b/>
                <w:sz w:val="22"/>
                <w:szCs w:val="22"/>
              </w:rPr>
              <w:t>4</w:t>
            </w:r>
          </w:p>
        </w:tc>
      </w:tr>
      <w:tr w:rsidR="009F6266" w:rsidRPr="009F6266" w14:paraId="504E27E9" w14:textId="77777777" w:rsidTr="00215F25">
        <w:trPr>
          <w:cantSplit/>
          <w:trHeight w:val="557"/>
        </w:trPr>
        <w:tc>
          <w:tcPr>
            <w:tcW w:w="1276" w:type="dxa"/>
            <w:vAlign w:val="center"/>
          </w:tcPr>
          <w:p w14:paraId="02151701" w14:textId="2F93851C" w:rsidR="009F6266" w:rsidRPr="00B16E47" w:rsidRDefault="007B6E1D" w:rsidP="00215F25">
            <w:pPr>
              <w:pStyle w:val="a5"/>
              <w:tabs>
                <w:tab w:val="left" w:pos="851"/>
              </w:tabs>
              <w:ind w:left="34" w:firstLine="0"/>
              <w:rPr>
                <w:sz w:val="22"/>
                <w:szCs w:val="22"/>
              </w:rPr>
            </w:pPr>
            <w:r w:rsidRPr="00B16E47">
              <w:rPr>
                <w:sz w:val="22"/>
                <w:szCs w:val="22"/>
              </w:rPr>
              <w:t>1/186083</w:t>
            </w:r>
          </w:p>
        </w:tc>
        <w:tc>
          <w:tcPr>
            <w:tcW w:w="3119" w:type="dxa"/>
            <w:vAlign w:val="center"/>
          </w:tcPr>
          <w:p w14:paraId="2246DDA7" w14:textId="77777777" w:rsidR="009F6266" w:rsidRPr="00B16E47" w:rsidRDefault="00215F25" w:rsidP="00D11F3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B16E47">
              <w:rPr>
                <w:sz w:val="22"/>
                <w:szCs w:val="22"/>
                <w:lang w:val="ru-RU"/>
              </w:rPr>
              <w:t>ООО «КСК Аудит»</w:t>
            </w:r>
          </w:p>
          <w:p w14:paraId="7E202A6C" w14:textId="0F22C8FF" w:rsidR="00D96771" w:rsidRPr="00B16E47" w:rsidRDefault="00D96771" w:rsidP="00D11F3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B16E47">
              <w:rPr>
                <w:sz w:val="22"/>
                <w:szCs w:val="22"/>
                <w:lang w:val="ru-RU"/>
              </w:rPr>
              <w:t>ИНН 7725546209</w:t>
            </w:r>
          </w:p>
        </w:tc>
        <w:tc>
          <w:tcPr>
            <w:tcW w:w="2976" w:type="dxa"/>
            <w:vAlign w:val="center"/>
          </w:tcPr>
          <w:p w14:paraId="33085FC2" w14:textId="56541D22" w:rsidR="009F6266" w:rsidRPr="00B16E47" w:rsidRDefault="00C213E9" w:rsidP="005467E6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B16E47">
              <w:rPr>
                <w:sz w:val="22"/>
                <w:szCs w:val="22"/>
                <w:lang w:val="ru-RU"/>
              </w:rPr>
              <w:t>693</w:t>
            </w:r>
            <w:r w:rsidR="001125C2" w:rsidRPr="00B16E47">
              <w:rPr>
                <w:sz w:val="22"/>
                <w:szCs w:val="22"/>
                <w:lang w:val="ru-RU"/>
              </w:rPr>
              <w:t xml:space="preserve"> </w:t>
            </w:r>
            <w:r w:rsidRPr="00B16E47">
              <w:rPr>
                <w:sz w:val="22"/>
                <w:szCs w:val="22"/>
                <w:lang w:val="ru-RU"/>
              </w:rPr>
              <w:t>996,00 (Шестьсот девяносто три тысячи девятьсот девяносто шесть) рублей, 00 коп.</w:t>
            </w:r>
          </w:p>
        </w:tc>
        <w:tc>
          <w:tcPr>
            <w:tcW w:w="2552" w:type="dxa"/>
            <w:vAlign w:val="center"/>
          </w:tcPr>
          <w:p w14:paraId="634E5CE2" w14:textId="67D7B992" w:rsidR="009F6266" w:rsidRPr="00B16E47" w:rsidRDefault="00CA1AB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B16E47">
              <w:rPr>
                <w:sz w:val="22"/>
                <w:szCs w:val="22"/>
              </w:rPr>
              <w:t>1</w:t>
            </w:r>
          </w:p>
        </w:tc>
      </w:tr>
      <w:tr w:rsidR="000E2C33" w:rsidRPr="009F6266" w14:paraId="5E00B600" w14:textId="77777777" w:rsidTr="00215F25">
        <w:trPr>
          <w:cantSplit/>
          <w:trHeight w:val="557"/>
        </w:trPr>
        <w:tc>
          <w:tcPr>
            <w:tcW w:w="1276" w:type="dxa"/>
            <w:vAlign w:val="center"/>
          </w:tcPr>
          <w:p w14:paraId="3A8817EB" w14:textId="27935E19" w:rsidR="000E2C33" w:rsidRPr="00B16E47" w:rsidRDefault="007B6E1D" w:rsidP="00215F25">
            <w:pPr>
              <w:pStyle w:val="a5"/>
              <w:tabs>
                <w:tab w:val="left" w:pos="851"/>
              </w:tabs>
              <w:ind w:left="34" w:firstLine="0"/>
              <w:rPr>
                <w:sz w:val="22"/>
                <w:szCs w:val="22"/>
              </w:rPr>
            </w:pPr>
            <w:r w:rsidRPr="00B16E47">
              <w:rPr>
                <w:sz w:val="22"/>
                <w:szCs w:val="22"/>
              </w:rPr>
              <w:t>2/186304</w:t>
            </w:r>
          </w:p>
        </w:tc>
        <w:tc>
          <w:tcPr>
            <w:tcW w:w="3119" w:type="dxa"/>
            <w:vAlign w:val="center"/>
          </w:tcPr>
          <w:p w14:paraId="120A6552" w14:textId="0C610337" w:rsidR="000E2C33" w:rsidRPr="00B16E47" w:rsidRDefault="000E2C33" w:rsidP="00D11F3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B16E47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B16E47">
              <w:rPr>
                <w:sz w:val="22"/>
                <w:szCs w:val="22"/>
                <w:lang w:val="ru-RU"/>
              </w:rPr>
              <w:t>Финэкспертиза</w:t>
            </w:r>
            <w:proofErr w:type="spellEnd"/>
            <w:r w:rsidRPr="00B16E47">
              <w:rPr>
                <w:sz w:val="22"/>
                <w:szCs w:val="22"/>
                <w:lang w:val="ru-RU"/>
              </w:rPr>
              <w:t>»</w:t>
            </w:r>
            <w:r w:rsidR="00D96771" w:rsidRPr="00B16E47">
              <w:rPr>
                <w:sz w:val="22"/>
                <w:szCs w:val="22"/>
                <w:lang w:val="ru-RU"/>
              </w:rPr>
              <w:t xml:space="preserve"> ИНН 7724096412</w:t>
            </w:r>
          </w:p>
        </w:tc>
        <w:tc>
          <w:tcPr>
            <w:tcW w:w="2976" w:type="dxa"/>
            <w:vAlign w:val="center"/>
          </w:tcPr>
          <w:p w14:paraId="33DDB130" w14:textId="6AB24478" w:rsidR="000E2C33" w:rsidRPr="00B16E47" w:rsidRDefault="00C213E9" w:rsidP="005467E6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B16E47">
              <w:rPr>
                <w:sz w:val="22"/>
                <w:szCs w:val="22"/>
                <w:lang w:val="ru-RU"/>
              </w:rPr>
              <w:t>718 400,00 (Семьсот восемнадцать тысяч четыреста) рублей, 00 коп.</w:t>
            </w:r>
          </w:p>
        </w:tc>
        <w:tc>
          <w:tcPr>
            <w:tcW w:w="2552" w:type="dxa"/>
            <w:vAlign w:val="center"/>
          </w:tcPr>
          <w:p w14:paraId="5AE35354" w14:textId="73BEC0FD" w:rsidR="000E2C33" w:rsidRPr="00B16E47" w:rsidRDefault="00CA1AB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B16E47">
              <w:rPr>
                <w:sz w:val="22"/>
                <w:szCs w:val="22"/>
              </w:rPr>
              <w:t>2</w:t>
            </w:r>
          </w:p>
        </w:tc>
      </w:tr>
    </w:tbl>
    <w:p w14:paraId="1E6A935D" w14:textId="77777777" w:rsidR="00091656" w:rsidRDefault="00091656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59492" w14:textId="17A29281" w:rsidR="00383039" w:rsidRPr="00852FA3" w:rsidRDefault="00AD1358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383039" w:rsidRPr="00852FA3">
        <w:rPr>
          <w:rFonts w:ascii="Times New Roman" w:hAnsi="Times New Roman" w:cs="Times New Roman"/>
          <w:b/>
        </w:rPr>
        <w:t>.1</w:t>
      </w:r>
      <w:r w:rsidR="00816808" w:rsidRPr="00852FA3">
        <w:rPr>
          <w:rFonts w:ascii="Times New Roman" w:hAnsi="Times New Roman" w:cs="Times New Roman"/>
        </w:rPr>
        <w:t xml:space="preserve">. </w:t>
      </w:r>
      <w:r w:rsidR="00383039" w:rsidRPr="00852FA3">
        <w:rPr>
          <w:rFonts w:ascii="Times New Roman" w:hAnsi="Times New Roman" w:cs="Times New Roman"/>
        </w:rPr>
        <w:t xml:space="preserve">Победителем закупки признать </w:t>
      </w:r>
      <w:r w:rsidR="00EA3E59" w:rsidRPr="00852FA3">
        <w:rPr>
          <w:rFonts w:ascii="Times New Roman" w:hAnsi="Times New Roman" w:cs="Times New Roman"/>
        </w:rPr>
        <w:t>ООО «</w:t>
      </w:r>
      <w:r w:rsidR="00C213E9" w:rsidRPr="00852FA3">
        <w:rPr>
          <w:rFonts w:ascii="Times New Roman" w:hAnsi="Times New Roman" w:cs="Times New Roman"/>
        </w:rPr>
        <w:t>КСК Аудит</w:t>
      </w:r>
      <w:r w:rsidR="00EA3E59" w:rsidRPr="00852FA3">
        <w:rPr>
          <w:rFonts w:ascii="Times New Roman" w:hAnsi="Times New Roman" w:cs="Times New Roman"/>
        </w:rPr>
        <w:t>»</w:t>
      </w:r>
      <w:r w:rsidR="00D7706F" w:rsidRPr="00852FA3">
        <w:t xml:space="preserve"> </w:t>
      </w:r>
      <w:r w:rsidR="000279F1" w:rsidRPr="00852FA3">
        <w:rPr>
          <w:rFonts w:ascii="Times New Roman" w:hAnsi="Times New Roman" w:cs="Times New Roman"/>
        </w:rPr>
        <w:t xml:space="preserve">ИНН </w:t>
      </w:r>
      <w:r w:rsidR="005271A5" w:rsidRPr="00852FA3">
        <w:rPr>
          <w:rFonts w:ascii="Times New Roman" w:hAnsi="Times New Roman" w:cs="Times New Roman"/>
        </w:rPr>
        <w:t>7725546209, КПП 770901001.</w:t>
      </w:r>
    </w:p>
    <w:p w14:paraId="0BB965DF" w14:textId="03F1D809" w:rsidR="00383039" w:rsidRPr="00852FA3" w:rsidRDefault="00AD1358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E0133C" w:rsidRPr="00852FA3">
        <w:rPr>
          <w:rFonts w:ascii="Times New Roman" w:hAnsi="Times New Roman" w:cs="Times New Roman"/>
          <w:b/>
        </w:rPr>
        <w:t>.2</w:t>
      </w:r>
      <w:r w:rsidR="00E0133C" w:rsidRPr="00852FA3">
        <w:rPr>
          <w:rFonts w:ascii="Times New Roman" w:hAnsi="Times New Roman" w:cs="Times New Roman"/>
        </w:rPr>
        <w:t xml:space="preserve"> Заключить</w:t>
      </w:r>
      <w:r w:rsidR="00383039" w:rsidRPr="00852FA3">
        <w:rPr>
          <w:rFonts w:ascii="Times New Roman" w:hAnsi="Times New Roman" w:cs="Times New Roman"/>
        </w:rPr>
        <w:t xml:space="preserve"> </w:t>
      </w:r>
      <w:r w:rsidR="00E0133C" w:rsidRPr="00852FA3">
        <w:rPr>
          <w:rFonts w:ascii="Times New Roman" w:hAnsi="Times New Roman" w:cs="Times New Roman"/>
        </w:rPr>
        <w:t>договор на</w:t>
      </w:r>
      <w:r w:rsidR="002461FB" w:rsidRPr="00852FA3">
        <w:rPr>
          <w:rFonts w:ascii="Times New Roman" w:hAnsi="Times New Roman" w:cs="Times New Roman"/>
        </w:rPr>
        <w:t xml:space="preserve"> услуги по проведению аудита портфельных компаний </w:t>
      </w:r>
      <w:r w:rsidR="009101C1" w:rsidRPr="00852FA3">
        <w:rPr>
          <w:rFonts w:ascii="Times New Roman" w:hAnsi="Times New Roman" w:cs="Times New Roman"/>
        </w:rPr>
        <w:t xml:space="preserve">ООО ФРИИ </w:t>
      </w:r>
      <w:r w:rsidR="00E0133C" w:rsidRPr="00852FA3">
        <w:rPr>
          <w:rFonts w:ascii="Times New Roman" w:hAnsi="Times New Roman" w:cs="Times New Roman"/>
        </w:rPr>
        <w:t>ИНВЕСТ с</w:t>
      </w:r>
      <w:r w:rsidR="00856FEB" w:rsidRPr="00852FA3">
        <w:rPr>
          <w:rFonts w:ascii="Times New Roman" w:hAnsi="Times New Roman" w:cs="Times New Roman"/>
        </w:rPr>
        <w:t xml:space="preserve"> </w:t>
      </w:r>
      <w:r w:rsidR="00383039" w:rsidRPr="00852FA3">
        <w:rPr>
          <w:rFonts w:ascii="Times New Roman" w:hAnsi="Times New Roman" w:cs="Times New Roman"/>
        </w:rPr>
        <w:t xml:space="preserve">ООО </w:t>
      </w:r>
      <w:r w:rsidR="00556780" w:rsidRPr="00852FA3">
        <w:rPr>
          <w:rFonts w:ascii="Times New Roman" w:hAnsi="Times New Roman" w:cs="Times New Roman"/>
        </w:rPr>
        <w:t>«</w:t>
      </w:r>
      <w:r w:rsidR="002C0CEB" w:rsidRPr="00852FA3">
        <w:rPr>
          <w:rFonts w:ascii="Times New Roman" w:hAnsi="Times New Roman" w:cs="Times New Roman"/>
        </w:rPr>
        <w:t>КСК Аудит</w:t>
      </w:r>
      <w:r w:rsidR="00556780" w:rsidRPr="00852FA3">
        <w:rPr>
          <w:rFonts w:ascii="Times New Roman" w:hAnsi="Times New Roman" w:cs="Times New Roman"/>
        </w:rPr>
        <w:t>»</w:t>
      </w:r>
      <w:r w:rsidR="00383039" w:rsidRPr="00852FA3">
        <w:rPr>
          <w:rFonts w:ascii="Times New Roman" w:hAnsi="Times New Roman" w:cs="Times New Roman"/>
        </w:rPr>
        <w:t xml:space="preserve"> на условиях и по цене, предложенной победителем закупки.</w:t>
      </w:r>
    </w:p>
    <w:p w14:paraId="23B0D00E" w14:textId="543AEFFA" w:rsidR="00D32D18" w:rsidRPr="00852FA3" w:rsidRDefault="006A0D92" w:rsidP="006746C4">
      <w:pPr>
        <w:pStyle w:val="a5"/>
        <w:outlineLvl w:val="0"/>
        <w:rPr>
          <w:sz w:val="22"/>
          <w:szCs w:val="22"/>
        </w:rPr>
      </w:pPr>
      <w:r w:rsidRPr="00852FA3">
        <w:rPr>
          <w:b/>
          <w:sz w:val="22"/>
          <w:szCs w:val="22"/>
        </w:rPr>
        <w:t>1</w:t>
      </w:r>
      <w:r w:rsidR="00AD1358">
        <w:rPr>
          <w:b/>
          <w:sz w:val="22"/>
          <w:szCs w:val="22"/>
        </w:rPr>
        <w:t>0</w:t>
      </w:r>
      <w:r w:rsidR="00D32D18" w:rsidRPr="00852FA3">
        <w:rPr>
          <w:sz w:val="22"/>
          <w:szCs w:val="22"/>
        </w:rPr>
        <w:t xml:space="preserve">. </w:t>
      </w:r>
      <w:r w:rsidR="00D11F3A" w:rsidRPr="00852FA3">
        <w:rPr>
          <w:sz w:val="22"/>
          <w:szCs w:val="22"/>
        </w:rPr>
        <w:t xml:space="preserve">Настоящий протокол подлежит размещению на </w:t>
      </w:r>
      <w:r w:rsidR="002C0CEB" w:rsidRPr="00852FA3">
        <w:rPr>
          <w:sz w:val="22"/>
          <w:szCs w:val="22"/>
        </w:rPr>
        <w:t xml:space="preserve">ЭТП РАД и </w:t>
      </w:r>
      <w:r w:rsidR="00D11F3A" w:rsidRPr="00852FA3">
        <w:rPr>
          <w:sz w:val="22"/>
          <w:szCs w:val="22"/>
        </w:rPr>
        <w:t>сайте Заказчика, а так</w:t>
      </w:r>
      <w:r w:rsidR="004F37F0" w:rsidRPr="00852FA3">
        <w:rPr>
          <w:sz w:val="22"/>
          <w:szCs w:val="22"/>
        </w:rPr>
        <w:t xml:space="preserve">же хранению в течение трех лет </w:t>
      </w:r>
      <w:r w:rsidR="00D11F3A" w:rsidRPr="00852FA3">
        <w:rPr>
          <w:sz w:val="22"/>
          <w:szCs w:val="22"/>
        </w:rPr>
        <w:t>с даты подведения итогов закупки.</w:t>
      </w:r>
    </w:p>
    <w:p w14:paraId="36B1F4FF" w14:textId="6CC8FC40" w:rsidR="00D32D18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2FA3">
        <w:rPr>
          <w:rFonts w:ascii="Times New Roman" w:hAnsi="Times New Roman" w:cs="Times New Roman"/>
          <w:b/>
          <w:sz w:val="22"/>
          <w:szCs w:val="22"/>
        </w:rPr>
        <w:t>1</w:t>
      </w:r>
      <w:r w:rsidR="00AD1358">
        <w:rPr>
          <w:rFonts w:ascii="Times New Roman" w:hAnsi="Times New Roman" w:cs="Times New Roman"/>
          <w:b/>
          <w:sz w:val="22"/>
          <w:szCs w:val="22"/>
        </w:rPr>
        <w:t>1</w:t>
      </w:r>
      <w:r w:rsidR="00D32D18" w:rsidRPr="00852FA3">
        <w:rPr>
          <w:rFonts w:ascii="Times New Roman" w:hAnsi="Times New Roman" w:cs="Times New Roman"/>
          <w:b/>
          <w:sz w:val="22"/>
          <w:szCs w:val="22"/>
        </w:rPr>
        <w:t>.</w:t>
      </w:r>
      <w:r w:rsidR="00D32D18" w:rsidRPr="00852FA3">
        <w:rPr>
          <w:rFonts w:ascii="Times New Roman" w:hAnsi="Times New Roman" w:cs="Times New Roman"/>
          <w:sz w:val="22"/>
          <w:szCs w:val="22"/>
        </w:rPr>
        <w:t xml:space="preserve"> </w:t>
      </w:r>
      <w:r w:rsidR="00D654F0" w:rsidRPr="00852FA3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AC1D14" w:rsidRPr="00852FA3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52FCE5AE" w14:textId="77777777" w:rsidR="00D11ADB" w:rsidRPr="00852FA3" w:rsidRDefault="00D11A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D3505E8" w14:textId="77777777" w:rsidR="000E2C33" w:rsidRPr="00852FA3" w:rsidRDefault="000E2C33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0E2C33" w:rsidRPr="00852FA3" w:rsidSect="00FF5A68">
      <w:footerReference w:type="even" r:id="rId11"/>
      <w:footerReference w:type="default" r:id="rId12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33C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133C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66552935">
    <w:abstractNumId w:val="16"/>
  </w:num>
  <w:num w:numId="2" w16cid:durableId="1074863919">
    <w:abstractNumId w:val="7"/>
  </w:num>
  <w:num w:numId="3" w16cid:durableId="1510758697">
    <w:abstractNumId w:val="2"/>
  </w:num>
  <w:num w:numId="4" w16cid:durableId="2005008785">
    <w:abstractNumId w:val="18"/>
  </w:num>
  <w:num w:numId="5" w16cid:durableId="468743254">
    <w:abstractNumId w:val="6"/>
  </w:num>
  <w:num w:numId="6" w16cid:durableId="1363245353">
    <w:abstractNumId w:val="17"/>
  </w:num>
  <w:num w:numId="7" w16cid:durableId="1871383052">
    <w:abstractNumId w:val="1"/>
  </w:num>
  <w:num w:numId="8" w16cid:durableId="748380224">
    <w:abstractNumId w:val="0"/>
  </w:num>
  <w:num w:numId="9" w16cid:durableId="1681542328">
    <w:abstractNumId w:val="10"/>
  </w:num>
  <w:num w:numId="10" w16cid:durableId="1016661440">
    <w:abstractNumId w:val="12"/>
  </w:num>
  <w:num w:numId="11" w16cid:durableId="2081899175">
    <w:abstractNumId w:val="19"/>
  </w:num>
  <w:num w:numId="12" w16cid:durableId="216823700">
    <w:abstractNumId w:val="13"/>
  </w:num>
  <w:num w:numId="13" w16cid:durableId="1693220325">
    <w:abstractNumId w:val="3"/>
  </w:num>
  <w:num w:numId="14" w16cid:durableId="644893304">
    <w:abstractNumId w:val="5"/>
  </w:num>
  <w:num w:numId="15" w16cid:durableId="1255361584">
    <w:abstractNumId w:val="9"/>
  </w:num>
  <w:num w:numId="16" w16cid:durableId="1735353154">
    <w:abstractNumId w:val="14"/>
  </w:num>
  <w:num w:numId="17" w16cid:durableId="908853382">
    <w:abstractNumId w:val="4"/>
  </w:num>
  <w:num w:numId="18" w16cid:durableId="789201053">
    <w:abstractNumId w:val="20"/>
  </w:num>
  <w:num w:numId="19" w16cid:durableId="86579587">
    <w:abstractNumId w:val="11"/>
  </w:num>
  <w:num w:numId="20" w16cid:durableId="1282229203">
    <w:abstractNumId w:val="8"/>
  </w:num>
  <w:num w:numId="21" w16cid:durableId="1835605719">
    <w:abstractNumId w:val="15"/>
  </w:num>
  <w:num w:numId="22" w16cid:durableId="1191649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473217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1222E"/>
    <w:rsid w:val="000160ED"/>
    <w:rsid w:val="00023E9D"/>
    <w:rsid w:val="000245F5"/>
    <w:rsid w:val="000250F9"/>
    <w:rsid w:val="00027926"/>
    <w:rsid w:val="000279F1"/>
    <w:rsid w:val="00033DB9"/>
    <w:rsid w:val="00035F55"/>
    <w:rsid w:val="000420AA"/>
    <w:rsid w:val="0004658E"/>
    <w:rsid w:val="00052527"/>
    <w:rsid w:val="00053186"/>
    <w:rsid w:val="00056EE5"/>
    <w:rsid w:val="00072014"/>
    <w:rsid w:val="000721E5"/>
    <w:rsid w:val="00073A25"/>
    <w:rsid w:val="00073A64"/>
    <w:rsid w:val="00080DD4"/>
    <w:rsid w:val="00081595"/>
    <w:rsid w:val="00082886"/>
    <w:rsid w:val="0008554B"/>
    <w:rsid w:val="0008671F"/>
    <w:rsid w:val="00091656"/>
    <w:rsid w:val="00091A9A"/>
    <w:rsid w:val="00092A22"/>
    <w:rsid w:val="0009403C"/>
    <w:rsid w:val="0009480E"/>
    <w:rsid w:val="000954DB"/>
    <w:rsid w:val="00096259"/>
    <w:rsid w:val="0009694E"/>
    <w:rsid w:val="000A14E6"/>
    <w:rsid w:val="000A4271"/>
    <w:rsid w:val="000A5CC3"/>
    <w:rsid w:val="000A78A2"/>
    <w:rsid w:val="000B4091"/>
    <w:rsid w:val="000B4549"/>
    <w:rsid w:val="000B51C2"/>
    <w:rsid w:val="000B556F"/>
    <w:rsid w:val="000C0948"/>
    <w:rsid w:val="000C55E1"/>
    <w:rsid w:val="000C563B"/>
    <w:rsid w:val="000C77D2"/>
    <w:rsid w:val="000D07F9"/>
    <w:rsid w:val="000D29B3"/>
    <w:rsid w:val="000D4C83"/>
    <w:rsid w:val="000D66F8"/>
    <w:rsid w:val="000D7236"/>
    <w:rsid w:val="000E1460"/>
    <w:rsid w:val="000E2C33"/>
    <w:rsid w:val="000E2FE5"/>
    <w:rsid w:val="000E6E2A"/>
    <w:rsid w:val="000F1FE7"/>
    <w:rsid w:val="000F7473"/>
    <w:rsid w:val="00106185"/>
    <w:rsid w:val="001076D5"/>
    <w:rsid w:val="001125C2"/>
    <w:rsid w:val="00114CDD"/>
    <w:rsid w:val="00115CA8"/>
    <w:rsid w:val="00115FE3"/>
    <w:rsid w:val="001245E2"/>
    <w:rsid w:val="001251A8"/>
    <w:rsid w:val="001260F4"/>
    <w:rsid w:val="00127A6A"/>
    <w:rsid w:val="00130585"/>
    <w:rsid w:val="001328C0"/>
    <w:rsid w:val="0013353D"/>
    <w:rsid w:val="0013518C"/>
    <w:rsid w:val="00146DF1"/>
    <w:rsid w:val="001663CD"/>
    <w:rsid w:val="00167F9E"/>
    <w:rsid w:val="001726D5"/>
    <w:rsid w:val="001811B1"/>
    <w:rsid w:val="00187638"/>
    <w:rsid w:val="00192B59"/>
    <w:rsid w:val="00193D52"/>
    <w:rsid w:val="001A454A"/>
    <w:rsid w:val="001B43C4"/>
    <w:rsid w:val="001B5276"/>
    <w:rsid w:val="001C03AD"/>
    <w:rsid w:val="001C56B4"/>
    <w:rsid w:val="001D4F06"/>
    <w:rsid w:val="001E0113"/>
    <w:rsid w:val="001E2754"/>
    <w:rsid w:val="001E3AA6"/>
    <w:rsid w:val="001E7242"/>
    <w:rsid w:val="00200189"/>
    <w:rsid w:val="002001DE"/>
    <w:rsid w:val="00201597"/>
    <w:rsid w:val="00210870"/>
    <w:rsid w:val="00212E8E"/>
    <w:rsid w:val="00213392"/>
    <w:rsid w:val="00214048"/>
    <w:rsid w:val="0021415E"/>
    <w:rsid w:val="002149D2"/>
    <w:rsid w:val="00215F25"/>
    <w:rsid w:val="0022023A"/>
    <w:rsid w:val="0022136A"/>
    <w:rsid w:val="0022325D"/>
    <w:rsid w:val="00223583"/>
    <w:rsid w:val="00224694"/>
    <w:rsid w:val="002278FC"/>
    <w:rsid w:val="00241607"/>
    <w:rsid w:val="002461FB"/>
    <w:rsid w:val="002625AF"/>
    <w:rsid w:val="00263A3E"/>
    <w:rsid w:val="002752FE"/>
    <w:rsid w:val="002766CD"/>
    <w:rsid w:val="00277148"/>
    <w:rsid w:val="002812DC"/>
    <w:rsid w:val="00282C8D"/>
    <w:rsid w:val="00285EA6"/>
    <w:rsid w:val="002905A4"/>
    <w:rsid w:val="00294F35"/>
    <w:rsid w:val="002A1327"/>
    <w:rsid w:val="002A2134"/>
    <w:rsid w:val="002A23E7"/>
    <w:rsid w:val="002A58B4"/>
    <w:rsid w:val="002A5ACC"/>
    <w:rsid w:val="002A61E6"/>
    <w:rsid w:val="002A7C40"/>
    <w:rsid w:val="002B2E66"/>
    <w:rsid w:val="002B7325"/>
    <w:rsid w:val="002C0CEB"/>
    <w:rsid w:val="002C471B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65C9"/>
    <w:rsid w:val="0030757B"/>
    <w:rsid w:val="00311C7C"/>
    <w:rsid w:val="0031261A"/>
    <w:rsid w:val="00313786"/>
    <w:rsid w:val="003155AB"/>
    <w:rsid w:val="00315BE1"/>
    <w:rsid w:val="00317466"/>
    <w:rsid w:val="003228AC"/>
    <w:rsid w:val="00330D4A"/>
    <w:rsid w:val="003344BF"/>
    <w:rsid w:val="00336A69"/>
    <w:rsid w:val="0034077F"/>
    <w:rsid w:val="0034660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736B4"/>
    <w:rsid w:val="00381D4F"/>
    <w:rsid w:val="00383039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B70DE"/>
    <w:rsid w:val="003C53B6"/>
    <w:rsid w:val="003D01A2"/>
    <w:rsid w:val="003D3CA9"/>
    <w:rsid w:val="003E24D9"/>
    <w:rsid w:val="003E6660"/>
    <w:rsid w:val="003E79FB"/>
    <w:rsid w:val="003F34F4"/>
    <w:rsid w:val="003F3D2D"/>
    <w:rsid w:val="003F3F9F"/>
    <w:rsid w:val="003F5B8B"/>
    <w:rsid w:val="00400D10"/>
    <w:rsid w:val="004066A4"/>
    <w:rsid w:val="00407B69"/>
    <w:rsid w:val="00410128"/>
    <w:rsid w:val="00414BA3"/>
    <w:rsid w:val="00415126"/>
    <w:rsid w:val="00420932"/>
    <w:rsid w:val="00421F27"/>
    <w:rsid w:val="00431C89"/>
    <w:rsid w:val="00433CE9"/>
    <w:rsid w:val="00434719"/>
    <w:rsid w:val="00437462"/>
    <w:rsid w:val="0043791B"/>
    <w:rsid w:val="00442A56"/>
    <w:rsid w:val="00450146"/>
    <w:rsid w:val="00452608"/>
    <w:rsid w:val="0046096C"/>
    <w:rsid w:val="00460E07"/>
    <w:rsid w:val="00463C8D"/>
    <w:rsid w:val="004739A7"/>
    <w:rsid w:val="0048006D"/>
    <w:rsid w:val="00480D52"/>
    <w:rsid w:val="00482639"/>
    <w:rsid w:val="00482E0A"/>
    <w:rsid w:val="00486534"/>
    <w:rsid w:val="00486FA6"/>
    <w:rsid w:val="00494ECD"/>
    <w:rsid w:val="00495506"/>
    <w:rsid w:val="004A315E"/>
    <w:rsid w:val="004A37E9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958"/>
    <w:rsid w:val="004F3DBF"/>
    <w:rsid w:val="004F7973"/>
    <w:rsid w:val="00501327"/>
    <w:rsid w:val="005062F1"/>
    <w:rsid w:val="005063F2"/>
    <w:rsid w:val="00506BF0"/>
    <w:rsid w:val="0051001C"/>
    <w:rsid w:val="00512D96"/>
    <w:rsid w:val="005138F1"/>
    <w:rsid w:val="00514139"/>
    <w:rsid w:val="00514CB5"/>
    <w:rsid w:val="0052019A"/>
    <w:rsid w:val="005264DC"/>
    <w:rsid w:val="005271A5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780"/>
    <w:rsid w:val="00556E3B"/>
    <w:rsid w:val="005611C9"/>
    <w:rsid w:val="0056327B"/>
    <w:rsid w:val="00563F37"/>
    <w:rsid w:val="00565160"/>
    <w:rsid w:val="00570D75"/>
    <w:rsid w:val="0057167B"/>
    <w:rsid w:val="005717D9"/>
    <w:rsid w:val="005816A4"/>
    <w:rsid w:val="00581CA7"/>
    <w:rsid w:val="005825A8"/>
    <w:rsid w:val="0059183F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1E8"/>
    <w:rsid w:val="005E2D55"/>
    <w:rsid w:val="005E31F1"/>
    <w:rsid w:val="005E52FC"/>
    <w:rsid w:val="005F6570"/>
    <w:rsid w:val="00601635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36CF3"/>
    <w:rsid w:val="00641AE9"/>
    <w:rsid w:val="00646F33"/>
    <w:rsid w:val="00647212"/>
    <w:rsid w:val="006472FB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0781"/>
    <w:rsid w:val="006A0D92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22CB"/>
    <w:rsid w:val="006F3F78"/>
    <w:rsid w:val="006F57FE"/>
    <w:rsid w:val="0070497A"/>
    <w:rsid w:val="007057CE"/>
    <w:rsid w:val="00712951"/>
    <w:rsid w:val="007138AD"/>
    <w:rsid w:val="007162E0"/>
    <w:rsid w:val="007169D9"/>
    <w:rsid w:val="0071785B"/>
    <w:rsid w:val="00717FFE"/>
    <w:rsid w:val="00720163"/>
    <w:rsid w:val="0072389A"/>
    <w:rsid w:val="0073142A"/>
    <w:rsid w:val="00732601"/>
    <w:rsid w:val="007354C6"/>
    <w:rsid w:val="0073557A"/>
    <w:rsid w:val="007360E2"/>
    <w:rsid w:val="00745EDC"/>
    <w:rsid w:val="00746197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76651"/>
    <w:rsid w:val="00785A2B"/>
    <w:rsid w:val="00787D28"/>
    <w:rsid w:val="007920F3"/>
    <w:rsid w:val="00792596"/>
    <w:rsid w:val="00793641"/>
    <w:rsid w:val="00793BF3"/>
    <w:rsid w:val="007A020D"/>
    <w:rsid w:val="007A280F"/>
    <w:rsid w:val="007A5503"/>
    <w:rsid w:val="007A7914"/>
    <w:rsid w:val="007B05C6"/>
    <w:rsid w:val="007B3A5D"/>
    <w:rsid w:val="007B6E1D"/>
    <w:rsid w:val="007B7306"/>
    <w:rsid w:val="007C146D"/>
    <w:rsid w:val="007C3111"/>
    <w:rsid w:val="007C383F"/>
    <w:rsid w:val="007C3A81"/>
    <w:rsid w:val="007C3EB9"/>
    <w:rsid w:val="007C5763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16808"/>
    <w:rsid w:val="008220D8"/>
    <w:rsid w:val="0082368E"/>
    <w:rsid w:val="008312CF"/>
    <w:rsid w:val="00832A9F"/>
    <w:rsid w:val="008337F9"/>
    <w:rsid w:val="0084592F"/>
    <w:rsid w:val="00852FA3"/>
    <w:rsid w:val="008537C7"/>
    <w:rsid w:val="008545E3"/>
    <w:rsid w:val="00855E60"/>
    <w:rsid w:val="00856400"/>
    <w:rsid w:val="0085671C"/>
    <w:rsid w:val="00856FEB"/>
    <w:rsid w:val="00861A3A"/>
    <w:rsid w:val="00864082"/>
    <w:rsid w:val="00867BD8"/>
    <w:rsid w:val="00876936"/>
    <w:rsid w:val="00883841"/>
    <w:rsid w:val="008853B0"/>
    <w:rsid w:val="00886FD6"/>
    <w:rsid w:val="008875BC"/>
    <w:rsid w:val="00887ECA"/>
    <w:rsid w:val="00890396"/>
    <w:rsid w:val="008936D6"/>
    <w:rsid w:val="0089624E"/>
    <w:rsid w:val="008A4621"/>
    <w:rsid w:val="008B0024"/>
    <w:rsid w:val="008B2B15"/>
    <w:rsid w:val="008B52F2"/>
    <w:rsid w:val="008C17BF"/>
    <w:rsid w:val="008C5E70"/>
    <w:rsid w:val="008D00A0"/>
    <w:rsid w:val="008E13A0"/>
    <w:rsid w:val="008E3F9F"/>
    <w:rsid w:val="008E4A38"/>
    <w:rsid w:val="008F07CB"/>
    <w:rsid w:val="008F6597"/>
    <w:rsid w:val="008F7387"/>
    <w:rsid w:val="00905C1D"/>
    <w:rsid w:val="009101C1"/>
    <w:rsid w:val="00910E59"/>
    <w:rsid w:val="00913AE6"/>
    <w:rsid w:val="00916406"/>
    <w:rsid w:val="0091665E"/>
    <w:rsid w:val="009209BF"/>
    <w:rsid w:val="00931D4D"/>
    <w:rsid w:val="00936B58"/>
    <w:rsid w:val="009411DC"/>
    <w:rsid w:val="00951ABA"/>
    <w:rsid w:val="0096032A"/>
    <w:rsid w:val="00961FD1"/>
    <w:rsid w:val="009651BA"/>
    <w:rsid w:val="00966057"/>
    <w:rsid w:val="009678AC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C7D5D"/>
    <w:rsid w:val="009D3661"/>
    <w:rsid w:val="009D3873"/>
    <w:rsid w:val="009E4BDD"/>
    <w:rsid w:val="009F0F64"/>
    <w:rsid w:val="009F4998"/>
    <w:rsid w:val="009F6266"/>
    <w:rsid w:val="009F6FBC"/>
    <w:rsid w:val="00A00B53"/>
    <w:rsid w:val="00A00C30"/>
    <w:rsid w:val="00A0507A"/>
    <w:rsid w:val="00A05506"/>
    <w:rsid w:val="00A0751D"/>
    <w:rsid w:val="00A112C5"/>
    <w:rsid w:val="00A11C10"/>
    <w:rsid w:val="00A124E8"/>
    <w:rsid w:val="00A12D36"/>
    <w:rsid w:val="00A134F5"/>
    <w:rsid w:val="00A1590C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358"/>
    <w:rsid w:val="00AD1F1D"/>
    <w:rsid w:val="00AD5280"/>
    <w:rsid w:val="00AE56E8"/>
    <w:rsid w:val="00AF0A55"/>
    <w:rsid w:val="00AF422F"/>
    <w:rsid w:val="00AF668F"/>
    <w:rsid w:val="00AF68DC"/>
    <w:rsid w:val="00B056FD"/>
    <w:rsid w:val="00B05DD4"/>
    <w:rsid w:val="00B0601C"/>
    <w:rsid w:val="00B07BA6"/>
    <w:rsid w:val="00B07EA2"/>
    <w:rsid w:val="00B113FE"/>
    <w:rsid w:val="00B124C7"/>
    <w:rsid w:val="00B13FAE"/>
    <w:rsid w:val="00B15E51"/>
    <w:rsid w:val="00B16E47"/>
    <w:rsid w:val="00B17925"/>
    <w:rsid w:val="00B224E2"/>
    <w:rsid w:val="00B24108"/>
    <w:rsid w:val="00B255D3"/>
    <w:rsid w:val="00B25D56"/>
    <w:rsid w:val="00B33A17"/>
    <w:rsid w:val="00B35E13"/>
    <w:rsid w:val="00B36EEF"/>
    <w:rsid w:val="00B534E3"/>
    <w:rsid w:val="00B541D4"/>
    <w:rsid w:val="00B56CCC"/>
    <w:rsid w:val="00B578B8"/>
    <w:rsid w:val="00B65F59"/>
    <w:rsid w:val="00B66BF8"/>
    <w:rsid w:val="00B6795C"/>
    <w:rsid w:val="00B75024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3B2"/>
    <w:rsid w:val="00BB6BDD"/>
    <w:rsid w:val="00BC0F9F"/>
    <w:rsid w:val="00BC50BD"/>
    <w:rsid w:val="00BD1E58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13E9"/>
    <w:rsid w:val="00C24289"/>
    <w:rsid w:val="00C246B2"/>
    <w:rsid w:val="00C32EE3"/>
    <w:rsid w:val="00C33B1F"/>
    <w:rsid w:val="00C372E6"/>
    <w:rsid w:val="00C373A6"/>
    <w:rsid w:val="00C56C81"/>
    <w:rsid w:val="00C570AB"/>
    <w:rsid w:val="00C57FD5"/>
    <w:rsid w:val="00C614D4"/>
    <w:rsid w:val="00C6263B"/>
    <w:rsid w:val="00C65AF5"/>
    <w:rsid w:val="00C662A1"/>
    <w:rsid w:val="00C726AF"/>
    <w:rsid w:val="00C74858"/>
    <w:rsid w:val="00C81EC9"/>
    <w:rsid w:val="00C863F5"/>
    <w:rsid w:val="00C90820"/>
    <w:rsid w:val="00C95683"/>
    <w:rsid w:val="00C95937"/>
    <w:rsid w:val="00CA02C3"/>
    <w:rsid w:val="00CA0B61"/>
    <w:rsid w:val="00CA1189"/>
    <w:rsid w:val="00CA1AB7"/>
    <w:rsid w:val="00CA29A7"/>
    <w:rsid w:val="00CA3092"/>
    <w:rsid w:val="00CA541E"/>
    <w:rsid w:val="00CA6600"/>
    <w:rsid w:val="00CB2D13"/>
    <w:rsid w:val="00CB3FDA"/>
    <w:rsid w:val="00CB5BAA"/>
    <w:rsid w:val="00CC4167"/>
    <w:rsid w:val="00CD1BB1"/>
    <w:rsid w:val="00CD2B53"/>
    <w:rsid w:val="00CD3B9D"/>
    <w:rsid w:val="00CD7BD5"/>
    <w:rsid w:val="00CE1757"/>
    <w:rsid w:val="00CE3B68"/>
    <w:rsid w:val="00CE7E72"/>
    <w:rsid w:val="00CF2F74"/>
    <w:rsid w:val="00CF3AB8"/>
    <w:rsid w:val="00CF5C70"/>
    <w:rsid w:val="00CF750C"/>
    <w:rsid w:val="00D01A1C"/>
    <w:rsid w:val="00D03EF9"/>
    <w:rsid w:val="00D0485A"/>
    <w:rsid w:val="00D06B0F"/>
    <w:rsid w:val="00D11ADB"/>
    <w:rsid w:val="00D11F3A"/>
    <w:rsid w:val="00D15A42"/>
    <w:rsid w:val="00D16113"/>
    <w:rsid w:val="00D2162B"/>
    <w:rsid w:val="00D22316"/>
    <w:rsid w:val="00D255F3"/>
    <w:rsid w:val="00D25AA1"/>
    <w:rsid w:val="00D3153D"/>
    <w:rsid w:val="00D32D18"/>
    <w:rsid w:val="00D32FF9"/>
    <w:rsid w:val="00D346DC"/>
    <w:rsid w:val="00D36BBB"/>
    <w:rsid w:val="00D37ABD"/>
    <w:rsid w:val="00D409E9"/>
    <w:rsid w:val="00D4348E"/>
    <w:rsid w:val="00D46C59"/>
    <w:rsid w:val="00D62A9B"/>
    <w:rsid w:val="00D654F0"/>
    <w:rsid w:val="00D666BD"/>
    <w:rsid w:val="00D7706F"/>
    <w:rsid w:val="00D81CE2"/>
    <w:rsid w:val="00D82764"/>
    <w:rsid w:val="00D870BB"/>
    <w:rsid w:val="00D9050F"/>
    <w:rsid w:val="00D92EE0"/>
    <w:rsid w:val="00D961EE"/>
    <w:rsid w:val="00D96771"/>
    <w:rsid w:val="00DA3F77"/>
    <w:rsid w:val="00DA41CC"/>
    <w:rsid w:val="00DB1224"/>
    <w:rsid w:val="00DB153D"/>
    <w:rsid w:val="00DB326A"/>
    <w:rsid w:val="00DC108C"/>
    <w:rsid w:val="00DC14D2"/>
    <w:rsid w:val="00DC79F3"/>
    <w:rsid w:val="00DD1910"/>
    <w:rsid w:val="00DD279D"/>
    <w:rsid w:val="00DE35A0"/>
    <w:rsid w:val="00DE379B"/>
    <w:rsid w:val="00DE38E0"/>
    <w:rsid w:val="00DF5168"/>
    <w:rsid w:val="00DF5F0C"/>
    <w:rsid w:val="00DF7CC9"/>
    <w:rsid w:val="00E0133C"/>
    <w:rsid w:val="00E02F0D"/>
    <w:rsid w:val="00E06787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6163A"/>
    <w:rsid w:val="00E731A2"/>
    <w:rsid w:val="00E80A28"/>
    <w:rsid w:val="00E80EE4"/>
    <w:rsid w:val="00E813A2"/>
    <w:rsid w:val="00E8775B"/>
    <w:rsid w:val="00E914B2"/>
    <w:rsid w:val="00E93204"/>
    <w:rsid w:val="00EA330F"/>
    <w:rsid w:val="00EA3E59"/>
    <w:rsid w:val="00EA4629"/>
    <w:rsid w:val="00EB1B27"/>
    <w:rsid w:val="00EB3C37"/>
    <w:rsid w:val="00EB4E40"/>
    <w:rsid w:val="00EC0E0F"/>
    <w:rsid w:val="00EC52B8"/>
    <w:rsid w:val="00EC648A"/>
    <w:rsid w:val="00EC6DA3"/>
    <w:rsid w:val="00ED31E1"/>
    <w:rsid w:val="00ED4760"/>
    <w:rsid w:val="00EE3A84"/>
    <w:rsid w:val="00EE59A8"/>
    <w:rsid w:val="00EE62BD"/>
    <w:rsid w:val="00EF0D8D"/>
    <w:rsid w:val="00EF51C6"/>
    <w:rsid w:val="00EF623A"/>
    <w:rsid w:val="00EF7FF8"/>
    <w:rsid w:val="00F02BCD"/>
    <w:rsid w:val="00F052E0"/>
    <w:rsid w:val="00F05A70"/>
    <w:rsid w:val="00F11877"/>
    <w:rsid w:val="00F12486"/>
    <w:rsid w:val="00F14E74"/>
    <w:rsid w:val="00F268F3"/>
    <w:rsid w:val="00F342F9"/>
    <w:rsid w:val="00F3481B"/>
    <w:rsid w:val="00F4381A"/>
    <w:rsid w:val="00F44871"/>
    <w:rsid w:val="00F45677"/>
    <w:rsid w:val="00F51192"/>
    <w:rsid w:val="00F53186"/>
    <w:rsid w:val="00F53F81"/>
    <w:rsid w:val="00F54287"/>
    <w:rsid w:val="00F565C3"/>
    <w:rsid w:val="00F61537"/>
    <w:rsid w:val="00F63B59"/>
    <w:rsid w:val="00F63CDA"/>
    <w:rsid w:val="00F67A57"/>
    <w:rsid w:val="00F70446"/>
    <w:rsid w:val="00F77F3F"/>
    <w:rsid w:val="00F77F7F"/>
    <w:rsid w:val="00F84EB8"/>
    <w:rsid w:val="00F91148"/>
    <w:rsid w:val="00F91EA6"/>
    <w:rsid w:val="00F9251E"/>
    <w:rsid w:val="00FA1A28"/>
    <w:rsid w:val="00FB58C2"/>
    <w:rsid w:val="00FC1223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8FD4BE0"/>
  <w15:docId w15:val="{53980CF4-A96F-46E2-8F52-88C95EB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62D51-C585-4743-A309-BE311E67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492</cp:revision>
  <cp:lastPrinted>2023-08-22T13:08:00Z</cp:lastPrinted>
  <dcterms:created xsi:type="dcterms:W3CDTF">2017-04-28T20:15:00Z</dcterms:created>
  <dcterms:modified xsi:type="dcterms:W3CDTF">2023-08-22T13:10:00Z</dcterms:modified>
</cp:coreProperties>
</file>