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4E28" w14:textId="77777777" w:rsidR="004312A2" w:rsidRPr="00BE500D" w:rsidRDefault="004312A2" w:rsidP="004312A2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00D">
        <w:rPr>
          <w:rFonts w:ascii="Times New Roman" w:hAnsi="Times New Roman" w:cs="Times New Roman"/>
          <w:b/>
          <w:sz w:val="32"/>
          <w:szCs w:val="32"/>
        </w:rPr>
        <w:t>Часть VI ТЕХНИЧЕСКАЯ ЧАСТЬ ЗАКУПОЧНОЙ ДОКУМЕНТАЦИИ.</w:t>
      </w:r>
    </w:p>
    <w:p w14:paraId="2EA20DF7" w14:textId="77777777" w:rsidR="004312A2" w:rsidRDefault="004312A2" w:rsidP="00E824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5D0C81" w14:textId="77777777" w:rsidR="00CA558E" w:rsidRDefault="00A7617E" w:rsidP="00E824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ТЕХНИЧЕСКОЕ ЗАДАНИЕ </w:t>
      </w:r>
    </w:p>
    <w:p w14:paraId="272E711A" w14:textId="53B59CD6" w:rsidR="00C64359" w:rsidRPr="005F6BEE" w:rsidRDefault="00C64359" w:rsidP="00E824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ОКАЗАНИЕ </w:t>
      </w:r>
      <w:r w:rsidR="00CA55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 НА ОРГАНИЗАЦИЮ </w:t>
      </w:r>
      <w:r w:rsidR="008E0622"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МЕРОПРИЯТИЙ</w:t>
      </w:r>
      <w:r w:rsidR="00484400"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ФРИИ </w:t>
      </w:r>
    </w:p>
    <w:p w14:paraId="65EFB03A" w14:textId="77777777" w:rsidR="007964CE" w:rsidRDefault="007964CE" w:rsidP="007964C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0C095" w14:textId="77777777" w:rsidR="00CA558E" w:rsidRPr="005F6BEE" w:rsidRDefault="00CA558E" w:rsidP="00CA55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закупки: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заключения договора оказания услуг на организацию мероприятий ФРИИ.</w:t>
      </w:r>
    </w:p>
    <w:p w14:paraId="1638EB33" w14:textId="77777777" w:rsidR="00CA558E" w:rsidRPr="005F6BEE" w:rsidRDefault="00CA558E" w:rsidP="00CA55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оказания услуг: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месяцев с момента заключения договора. </w:t>
      </w:r>
    </w:p>
    <w:p w14:paraId="20A3B98E" w14:textId="77777777" w:rsidR="00CA558E" w:rsidRPr="005F6BEE" w:rsidRDefault="00CA558E" w:rsidP="00CA55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выполнения работ и оказания услуг: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ФРИИ СИТИ ХОЛЛ и офис ФРИИ (Серебряническая набережная, д. 29), внешние площадки в г. Москва (в рамках конференций, выставок и пр.).</w:t>
      </w:r>
    </w:p>
    <w:p w14:paraId="44122EA3" w14:textId="77777777" w:rsidR="00CA558E" w:rsidRDefault="00CA558E" w:rsidP="007964C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Глоссарий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3EF8B7A8" w14:textId="089409F2" w:rsidR="00754BA6" w:rsidRPr="00CA558E" w:rsidRDefault="00754BA6" w:rsidP="007964C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CA558E">
        <w:rPr>
          <w:rFonts w:ascii="Times New Roman" w:hAnsi="Times New Roman" w:cs="Times New Roman"/>
          <w:sz w:val="24"/>
          <w:szCs w:val="24"/>
        </w:rPr>
        <w:t>-</w:t>
      </w:r>
      <w:r w:rsidRPr="00CA558E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CA558E">
        <w:rPr>
          <w:rFonts w:ascii="Times New Roman" w:hAnsi="Times New Roman" w:cs="Times New Roman"/>
          <w:sz w:val="24"/>
          <w:szCs w:val="24"/>
        </w:rPr>
        <w:t xml:space="preserve"> – это модульный конструктор. Его базовым элементом являются секции, которые можно состыковывать друг с другом по ширине и высоте, создавая тем самым различные по форме и размерам композиции.</w:t>
      </w:r>
    </w:p>
    <w:p w14:paraId="20596934" w14:textId="23120C21" w:rsidR="00754BA6" w:rsidRPr="00CA558E" w:rsidRDefault="00754BA6" w:rsidP="007964C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Pr="00CA558E">
        <w:rPr>
          <w:rFonts w:ascii="Times New Roman" w:hAnsi="Times New Roman" w:cs="Times New Roman"/>
          <w:sz w:val="24"/>
          <w:szCs w:val="24"/>
        </w:rPr>
        <w:t>-</w:t>
      </w:r>
      <w:r w:rsidRPr="00CA558E"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Pr="00CA558E">
        <w:rPr>
          <w:rFonts w:ascii="Times New Roman" w:hAnsi="Times New Roman" w:cs="Times New Roman"/>
          <w:sz w:val="24"/>
          <w:szCs w:val="24"/>
        </w:rPr>
        <w:t xml:space="preserve"> - это мобильный стенд, изготовленный по принципу </w:t>
      </w:r>
      <w:r w:rsidRPr="00CA558E">
        <w:rPr>
          <w:rFonts w:ascii="Times New Roman" w:hAnsi="Times New Roman" w:cs="Times New Roman"/>
          <w:sz w:val="24"/>
          <w:szCs w:val="24"/>
          <w:lang w:val="en-US"/>
        </w:rPr>
        <w:t>roll</w:t>
      </w:r>
      <w:r w:rsidRPr="00CA558E">
        <w:rPr>
          <w:rFonts w:ascii="Times New Roman" w:hAnsi="Times New Roman" w:cs="Times New Roman"/>
          <w:sz w:val="24"/>
          <w:szCs w:val="24"/>
        </w:rPr>
        <w:t>-</w:t>
      </w:r>
      <w:r w:rsidRPr="00CA558E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CA558E">
        <w:rPr>
          <w:rFonts w:ascii="Times New Roman" w:hAnsi="Times New Roman" w:cs="Times New Roman"/>
          <w:sz w:val="24"/>
          <w:szCs w:val="24"/>
        </w:rPr>
        <w:t>. Из верхней перекладины раскручивается баннер, закрепляется у основания стенда, внизу. Предназначены для застройки внутри помещений и на улице.</w:t>
      </w:r>
    </w:p>
    <w:p w14:paraId="7923D0F5" w14:textId="27E742B7" w:rsidR="007930D8" w:rsidRPr="007964CE" w:rsidRDefault="007964CE" w:rsidP="007964CE">
      <w:pPr>
        <w:tabs>
          <w:tab w:val="left" w:pos="141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4CE">
        <w:rPr>
          <w:rFonts w:ascii="Times New Roman" w:hAnsi="Times New Roman" w:cs="Times New Roman"/>
          <w:b/>
          <w:sz w:val="24"/>
          <w:szCs w:val="24"/>
        </w:rPr>
        <w:t>Максимальный бюджет закупки</w:t>
      </w:r>
      <w:r w:rsidRPr="007964CE">
        <w:rPr>
          <w:rFonts w:ascii="Times New Roman" w:hAnsi="Times New Roman" w:cs="Times New Roman"/>
          <w:i/>
          <w:sz w:val="24"/>
          <w:szCs w:val="24"/>
        </w:rPr>
        <w:t xml:space="preserve"> составляет  - </w:t>
      </w:r>
      <w:r w:rsidR="00754BA6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7964CE">
        <w:rPr>
          <w:rFonts w:ascii="Times New Roman" w:hAnsi="Times New Roman" w:cs="Times New Roman"/>
          <w:b/>
          <w:i/>
          <w:sz w:val="24"/>
          <w:szCs w:val="24"/>
        </w:rPr>
        <w:t>500 000</w:t>
      </w:r>
      <w:r w:rsidRPr="007964CE">
        <w:rPr>
          <w:rFonts w:ascii="Times New Roman" w:hAnsi="Times New Roman" w:cs="Times New Roman"/>
          <w:i/>
          <w:sz w:val="24"/>
          <w:szCs w:val="24"/>
        </w:rPr>
        <w:t xml:space="preserve"> рублей без учета НДС.</w:t>
      </w:r>
      <w:r w:rsidRPr="00796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86882" w14:textId="561881E8" w:rsidR="00B60180" w:rsidRPr="005F6BEE" w:rsidRDefault="00534AEB" w:rsidP="00534A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услуг: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180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по организации </w:t>
      </w:r>
      <w:r w:rsidR="00586809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регулярных </w:t>
      </w:r>
      <w:r w:rsidR="00B60180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Фонда в коли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честве не менее 2-х и не более 6</w:t>
      </w:r>
      <w:r w:rsidR="00ED5E8F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-ти</w:t>
      </w:r>
      <w:r w:rsidR="00B60180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месяц.</w:t>
      </w:r>
    </w:p>
    <w:p w14:paraId="0187383E" w14:textId="4249CC1B" w:rsidR="00B60180" w:rsidRPr="005F6BEE" w:rsidRDefault="00B60180" w:rsidP="00B601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участников</w:t>
      </w:r>
      <w:r w:rsidR="00534AEB"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 </w:t>
      </w:r>
      <w:r w:rsidR="00346E54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до 50</w:t>
      </w:r>
      <w:r w:rsidR="00534AEB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</w:t>
      </w:r>
      <w:r w:rsidR="00484400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FBA12C" w14:textId="3ABF26C9" w:rsidR="00B60180" w:rsidRPr="005F6BEE" w:rsidRDefault="00B60180" w:rsidP="00B601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Типы мер</w:t>
      </w:r>
      <w:r w:rsidR="0054576F"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оприятий:</w:t>
      </w:r>
      <w:r w:rsidR="0054576F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бизнес-мероприятия для молодых интернет-предпринимателей, инвесторов, бизнес-ангелов, топ-менеджеров крупных компаний</w:t>
      </w:r>
      <w:r w:rsidR="00CA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представителей органов государственной власти </w:t>
      </w:r>
      <w:r w:rsidR="0054576F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C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первого</w:t>
      </w:r>
      <w:r w:rsidR="00CA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FC292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A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государства.</w:t>
      </w:r>
      <w:r w:rsidR="0054576F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369F1D" w14:textId="77777777" w:rsidR="006257AB" w:rsidRPr="006257AB" w:rsidRDefault="006257AB" w:rsidP="00B601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5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услуг: </w:t>
      </w:r>
    </w:p>
    <w:p w14:paraId="1746432C" w14:textId="4782ECFB" w:rsidR="0054576F" w:rsidRPr="005F6BEE" w:rsidRDefault="0054576F" w:rsidP="00B601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мероприятий у Заказчика могут возникать запросы </w:t>
      </w:r>
      <w:r w:rsidR="004F7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услуг 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346E54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с нижеприведенной таблицей</w:t>
      </w:r>
      <w:r w:rsidR="00754BA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600"/>
        <w:gridCol w:w="4900"/>
        <w:gridCol w:w="1499"/>
        <w:gridCol w:w="1368"/>
      </w:tblGrid>
      <w:tr w:rsidR="00263EB6" w:rsidRPr="00263EB6" w14:paraId="60F26201" w14:textId="77777777" w:rsidTr="00263EB6">
        <w:trPr>
          <w:trHeight w:val="32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E8674D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373CEC4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3741B5B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6EE4F75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63EB6" w:rsidRPr="00263EB6" w14:paraId="5A1A55DF" w14:textId="77777777" w:rsidTr="00263EB6">
        <w:trPr>
          <w:trHeight w:val="32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6BB9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07894E3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Работа персонала 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47EE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6990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263EB6" w:rsidRPr="00263EB6" w14:paraId="68FD41E9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372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9EFF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хостесс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немодельной внешности (девушки и мужчины)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8C3C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BA7B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5649A1D0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773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83E36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хостесс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девушек, модельной внешности (рост от 175 см, 42 размер)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978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DDE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6213F03F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798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14A5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хостесс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мужчины модельной внешности (рост от 180 см)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E2BA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D47B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2634E8DF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7B6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EE215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промоутеров (работа на улице)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3F3E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1C30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3997C1A5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855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6E5CC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промоутеров(работа в помещении)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AB8F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6F7A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2C996BBC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BA1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B2A4B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координатора мероприятия от агентства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24C5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7C8A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18B67149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E69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7DEEE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гардеробщика: славянская внешность, форма одежды – официальная, костюм, возраст от 21 до 35 лет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0284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012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125A2BCD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C1A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51B9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монтажника (славянская внешность, возраст от 20 до 35)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09BD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6759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44F63A78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1A4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1236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бригадира монтажной бригады (опыт организации работы бригады монтажников от 5 человек, славянская внешность, от 25 до 35 лет)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9584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B841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4F55E1D5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F3B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BC9C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экспедитора по доставке (наличие водительского удостоверения, возраст от 21 – 30 лет)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0C1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1DA0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</w:tr>
      <w:tr w:rsidR="00263EB6" w:rsidRPr="00263EB6" w14:paraId="1BC63BEB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976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EB6B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визажист-парикмахера для создания образов (по сценарию мероприятия с возможностью разработки эскиза)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A31E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9301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76A97777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793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9155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видеооператора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(славянская внешность, предоставление портфолио работ, опыт работы не менее 3-х лет)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39D7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BC9C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3D630708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00B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C9F3B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ассистента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видеооператора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569D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E51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0E716CFD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A4C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B758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менеджера проекта (высшее образование, опыт работы не менее 3-х лет)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ADD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DED9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2375557A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EE4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8788E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ассистента менеджера проекта (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продакшн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-менеджер, менеджер по работе с персоналом) (высшее образование, опыт работы не менее 1-ого года)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BA1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13B1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194620AE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EB8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5964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режиссера сцены (опыт написания и разработки сценического сценария мероприятия не менее 1-ого года)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4018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AA3A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263EB6" w:rsidRPr="00263EB6" w14:paraId="66E2CCFC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7E5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C96BE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звукорежиссера (опыт работы не менее 1-ого года)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FD28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BBD1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</w:tr>
      <w:tr w:rsidR="00263EB6" w:rsidRPr="00263EB6" w14:paraId="65095EEA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DC6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9403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технического директора (высшее образование, опыт работы не менее 3-х лет)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25D8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B813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28CEE6F1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36D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384E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инженера-дизайнера (высшее образование, наличие портфолио с выполненными работами, опыт работы не менее 2-х лет)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FB2D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BEEA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1C675BAB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6B7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D8BC0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координатора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-центра (высшее образование, опыт организации работы сотрудников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-центра)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6FE3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3906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32527A03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74F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9992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координатора встречи гостей для обеспечения контроля работы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хостесс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(высшее образование, опыт организации работы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хотесс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433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E724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263EB6" w:rsidRPr="00263EB6" w14:paraId="27EB01DC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A0B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5DF0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видеотехника (опыт работы не менее 1-ого года)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9F91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6CB1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</w:tr>
      <w:tr w:rsidR="00263EB6" w:rsidRPr="00263EB6" w14:paraId="7087D42F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251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2F13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утилизации мусора после монтажа и демонтажа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BDF2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CF31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</w:tr>
      <w:tr w:rsidR="00263EB6" w:rsidRPr="00263EB6" w14:paraId="31E735E4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0CC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8CC0CE2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Элементы оформления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7170FF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ACC7D14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B6" w:rsidRPr="00263EB6" w14:paraId="153D6241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4C9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F6E5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wall-screen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(производство конструкции 3 х 2 м, итальянский каркас, печать изображения)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08D1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1029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5DD9C6CD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13B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3D42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pop-up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(производство конструкции 232 х 320 х 92 см, итальянская конструкция, печать изображения на магнитах)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CE6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2523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1F16C5DF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7BD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6D67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pop-up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wall-screen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печати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F8A3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770F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0B156696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D0C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66A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Полноцветная печать на прочной пленке (на стекло) для элементов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9467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16B1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263EB6" w:rsidRPr="00263EB6" w14:paraId="5E68DFCB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423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0008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объемного логотипа по макету, согласованного с Заказчиком, с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контражурной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подсветкой, 120 х 50 см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B0F8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284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091B2862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4AD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9B04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подиума H-100 мм. с подсветкой по периметру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B15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D3C9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263EB6" w:rsidRPr="00263EB6" w14:paraId="1707BBE3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E6C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B5750" w14:textId="77777777" w:rsidR="00263EB6" w:rsidRPr="00263EB6" w:rsidRDefault="00263EB6" w:rsidP="00263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оформления площадки шатра или стенда на мероприятия (цвет согласовывается с Заказчиком)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14FE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2774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4B08FAA3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B12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B2BA3" w14:textId="77777777" w:rsidR="00263EB6" w:rsidRPr="00263EB6" w:rsidRDefault="00263EB6" w:rsidP="00263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пленки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полиэтиленновой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упаковки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5CE3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561E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13B19116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4096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93ACA" w14:textId="77777777" w:rsidR="00263EB6" w:rsidRPr="00263EB6" w:rsidRDefault="00263EB6" w:rsidP="00263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Печать на баннерной ткани, 720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11BB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12E7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458D340F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AF6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0643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каркасно-профильной  конструкция основных стен и стен подсобного помещения (конструктор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октанорм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h-3000 мм.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1B0D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91D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5FB8F1CF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F17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5A5F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Ламинированное заполнение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DB34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27E0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263EB6" w:rsidRPr="00263EB6" w14:paraId="30CDCA29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7F4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D4C12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двери распашной деревянной для застройки стендов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C10A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ABE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48EB1FCB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498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DC610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выставочных стоек (120 см – высота, диаметр – 50 см),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обклейка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пленкой с полноцветной печатью 0,3 мм стойки во всей поверхности)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4126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1E06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55FAFEFC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8E0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98AB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указателей напольных в аренду с печатью контурных табличек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BBAB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7D53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33B800B8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F44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53EAED00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6930A3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1FBCB6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B6" w:rsidRPr="00263EB6" w14:paraId="47DCC60F" w14:textId="77777777" w:rsidTr="00263EB6">
        <w:trPr>
          <w:trHeight w:val="3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070C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47722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пакетов малых                                                       • Бумага мелованная 170гр    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Размер 12*37*12  (ширина, высота, глубина) см.    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Печать 4+0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Ламинация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–глянцевая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Люверс серебро     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Толщина шнура -5мм-тонкий белый.     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Длинна шнура(без учета узлов)40-50см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B4D8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B4AA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07E97E6C" w14:textId="77777777" w:rsidTr="00263EB6">
        <w:trPr>
          <w:trHeight w:val="3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706F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3F412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пакетов больших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Бумага мелованная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Размер 40*30*12 , штамп 485 (ширина, высота, глубина.)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Печать 4+0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смук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внутри пакет без нанесения, стороны одинаковые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Ламинация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–глянцевая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Люверс серебро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Толщина шнура -5мм-тонкий белый.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Длинна шнура(без учета узлов)40-50см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409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AEF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035EFBD5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3A14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8C9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Брошюра, А4, 24 полосы, плотность бумаги – 200 гр., обложка – 300 гр. с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ламинацией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печать 4+4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16E9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CB315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68325F46" w14:textId="77777777" w:rsidTr="00263EB6">
        <w:trPr>
          <w:trHeight w:val="2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FCDA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7C9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уличных флагов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Конструкция с утяжелителем: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Высота изделия с конструкцией: 3м.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Размер полотна: 0,85х2,575 м.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Полотно тканевое с двухсторонней печатью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99F3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E4824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0BDB9200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E43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9A98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ролл-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апов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маленькие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0,85х2м.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9E19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F1C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37DC04B5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CC5A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714E6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ролл-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апов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большие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1х2 м.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79B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0709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17FFB23B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D61E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C611" w14:textId="5752B930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 для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бейджей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двумя карабинами  (</w:t>
            </w:r>
            <w:r w:rsidR="004A4FFE"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сублимационная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печать, ширина ленты – 2 см)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84A4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3FF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37767DCE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455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123F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бейджей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(бумага) двусторонних, А5  (печать 4+4)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EB2D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E88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6D24B18A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5291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64EB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трибуны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(высота – 1,2 м, ширина – 50 см, глубина – 30 см)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6A9E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0100E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7B8C7499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EDC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4B9D9B7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Кейтеринговые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услуги  на выставках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86242E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6CAE735C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B6" w:rsidRPr="00263EB6" w14:paraId="29FAC1B2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20C3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C675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Макаруны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52CA6" w14:textId="77777777" w:rsidR="00263EB6" w:rsidRPr="00263EB6" w:rsidRDefault="00263EB6" w:rsidP="00263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ED76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2CC72670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5886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DCC5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Печенье с пожеланиями (схожие сладкие продукты питания)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56DBE" w14:textId="77777777" w:rsidR="00263EB6" w:rsidRPr="00263EB6" w:rsidRDefault="00263EB6" w:rsidP="00263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FCBB8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63EB6" w:rsidRPr="00263EB6" w14:paraId="58160874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A734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617EE" w14:textId="58A68E51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кофе, чая (аренда 2-х </w:t>
            </w:r>
            <w:r w:rsidR="004A4FFE"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</w:t>
            </w:r>
            <w:r w:rsidR="004A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A4FFE"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покупка капсул 300 порций в день, стаканчики, ложечки, салфетки, сахар, сливки)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0DFE7" w14:textId="77777777" w:rsidR="00263EB6" w:rsidRPr="00263EB6" w:rsidRDefault="00263EB6" w:rsidP="00263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A5D9C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64B8A91B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41B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5B995283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Аренда мебели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23FF528B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50E680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B6" w:rsidRPr="00263EB6" w14:paraId="3907E6D8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5A3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7913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кресел (материал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кожзам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цвет белый, форма по согласованию с Заказчиком)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C07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8B1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68BB0E8D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BF1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A2C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столов (журнальные) (по согласованию с Заказчиком)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DE8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7F6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0FCF275A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198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35D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пуфов-мешков (цвет по согласованию с Заказчиком)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802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657B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328F1822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597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5BA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диванов  (двухместные) (материал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кожзам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белый, форма по согласованию с Заказчиком)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1AF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2EC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02A29A3B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A9E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B6BF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дивана (синий)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AB2C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95C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03045123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74B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766B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стола (белый)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A5B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065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1466F674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662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0073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кулера с питьевой водой, 19 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062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8FAB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7BD7A635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8DE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38AE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стульев складных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298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E4D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4B98578B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3AD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0545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стульев для конференции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FB6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DE3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4F64B7F4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34F0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B016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оградительных столбиков (4 штуки)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0F1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A9B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3A96E7CD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DE8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1D63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столов регистрации со скатертями с логотипом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119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AC2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6A2C2185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6D9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14392E5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Digital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86723A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7CF6394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B6" w:rsidRPr="00263EB6" w14:paraId="30312046" w14:textId="77777777" w:rsidTr="00263EB6">
        <w:trPr>
          <w:trHeight w:val="21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D5C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847E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электронной регистрации (разработка и написание программы, с помощью которой гости мероприятия могут зарегистрироваться на лекцию/конференцию. На информационном табло отражается время, место и команда/гость с выбранным временем.)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B50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E26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23B7AAC0" w14:textId="77777777" w:rsidTr="00263EB6">
        <w:trPr>
          <w:trHeight w:val="3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E04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6B7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одностраничного сайта  по предоставленному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Заказчиом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макету (написание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вайрфрейма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информационная архитектура сайта, с последующей заливкой  текстов (копирайт), заголовков (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тайтлы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подзаголовков (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субтайтлы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текстовые блоки повествовательные и призыв к действию (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call-to-action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Загрузка дизайн-материалов. После этого этапы: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frontend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backend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последующим тестированием. )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A69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5C9B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39FBD36B" w14:textId="77777777" w:rsidTr="00263EB6">
        <w:trPr>
          <w:trHeight w:val="15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4F9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CE9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онлайн игры (Создание онлайн игры - разработка многопользовательской игры через сеть Интернет, с использованием клиент-серверной архитектуры, на платформе сайта клиента)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61A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EAE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2292F14F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784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1AED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онлайн теста (Разработка программного обеспечения для проведения опроса посредством сети Интернет.)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AA4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51CE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54AC87EC" w14:textId="77777777" w:rsidTr="00263EB6">
        <w:trPr>
          <w:trHeight w:val="2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354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770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мобильной версии сайта  (Разработка версии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-сайта, адаптированного для показа на мобильных устройствах: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•Проектирование и создание прототипа.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• Разработка адаптивного дизайна сайта (дизайн макетов).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• Верстка.)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404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C8F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21156478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45C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6D84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администрированию одностраничного сайта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22A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B91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263EB6" w:rsidRPr="00263EB6" w14:paraId="5A1D23E4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184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66FC169C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Аренда технического оборудования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6FFC4F10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D720456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B6" w:rsidRPr="00263EB6" w14:paraId="2565D1EA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DB1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CA9B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сценической конструкции, 300х400 см, высота 20 см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755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C2E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3C5E2A5F" w14:textId="77777777" w:rsidTr="00263EB6">
        <w:trPr>
          <w:trHeight w:val="18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C81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CCA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проекционного оборудования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Проектор 5 000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Подставка под проектор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Проекционный экран 3х2 м.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Стойка для проекционного экрана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5E3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304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2380AD51" w14:textId="77777777" w:rsidTr="00263EB6">
        <w:trPr>
          <w:trHeight w:val="15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42A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ABD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звукового  оборудование для конференции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Комплект звукового оборудования 1,5 кВт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Микшерный пульт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693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6A8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4947CC91" w14:textId="77777777" w:rsidTr="00263EB6">
        <w:trPr>
          <w:trHeight w:val="18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CD3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F00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видеомикшера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Видеопульт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вывода на экран материалов разного формата (pdf,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mov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EF7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A265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31B8AE5B" w14:textId="77777777" w:rsidTr="00263EB6">
        <w:trPr>
          <w:trHeight w:val="18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A24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6232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дополнительной  камеры для видеосъемки и онлайн трансляций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(аренда видеокамеры со штативом, съемка, сборка и передача видео и звукового сигналов для организации прямой трансляции.)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014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47A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56D022CD" w14:textId="77777777" w:rsidTr="00263EB6">
        <w:trPr>
          <w:trHeight w:val="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A6F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E7CB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прямой трансляции (съемка и передача видео и звукового сигналов мероприятия через Интернет в HD-качестве.)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0CD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99DA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20FD3F64" w14:textId="77777777" w:rsidTr="00263EB6">
        <w:trPr>
          <w:trHeight w:val="21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EDD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0826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комплекта силовой и сигнальной коммутации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(коммутация для передачи звука и видео из ноутбука/звукового микшера/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видеопульта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экраны/мониторы/плазмы и звуковые колонки.)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6D7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9D3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4F84313F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B53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1F25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капы (длина 1 метр, материал резина)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C26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D6B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3F22F1A0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1BC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4542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акустической система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Solton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 кВт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D602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ED3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20C201FC" w14:textId="77777777" w:rsidTr="00263EB6">
        <w:trPr>
          <w:trHeight w:val="6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60E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D58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радиоканала для передачи звука в шатер ФРИИ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9FE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C83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650D88CE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DAC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703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радиомикрофонов вокальных SHURE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ADB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41F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6DFB4E64" w14:textId="77777777" w:rsidTr="00263EB6">
        <w:trPr>
          <w:trHeight w:val="2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2C2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2ABC" w14:textId="769425EE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стойки </w:t>
            </w:r>
            <w:r w:rsidR="004A4FFE"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микрофонная “Журавль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(Высота: 950-1480 мм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Длина плеча: 640 мм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Диаметр базы-штатива: 720 мм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Резьба: 3/8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Сталь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Цвет: черный)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36F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F60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5A9B8616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3DD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A0D9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радиофонов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(микрофон с оголовьем)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77B4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0A2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7712D3AA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F21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AFCE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тачскрина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(42 дюйма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Multitouch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3BF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58AE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5FD74BE4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1366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0698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плазм 60 дюймов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ED8D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2FA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0DE136A7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553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6A88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стойки для плазмы SMS, 2 метра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B78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756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1FD9CE7F" w14:textId="77777777" w:rsidTr="00263EB6">
        <w:trPr>
          <w:trHeight w:val="1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566C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3817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плазмы напольной (дублер) в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брендированном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коробе (37 дюймов в 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брендированном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коробе под размер плазмы. Короб угловой 45 градусов.)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8F7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A7A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4921B303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984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DA33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LCD-панели 60"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9A6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B4B8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218F725A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657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44DF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подставки напольной для LCD-панели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F32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1EB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59495EA7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988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1E81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ноутбука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FBD3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BA00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263EB6" w:rsidRPr="00263EB6" w14:paraId="7CA3F946" w14:textId="77777777" w:rsidTr="00263EB6">
        <w:trPr>
          <w:trHeight w:val="2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FF89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26EC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видеосъемки сессий со звуком: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Работа 5 камер. 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Запись видео и звука.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Сохранение данных в перерывах на сервер (до 40 часов видео) и замена носителей (</w:t>
            </w: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флешек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в камерах.</w:t>
            </w: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Демонтаж – нарезка и склейка видеофайлов.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2B31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A93B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3EB6" w:rsidRPr="00263EB6" w14:paraId="3BE92738" w14:textId="77777777" w:rsidTr="00263EB6">
        <w:trPr>
          <w:trHeight w:val="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DF27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A43A" w14:textId="77777777" w:rsidR="00263EB6" w:rsidRPr="00263EB6" w:rsidRDefault="00263EB6" w:rsidP="0026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раций с гарнитурой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FC5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7DEF" w14:textId="77777777" w:rsidR="00263EB6" w:rsidRPr="00263EB6" w:rsidRDefault="00263EB6" w:rsidP="0026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</w:tbl>
    <w:p w14:paraId="73E71DB5" w14:textId="77777777" w:rsidR="00586809" w:rsidRPr="005F6BEE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6BA7B0" w14:textId="77777777" w:rsidR="00586809" w:rsidRPr="005F6BEE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3C78E0" w14:textId="10F35B3B" w:rsidR="00ED5E8F" w:rsidRPr="005F6BEE" w:rsidRDefault="00ED5E8F" w:rsidP="00CE19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</w:t>
      </w:r>
      <w:r w:rsidR="008E0622"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оказания услуг: </w:t>
      </w: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BF5E9CF" w14:textId="77777777" w:rsidR="00ED5E8F" w:rsidRPr="005F6BEE" w:rsidRDefault="00ED5E8F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CB306" w14:textId="4A4793C8" w:rsidR="00586809" w:rsidRPr="005F6BEE" w:rsidRDefault="00AF5718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586809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346E54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Исполнителем </w:t>
      </w:r>
      <w:r w:rsidR="004A4FFE">
        <w:rPr>
          <w:rFonts w:ascii="Times New Roman" w:hAnsi="Times New Roman" w:cs="Times New Roman"/>
          <w:color w:val="000000" w:themeColor="text1"/>
          <w:sz w:val="24"/>
          <w:szCs w:val="24"/>
        </w:rPr>
        <w:t>строится на основе З</w:t>
      </w:r>
      <w:r w:rsidR="00586809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аявок. Заявка состоит из набора вышеперечисленных услуг и предоставляется на обработку </w:t>
      </w:r>
      <w:r w:rsidR="003A498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Исполнителю </w:t>
      </w:r>
      <w:r w:rsidR="00586809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3-х дней до начала мероприятия. </w:t>
      </w:r>
      <w:r w:rsidR="003A498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</w:t>
      </w:r>
      <w:r w:rsidR="00586809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услуг обязан обработать заявку в течение 2-х часов и дать Заказчику обратную связь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электронной почте</w:t>
      </w:r>
      <w:r w:rsidR="00586809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направляются </w:t>
      </w:r>
      <w:r w:rsidR="003A498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Исполнителю ответственными 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лицами Фонда, </w:t>
      </w:r>
      <w:r w:rsidR="003A498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3A498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98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 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договоре. В случае необходимости производства сложных конструкций и материалов, аренды оборудования Заказчик обязуется составлять заявки не позднее 4-х дней до начала мероприятия. </w:t>
      </w:r>
    </w:p>
    <w:p w14:paraId="68BDA538" w14:textId="77777777" w:rsidR="00586809" w:rsidRPr="005F6BEE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3849EC" w14:textId="5BD70106" w:rsidR="00586809" w:rsidRPr="005F6BEE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proofErr w:type="spellStart"/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брендированные</w:t>
      </w:r>
      <w:proofErr w:type="spellEnd"/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материалы могут быть запущены в производство только после согласования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400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Заказчиком и утверждения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20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макетов и спецификаций 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электронной почте. </w:t>
      </w:r>
    </w:p>
    <w:p w14:paraId="1C5E443F" w14:textId="58B796CC" w:rsidR="009E31AF" w:rsidRPr="005F6BEE" w:rsidRDefault="009E31AF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разрабатывает концепцию оформления пространства и организует пространство в соответствии с Заявками Заказчика и с учетом фирменного стиля ФРИИ. </w:t>
      </w:r>
    </w:p>
    <w:p w14:paraId="4F3CCDD6" w14:textId="77777777" w:rsidR="00586809" w:rsidRPr="005F6BEE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E24DA" w14:textId="62FFA898" w:rsidR="00586809" w:rsidRPr="005F6BEE" w:rsidRDefault="00891B1A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услуг может быть дополнен в случае соответствующего запроса со стороны Заказчика, цены на дополнительные услуги </w:t>
      </w:r>
      <w:r w:rsidR="008E0622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не перечислены в данном ТЗ, 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утверждаются Заказчиком отдельно. </w:t>
      </w:r>
    </w:p>
    <w:p w14:paraId="1CC54D39" w14:textId="77777777" w:rsidR="00ED5E8F" w:rsidRPr="005F6BEE" w:rsidRDefault="00ED5E8F" w:rsidP="00ED5E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305082" w14:textId="77777777" w:rsidR="00ED5E8F" w:rsidRPr="005F6BEE" w:rsidRDefault="00ED5E8F" w:rsidP="00ED5E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случае отказа Исполнителя от реализации заявки Заказчика или ее отдельных элементов при отсутствии объективных внешних причин Заказчик вправе расторгнуть договор. </w:t>
      </w:r>
    </w:p>
    <w:p w14:paraId="229DDA1D" w14:textId="77777777" w:rsidR="00ED5E8F" w:rsidRPr="005F6BEE" w:rsidRDefault="00ED5E8F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14767" w14:textId="77777777" w:rsidR="00ED5E8F" w:rsidRPr="005F6BEE" w:rsidRDefault="00ED5E8F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F847E" w14:textId="50C7EECE" w:rsidR="00891B1A" w:rsidRPr="005F6BEE" w:rsidRDefault="00ED5E8F" w:rsidP="00CE19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Исполнителю услуг: </w:t>
      </w:r>
    </w:p>
    <w:p w14:paraId="14BD09D8" w14:textId="77777777" w:rsidR="00ED5E8F" w:rsidRPr="005F6BEE" w:rsidRDefault="00ED5E8F" w:rsidP="00CE19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210DE5" w14:textId="33C47019" w:rsidR="00891B1A" w:rsidRPr="005F6BEE" w:rsidRDefault="003A4988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</w:t>
      </w:r>
      <w:r w:rsidR="00891B1A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ознакомиться с площадками ФРИИ СИТИ ХОЛЛ, офисом ФРИИ и внешними площадками (по запросу Заказчика в случае необходимости оказания услуг на внешних площадках) для уточнения всех возможностей и особенностей площадок. </w:t>
      </w:r>
    </w:p>
    <w:p w14:paraId="5FBBC622" w14:textId="0763A43B" w:rsidR="00891B1A" w:rsidRPr="005F6BEE" w:rsidRDefault="00891B1A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мероприятий на площадке всегда должен находиться представитель</w:t>
      </w:r>
      <w:r w:rsidR="003A498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способный оперативно отреагировать на запросы Заказчика во время мероприятий. </w:t>
      </w:r>
      <w:r w:rsidR="00D07208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 вправе дополнять набор услуг в заявке во время мероприятия. </w:t>
      </w:r>
    </w:p>
    <w:p w14:paraId="7BFA139E" w14:textId="6CADC75F" w:rsidR="00D07208" w:rsidRPr="005F6BEE" w:rsidRDefault="00D07208" w:rsidP="00CE19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обязан руководствоваться бренд</w:t>
      </w:r>
      <w:r w:rsidR="00ED5E8F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буком Заказчика (Приложение № 5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при производстве элементов оформления мероприятий, а также учитывать специфику </w:t>
      </w:r>
      <w:r w:rsidR="00ED5E8F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ED5E8F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сфера интернет-</w:t>
      </w:r>
      <w:r w:rsidR="008E0622"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</w:t>
      </w:r>
      <w:r w:rsidRPr="005F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2444F23" w14:textId="77777777" w:rsidR="00D07208" w:rsidRPr="005F6BEE" w:rsidRDefault="00D07208" w:rsidP="00D0720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7C0490" w14:textId="77777777" w:rsidR="00FC292E" w:rsidRDefault="00FC292E" w:rsidP="00ED5E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3C7E8D3" w14:textId="77777777" w:rsidR="00FC292E" w:rsidRDefault="00FC292E" w:rsidP="00ED5E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3BA6B8" w14:textId="77777777" w:rsidR="00FC292E" w:rsidRDefault="00FC292E" w:rsidP="00ED5E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C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3C0E24"/>
    <w:multiLevelType w:val="hybridMultilevel"/>
    <w:tmpl w:val="3D1E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770B7"/>
    <w:multiLevelType w:val="hybridMultilevel"/>
    <w:tmpl w:val="0D861932"/>
    <w:lvl w:ilvl="0" w:tplc="DFB22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54E0"/>
    <w:multiLevelType w:val="hybridMultilevel"/>
    <w:tmpl w:val="476C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ECE1C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64B2"/>
    <w:multiLevelType w:val="hybridMultilevel"/>
    <w:tmpl w:val="97A2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3F94"/>
    <w:multiLevelType w:val="hybridMultilevel"/>
    <w:tmpl w:val="A7F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C717C"/>
    <w:multiLevelType w:val="hybridMultilevel"/>
    <w:tmpl w:val="DF84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8765D"/>
    <w:multiLevelType w:val="hybridMultilevel"/>
    <w:tmpl w:val="92EC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7692C"/>
    <w:rsid w:val="00083362"/>
    <w:rsid w:val="000951B4"/>
    <w:rsid w:val="000B36FE"/>
    <w:rsid w:val="001045FB"/>
    <w:rsid w:val="00243283"/>
    <w:rsid w:val="002479BA"/>
    <w:rsid w:val="00250D84"/>
    <w:rsid w:val="00263EB6"/>
    <w:rsid w:val="0027592F"/>
    <w:rsid w:val="00277E95"/>
    <w:rsid w:val="002C46C3"/>
    <w:rsid w:val="002D2BAE"/>
    <w:rsid w:val="00346E54"/>
    <w:rsid w:val="0035507C"/>
    <w:rsid w:val="003A4988"/>
    <w:rsid w:val="003E25DD"/>
    <w:rsid w:val="003F27C1"/>
    <w:rsid w:val="003F5194"/>
    <w:rsid w:val="004312A2"/>
    <w:rsid w:val="0047497C"/>
    <w:rsid w:val="00484400"/>
    <w:rsid w:val="004A4FFE"/>
    <w:rsid w:val="004D041F"/>
    <w:rsid w:val="004E629B"/>
    <w:rsid w:val="004F7EDD"/>
    <w:rsid w:val="00504260"/>
    <w:rsid w:val="00527249"/>
    <w:rsid w:val="00534AEB"/>
    <w:rsid w:val="0054576F"/>
    <w:rsid w:val="00552FCC"/>
    <w:rsid w:val="00562703"/>
    <w:rsid w:val="00586809"/>
    <w:rsid w:val="005B3CF3"/>
    <w:rsid w:val="005F6BEE"/>
    <w:rsid w:val="0061227D"/>
    <w:rsid w:val="006257AB"/>
    <w:rsid w:val="006412D3"/>
    <w:rsid w:val="006537AF"/>
    <w:rsid w:val="0066590A"/>
    <w:rsid w:val="006F52AC"/>
    <w:rsid w:val="00754BA6"/>
    <w:rsid w:val="007930D8"/>
    <w:rsid w:val="007964CE"/>
    <w:rsid w:val="007B2914"/>
    <w:rsid w:val="007C48E2"/>
    <w:rsid w:val="007E5DE5"/>
    <w:rsid w:val="008034E9"/>
    <w:rsid w:val="00846310"/>
    <w:rsid w:val="00870C5F"/>
    <w:rsid w:val="00891B1A"/>
    <w:rsid w:val="008E0622"/>
    <w:rsid w:val="009074B2"/>
    <w:rsid w:val="00913A47"/>
    <w:rsid w:val="00926058"/>
    <w:rsid w:val="0094688D"/>
    <w:rsid w:val="009B3070"/>
    <w:rsid w:val="009E31AF"/>
    <w:rsid w:val="009E6790"/>
    <w:rsid w:val="00A30F9F"/>
    <w:rsid w:val="00A378E0"/>
    <w:rsid w:val="00A7617E"/>
    <w:rsid w:val="00A97EDA"/>
    <w:rsid w:val="00AA13EE"/>
    <w:rsid w:val="00AA7907"/>
    <w:rsid w:val="00AB32A5"/>
    <w:rsid w:val="00AC1713"/>
    <w:rsid w:val="00AD3157"/>
    <w:rsid w:val="00AF5718"/>
    <w:rsid w:val="00B20EEC"/>
    <w:rsid w:val="00B353DA"/>
    <w:rsid w:val="00B45DE2"/>
    <w:rsid w:val="00B60180"/>
    <w:rsid w:val="00B765BF"/>
    <w:rsid w:val="00BE6036"/>
    <w:rsid w:val="00BE63E2"/>
    <w:rsid w:val="00C15B0B"/>
    <w:rsid w:val="00C227B9"/>
    <w:rsid w:val="00C64359"/>
    <w:rsid w:val="00C71F01"/>
    <w:rsid w:val="00CA34F3"/>
    <w:rsid w:val="00CA558E"/>
    <w:rsid w:val="00CB25E9"/>
    <w:rsid w:val="00CE1929"/>
    <w:rsid w:val="00D07208"/>
    <w:rsid w:val="00D109FE"/>
    <w:rsid w:val="00DA1E3B"/>
    <w:rsid w:val="00DD202B"/>
    <w:rsid w:val="00DE5473"/>
    <w:rsid w:val="00E1089C"/>
    <w:rsid w:val="00E22185"/>
    <w:rsid w:val="00E43871"/>
    <w:rsid w:val="00E824C6"/>
    <w:rsid w:val="00EB6A0C"/>
    <w:rsid w:val="00ED55CE"/>
    <w:rsid w:val="00ED5E8F"/>
    <w:rsid w:val="00F4689C"/>
    <w:rsid w:val="00F548D7"/>
    <w:rsid w:val="00F8125D"/>
    <w:rsid w:val="00FC292E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  <w:style w:type="character" w:styleId="a8">
    <w:name w:val="annotation reference"/>
    <w:basedOn w:val="a0"/>
    <w:uiPriority w:val="99"/>
    <w:semiHidden/>
    <w:unhideWhenUsed/>
    <w:rsid w:val="004749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497C"/>
    <w:pPr>
      <w:spacing w:line="240" w:lineRule="auto"/>
    </w:pPr>
    <w:rPr>
      <w:sz w:val="24"/>
      <w:szCs w:val="24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7497C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497C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497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7497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497C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  <w:style w:type="character" w:styleId="a8">
    <w:name w:val="annotation reference"/>
    <w:basedOn w:val="a0"/>
    <w:uiPriority w:val="99"/>
    <w:semiHidden/>
    <w:unhideWhenUsed/>
    <w:rsid w:val="004749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497C"/>
    <w:pPr>
      <w:spacing w:line="240" w:lineRule="auto"/>
    </w:pPr>
    <w:rPr>
      <w:sz w:val="24"/>
      <w:szCs w:val="24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7497C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497C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497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7497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497C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1911</Words>
  <Characters>10897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6</cp:revision>
  <cp:lastPrinted>2015-03-31T10:04:00Z</cp:lastPrinted>
  <dcterms:created xsi:type="dcterms:W3CDTF">2015-04-01T14:49:00Z</dcterms:created>
  <dcterms:modified xsi:type="dcterms:W3CDTF">2015-04-02T14:21:00Z</dcterms:modified>
</cp:coreProperties>
</file>