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14A56" w14:textId="77777777" w:rsidR="00D508A6" w:rsidRPr="005C45F4" w:rsidRDefault="007314F1" w:rsidP="005D210B">
      <w:pPr>
        <w:pStyle w:val="1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Техническое задание на </w:t>
      </w:r>
      <w:r w:rsidR="005D210B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процедуру предварительного квалификационного отбора исполнителей, обладающих достаточной квалификацией для </w:t>
      </w:r>
      <w:r w:rsidR="000F502A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оказания услуг </w:t>
      </w:r>
      <w:proofErr w:type="spellStart"/>
      <w:r w:rsidR="00F43A9C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>кейтеринга</w:t>
      </w:r>
      <w:proofErr w:type="spellEnd"/>
      <w:r w:rsidR="00F43A9C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r w:rsidR="00881BC5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>обеспечени</w:t>
      </w:r>
      <w:r w:rsidR="00F43A9C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>я</w:t>
      </w:r>
      <w:r w:rsidR="00881BC5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питанием</w:t>
      </w:r>
      <w:r w:rsidR="000F502A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мероприятиях Заказчика</w:t>
      </w:r>
      <w:r w:rsidR="001D438E" w:rsidRPr="005C45F4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07366E2A" w14:textId="77777777" w:rsidR="00164D13" w:rsidRPr="005C45F4" w:rsidRDefault="00164D13" w:rsidP="00164D13">
      <w:pPr>
        <w:rPr>
          <w:sz w:val="24"/>
          <w:szCs w:val="24"/>
          <w:lang w:val="ru-RU"/>
        </w:rPr>
      </w:pPr>
    </w:p>
    <w:p w14:paraId="4E2CE646" w14:textId="77777777" w:rsidR="00164D13" w:rsidRPr="005C45F4" w:rsidRDefault="008A6273" w:rsidP="005772A1">
      <w:pPr>
        <w:pStyle w:val="af1"/>
        <w:numPr>
          <w:ilvl w:val="0"/>
          <w:numId w:val="2"/>
        </w:numPr>
        <w:tabs>
          <w:tab w:val="left" w:pos="284"/>
        </w:tabs>
        <w:ind w:left="-567" w:firstLine="42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Термины и определения</w:t>
      </w:r>
      <w:r w:rsidR="009811C7" w:rsidRPr="005C45F4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ru-RU"/>
        </w:rPr>
        <w:t xml:space="preserve">    </w:t>
      </w:r>
    </w:p>
    <w:p w14:paraId="70A3B0F7" w14:textId="2B8ADAEE" w:rsidR="00160D5E" w:rsidRPr="005C45F4" w:rsidRDefault="009811C7" w:rsidP="00164D13">
      <w:pPr>
        <w:pStyle w:val="af1"/>
        <w:tabs>
          <w:tab w:val="left" w:pos="284"/>
        </w:tabs>
        <w:ind w:left="-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ru-RU"/>
        </w:rPr>
        <w:t xml:space="preserve">  </w:t>
      </w:r>
    </w:p>
    <w:p w14:paraId="46990329" w14:textId="7E4C374B" w:rsidR="008A6273" w:rsidRPr="005C45F4" w:rsidRDefault="008A6273" w:rsidP="00164D13">
      <w:pPr>
        <w:pStyle w:val="af1"/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Предприятие по оказанию услуг </w:t>
      </w:r>
      <w:proofErr w:type="spellStart"/>
      <w:r w:rsidRPr="005C45F4">
        <w:rPr>
          <w:rFonts w:ascii="Times New Roman" w:hAnsi="Times New Roman" w:cs="Times New Roman"/>
          <w:b/>
          <w:sz w:val="24"/>
          <w:szCs w:val="24"/>
          <w:lang w:val="ru-RU"/>
        </w:rPr>
        <w:t>кейтеринга</w:t>
      </w:r>
      <w:proofErr w:type="spellEnd"/>
      <w:r w:rsidR="00160D5E" w:rsidRPr="005C45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</w:t>
      </w:r>
      <w:r w:rsidR="00F50893" w:rsidRPr="005C45F4">
        <w:rPr>
          <w:rFonts w:ascii="Times New Roman" w:hAnsi="Times New Roman" w:cs="Times New Roman"/>
          <w:sz w:val="24"/>
          <w:szCs w:val="24"/>
          <w:lang w:val="ru-RU"/>
        </w:rPr>
        <w:t>нговая</w:t>
      </w:r>
      <w:proofErr w:type="spellEnd"/>
      <w:r w:rsidR="00F50893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компания, организация): п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>редприятие общественного питания (индустрии питания), оказывающее услуги по организации питания по месторасположению, выбранному сторонними организациями и физическими лицами, включая организацию выездного обслуживания мероприятий различного назначения и розничную продажу продукции общественного питания.</w:t>
      </w:r>
    </w:p>
    <w:p w14:paraId="42DA4D85" w14:textId="1FBD61F8" w:rsidR="0002304A" w:rsidRPr="005C45F4" w:rsidRDefault="00164D13" w:rsidP="00164D13">
      <w:pPr>
        <w:pStyle w:val="af1"/>
        <w:tabs>
          <w:tab w:val="left" w:pos="284"/>
          <w:tab w:val="left" w:pos="2925"/>
        </w:tabs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772A1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2304A" w:rsidRPr="005C45F4">
        <w:rPr>
          <w:rFonts w:ascii="Times New Roman" w:hAnsi="Times New Roman" w:cs="Times New Roman"/>
          <w:b/>
          <w:sz w:val="24"/>
          <w:szCs w:val="24"/>
          <w:lang w:val="ru-RU"/>
        </w:rPr>
        <w:t>Выездное обслуживание:</w:t>
      </w:r>
      <w:r w:rsidR="0002304A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 вид  </w:t>
      </w:r>
      <w:proofErr w:type="spellStart"/>
      <w:r w:rsidR="0002304A" w:rsidRPr="005C45F4">
        <w:rPr>
          <w:rFonts w:ascii="Times New Roman" w:hAnsi="Times New Roman" w:cs="Times New Roman"/>
          <w:sz w:val="24"/>
          <w:szCs w:val="24"/>
          <w:lang w:val="ru-RU"/>
        </w:rPr>
        <w:t>кейтеринга</w:t>
      </w:r>
      <w:proofErr w:type="spellEnd"/>
      <w:r w:rsidR="0002304A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, осуществляемого вне места нахождения </w:t>
      </w:r>
      <w:r w:rsidR="009811C7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 w:rsidR="0002304A" w:rsidRPr="005C45F4">
        <w:rPr>
          <w:rFonts w:ascii="Times New Roman" w:hAnsi="Times New Roman" w:cs="Times New Roman"/>
          <w:sz w:val="24"/>
          <w:szCs w:val="24"/>
          <w:lang w:val="ru-RU"/>
        </w:rPr>
        <w:t>кейтерингового</w:t>
      </w:r>
      <w:proofErr w:type="spellEnd"/>
      <w:r w:rsidR="0002304A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предприятия.</w:t>
      </w:r>
    </w:p>
    <w:p w14:paraId="7EED872D" w14:textId="77777777" w:rsidR="00462E28" w:rsidRPr="005C45F4" w:rsidRDefault="006B399D" w:rsidP="005772A1">
      <w:pPr>
        <w:pStyle w:val="2"/>
        <w:numPr>
          <w:ilvl w:val="0"/>
          <w:numId w:val="2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Предмет </w:t>
      </w:r>
      <w:r w:rsidR="00105F76" w:rsidRPr="005C45F4">
        <w:rPr>
          <w:rFonts w:ascii="Times New Roman" w:hAnsi="Times New Roman" w:cs="Times New Roman"/>
          <w:sz w:val="24"/>
          <w:szCs w:val="24"/>
          <w:lang w:val="ru-RU"/>
        </w:rPr>
        <w:t>процедуры отбора</w:t>
      </w:r>
      <w:r w:rsidR="007A0891" w:rsidRPr="005C45F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967C38D" w14:textId="4CF242DD" w:rsidR="00462E28" w:rsidRPr="005C45F4" w:rsidRDefault="00160D5E" w:rsidP="005772A1">
      <w:pPr>
        <w:pStyle w:val="2"/>
        <w:tabs>
          <w:tab w:val="left" w:pos="284"/>
        </w:tabs>
        <w:spacing w:before="0" w:line="240" w:lineRule="auto"/>
        <w:ind w:left="-567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  <w:r w:rsidR="00091937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</w:t>
      </w:r>
      <w:r w:rsidR="00462E28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раво </w:t>
      </w:r>
      <w:r w:rsidR="00541B38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на включение в перечень участников, прошедших предварительный отбор, в целях заключения договоров на </w:t>
      </w:r>
      <w:r w:rsidR="00F43A9C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оказание услуг </w:t>
      </w:r>
      <w:proofErr w:type="spellStart"/>
      <w:r w:rsidR="00F43A9C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кейтеринга</w:t>
      </w:r>
      <w:proofErr w:type="spellEnd"/>
      <w:r w:rsidR="00F43A9C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 обеспечение питанием на мероприятиях Заказчика.</w:t>
      </w:r>
    </w:p>
    <w:p w14:paraId="167E7045" w14:textId="77777777" w:rsidR="0043747D" w:rsidRPr="005C45F4" w:rsidRDefault="0004798C" w:rsidP="0043747D">
      <w:pPr>
        <w:pStyle w:val="2"/>
        <w:numPr>
          <w:ilvl w:val="0"/>
          <w:numId w:val="2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>Предмет договора:</w:t>
      </w:r>
    </w:p>
    <w:p w14:paraId="7353AE45" w14:textId="0BA5BDD8" w:rsidR="0004798C" w:rsidRPr="005C45F4" w:rsidRDefault="00F43A9C" w:rsidP="0043747D">
      <w:pPr>
        <w:pStyle w:val="2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Оказание услуг </w:t>
      </w:r>
      <w:proofErr w:type="spellStart"/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кейтеринга</w:t>
      </w:r>
      <w:proofErr w:type="spellEnd"/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 обеспечение питанием на мероприятиях Заказчика.</w:t>
      </w:r>
    </w:p>
    <w:p w14:paraId="6C518CE4" w14:textId="77777777" w:rsidR="00B81651" w:rsidRPr="005C45F4" w:rsidRDefault="00B81651" w:rsidP="005772A1">
      <w:pPr>
        <w:pStyle w:val="2"/>
        <w:numPr>
          <w:ilvl w:val="0"/>
          <w:numId w:val="2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>Заказчик:</w:t>
      </w:r>
    </w:p>
    <w:p w14:paraId="0F97028A" w14:textId="27CD2C1C" w:rsidR="00B81651" w:rsidRPr="005C45F4" w:rsidRDefault="00B81651" w:rsidP="006B326C">
      <w:pPr>
        <w:pStyle w:val="2"/>
        <w:tabs>
          <w:tab w:val="left" w:pos="-567"/>
        </w:tabs>
        <w:spacing w:before="0" w:line="240" w:lineRule="auto"/>
        <w:ind w:left="-567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Фонд развития интернет</w:t>
      </w:r>
      <w:r w:rsidR="0095423B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</w:t>
      </w:r>
      <w:r w:rsidR="0095423B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инициатив (ФРИИ).</w:t>
      </w:r>
    </w:p>
    <w:p w14:paraId="2F49176A" w14:textId="77777777" w:rsidR="00B406E9" w:rsidRPr="005C45F4" w:rsidRDefault="00B406E9" w:rsidP="005772A1">
      <w:pPr>
        <w:pStyle w:val="2"/>
        <w:numPr>
          <w:ilvl w:val="0"/>
          <w:numId w:val="2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Место предоставления результата </w:t>
      </w:r>
      <w:r w:rsidR="002721AC" w:rsidRPr="005C45F4">
        <w:rPr>
          <w:rFonts w:ascii="Times New Roman" w:hAnsi="Times New Roman" w:cs="Times New Roman"/>
          <w:sz w:val="24"/>
          <w:szCs w:val="24"/>
          <w:lang w:val="ru-RU"/>
        </w:rPr>
        <w:t>оказанных услуг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140897" w14:textId="77777777" w:rsidR="001D7896" w:rsidRPr="005C45F4" w:rsidRDefault="000B16BD" w:rsidP="005772A1">
      <w:p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</w:pPr>
      <w:r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>Москва и Московская область, РФ</w:t>
      </w:r>
      <w:r w:rsidR="0045661A"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>.</w:t>
      </w:r>
    </w:p>
    <w:p w14:paraId="759A3C7A" w14:textId="77777777" w:rsidR="00996C7F" w:rsidRPr="005C45F4" w:rsidRDefault="00996C7F" w:rsidP="005772A1">
      <w:pPr>
        <w:pStyle w:val="2"/>
        <w:numPr>
          <w:ilvl w:val="0"/>
          <w:numId w:val="2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Период действия перечня квалифицированных участников закупки: </w:t>
      </w:r>
    </w:p>
    <w:p w14:paraId="390F1A4B" w14:textId="77777777" w:rsidR="00996C7F" w:rsidRPr="005C45F4" w:rsidRDefault="000B16BD" w:rsidP="005772A1">
      <w:pPr>
        <w:pStyle w:val="2"/>
        <w:tabs>
          <w:tab w:val="left" w:pos="284"/>
        </w:tabs>
        <w:spacing w:before="0" w:line="240" w:lineRule="auto"/>
        <w:ind w:left="-567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2 (два</w:t>
      </w:r>
      <w:r w:rsidR="00996C7F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  <w:r w:rsidR="002B4E65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календарны</w:t>
      </w: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х</w:t>
      </w:r>
      <w:r w:rsidR="002B4E65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996C7F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год</w:t>
      </w:r>
      <w:r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</w:t>
      </w:r>
      <w:r w:rsidR="00996C7F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. </w:t>
      </w:r>
    </w:p>
    <w:p w14:paraId="13708065" w14:textId="77777777" w:rsidR="00FD2096" w:rsidRPr="005C45F4" w:rsidRDefault="00FD2096" w:rsidP="005772A1">
      <w:pPr>
        <w:pStyle w:val="2"/>
        <w:numPr>
          <w:ilvl w:val="0"/>
          <w:numId w:val="2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Цели </w:t>
      </w:r>
      <w:r w:rsidR="00105F76" w:rsidRPr="005C45F4">
        <w:rPr>
          <w:rFonts w:ascii="Times New Roman" w:hAnsi="Times New Roman" w:cs="Times New Roman"/>
          <w:sz w:val="24"/>
          <w:szCs w:val="24"/>
          <w:lang w:val="ru-RU"/>
        </w:rPr>
        <w:t>процедуры отбора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DFA71AA" w14:textId="52B76F5E" w:rsidR="00F43A9C" w:rsidRPr="005C45F4" w:rsidRDefault="0060022B" w:rsidP="005772A1">
      <w:pPr>
        <w:pStyle w:val="2"/>
        <w:tabs>
          <w:tab w:val="left" w:pos="284"/>
        </w:tabs>
        <w:spacing w:before="0"/>
        <w:ind w:left="-567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C45F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</w:t>
      </w:r>
      <w:r w:rsidR="00105F76" w:rsidRPr="005C45F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Предварительный квалификационный отбор проводится для выявления участников, </w:t>
      </w:r>
      <w:r w:rsidR="0045661A" w:rsidRPr="005C45F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квалификация </w:t>
      </w:r>
      <w:r w:rsidR="00105F76" w:rsidRPr="005C45F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которых позволит участвовать в процедурах закупки </w:t>
      </w:r>
      <w:r w:rsidR="00F43A9C" w:rsidRPr="005C45F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услуг </w:t>
      </w:r>
      <w:proofErr w:type="spellStart"/>
      <w:r w:rsidR="00F43A9C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кейтеринга</w:t>
      </w:r>
      <w:proofErr w:type="spellEnd"/>
      <w:r w:rsidR="00F43A9C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 обеспечения питани</w:t>
      </w:r>
      <w:r w:rsidR="000B16BD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ем</w:t>
      </w:r>
      <w:r w:rsidR="00F43A9C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на мероприятиях Заказчика</w:t>
      </w:r>
      <w:r w:rsidR="000B16BD" w:rsidRPr="005C45F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 порядке, предусмотренным Положением о закупках Фонда.</w:t>
      </w:r>
    </w:p>
    <w:p w14:paraId="71A83DDA" w14:textId="6EB53E6C" w:rsidR="00F50893" w:rsidRPr="005C45F4" w:rsidRDefault="00F50893" w:rsidP="005772A1">
      <w:pPr>
        <w:pStyle w:val="af1"/>
        <w:numPr>
          <w:ilvl w:val="0"/>
          <w:numId w:val="2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Общие требования к выполнению работ, оказанию услуг</w:t>
      </w:r>
    </w:p>
    <w:p w14:paraId="243101A3" w14:textId="14562930" w:rsidR="00F50893" w:rsidRPr="005C45F4" w:rsidRDefault="00F50893" w:rsidP="005772A1">
      <w:pPr>
        <w:pStyle w:val="af1"/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Услуги оказываются в соответствии с ГОСТ </w:t>
      </w:r>
      <w:proofErr w:type="gramStart"/>
      <w:r w:rsidRPr="005C45F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55051-2012 </w:t>
      </w:r>
      <w:r w:rsidR="00C10965" w:rsidRPr="005C45F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Услуги общественного питания.  Общие требования к 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кейтерингу</w:t>
      </w:r>
      <w:proofErr w:type="spellEnd"/>
      <w:r w:rsidR="00C10965" w:rsidRPr="005C45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CA39FF" w14:textId="641ABBCE" w:rsidR="005D44B2" w:rsidRPr="005C45F4" w:rsidRDefault="005D44B2" w:rsidP="005772A1">
      <w:pPr>
        <w:pStyle w:val="af1"/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Для оказания услуг 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кейтеринга</w:t>
      </w:r>
      <w:proofErr w:type="spell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Ис</w:t>
      </w:r>
      <w:r w:rsidR="00160D5E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полнитель должен иметь 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соответствующую материально-техническую базу, включая технологическое, раздаточное, барное,</w:t>
      </w:r>
      <w:r w:rsidR="00185370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буфетное оборудование, тележки, достаточное количество</w:t>
      </w:r>
      <w:r w:rsidR="00343955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370" w:rsidRPr="005C45F4">
        <w:rPr>
          <w:rFonts w:ascii="Times New Roman" w:hAnsi="Times New Roman" w:cs="Times New Roman"/>
          <w:sz w:val="24"/>
          <w:szCs w:val="24"/>
          <w:lang w:val="ru-RU"/>
        </w:rPr>
        <w:t>столовой и сервировочной посуды, столовых приборов, столового белья, тележек для подачи блюд.</w:t>
      </w:r>
    </w:p>
    <w:p w14:paraId="264DC4C9" w14:textId="3FD1BD17" w:rsidR="00343955" w:rsidRPr="005C45F4" w:rsidRDefault="00343955" w:rsidP="005772A1">
      <w:pPr>
        <w:pStyle w:val="af1"/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Продовольственное сырье и пищевые продукты, в том числе полуфабрикаты промышленной выработки, используемые для изготовления продукции общественного питания 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при организации 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кейтеринга</w:t>
      </w:r>
      <w:proofErr w:type="spellEnd"/>
      <w:r w:rsidRPr="005C45F4">
        <w:rPr>
          <w:rFonts w:ascii="Times New Roman" w:hAnsi="Times New Roman" w:cs="Times New Roman"/>
          <w:sz w:val="24"/>
          <w:szCs w:val="24"/>
          <w:lang w:val="ru-RU"/>
        </w:rPr>
        <w:t>, должны соответствовать требованиям, установленным техническими регламентами на отдельные виды продукции, и требованиям нормативных документов в соответствии с законодательством Российской Федерации, и быть прослеживаемыми.</w:t>
      </w:r>
    </w:p>
    <w:p w14:paraId="67A03265" w14:textId="7B5E04B8" w:rsidR="00900492" w:rsidRPr="005C45F4" w:rsidRDefault="00413ECA" w:rsidP="007428F2">
      <w:pPr>
        <w:pStyle w:val="af1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Условия изготовления продукции общественного питания  должны соответствовать требованиям ГОСТ </w:t>
      </w:r>
      <w:proofErr w:type="gramStart"/>
      <w:r w:rsidRPr="005C45F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50763 </w:t>
      </w:r>
      <w:r w:rsidR="00797279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2290" w:rsidRPr="005C45F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7279" w:rsidRPr="005C45F4">
        <w:rPr>
          <w:rFonts w:ascii="Times New Roman" w:hAnsi="Times New Roman" w:cs="Times New Roman"/>
          <w:sz w:val="24"/>
          <w:szCs w:val="24"/>
          <w:lang w:val="ru-RU"/>
        </w:rPr>
        <w:t>Услуги общественного питания. Продукция общественного питания, реализуемая населению. Общие технические условия</w:t>
      </w:r>
      <w:r w:rsidR="00812290" w:rsidRPr="005C45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97279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>и санитарно-эпидемиологическим правилам</w:t>
      </w:r>
      <w:proofErr w:type="gramStart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336DE4" w14:textId="5425703B" w:rsidR="00665A14" w:rsidRPr="005C45F4" w:rsidRDefault="00665A14" w:rsidP="007428F2">
      <w:pPr>
        <w:pStyle w:val="af1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Процесс обслуживания организуют в зависимости от сценария мероприятия и формата 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кейтеринга</w:t>
      </w:r>
      <w:proofErr w:type="spell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требованиями ГОСТ </w:t>
      </w:r>
      <w:proofErr w:type="gramStart"/>
      <w:r w:rsidRPr="005C45F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53995</w:t>
      </w:r>
      <w:r w:rsidR="008E0CF1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78B" w:rsidRPr="005C45F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E0CF1" w:rsidRPr="005C45F4">
        <w:rPr>
          <w:rFonts w:ascii="Times New Roman" w:hAnsi="Times New Roman" w:cs="Times New Roman"/>
          <w:sz w:val="24"/>
          <w:szCs w:val="24"/>
          <w:lang w:val="ru-RU"/>
        </w:rPr>
        <w:t>Услуги общественного питания. Общие требования к методам и формам обслуживания на предприятиях общественного питания</w:t>
      </w:r>
      <w:proofErr w:type="gramStart"/>
      <w:r w:rsidR="008E0CF1" w:rsidRPr="005C45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7478B" w:rsidRPr="005C45F4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End"/>
    </w:p>
    <w:p w14:paraId="2ADB2E3E" w14:textId="75909B76" w:rsidR="00381393" w:rsidRPr="005C45F4" w:rsidRDefault="00381393" w:rsidP="007428F2">
      <w:pPr>
        <w:pStyle w:val="af1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Предприятия, оказывающие услуги 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кейтеринга</w:t>
      </w:r>
      <w:proofErr w:type="spell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, должны иметь штатный и/или привлеченный производственный и обслуживающий персонал, в том числе персонал банкетной службы и службы доставки.  Персонал должен соответствовать требованиям ГОСТ </w:t>
      </w:r>
      <w:proofErr w:type="gramStart"/>
      <w:r w:rsidRPr="005C45F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50935 </w:t>
      </w:r>
      <w:r w:rsidR="006F42D2" w:rsidRPr="005C45F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>Услуги общественного питания. Требования к персоналу</w:t>
      </w:r>
      <w:r w:rsidR="007428F2" w:rsidRPr="005C45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C45F4">
        <w:rPr>
          <w:rFonts w:ascii="Times New Roman" w:hAnsi="Times New Roman" w:cs="Times New Roman"/>
          <w:sz w:val="24"/>
          <w:szCs w:val="24"/>
          <w:lang w:val="ru-RU"/>
        </w:rPr>
        <w:t>, профессиональным стандартам индустрии питания</w:t>
      </w:r>
      <w:proofErr w:type="gramStart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а также внутренним документам, разработанным исполнителями услуг 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кейтеринга</w:t>
      </w:r>
      <w:proofErr w:type="spellEnd"/>
      <w:r w:rsidRPr="005C45F4">
        <w:rPr>
          <w:rFonts w:ascii="Times New Roman" w:hAnsi="Times New Roman" w:cs="Times New Roman"/>
          <w:sz w:val="24"/>
          <w:szCs w:val="24"/>
          <w:lang w:val="ru-RU"/>
        </w:rPr>
        <w:t>. Персонал должен пройти специальный инструктаж и быть подготовлен к действиям в чрезвычайных ситуациях.</w:t>
      </w:r>
    </w:p>
    <w:p w14:paraId="0E34B22C" w14:textId="06AB0D44" w:rsidR="000B1332" w:rsidRPr="005C45F4" w:rsidRDefault="000B1332" w:rsidP="007428F2">
      <w:pPr>
        <w:pStyle w:val="af1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</w:t>
      </w:r>
      <w:proofErr w:type="spellStart"/>
      <w:r w:rsidRPr="005C45F4">
        <w:rPr>
          <w:rFonts w:ascii="Times New Roman" w:hAnsi="Times New Roman" w:cs="Times New Roman"/>
          <w:sz w:val="24"/>
          <w:szCs w:val="24"/>
          <w:lang w:val="ru-RU"/>
        </w:rPr>
        <w:t>кейтеринга</w:t>
      </w:r>
      <w:proofErr w:type="spellEnd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обеспечены безопасные условия для жизни и здоровья потребителей, соблюдаться требования нормативных документов федеральных органов исполнительной власти в части безопасности, правила оказания услуг общественного питания</w:t>
      </w:r>
      <w:proofErr w:type="gramStart"/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14:paraId="176EA337" w14:textId="77777777" w:rsidR="008C1F03" w:rsidRPr="005C45F4" w:rsidRDefault="00223388" w:rsidP="001C7208">
      <w:pPr>
        <w:pStyle w:val="2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Общие требования к </w:t>
      </w:r>
      <w:r w:rsidR="00103E6E" w:rsidRPr="005C45F4">
        <w:rPr>
          <w:rFonts w:ascii="Times New Roman" w:hAnsi="Times New Roman" w:cs="Times New Roman"/>
          <w:sz w:val="24"/>
          <w:szCs w:val="24"/>
          <w:lang w:val="ru-RU"/>
        </w:rPr>
        <w:t>участникам квалификационного отбора</w:t>
      </w:r>
      <w:r w:rsidR="00F702DA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 и порядок оценки заявок</w:t>
      </w:r>
      <w:r w:rsidR="00103E6E" w:rsidRPr="005C45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tbl>
      <w:tblPr>
        <w:tblStyle w:val="22"/>
        <w:tblpPr w:leftFromText="180" w:rightFromText="180" w:vertAnchor="text" w:horzAnchor="page" w:tblpX="1282" w:tblpY="359"/>
        <w:tblW w:w="9889" w:type="dxa"/>
        <w:tblLook w:val="04A0" w:firstRow="1" w:lastRow="0" w:firstColumn="1" w:lastColumn="0" w:noHBand="0" w:noVBand="1"/>
      </w:tblPr>
      <w:tblGrid>
        <w:gridCol w:w="3325"/>
        <w:gridCol w:w="6564"/>
      </w:tblGrid>
      <w:tr w:rsidR="00C31A3E" w:rsidRPr="00C31A3E" w14:paraId="287DEC04" w14:textId="77777777" w:rsidTr="00A42730">
        <w:tc>
          <w:tcPr>
            <w:tcW w:w="1846" w:type="dxa"/>
          </w:tcPr>
          <w:p w14:paraId="73258AFF" w14:textId="77777777" w:rsidR="00C31A3E" w:rsidRPr="00C31A3E" w:rsidRDefault="00C31A3E" w:rsidP="00C31A3E">
            <w:pPr>
              <w:spacing w:after="0"/>
              <w:rPr>
                <w:b/>
                <w:sz w:val="24"/>
                <w:szCs w:val="24"/>
              </w:rPr>
            </w:pPr>
            <w:r w:rsidRPr="00C31A3E">
              <w:rPr>
                <w:b/>
                <w:bCs/>
                <w:color w:val="000000"/>
                <w:sz w:val="24"/>
                <w:szCs w:val="24"/>
              </w:rPr>
              <w:t>Критерии оценки предложений</w:t>
            </w:r>
          </w:p>
        </w:tc>
        <w:tc>
          <w:tcPr>
            <w:tcW w:w="3645" w:type="dxa"/>
          </w:tcPr>
          <w:p w14:paraId="0252406B" w14:textId="77777777" w:rsidR="00C31A3E" w:rsidRPr="00C31A3E" w:rsidRDefault="00C31A3E" w:rsidP="00C31A3E">
            <w:pPr>
              <w:spacing w:after="0"/>
              <w:rPr>
                <w:b/>
                <w:sz w:val="24"/>
                <w:szCs w:val="24"/>
              </w:rPr>
            </w:pPr>
            <w:r w:rsidRPr="00C31A3E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C31A3E" w:rsidRPr="0025640F" w14:paraId="08D0CF5B" w14:textId="77777777" w:rsidTr="00A42730">
        <w:trPr>
          <w:trHeight w:val="1080"/>
        </w:trPr>
        <w:tc>
          <w:tcPr>
            <w:tcW w:w="1846" w:type="dxa"/>
            <w:vMerge w:val="restart"/>
          </w:tcPr>
          <w:p w14:paraId="01D41034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C31A3E">
              <w:rPr>
                <w:b/>
                <w:bCs/>
                <w:color w:val="000000"/>
                <w:sz w:val="24"/>
                <w:szCs w:val="24"/>
              </w:rPr>
              <w:t>Качество работ (услуг) и (или) квалификация участника процедуры</w:t>
            </w:r>
          </w:p>
        </w:tc>
        <w:tc>
          <w:tcPr>
            <w:tcW w:w="3645" w:type="dxa"/>
          </w:tcPr>
          <w:p w14:paraId="3F7E4E97" w14:textId="77777777" w:rsidR="00C31A3E" w:rsidRPr="00C31A3E" w:rsidRDefault="00C31A3E" w:rsidP="00C31A3E">
            <w:pPr>
              <w:tabs>
                <w:tab w:val="left" w:pos="2552"/>
              </w:tabs>
              <w:spacing w:after="0"/>
              <w:rPr>
                <w:b/>
                <w:color w:val="000000"/>
                <w:sz w:val="24"/>
                <w:szCs w:val="24"/>
              </w:rPr>
            </w:pPr>
            <w:r w:rsidRPr="00C31A3E">
              <w:rPr>
                <w:b/>
                <w:color w:val="000000"/>
                <w:sz w:val="24"/>
                <w:szCs w:val="24"/>
              </w:rPr>
              <w:t>Требования к опыту участника процедуры:</w:t>
            </w:r>
          </w:p>
          <w:p w14:paraId="53EA81DF" w14:textId="77777777" w:rsidR="00C31A3E" w:rsidRDefault="00C31A3E" w:rsidP="00C31A3E">
            <w:pPr>
              <w:spacing w:after="0"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/>
                <w:color w:val="000000"/>
                <w:sz w:val="24"/>
                <w:szCs w:val="24"/>
              </w:rPr>
              <w:t>С1</w:t>
            </w:r>
            <w:r w:rsidRPr="00C31A3E">
              <w:rPr>
                <w:color w:val="000000"/>
                <w:sz w:val="24"/>
                <w:szCs w:val="24"/>
              </w:rPr>
              <w:t xml:space="preserve"> - Наличие положительного опыта </w:t>
            </w:r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 оказания услуг </w:t>
            </w:r>
            <w:proofErr w:type="spellStart"/>
            <w:r w:rsidRPr="00C31A3E">
              <w:rPr>
                <w:bCs/>
                <w:iCs/>
                <w:snapToGrid w:val="0"/>
                <w:sz w:val="24"/>
                <w:szCs w:val="24"/>
              </w:rPr>
              <w:t>кейтеринга</w:t>
            </w:r>
            <w:proofErr w:type="spellEnd"/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за 2016-2018 годы для деловых мероприятий с количеством участников от 50 до 250 человек</w:t>
            </w:r>
            <w:proofErr w:type="gramStart"/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с двумя и более подачами блюд и со стоимостью услуг </w:t>
            </w:r>
            <w:proofErr w:type="spellStart"/>
            <w:r w:rsidRPr="00C31A3E">
              <w:rPr>
                <w:bCs/>
                <w:iCs/>
                <w:snapToGrid w:val="0"/>
                <w:sz w:val="24"/>
                <w:szCs w:val="24"/>
              </w:rPr>
              <w:t>кейтеринга</w:t>
            </w:r>
            <w:proofErr w:type="spellEnd"/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по одному мероприятию до 100 000 рублей.</w:t>
            </w:r>
          </w:p>
          <w:p w14:paraId="751BF454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left="34" w:hanging="3"/>
              <w:contextualSpacing/>
              <w:rPr>
                <w:sz w:val="24"/>
                <w:szCs w:val="24"/>
              </w:rPr>
            </w:pPr>
            <w:r w:rsidRPr="004968D5">
              <w:rPr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4968D5">
              <w:rPr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4968D5">
              <w:rPr>
                <w:b/>
                <w:color w:val="000000"/>
                <w:sz w:val="24"/>
                <w:szCs w:val="24"/>
              </w:rPr>
              <w:t xml:space="preserve"> - </w:t>
            </w:r>
            <w:r w:rsidRPr="004968D5">
              <w:rPr>
                <w:color w:val="000000"/>
                <w:sz w:val="24"/>
                <w:szCs w:val="24"/>
              </w:rPr>
              <w:t xml:space="preserve">Максимальное количество баллов по данному подкритерию – </w:t>
            </w:r>
            <w:r w:rsidRPr="004968D5">
              <w:rPr>
                <w:b/>
                <w:color w:val="000000"/>
                <w:sz w:val="24"/>
                <w:szCs w:val="24"/>
              </w:rPr>
              <w:t>15 баллов</w:t>
            </w:r>
            <w:r w:rsidRPr="004968D5">
              <w:rPr>
                <w:color w:val="000000"/>
                <w:sz w:val="24"/>
                <w:szCs w:val="24"/>
              </w:rPr>
              <w:t xml:space="preserve">.   Подтверждается следующими документами по каждому мероприятию: </w:t>
            </w:r>
            <w:r w:rsidRPr="004968D5">
              <w:rPr>
                <w:sz w:val="24"/>
                <w:szCs w:val="24"/>
              </w:rPr>
              <w:t xml:space="preserve"> </w:t>
            </w:r>
          </w:p>
          <w:p w14:paraId="4C793001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>1) копии договоров и актов оказанных услуг;</w:t>
            </w:r>
          </w:p>
          <w:p w14:paraId="60336902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>2) фото с мероприятий;</w:t>
            </w:r>
          </w:p>
          <w:p w14:paraId="2F5058FB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>3) фото оформления блюд;</w:t>
            </w:r>
          </w:p>
          <w:p w14:paraId="38725433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>4) пояснительная записка с описанием мероприятия (название, заказчик, кол-во участников, целевая аудитория мероприятия, место проведения, дата проведения, меню.)</w:t>
            </w:r>
          </w:p>
          <w:p w14:paraId="1514F927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 xml:space="preserve">Оценивается количество мероприятий и полнота предоставленного материала. </w:t>
            </w:r>
          </w:p>
          <w:p w14:paraId="60A711BA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>От 5 до 10 договоров – 5 баллов</w:t>
            </w:r>
          </w:p>
          <w:p w14:paraId="045FEE22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>От 11 до 15 -10 баллов</w:t>
            </w:r>
          </w:p>
          <w:p w14:paraId="6F3F2E7E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t>От 16 и более – 15 баллов</w:t>
            </w:r>
          </w:p>
          <w:p w14:paraId="65E7950D" w14:textId="77777777" w:rsidR="004968D5" w:rsidRPr="004968D5" w:rsidRDefault="004968D5" w:rsidP="004968D5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4968D5">
              <w:rPr>
                <w:sz w:val="24"/>
                <w:szCs w:val="24"/>
              </w:rPr>
              <w:lastRenderedPageBreak/>
              <w:t>Максимальный балл выставляется в случае предоставления полного комплекта подтверждающих документов.</w:t>
            </w:r>
          </w:p>
          <w:p w14:paraId="6B99DD6F" w14:textId="77777777" w:rsidR="004968D5" w:rsidRPr="00C31A3E" w:rsidRDefault="004968D5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A3E" w:rsidRPr="0025640F" w14:paraId="44B8EAE3" w14:textId="77777777" w:rsidTr="00A42730">
        <w:trPr>
          <w:trHeight w:val="1080"/>
        </w:trPr>
        <w:tc>
          <w:tcPr>
            <w:tcW w:w="1846" w:type="dxa"/>
            <w:vMerge/>
          </w:tcPr>
          <w:p w14:paraId="4DAF9C6A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</w:tcPr>
          <w:p w14:paraId="5B09637D" w14:textId="77777777" w:rsidR="00C31A3E" w:rsidRDefault="00C31A3E" w:rsidP="00C31A3E">
            <w:pPr>
              <w:tabs>
                <w:tab w:val="left" w:pos="2552"/>
              </w:tabs>
              <w:spacing w:after="0"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C31A3E">
              <w:rPr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C31A3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31A3E">
              <w:rPr>
                <w:color w:val="000000"/>
                <w:sz w:val="24"/>
                <w:szCs w:val="24"/>
              </w:rPr>
              <w:t xml:space="preserve">- </w:t>
            </w:r>
            <w:r w:rsidRPr="00C31A3E">
              <w:rPr>
                <w:b/>
                <w:color w:val="000000"/>
                <w:sz w:val="24"/>
                <w:szCs w:val="24"/>
              </w:rPr>
              <w:t xml:space="preserve"> Наличие положительного опыта</w:t>
            </w:r>
            <w:r w:rsidRPr="00C31A3E">
              <w:rPr>
                <w:b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оказания услуг </w:t>
            </w:r>
            <w:proofErr w:type="spellStart"/>
            <w:r w:rsidRPr="00C31A3E">
              <w:rPr>
                <w:bCs/>
                <w:iCs/>
                <w:snapToGrid w:val="0"/>
                <w:sz w:val="24"/>
                <w:szCs w:val="24"/>
              </w:rPr>
              <w:t>кейтеринга</w:t>
            </w:r>
            <w:proofErr w:type="spellEnd"/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 за 2016 - 2018 годы для деловых мероприятий с количеством участников от 250 до 1000 человек, с двумя и более подачами блюд. Стоимость</w:t>
            </w:r>
            <w:r w:rsidRPr="00C31A3E">
              <w:rPr>
                <w:sz w:val="24"/>
                <w:szCs w:val="24"/>
              </w:rPr>
              <w:t xml:space="preserve"> </w:t>
            </w:r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услуг </w:t>
            </w:r>
            <w:proofErr w:type="spellStart"/>
            <w:r w:rsidRPr="00C31A3E">
              <w:rPr>
                <w:bCs/>
                <w:iCs/>
                <w:snapToGrid w:val="0"/>
                <w:sz w:val="24"/>
                <w:szCs w:val="24"/>
              </w:rPr>
              <w:t>кейтеринга</w:t>
            </w:r>
            <w:proofErr w:type="spellEnd"/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по одному мероприятию свыше 100 000 рублей.</w:t>
            </w:r>
          </w:p>
          <w:p w14:paraId="6AFB67BD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ind w:left="34" w:hanging="3"/>
              <w:contextualSpacing/>
              <w:rPr>
                <w:sz w:val="24"/>
                <w:szCs w:val="24"/>
              </w:rPr>
            </w:pPr>
            <w:r w:rsidRPr="00AC15EA">
              <w:rPr>
                <w:color w:val="000000"/>
                <w:sz w:val="24"/>
                <w:szCs w:val="24"/>
              </w:rPr>
              <w:t xml:space="preserve">Максимальное количество баллов по данному подкритерию – </w:t>
            </w:r>
            <w:r w:rsidRPr="00AC15EA">
              <w:rPr>
                <w:b/>
                <w:color w:val="000000"/>
                <w:sz w:val="24"/>
                <w:szCs w:val="24"/>
              </w:rPr>
              <w:t>15 баллов</w:t>
            </w:r>
            <w:r w:rsidRPr="00AC15EA">
              <w:rPr>
                <w:color w:val="000000"/>
                <w:sz w:val="24"/>
                <w:szCs w:val="24"/>
              </w:rPr>
              <w:t xml:space="preserve">.   Подтверждается следующими документами по каждому мероприятию: </w:t>
            </w:r>
            <w:r w:rsidRPr="00AC15EA">
              <w:rPr>
                <w:sz w:val="24"/>
                <w:szCs w:val="24"/>
              </w:rPr>
              <w:t xml:space="preserve"> </w:t>
            </w:r>
          </w:p>
          <w:p w14:paraId="49C7B313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1) копии договоров и актов оказанных услуг;</w:t>
            </w:r>
          </w:p>
          <w:p w14:paraId="0D2DABA9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2) фото с мероприятий;</w:t>
            </w:r>
          </w:p>
          <w:p w14:paraId="2C1F1803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3) фото оформления блюд;</w:t>
            </w:r>
          </w:p>
          <w:p w14:paraId="3FE8E59C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3) пояснительная записка с описанием мероприятия (название, заказчик, кол-во участников, целевая аудитория мероприятия, место проведения, дата проведения, меню.)</w:t>
            </w:r>
          </w:p>
          <w:p w14:paraId="64BD6630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От 5 до 10 договоров – 5 баллов</w:t>
            </w:r>
          </w:p>
          <w:p w14:paraId="51063B71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От 11 до 15 -10 баллов</w:t>
            </w:r>
          </w:p>
          <w:p w14:paraId="77234F7D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От 16 и более – 15 баллов</w:t>
            </w:r>
          </w:p>
          <w:p w14:paraId="20AD6EC4" w14:textId="77777777" w:rsidR="00AC15EA" w:rsidRPr="00AC15EA" w:rsidRDefault="00AC15EA" w:rsidP="00AC15EA">
            <w:pPr>
              <w:tabs>
                <w:tab w:val="left" w:pos="708"/>
                <w:tab w:val="num" w:pos="1980"/>
              </w:tabs>
              <w:spacing w:after="0"/>
              <w:ind w:hanging="3"/>
              <w:contextualSpacing/>
              <w:rPr>
                <w:sz w:val="24"/>
                <w:szCs w:val="24"/>
              </w:rPr>
            </w:pPr>
            <w:r w:rsidRPr="00AC15EA">
              <w:rPr>
                <w:sz w:val="24"/>
                <w:szCs w:val="24"/>
              </w:rPr>
              <w:t>Максимальный балл выставляется в случае предоставления полного комплекта подтверждающих документов.</w:t>
            </w:r>
          </w:p>
          <w:p w14:paraId="65107DD9" w14:textId="77777777" w:rsidR="00AC15EA" w:rsidRPr="00C31A3E" w:rsidRDefault="00AC15EA" w:rsidP="00C31A3E">
            <w:pPr>
              <w:tabs>
                <w:tab w:val="left" w:pos="2552"/>
              </w:tabs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31A3E" w:rsidRPr="0025640F" w14:paraId="7DB600BA" w14:textId="77777777" w:rsidTr="00A42730">
        <w:tc>
          <w:tcPr>
            <w:tcW w:w="1846" w:type="dxa"/>
            <w:vMerge/>
          </w:tcPr>
          <w:p w14:paraId="0517E661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</w:tcPr>
          <w:p w14:paraId="00EDB789" w14:textId="77777777" w:rsidR="00C31A3E" w:rsidRPr="00C31A3E" w:rsidRDefault="00C31A3E" w:rsidP="00C31A3E">
            <w:pPr>
              <w:spacing w:after="0"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/>
                <w:color w:val="000000"/>
                <w:sz w:val="24"/>
                <w:szCs w:val="24"/>
              </w:rPr>
              <w:t>С3</w:t>
            </w:r>
            <w:r w:rsidRPr="00C31A3E">
              <w:rPr>
                <w:color w:val="000000"/>
                <w:sz w:val="24"/>
                <w:szCs w:val="24"/>
              </w:rPr>
              <w:t xml:space="preserve"> - </w:t>
            </w:r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31A3E">
              <w:rPr>
                <w:b/>
                <w:bCs/>
                <w:iCs/>
                <w:snapToGrid w:val="0"/>
                <w:sz w:val="24"/>
                <w:szCs w:val="24"/>
              </w:rPr>
              <w:t>Дополнительные услуги, и сервисы</w:t>
            </w:r>
            <w:r w:rsidRPr="00C31A3E">
              <w:rPr>
                <w:bCs/>
                <w:iCs/>
                <w:snapToGrid w:val="0"/>
                <w:sz w:val="24"/>
                <w:szCs w:val="24"/>
              </w:rPr>
              <w:t>, которые Исполнитель может предложить Заказчику на безвозмездной основе. Приоритетными опциями являются: предоставление декоратора, оформление зала, предоставление текстиля,  дегустации.</w:t>
            </w:r>
          </w:p>
          <w:p w14:paraId="3AA6C143" w14:textId="77777777" w:rsidR="00C31A3E" w:rsidRDefault="00C31A3E" w:rsidP="00C31A3E">
            <w:pPr>
              <w:spacing w:after="0"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Участник вправе предложить иные услуги и сервисы.</w:t>
            </w:r>
          </w:p>
          <w:p w14:paraId="6427434C" w14:textId="77777777" w:rsidR="00C13DC1" w:rsidRPr="00C13DC1" w:rsidRDefault="00C13DC1" w:rsidP="00C13DC1">
            <w:pPr>
              <w:spacing w:after="0"/>
              <w:rPr>
                <w:color w:val="000000"/>
                <w:sz w:val="24"/>
                <w:szCs w:val="24"/>
              </w:rPr>
            </w:pPr>
            <w:r w:rsidRPr="00C13DC1">
              <w:rPr>
                <w:color w:val="000000"/>
                <w:sz w:val="24"/>
                <w:szCs w:val="24"/>
              </w:rPr>
              <w:t xml:space="preserve">Максимальное количество баллов по данному подкритерию – </w:t>
            </w:r>
            <w:r w:rsidRPr="00C13DC1">
              <w:rPr>
                <w:b/>
                <w:color w:val="000000"/>
                <w:sz w:val="24"/>
                <w:szCs w:val="24"/>
              </w:rPr>
              <w:t>15 баллов</w:t>
            </w:r>
            <w:r w:rsidRPr="00C13DC1">
              <w:rPr>
                <w:color w:val="000000"/>
                <w:sz w:val="24"/>
                <w:szCs w:val="24"/>
              </w:rPr>
              <w:t xml:space="preserve">.  </w:t>
            </w:r>
          </w:p>
          <w:p w14:paraId="514DB903" w14:textId="77777777" w:rsidR="00C13DC1" w:rsidRPr="00C13DC1" w:rsidRDefault="00C13DC1" w:rsidP="00C13DC1">
            <w:pPr>
              <w:spacing w:after="0"/>
              <w:rPr>
                <w:color w:val="000000"/>
                <w:sz w:val="24"/>
                <w:szCs w:val="24"/>
              </w:rPr>
            </w:pPr>
            <w:r w:rsidRPr="00C13DC1">
              <w:rPr>
                <w:color w:val="000000"/>
                <w:sz w:val="24"/>
                <w:szCs w:val="24"/>
              </w:rPr>
              <w:t>Оценивается количество и  целесообразность практического применения предложенных сервисов.</w:t>
            </w:r>
          </w:p>
          <w:p w14:paraId="2DBF9257" w14:textId="77777777" w:rsidR="00C13DC1" w:rsidRPr="00C13DC1" w:rsidRDefault="00C13DC1" w:rsidP="00C13DC1">
            <w:pPr>
              <w:spacing w:after="0"/>
              <w:rPr>
                <w:color w:val="000000"/>
                <w:sz w:val="24"/>
                <w:szCs w:val="24"/>
              </w:rPr>
            </w:pPr>
            <w:r w:rsidRPr="00C13DC1">
              <w:rPr>
                <w:color w:val="000000"/>
                <w:sz w:val="24"/>
                <w:szCs w:val="24"/>
              </w:rPr>
              <w:t>От 1 до 3 опций выставляется 10 баллов</w:t>
            </w:r>
          </w:p>
          <w:p w14:paraId="295DDCD0" w14:textId="77777777" w:rsidR="00C13DC1" w:rsidRPr="00C13DC1" w:rsidRDefault="00C13DC1" w:rsidP="00C13DC1">
            <w:pPr>
              <w:spacing w:after="0"/>
              <w:rPr>
                <w:color w:val="000000"/>
                <w:sz w:val="24"/>
                <w:szCs w:val="24"/>
              </w:rPr>
            </w:pPr>
            <w:r w:rsidRPr="00C13DC1">
              <w:rPr>
                <w:color w:val="000000"/>
                <w:sz w:val="24"/>
                <w:szCs w:val="24"/>
              </w:rPr>
              <w:t>От 4 и более выставляется от 11 до 15 баллов.</w:t>
            </w:r>
          </w:p>
          <w:p w14:paraId="10ECDCCD" w14:textId="77777777" w:rsidR="00C13DC1" w:rsidRPr="00C13DC1" w:rsidRDefault="00C13DC1" w:rsidP="00C13DC1">
            <w:pPr>
              <w:spacing w:after="0"/>
              <w:rPr>
                <w:color w:val="000000"/>
                <w:sz w:val="24"/>
                <w:szCs w:val="24"/>
              </w:rPr>
            </w:pPr>
            <w:r w:rsidRPr="00C13DC1">
              <w:rPr>
                <w:color w:val="000000"/>
                <w:sz w:val="24"/>
                <w:szCs w:val="24"/>
              </w:rPr>
              <w:t>В случае отсутствия предложений участнику выставляется 0 баллов.</w:t>
            </w:r>
          </w:p>
          <w:p w14:paraId="45B87ABE" w14:textId="77777777" w:rsidR="00C13DC1" w:rsidRPr="00C31A3E" w:rsidRDefault="00C13DC1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  <w:p w14:paraId="2A50ED8D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A3E" w:rsidRPr="0025640F" w14:paraId="79B77CDA" w14:textId="77777777" w:rsidTr="00A42730">
        <w:tc>
          <w:tcPr>
            <w:tcW w:w="1846" w:type="dxa"/>
            <w:vMerge/>
          </w:tcPr>
          <w:p w14:paraId="4A46DCDA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</w:tcPr>
          <w:p w14:paraId="1B9365A6" w14:textId="77777777" w:rsidR="00C31A3E" w:rsidRPr="00C31A3E" w:rsidRDefault="00C31A3E" w:rsidP="00C31A3E">
            <w:pPr>
              <w:tabs>
                <w:tab w:val="left" w:pos="2552"/>
              </w:tabs>
              <w:spacing w:after="0"/>
              <w:rPr>
                <w:b/>
                <w:sz w:val="24"/>
                <w:szCs w:val="24"/>
              </w:rPr>
            </w:pPr>
            <w:r w:rsidRPr="00C31A3E">
              <w:rPr>
                <w:b/>
                <w:sz w:val="24"/>
                <w:szCs w:val="24"/>
              </w:rPr>
              <w:t>Требования к персоналу участника</w:t>
            </w:r>
            <w:r w:rsidRPr="00C31A3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31A3E">
              <w:rPr>
                <w:b/>
                <w:sz w:val="24"/>
                <w:szCs w:val="24"/>
              </w:rPr>
              <w:t xml:space="preserve"> процедуры:</w:t>
            </w:r>
          </w:p>
          <w:p w14:paraId="00AF4B9A" w14:textId="77777777" w:rsidR="00C31A3E" w:rsidRPr="00C31A3E" w:rsidRDefault="00C31A3E" w:rsidP="00C31A3E">
            <w:pPr>
              <w:contextualSpacing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/>
                <w:sz w:val="24"/>
                <w:szCs w:val="24"/>
              </w:rPr>
              <w:t>С</w:t>
            </w:r>
            <w:proofErr w:type="gramStart"/>
            <w:r w:rsidRPr="00C31A3E">
              <w:rPr>
                <w:b/>
                <w:sz w:val="24"/>
                <w:szCs w:val="24"/>
              </w:rPr>
              <w:t>4</w:t>
            </w:r>
            <w:proofErr w:type="gramEnd"/>
            <w:r w:rsidRPr="00C31A3E">
              <w:rPr>
                <w:sz w:val="24"/>
                <w:szCs w:val="24"/>
              </w:rPr>
              <w:t xml:space="preserve"> - </w:t>
            </w:r>
            <w:r w:rsidRPr="00C31A3E">
              <w:rPr>
                <w:bCs/>
                <w:iCs/>
                <w:snapToGrid w:val="0"/>
                <w:sz w:val="24"/>
                <w:szCs w:val="24"/>
              </w:rPr>
              <w:t xml:space="preserve"> Исполнитель должен обладать необходимыми квалифицированными трудовыми ресурсами:</w:t>
            </w:r>
          </w:p>
          <w:p w14:paraId="5FF4128F" w14:textId="77777777" w:rsidR="00C31A3E" w:rsidRPr="00C31A3E" w:rsidRDefault="00C31A3E" w:rsidP="00C31A3E">
            <w:pPr>
              <w:tabs>
                <w:tab w:val="left" w:pos="708"/>
                <w:tab w:val="num" w:pos="1980"/>
              </w:tabs>
              <w:spacing w:after="0"/>
              <w:ind w:firstLine="33"/>
              <w:contextualSpacing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Cs/>
                <w:iCs/>
                <w:snapToGrid w:val="0"/>
                <w:sz w:val="24"/>
                <w:szCs w:val="24"/>
              </w:rPr>
              <w:t>-  не менее 3 (трех) поваров с опытом работы от 5 (пяти) лет, с профильным образованием;</w:t>
            </w:r>
          </w:p>
          <w:p w14:paraId="3178D9F5" w14:textId="77777777" w:rsidR="00C31A3E" w:rsidRPr="00C31A3E" w:rsidRDefault="00C31A3E" w:rsidP="00C31A3E">
            <w:pPr>
              <w:tabs>
                <w:tab w:val="left" w:pos="708"/>
                <w:tab w:val="num" w:pos="1980"/>
              </w:tabs>
              <w:spacing w:after="0"/>
              <w:ind w:firstLine="33"/>
              <w:contextualSpacing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Cs/>
                <w:iCs/>
                <w:snapToGrid w:val="0"/>
                <w:sz w:val="24"/>
                <w:szCs w:val="24"/>
              </w:rPr>
              <w:t>- не менее 1 (одного) кондитера с опытом работы от 5 (пяти) лет, с профильным образованием;</w:t>
            </w:r>
          </w:p>
          <w:p w14:paraId="044E616D" w14:textId="77777777" w:rsidR="00C31A3E" w:rsidRPr="00C31A3E" w:rsidRDefault="00C31A3E" w:rsidP="00C31A3E">
            <w:pPr>
              <w:tabs>
                <w:tab w:val="left" w:pos="708"/>
                <w:tab w:val="num" w:pos="1980"/>
              </w:tabs>
              <w:spacing w:after="0"/>
              <w:ind w:firstLine="33"/>
              <w:contextualSpacing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Cs/>
                <w:iCs/>
                <w:snapToGrid w:val="0"/>
                <w:sz w:val="24"/>
                <w:szCs w:val="24"/>
              </w:rPr>
              <w:t>- не менее 3 (трех) менеджеров  по работе с клиентами в штате, в том числе – 1 (один) персонально выделенный менеджер, сопровождающий все мероприятия Заказчика по договору;</w:t>
            </w:r>
          </w:p>
          <w:p w14:paraId="4DFC48C5" w14:textId="77777777" w:rsidR="00C31A3E" w:rsidRDefault="00C31A3E" w:rsidP="00C31A3E">
            <w:pPr>
              <w:tabs>
                <w:tab w:val="left" w:pos="708"/>
                <w:tab w:val="num" w:pos="1980"/>
              </w:tabs>
              <w:spacing w:after="0"/>
              <w:ind w:firstLine="33"/>
              <w:contextualSpacing/>
              <w:rPr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Cs/>
                <w:iCs/>
                <w:snapToGrid w:val="0"/>
                <w:sz w:val="24"/>
                <w:szCs w:val="24"/>
              </w:rPr>
              <w:t>- не менее 5 (пяти) официантов с опытом работы от 3 (трех) лет.</w:t>
            </w:r>
          </w:p>
          <w:p w14:paraId="405A9A6A" w14:textId="77777777" w:rsidR="00D9025A" w:rsidRPr="00D9025A" w:rsidRDefault="00D9025A" w:rsidP="00D9025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D9025A">
              <w:rPr>
                <w:color w:val="000000"/>
                <w:sz w:val="24"/>
                <w:szCs w:val="24"/>
              </w:rPr>
              <w:lastRenderedPageBreak/>
              <w:t xml:space="preserve">Максимальное количество баллов по данному подкритерию – </w:t>
            </w:r>
            <w:r w:rsidRPr="00D9025A">
              <w:rPr>
                <w:b/>
                <w:color w:val="000000"/>
                <w:sz w:val="24"/>
                <w:szCs w:val="24"/>
              </w:rPr>
              <w:t xml:space="preserve">15 баллов.  </w:t>
            </w:r>
          </w:p>
          <w:p w14:paraId="6EE2A7FA" w14:textId="77777777" w:rsidR="00D9025A" w:rsidRPr="00D9025A" w:rsidRDefault="00D9025A" w:rsidP="00D9025A">
            <w:pPr>
              <w:spacing w:after="0"/>
              <w:rPr>
                <w:b/>
                <w:sz w:val="24"/>
                <w:szCs w:val="24"/>
              </w:rPr>
            </w:pPr>
            <w:r w:rsidRPr="00D9025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8530900" w14:textId="77777777" w:rsidR="00D9025A" w:rsidRPr="00D9025A" w:rsidRDefault="00D9025A" w:rsidP="00D9025A">
            <w:pPr>
              <w:spacing w:after="0"/>
              <w:rPr>
                <w:color w:val="000000"/>
                <w:sz w:val="24"/>
                <w:szCs w:val="24"/>
              </w:rPr>
            </w:pPr>
            <w:r w:rsidRPr="00D9025A">
              <w:rPr>
                <w:color w:val="000000"/>
                <w:sz w:val="24"/>
                <w:szCs w:val="24"/>
              </w:rPr>
              <w:t xml:space="preserve">Подтверждается следующими документами:  </w:t>
            </w:r>
          </w:p>
          <w:p w14:paraId="748CFD1E" w14:textId="77777777" w:rsidR="00D9025A" w:rsidRPr="00D9025A" w:rsidRDefault="00D9025A" w:rsidP="00D9025A">
            <w:pPr>
              <w:spacing w:after="0"/>
              <w:rPr>
                <w:color w:val="FF0000"/>
                <w:sz w:val="24"/>
                <w:szCs w:val="24"/>
              </w:rPr>
            </w:pPr>
            <w:r w:rsidRPr="00D9025A">
              <w:rPr>
                <w:color w:val="000000"/>
                <w:sz w:val="24"/>
                <w:szCs w:val="24"/>
              </w:rPr>
              <w:t>-  копия трудовой книжки и трудового договора (для подтверждения наличия трудовых отношений между специалистом и участником процедуры)</w:t>
            </w:r>
          </w:p>
          <w:p w14:paraId="5FD769F9" w14:textId="77777777" w:rsidR="00D9025A" w:rsidRPr="00D9025A" w:rsidRDefault="00D9025A" w:rsidP="00D9025A">
            <w:pPr>
              <w:spacing w:after="0"/>
              <w:rPr>
                <w:color w:val="000000"/>
                <w:sz w:val="24"/>
                <w:szCs w:val="24"/>
              </w:rPr>
            </w:pPr>
            <w:r w:rsidRPr="00D9025A">
              <w:rPr>
                <w:color w:val="000000"/>
                <w:sz w:val="24"/>
                <w:szCs w:val="24"/>
              </w:rPr>
              <w:t>- выписка из штатного расписания;</w:t>
            </w:r>
          </w:p>
          <w:p w14:paraId="66095BE2" w14:textId="77777777" w:rsidR="00D9025A" w:rsidRPr="00D9025A" w:rsidRDefault="00D9025A" w:rsidP="00D9025A">
            <w:pPr>
              <w:spacing w:after="0"/>
              <w:rPr>
                <w:color w:val="000000"/>
                <w:sz w:val="24"/>
                <w:szCs w:val="24"/>
              </w:rPr>
            </w:pPr>
            <w:r w:rsidRPr="00D9025A">
              <w:rPr>
                <w:color w:val="000000"/>
                <w:sz w:val="24"/>
                <w:szCs w:val="24"/>
              </w:rPr>
              <w:t>- резюме каждого сотрудника;</w:t>
            </w:r>
          </w:p>
          <w:p w14:paraId="1016D28F" w14:textId="77777777" w:rsidR="00D9025A" w:rsidRPr="00D9025A" w:rsidRDefault="00D9025A" w:rsidP="00D9025A">
            <w:pPr>
              <w:spacing w:after="0"/>
              <w:rPr>
                <w:color w:val="000000"/>
                <w:sz w:val="24"/>
                <w:szCs w:val="24"/>
              </w:rPr>
            </w:pPr>
            <w:r w:rsidRPr="00D9025A">
              <w:rPr>
                <w:color w:val="000000"/>
                <w:sz w:val="24"/>
                <w:szCs w:val="24"/>
              </w:rPr>
              <w:t>- Копия диплома об образовании каждого сотрудника;</w:t>
            </w:r>
          </w:p>
          <w:p w14:paraId="5698692D" w14:textId="77777777" w:rsidR="00D9025A" w:rsidRPr="00D9025A" w:rsidRDefault="00D9025A" w:rsidP="00D9025A">
            <w:pPr>
              <w:tabs>
                <w:tab w:val="left" w:pos="708"/>
                <w:tab w:val="num" w:pos="1980"/>
              </w:tabs>
              <w:spacing w:after="0"/>
              <w:ind w:left="34" w:hanging="3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D9025A">
              <w:rPr>
                <w:rFonts w:eastAsia="Calibri"/>
                <w:color w:val="000000"/>
                <w:sz w:val="24"/>
                <w:szCs w:val="24"/>
              </w:rPr>
              <w:t>- сертификаты, аттестаты сотрудников и пр. (при наличии) для подтверждения квалификации.</w:t>
            </w:r>
          </w:p>
          <w:p w14:paraId="3007CA27" w14:textId="77777777" w:rsidR="00D9025A" w:rsidRPr="00D9025A" w:rsidRDefault="00D9025A" w:rsidP="00D9025A">
            <w:pPr>
              <w:tabs>
                <w:tab w:val="left" w:pos="708"/>
                <w:tab w:val="num" w:pos="1980"/>
              </w:tabs>
              <w:spacing w:after="0"/>
              <w:ind w:left="34" w:hanging="3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14:paraId="35E2F5BD" w14:textId="77777777" w:rsidR="00D9025A" w:rsidRPr="00D9025A" w:rsidRDefault="00D9025A" w:rsidP="00D9025A">
            <w:pPr>
              <w:tabs>
                <w:tab w:val="left" w:pos="708"/>
                <w:tab w:val="num" w:pos="1980"/>
              </w:tabs>
              <w:spacing w:after="0"/>
              <w:ind w:left="34" w:hanging="3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D9025A">
              <w:rPr>
                <w:rFonts w:eastAsia="Calibri"/>
                <w:color w:val="000000"/>
                <w:sz w:val="24"/>
                <w:szCs w:val="24"/>
              </w:rPr>
              <w:t>Максимальный балл выставляется при условии соответствия всем требованиям подкритерия.</w:t>
            </w:r>
          </w:p>
          <w:p w14:paraId="0FC44CBB" w14:textId="77777777" w:rsidR="00D9025A" w:rsidRPr="00C31A3E" w:rsidRDefault="00D9025A" w:rsidP="00C31A3E">
            <w:pPr>
              <w:tabs>
                <w:tab w:val="left" w:pos="708"/>
                <w:tab w:val="num" w:pos="1980"/>
              </w:tabs>
              <w:spacing w:after="0"/>
              <w:ind w:firstLine="33"/>
              <w:contextualSpacing/>
              <w:rPr>
                <w:bCs/>
                <w:iCs/>
                <w:snapToGrid w:val="0"/>
                <w:sz w:val="24"/>
                <w:szCs w:val="24"/>
              </w:rPr>
            </w:pPr>
          </w:p>
          <w:p w14:paraId="628093EB" w14:textId="77777777" w:rsidR="00C31A3E" w:rsidRPr="00C31A3E" w:rsidRDefault="00C31A3E" w:rsidP="00C31A3E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C31A3E" w:rsidRPr="0025640F" w14:paraId="2F87B079" w14:textId="77777777" w:rsidTr="00A42730">
        <w:tc>
          <w:tcPr>
            <w:tcW w:w="1846" w:type="dxa"/>
          </w:tcPr>
          <w:p w14:paraId="0F3DB946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DF9727E" w14:textId="77777777" w:rsidR="00C31A3E" w:rsidRPr="00C31A3E" w:rsidRDefault="00C31A3E" w:rsidP="00C31A3E">
            <w:pPr>
              <w:tabs>
                <w:tab w:val="left" w:pos="2552"/>
              </w:tabs>
              <w:spacing w:after="0"/>
              <w:rPr>
                <w:b/>
                <w:color w:val="000000"/>
                <w:sz w:val="24"/>
                <w:szCs w:val="24"/>
              </w:rPr>
            </w:pPr>
            <w:r w:rsidRPr="00C31A3E">
              <w:rPr>
                <w:b/>
                <w:color w:val="000000"/>
                <w:sz w:val="24"/>
                <w:szCs w:val="24"/>
              </w:rPr>
              <w:t>С5 - Требования к деловой репутации участника процедуры:</w:t>
            </w:r>
          </w:p>
          <w:p w14:paraId="75AA3139" w14:textId="77777777" w:rsidR="00C31A3E" w:rsidRPr="00C31A3E" w:rsidRDefault="00C31A3E" w:rsidP="00C31A3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C31A3E">
              <w:rPr>
                <w:rFonts w:eastAsia="Calibri"/>
                <w:sz w:val="24"/>
                <w:szCs w:val="24"/>
              </w:rPr>
              <w:t xml:space="preserve">В процессе оценки члены комиссии анализируют деловую репутацию Участника закупки и выставляют от 0 до 10 баллов согласно шкале: </w:t>
            </w:r>
          </w:p>
          <w:p w14:paraId="1D2F55AA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- 10 (Десять) баллов в случае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не участия</w:t>
            </w:r>
            <w:proofErr w:type="gramEnd"/>
            <w:r w:rsidRPr="00C31A3E">
              <w:rPr>
                <w:color w:val="000000"/>
                <w:sz w:val="24"/>
                <w:szCs w:val="24"/>
              </w:rPr>
              <w:t xml:space="preserve"> участника</w:t>
            </w:r>
          </w:p>
          <w:p w14:paraId="3BF61B46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в судебных разбирательствах в качестве ответчика, в арбитражных судах в связи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14:paraId="6B810EF7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контрактами (договорами), заключенными за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последние</w:t>
            </w:r>
            <w:proofErr w:type="gramEnd"/>
            <w:r w:rsidRPr="00C31A3E">
              <w:rPr>
                <w:color w:val="000000"/>
                <w:sz w:val="24"/>
                <w:szCs w:val="24"/>
              </w:rPr>
              <w:t xml:space="preserve"> 3 года или текущими контрактами</w:t>
            </w:r>
          </w:p>
          <w:p w14:paraId="5127FEF5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(договорами) по предмету закупки, а также в случае отсутствия претензий или рекламаций</w:t>
            </w:r>
          </w:p>
          <w:p w14:paraId="066CE622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(замечаний) со стороны заказчиков.</w:t>
            </w:r>
          </w:p>
          <w:p w14:paraId="1AC553C3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- 5 (Пять) баллов в случае участия организации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14:paraId="1F2B162A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судебных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разбирательствах</w:t>
            </w:r>
            <w:proofErr w:type="gramEnd"/>
            <w:r w:rsidRPr="00C31A3E">
              <w:rPr>
                <w:color w:val="000000"/>
                <w:sz w:val="24"/>
                <w:szCs w:val="24"/>
              </w:rPr>
              <w:t xml:space="preserve"> в качестве ответчика, в арбитражных судах в связи с контрактами</w:t>
            </w:r>
          </w:p>
          <w:p w14:paraId="52FE172F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(договорами), заключенными за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последние</w:t>
            </w:r>
            <w:proofErr w:type="gramEnd"/>
            <w:r w:rsidRPr="00C31A3E">
              <w:rPr>
                <w:color w:val="000000"/>
                <w:sz w:val="24"/>
                <w:szCs w:val="24"/>
              </w:rPr>
              <w:t xml:space="preserve"> 3 года или текущими контрактами (договорами) по</w:t>
            </w:r>
          </w:p>
          <w:p w14:paraId="78CC3C50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предмету конкурса,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</w:t>
            </w:r>
          </w:p>
          <w:p w14:paraId="4E32CBE3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заказчиков.</w:t>
            </w:r>
          </w:p>
          <w:p w14:paraId="0DC4A300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- 0 (Ноль) баллов в случае участия участника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14:paraId="4BAE012E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судебных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разбирательствах</w:t>
            </w:r>
            <w:proofErr w:type="gramEnd"/>
            <w:r w:rsidRPr="00C31A3E">
              <w:rPr>
                <w:color w:val="000000"/>
                <w:sz w:val="24"/>
                <w:szCs w:val="24"/>
              </w:rPr>
              <w:t xml:space="preserve"> в качестве ответчика, в арбитражных судах в связи с контрактами</w:t>
            </w:r>
          </w:p>
          <w:p w14:paraId="6D7014CE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(договорами), заключенными за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последние</w:t>
            </w:r>
            <w:proofErr w:type="gramEnd"/>
            <w:r w:rsidRPr="00C31A3E">
              <w:rPr>
                <w:color w:val="000000"/>
                <w:sz w:val="24"/>
                <w:szCs w:val="24"/>
              </w:rPr>
              <w:t xml:space="preserve"> 3 года или текущими контрактами (договорами) по</w:t>
            </w:r>
          </w:p>
          <w:p w14:paraId="7FDB0D88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предмету процедуры, а также в случае наличия претензий или рекламаций (замечаний) со стороны</w:t>
            </w:r>
          </w:p>
          <w:p w14:paraId="11A30D6D" w14:textId="77777777" w:rsidR="00C31A3E" w:rsidRPr="00C31A3E" w:rsidRDefault="00C31A3E" w:rsidP="00C31A3E">
            <w:pPr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заказчиков при наличии свыше 5 (Пять) и более судебных дел, претензий или рекламаций </w:t>
            </w:r>
            <w:proofErr w:type="gramStart"/>
            <w:r w:rsidRPr="00C31A3E">
              <w:rPr>
                <w:color w:val="000000"/>
                <w:sz w:val="24"/>
                <w:szCs w:val="24"/>
              </w:rPr>
              <w:t>со</w:t>
            </w:r>
            <w:proofErr w:type="gramEnd"/>
          </w:p>
          <w:p w14:paraId="7EFECC2D" w14:textId="77777777" w:rsidR="00C31A3E" w:rsidRDefault="00C31A3E" w:rsidP="00C31A3E">
            <w:pPr>
              <w:tabs>
                <w:tab w:val="left" w:pos="2552"/>
              </w:tabs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стороны Заказчиков.</w:t>
            </w:r>
          </w:p>
          <w:p w14:paraId="529AE83D" w14:textId="77777777" w:rsidR="00EC6491" w:rsidRPr="00EC6491" w:rsidRDefault="00EC6491" w:rsidP="00EC6491">
            <w:pPr>
              <w:spacing w:after="0"/>
              <w:rPr>
                <w:color w:val="000000"/>
                <w:sz w:val="24"/>
                <w:szCs w:val="24"/>
              </w:rPr>
            </w:pPr>
            <w:r w:rsidRPr="00EC6491">
              <w:rPr>
                <w:color w:val="000000"/>
                <w:sz w:val="24"/>
                <w:szCs w:val="24"/>
              </w:rPr>
              <w:t xml:space="preserve">Максимальное количество баллов по данному подкритерию – 10 баллов.  </w:t>
            </w:r>
          </w:p>
          <w:p w14:paraId="1BCC5609" w14:textId="77777777" w:rsidR="00EC6491" w:rsidRPr="00EC6491" w:rsidRDefault="00EC6491" w:rsidP="00EC6491">
            <w:pPr>
              <w:spacing w:after="0"/>
              <w:rPr>
                <w:color w:val="000000"/>
                <w:sz w:val="24"/>
                <w:szCs w:val="24"/>
              </w:rPr>
            </w:pPr>
            <w:r w:rsidRPr="00EC6491">
              <w:rPr>
                <w:color w:val="000000"/>
                <w:sz w:val="24"/>
                <w:szCs w:val="24"/>
              </w:rPr>
              <w:t xml:space="preserve">Подтверждающим документом является пояснительная </w:t>
            </w:r>
            <w:r w:rsidRPr="00EC6491">
              <w:rPr>
                <w:color w:val="000000"/>
                <w:sz w:val="24"/>
                <w:szCs w:val="24"/>
              </w:rPr>
              <w:lastRenderedPageBreak/>
              <w:t>записка участника закупки.</w:t>
            </w:r>
          </w:p>
          <w:p w14:paraId="3746BB2E" w14:textId="77777777" w:rsidR="00EC6491" w:rsidRPr="00C31A3E" w:rsidRDefault="00EC6491" w:rsidP="00C31A3E">
            <w:pPr>
              <w:tabs>
                <w:tab w:val="left" w:pos="2552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C31A3E" w:rsidRPr="0025640F" w14:paraId="6B40FF42" w14:textId="77777777" w:rsidTr="00A42730">
        <w:tc>
          <w:tcPr>
            <w:tcW w:w="1846" w:type="dxa"/>
          </w:tcPr>
          <w:p w14:paraId="0389E6DB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AFB32E2" w14:textId="77777777" w:rsidR="00C31A3E" w:rsidRDefault="00C31A3E" w:rsidP="00C31A3E">
            <w:pPr>
              <w:tabs>
                <w:tab w:val="left" w:pos="2552"/>
              </w:tabs>
              <w:spacing w:after="0"/>
              <w:rPr>
                <w:color w:val="000000"/>
                <w:sz w:val="24"/>
                <w:szCs w:val="24"/>
              </w:rPr>
            </w:pPr>
            <w:r w:rsidRPr="00C31A3E">
              <w:rPr>
                <w:b/>
                <w:bCs/>
                <w:iCs/>
                <w:snapToGrid w:val="0"/>
                <w:sz w:val="24"/>
                <w:szCs w:val="24"/>
              </w:rPr>
              <w:t>С</w:t>
            </w:r>
            <w:proofErr w:type="gramStart"/>
            <w:r w:rsidRPr="00C31A3E">
              <w:rPr>
                <w:b/>
                <w:bCs/>
                <w:iCs/>
                <w:snapToGrid w:val="0"/>
                <w:sz w:val="24"/>
                <w:szCs w:val="24"/>
              </w:rPr>
              <w:t>6</w:t>
            </w:r>
            <w:proofErr w:type="gramEnd"/>
            <w:r w:rsidRPr="00C31A3E">
              <w:rPr>
                <w:b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31A3E">
              <w:rPr>
                <w:bCs/>
                <w:iCs/>
                <w:snapToGrid w:val="0"/>
                <w:sz w:val="24"/>
                <w:szCs w:val="24"/>
              </w:rPr>
              <w:t>- О</w:t>
            </w:r>
            <w:r w:rsidRPr="00C31A3E">
              <w:rPr>
                <w:b/>
                <w:sz w:val="24"/>
                <w:szCs w:val="24"/>
              </w:rPr>
              <w:t>беспеченность материально-техническими ресурсами</w:t>
            </w:r>
            <w:r w:rsidRPr="00C31A3E">
              <w:rPr>
                <w:sz w:val="24"/>
                <w:szCs w:val="24"/>
              </w:rPr>
              <w:t xml:space="preserve">: </w:t>
            </w:r>
            <w:r w:rsidRPr="00C31A3E">
              <w:rPr>
                <w:color w:val="000000"/>
                <w:sz w:val="24"/>
                <w:szCs w:val="24"/>
              </w:rPr>
              <w:t xml:space="preserve">Наличие производственных мощностей и обеспеченность участника закупки материально-техническими ресурсами в части наличия у участника закупки собственных или арендованных помещений,  производственных мощностей, </w:t>
            </w:r>
            <w:r w:rsidRPr="00C31A3E">
              <w:rPr>
                <w:sz w:val="24"/>
                <w:szCs w:val="24"/>
              </w:rPr>
              <w:t xml:space="preserve"> собственного пищевого производства в г. Москва, соответствующего требованиям законодательства </w:t>
            </w:r>
            <w:proofErr w:type="gramStart"/>
            <w:r w:rsidRPr="00C31A3E">
              <w:rPr>
                <w:sz w:val="24"/>
                <w:szCs w:val="24"/>
              </w:rPr>
              <w:t>РФ</w:t>
            </w:r>
            <w:proofErr w:type="gramEnd"/>
            <w:r w:rsidRPr="00C31A3E">
              <w:rPr>
                <w:sz w:val="24"/>
                <w:szCs w:val="24"/>
              </w:rPr>
              <w:t xml:space="preserve"> а также </w:t>
            </w:r>
            <w:r w:rsidRPr="00C31A3E">
              <w:rPr>
                <w:color w:val="000000"/>
                <w:sz w:val="24"/>
                <w:szCs w:val="24"/>
              </w:rPr>
              <w:t>технологического оборудования, необходимых для выполнения работ, оказания услуг. </w:t>
            </w:r>
          </w:p>
          <w:p w14:paraId="49EB3505" w14:textId="77777777" w:rsidR="00B7639C" w:rsidRPr="008B0B51" w:rsidRDefault="00B7639C" w:rsidP="00B7639C">
            <w:pPr>
              <w:spacing w:after="120"/>
              <w:rPr>
                <w:sz w:val="24"/>
                <w:szCs w:val="24"/>
              </w:rPr>
            </w:pPr>
            <w:r w:rsidRPr="008B0B51">
              <w:rPr>
                <w:color w:val="000000"/>
                <w:sz w:val="24"/>
                <w:szCs w:val="24"/>
              </w:rPr>
              <w:t>Максимальное количество ба</w:t>
            </w:r>
            <w:r>
              <w:rPr>
                <w:color w:val="000000"/>
                <w:sz w:val="24"/>
                <w:szCs w:val="24"/>
              </w:rPr>
              <w:t>ллов по данному подкритерию – 10</w:t>
            </w:r>
            <w:r w:rsidRPr="008B0B51">
              <w:rPr>
                <w:color w:val="000000"/>
                <w:sz w:val="24"/>
                <w:szCs w:val="24"/>
              </w:rPr>
              <w:t xml:space="preserve"> баллов.  </w:t>
            </w:r>
            <w:r w:rsidRPr="008B0B51">
              <w:rPr>
                <w:sz w:val="24"/>
                <w:szCs w:val="24"/>
              </w:rPr>
              <w:t xml:space="preserve"> Подтверждающие документы: </w:t>
            </w:r>
          </w:p>
          <w:p w14:paraId="5F5DEE23" w14:textId="77777777" w:rsidR="00B7639C" w:rsidRPr="008B0B51" w:rsidRDefault="00B7639C" w:rsidP="00B7639C">
            <w:pPr>
              <w:spacing w:after="120"/>
              <w:rPr>
                <w:sz w:val="24"/>
                <w:szCs w:val="24"/>
              </w:rPr>
            </w:pPr>
            <w:r w:rsidRPr="008B0B51">
              <w:rPr>
                <w:sz w:val="24"/>
                <w:szCs w:val="24"/>
              </w:rPr>
              <w:t>1) справка о наличии материально-технических ресурсов</w:t>
            </w:r>
          </w:p>
          <w:p w14:paraId="31858F14" w14:textId="77777777" w:rsidR="00B7639C" w:rsidRDefault="00B7639C" w:rsidP="00B7639C">
            <w:pPr>
              <w:pStyle w:val="ab"/>
              <w:tabs>
                <w:tab w:val="left" w:pos="708"/>
              </w:tabs>
              <w:ind w:left="0" w:firstLine="0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8B0B51">
              <w:rPr>
                <w:color w:val="000000"/>
                <w:szCs w:val="24"/>
              </w:rPr>
              <w:t xml:space="preserve">) </w:t>
            </w:r>
            <w:r w:rsidRPr="008B0B51">
              <w:rPr>
                <w:szCs w:val="24"/>
              </w:rPr>
              <w:t xml:space="preserve"> документы, подтверждающие право собственности (владения) </w:t>
            </w:r>
            <w:r>
              <w:rPr>
                <w:szCs w:val="24"/>
              </w:rPr>
              <w:t>помещениями</w:t>
            </w:r>
            <w:r>
              <w:rPr>
                <w:color w:val="000000"/>
                <w:szCs w:val="24"/>
              </w:rPr>
              <w:t xml:space="preserve">, оборудованием и прочими ресурсами, которые будут задействованы в процессе исполнения договора на услуги </w:t>
            </w:r>
            <w:proofErr w:type="spellStart"/>
            <w:r>
              <w:rPr>
                <w:color w:val="000000"/>
                <w:szCs w:val="24"/>
              </w:rPr>
              <w:t>кейтеринга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  <w:p w14:paraId="6BCECE5A" w14:textId="77777777" w:rsidR="00B7639C" w:rsidRDefault="00B7639C" w:rsidP="00B7639C">
            <w:pPr>
              <w:pStyle w:val="ab"/>
              <w:tabs>
                <w:tab w:val="left" w:pos="708"/>
              </w:tabs>
              <w:ind w:left="0" w:firstLine="0"/>
              <w:contextualSpacing/>
              <w:rPr>
                <w:color w:val="000000"/>
                <w:szCs w:val="24"/>
              </w:rPr>
            </w:pPr>
          </w:p>
          <w:p w14:paraId="5C6A0B51" w14:textId="77CF3599" w:rsidR="00B7639C" w:rsidRPr="00C31A3E" w:rsidRDefault="00B7639C" w:rsidP="00B7639C">
            <w:pPr>
              <w:tabs>
                <w:tab w:val="left" w:pos="2552"/>
              </w:tabs>
              <w:spacing w:after="0"/>
              <w:rPr>
                <w:b/>
                <w:color w:val="000000"/>
                <w:sz w:val="24"/>
                <w:szCs w:val="24"/>
              </w:rPr>
            </w:pPr>
            <w:r w:rsidRPr="002150CA">
              <w:rPr>
                <w:color w:val="000000"/>
                <w:sz w:val="24"/>
                <w:szCs w:val="24"/>
              </w:rPr>
              <w:t>Оценивается  качество и количество ресурсов, необходимых для оказания услуг.</w:t>
            </w:r>
          </w:p>
        </w:tc>
      </w:tr>
      <w:tr w:rsidR="00C31A3E" w:rsidRPr="0025640F" w14:paraId="3071BCD0" w14:textId="77777777" w:rsidTr="00A42730">
        <w:tc>
          <w:tcPr>
            <w:tcW w:w="1846" w:type="dxa"/>
          </w:tcPr>
          <w:p w14:paraId="378D8934" w14:textId="77777777" w:rsidR="00C31A3E" w:rsidRPr="00C31A3E" w:rsidRDefault="00C31A3E" w:rsidP="00C31A3E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BD55E0A" w14:textId="77777777" w:rsidR="00C31A3E" w:rsidRPr="00C31A3E" w:rsidRDefault="00C31A3E" w:rsidP="00C31A3E">
            <w:pPr>
              <w:tabs>
                <w:tab w:val="left" w:pos="2552"/>
              </w:tabs>
              <w:spacing w:after="0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C31A3E">
              <w:rPr>
                <w:b/>
                <w:bCs/>
                <w:iCs/>
                <w:snapToGrid w:val="0"/>
                <w:sz w:val="24"/>
                <w:szCs w:val="24"/>
              </w:rPr>
              <w:t xml:space="preserve">С 7 Образцы  продукции  </w:t>
            </w:r>
          </w:p>
          <w:p w14:paraId="538590C8" w14:textId="77777777" w:rsidR="00C31A3E" w:rsidRPr="00C31A3E" w:rsidRDefault="00C31A3E" w:rsidP="00C31A3E">
            <w:pPr>
              <w:spacing w:after="12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Участники, заявки которых признаны соответствующими требованиям извещения и допущенные к участию в процедуре предварительного квалификационного отбора,  предоставляют образцы и рецептуры продукции и необходимые документы (Форма 9) в порядке и сроки, установленные пунктами 8.11, 8.15 части III извещения «Информационная карта».</w:t>
            </w:r>
          </w:p>
          <w:p w14:paraId="461018C1" w14:textId="77777777" w:rsidR="00C31A3E" w:rsidRPr="00C31A3E" w:rsidRDefault="00C31A3E" w:rsidP="00C31A3E">
            <w:pPr>
              <w:spacing w:after="12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Требования к образцам продукции:</w:t>
            </w:r>
          </w:p>
          <w:p w14:paraId="7292849E" w14:textId="77777777" w:rsidR="00C31A3E" w:rsidRPr="00C31A3E" w:rsidRDefault="00C31A3E" w:rsidP="00C31A3E">
            <w:pPr>
              <w:spacing w:after="12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 1. холодная закуска со следующими ингредиентами: основа – хлебобулочное изделие, наполнение – мясо или мясное изделие, овощи и/или сыр. Вес одной порции блюда - не  менее 40 гр., стоимость не должна превышать 100 рублей. Количество - 3 единицы.</w:t>
            </w:r>
          </w:p>
          <w:p w14:paraId="79F69FCD" w14:textId="77777777" w:rsidR="00C31A3E" w:rsidRPr="00C31A3E" w:rsidRDefault="00C31A3E" w:rsidP="00C31A3E">
            <w:pPr>
              <w:spacing w:after="120"/>
              <w:rPr>
                <w:color w:val="000000"/>
                <w:sz w:val="24"/>
                <w:szCs w:val="24"/>
              </w:rPr>
            </w:pPr>
            <w:proofErr w:type="gramStart"/>
            <w:r w:rsidRPr="00C31A3E">
              <w:rPr>
                <w:color w:val="000000"/>
                <w:sz w:val="24"/>
                <w:szCs w:val="24"/>
              </w:rPr>
              <w:t>2. горячая закуска со следующими ингредиентами: мясо (свинина, говядина, курица, индейка) и/или овощи, специи и/или соусы, опционально – сыр.</w:t>
            </w:r>
            <w:proofErr w:type="gramEnd"/>
            <w:r w:rsidRPr="00C31A3E">
              <w:rPr>
                <w:color w:val="000000"/>
                <w:sz w:val="24"/>
                <w:szCs w:val="24"/>
              </w:rPr>
              <w:t xml:space="preserve"> Вес одной порции – не менее 50 гр., стоимость не должна превышать 150 рублей. Количество – 3 единицы.</w:t>
            </w:r>
          </w:p>
          <w:p w14:paraId="055D65CD" w14:textId="2BB7F7AF" w:rsidR="00C31A3E" w:rsidRPr="00C31A3E" w:rsidRDefault="00C31A3E" w:rsidP="00C31A3E">
            <w:pPr>
              <w:spacing w:after="12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>3. Десерт со следующими ингредиентами: основа – из заварного теста или бисквитная, наполнитель – заварной крем, опционально – ягоды и/или фрукты. Вес одной порции блюда не  менее 30 гр., стоимость не должна превышать 100 рублей.</w:t>
            </w:r>
            <w:r w:rsidR="008329BF">
              <w:rPr>
                <w:color w:val="000000"/>
                <w:sz w:val="24"/>
                <w:szCs w:val="24"/>
              </w:rPr>
              <w:t xml:space="preserve"> Количество – 3 единицы.</w:t>
            </w:r>
          </w:p>
          <w:p w14:paraId="6B17135B" w14:textId="77777777" w:rsidR="00C31A3E" w:rsidRDefault="00C31A3E" w:rsidP="00C31A3E">
            <w:pPr>
              <w:spacing w:after="120"/>
              <w:rPr>
                <w:color w:val="000000"/>
                <w:sz w:val="24"/>
                <w:szCs w:val="24"/>
              </w:rPr>
            </w:pPr>
            <w:r w:rsidRPr="00C31A3E">
              <w:rPr>
                <w:color w:val="000000"/>
                <w:sz w:val="24"/>
                <w:szCs w:val="24"/>
              </w:rPr>
              <w:t xml:space="preserve">  К каждой рецептуре прилагается фото готового к подаче  оформленного блюда и указывается его ориентировочная цена.</w:t>
            </w:r>
          </w:p>
          <w:p w14:paraId="597D66C7" w14:textId="77777777" w:rsidR="002150CA" w:rsidRPr="002150CA" w:rsidRDefault="002150CA" w:rsidP="002150CA">
            <w:pPr>
              <w:spacing w:after="120"/>
              <w:rPr>
                <w:color w:val="000000"/>
                <w:sz w:val="24"/>
                <w:szCs w:val="24"/>
              </w:rPr>
            </w:pPr>
            <w:r w:rsidRPr="002150CA">
              <w:rPr>
                <w:color w:val="000000"/>
                <w:sz w:val="24"/>
                <w:szCs w:val="24"/>
              </w:rPr>
              <w:t xml:space="preserve">Максимальное количество баллов по данному подкритерию </w:t>
            </w:r>
            <w:r w:rsidRPr="002150CA">
              <w:rPr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2150CA">
              <w:rPr>
                <w:b/>
                <w:color w:val="000000"/>
                <w:sz w:val="24"/>
                <w:szCs w:val="24"/>
              </w:rPr>
              <w:t>20 баллов</w:t>
            </w:r>
            <w:r w:rsidRPr="002150CA">
              <w:rPr>
                <w:color w:val="000000"/>
                <w:sz w:val="24"/>
                <w:szCs w:val="24"/>
              </w:rPr>
              <w:t xml:space="preserve">.   </w:t>
            </w:r>
          </w:p>
          <w:p w14:paraId="6844C9BB" w14:textId="3ADCBC3B" w:rsidR="002150CA" w:rsidRPr="00C31A3E" w:rsidRDefault="002150CA" w:rsidP="002150CA">
            <w:pPr>
              <w:spacing w:after="120"/>
              <w:rPr>
                <w:color w:val="000000"/>
                <w:sz w:val="24"/>
                <w:szCs w:val="24"/>
              </w:rPr>
            </w:pPr>
            <w:r w:rsidRPr="002150CA">
              <w:rPr>
                <w:color w:val="000000"/>
                <w:sz w:val="24"/>
                <w:szCs w:val="24"/>
              </w:rPr>
              <w:t>Оценивается оформление блюд, фото, вкусовые качества  продукции, оригинальность рецептур.</w:t>
            </w:r>
          </w:p>
          <w:p w14:paraId="6F4E7880" w14:textId="77777777" w:rsidR="00C31A3E" w:rsidRPr="00C31A3E" w:rsidRDefault="00C31A3E" w:rsidP="00C31A3E">
            <w:pPr>
              <w:tabs>
                <w:tab w:val="left" w:pos="2552"/>
              </w:tabs>
              <w:spacing w:after="0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</w:tr>
    </w:tbl>
    <w:p w14:paraId="507B2264" w14:textId="77777777" w:rsidR="00C31A3E" w:rsidRPr="005C45F4" w:rsidRDefault="00C31A3E" w:rsidP="00C31A3E">
      <w:pPr>
        <w:rPr>
          <w:sz w:val="24"/>
          <w:szCs w:val="24"/>
          <w:lang w:val="ru-RU"/>
        </w:rPr>
      </w:pPr>
    </w:p>
    <w:p w14:paraId="3FC8D5C3" w14:textId="77777777" w:rsidR="00F702DA" w:rsidRPr="005C45F4" w:rsidRDefault="00F702DA" w:rsidP="00ED7627">
      <w:pPr>
        <w:pStyle w:val="af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</w:pPr>
      <w:r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>Количество баллов для признания участника, прошедшим предварительный квалификационный отбор</w:t>
      </w:r>
      <w:r w:rsidR="0074241E"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>,</w:t>
      </w:r>
      <w:r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 xml:space="preserve"> составляет </w:t>
      </w:r>
      <w:r w:rsidR="00C97484"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>7</w:t>
      </w:r>
      <w:r w:rsidR="002432CE"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>0</w:t>
      </w:r>
      <w:r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 xml:space="preserve"> баллов из 100.</w:t>
      </w:r>
      <w:r w:rsidR="00D4304B" w:rsidRPr="005C45F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ru-RU"/>
        </w:rPr>
        <w:t xml:space="preserve"> </w:t>
      </w:r>
    </w:p>
    <w:p w14:paraId="19908105" w14:textId="77777777" w:rsidR="008C4AD7" w:rsidRPr="005C45F4" w:rsidRDefault="008C4AD7" w:rsidP="004D4F6B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8C4AD7" w:rsidRPr="005C45F4" w:rsidSect="00836BDD">
      <w:headerReference w:type="default" r:id="rId9"/>
      <w:footerReference w:type="default" r:id="rId10"/>
      <w:headerReference w:type="first" r:id="rId11"/>
      <w:pgSz w:w="11907" w:h="16839" w:code="9"/>
      <w:pgMar w:top="808" w:right="850" w:bottom="1134" w:left="1701" w:header="567" w:footer="83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F29C7F" w15:done="0"/>
  <w15:commentEx w15:paraId="466A7F37" w15:done="0"/>
  <w15:commentEx w15:paraId="7E9F3A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6C861" w14:textId="77777777" w:rsidR="00286F33" w:rsidRDefault="00286F33" w:rsidP="00387F8A">
      <w:pPr>
        <w:spacing w:after="0" w:line="240" w:lineRule="auto"/>
      </w:pPr>
      <w:r>
        <w:separator/>
      </w:r>
    </w:p>
  </w:endnote>
  <w:endnote w:type="continuationSeparator" w:id="0">
    <w:p w14:paraId="7DE0A355" w14:textId="77777777" w:rsidR="00286F33" w:rsidRDefault="00286F33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C347D" w14:textId="77777777" w:rsidR="007E3F57" w:rsidRDefault="007E3F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4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5125A" w14:textId="77777777" w:rsidR="00286F33" w:rsidRDefault="00286F33" w:rsidP="00387F8A">
      <w:pPr>
        <w:spacing w:after="0" w:line="240" w:lineRule="auto"/>
      </w:pPr>
      <w:r>
        <w:separator/>
      </w:r>
    </w:p>
  </w:footnote>
  <w:footnote w:type="continuationSeparator" w:id="0">
    <w:p w14:paraId="6284CF48" w14:textId="77777777" w:rsidR="00286F33" w:rsidRDefault="00286F33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7E85" w14:textId="77777777" w:rsidR="007E3F57" w:rsidRDefault="007E3F57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90E08" w14:textId="77777777" w:rsidR="007E3F57" w:rsidRDefault="007E3F57">
    <w:pPr>
      <w:pStyle w:val="a5"/>
    </w:pPr>
    <w:r w:rsidRPr="001E6A05">
      <w:rPr>
        <w:noProof/>
        <w:lang w:val="ru-RU" w:eastAsia="ru-RU"/>
      </w:rPr>
      <w:drawing>
        <wp:inline distT="0" distB="0" distL="0" distR="0" wp14:anchorId="6E4D16AE" wp14:editId="1E6BFC23">
          <wp:extent cx="2453966" cy="311494"/>
          <wp:effectExtent l="0" t="0" r="381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502E"/>
    <w:multiLevelType w:val="multilevel"/>
    <w:tmpl w:val="ACA816B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0070C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5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721AD"/>
    <w:multiLevelType w:val="hybridMultilevel"/>
    <w:tmpl w:val="2B22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>
    <w:nsid w:val="7C174C3D"/>
    <w:multiLevelType w:val="multilevel"/>
    <w:tmpl w:val="2DC2F23E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0070C0"/>
        <w:sz w:val="26"/>
        <w:szCs w:val="2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6"/>
  </w:num>
  <w:num w:numId="5">
    <w:abstractNumId w:val="31"/>
  </w:num>
  <w:num w:numId="6">
    <w:abstractNumId w:val="19"/>
  </w:num>
  <w:num w:numId="7">
    <w:abstractNumId w:val="15"/>
  </w:num>
  <w:num w:numId="8">
    <w:abstractNumId w:val="11"/>
  </w:num>
  <w:num w:numId="9">
    <w:abstractNumId w:val="27"/>
  </w:num>
  <w:num w:numId="10">
    <w:abstractNumId w:val="38"/>
  </w:num>
  <w:num w:numId="11">
    <w:abstractNumId w:val="18"/>
  </w:num>
  <w:num w:numId="12">
    <w:abstractNumId w:val="21"/>
  </w:num>
  <w:num w:numId="13">
    <w:abstractNumId w:val="7"/>
  </w:num>
  <w:num w:numId="14">
    <w:abstractNumId w:val="24"/>
  </w:num>
  <w:num w:numId="15">
    <w:abstractNumId w:val="3"/>
  </w:num>
  <w:num w:numId="16">
    <w:abstractNumId w:val="22"/>
  </w:num>
  <w:num w:numId="17">
    <w:abstractNumId w:val="5"/>
  </w:num>
  <w:num w:numId="18">
    <w:abstractNumId w:val="28"/>
  </w:num>
  <w:num w:numId="19">
    <w:abstractNumId w:val="37"/>
  </w:num>
  <w:num w:numId="20">
    <w:abstractNumId w:val="32"/>
  </w:num>
  <w:num w:numId="21">
    <w:abstractNumId w:val="2"/>
  </w:num>
  <w:num w:numId="22">
    <w:abstractNumId w:val="23"/>
  </w:num>
  <w:num w:numId="23">
    <w:abstractNumId w:val="1"/>
  </w:num>
  <w:num w:numId="24">
    <w:abstractNumId w:val="13"/>
  </w:num>
  <w:num w:numId="25">
    <w:abstractNumId w:val="33"/>
  </w:num>
  <w:num w:numId="26">
    <w:abstractNumId w:val="12"/>
  </w:num>
  <w:num w:numId="27">
    <w:abstractNumId w:val="14"/>
  </w:num>
  <w:num w:numId="28">
    <w:abstractNumId w:val="17"/>
  </w:num>
  <w:num w:numId="29">
    <w:abstractNumId w:val="8"/>
  </w:num>
  <w:num w:numId="30">
    <w:abstractNumId w:val="20"/>
  </w:num>
  <w:num w:numId="31">
    <w:abstractNumId w:val="34"/>
  </w:num>
  <w:num w:numId="32">
    <w:abstractNumId w:val="0"/>
  </w:num>
  <w:num w:numId="33">
    <w:abstractNumId w:val="16"/>
  </w:num>
  <w:num w:numId="34">
    <w:abstractNumId w:val="25"/>
  </w:num>
  <w:num w:numId="35">
    <w:abstractNumId w:val="10"/>
  </w:num>
  <w:num w:numId="36">
    <w:abstractNumId w:val="30"/>
  </w:num>
  <w:num w:numId="37">
    <w:abstractNumId w:val="26"/>
  </w:num>
  <w:num w:numId="38">
    <w:abstractNumId w:val="3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овпик Дмитрий Алексеевич">
    <w15:presenceInfo w15:providerId="AD" w15:userId="S-1-5-21-3418564623-3015839265-525170019-2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071E3"/>
    <w:rsid w:val="00010287"/>
    <w:rsid w:val="00010A5D"/>
    <w:rsid w:val="00015CF3"/>
    <w:rsid w:val="000160C4"/>
    <w:rsid w:val="00016A9B"/>
    <w:rsid w:val="000209F3"/>
    <w:rsid w:val="00021478"/>
    <w:rsid w:val="00021868"/>
    <w:rsid w:val="0002304A"/>
    <w:rsid w:val="00027546"/>
    <w:rsid w:val="0003482A"/>
    <w:rsid w:val="000379C4"/>
    <w:rsid w:val="000401AD"/>
    <w:rsid w:val="00043914"/>
    <w:rsid w:val="00046899"/>
    <w:rsid w:val="0004798C"/>
    <w:rsid w:val="00052E18"/>
    <w:rsid w:val="00052F8A"/>
    <w:rsid w:val="00054D2C"/>
    <w:rsid w:val="00061EF0"/>
    <w:rsid w:val="0006314A"/>
    <w:rsid w:val="0007045A"/>
    <w:rsid w:val="000749D5"/>
    <w:rsid w:val="00075130"/>
    <w:rsid w:val="00075DEC"/>
    <w:rsid w:val="00084E0C"/>
    <w:rsid w:val="0008550B"/>
    <w:rsid w:val="000907BE"/>
    <w:rsid w:val="00090A0C"/>
    <w:rsid w:val="00091937"/>
    <w:rsid w:val="00094EAA"/>
    <w:rsid w:val="000A08C7"/>
    <w:rsid w:val="000A3AEA"/>
    <w:rsid w:val="000B1332"/>
    <w:rsid w:val="000B16BD"/>
    <w:rsid w:val="000B1DDE"/>
    <w:rsid w:val="000B361B"/>
    <w:rsid w:val="000B6DDF"/>
    <w:rsid w:val="000C356A"/>
    <w:rsid w:val="000C632F"/>
    <w:rsid w:val="000C64C1"/>
    <w:rsid w:val="000C6A42"/>
    <w:rsid w:val="000D426C"/>
    <w:rsid w:val="000D6E35"/>
    <w:rsid w:val="000E119B"/>
    <w:rsid w:val="000E1879"/>
    <w:rsid w:val="000E1F49"/>
    <w:rsid w:val="000E2C5B"/>
    <w:rsid w:val="000F3D89"/>
    <w:rsid w:val="000F4841"/>
    <w:rsid w:val="000F502A"/>
    <w:rsid w:val="000F6787"/>
    <w:rsid w:val="000F78E0"/>
    <w:rsid w:val="00103497"/>
    <w:rsid w:val="00103E6E"/>
    <w:rsid w:val="00105F76"/>
    <w:rsid w:val="001076C6"/>
    <w:rsid w:val="00111CCE"/>
    <w:rsid w:val="00115489"/>
    <w:rsid w:val="00115EA2"/>
    <w:rsid w:val="001218F3"/>
    <w:rsid w:val="00123EEE"/>
    <w:rsid w:val="00124660"/>
    <w:rsid w:val="00125A8B"/>
    <w:rsid w:val="0012731D"/>
    <w:rsid w:val="00130AFE"/>
    <w:rsid w:val="00130C87"/>
    <w:rsid w:val="00132D8D"/>
    <w:rsid w:val="00134F55"/>
    <w:rsid w:val="00140733"/>
    <w:rsid w:val="0014257A"/>
    <w:rsid w:val="0014767C"/>
    <w:rsid w:val="00147E86"/>
    <w:rsid w:val="001502E4"/>
    <w:rsid w:val="00150C6E"/>
    <w:rsid w:val="00154167"/>
    <w:rsid w:val="00160653"/>
    <w:rsid w:val="00160A00"/>
    <w:rsid w:val="00160D5E"/>
    <w:rsid w:val="00160E1D"/>
    <w:rsid w:val="001612CE"/>
    <w:rsid w:val="00164D13"/>
    <w:rsid w:val="00165578"/>
    <w:rsid w:val="00165735"/>
    <w:rsid w:val="00167640"/>
    <w:rsid w:val="0017023B"/>
    <w:rsid w:val="00182A4B"/>
    <w:rsid w:val="0018313A"/>
    <w:rsid w:val="00183EA4"/>
    <w:rsid w:val="00185370"/>
    <w:rsid w:val="00187095"/>
    <w:rsid w:val="001875C4"/>
    <w:rsid w:val="001A019D"/>
    <w:rsid w:val="001A7319"/>
    <w:rsid w:val="001B0E38"/>
    <w:rsid w:val="001B160D"/>
    <w:rsid w:val="001B1A7E"/>
    <w:rsid w:val="001B21B9"/>
    <w:rsid w:val="001B4478"/>
    <w:rsid w:val="001B5A71"/>
    <w:rsid w:val="001B64F2"/>
    <w:rsid w:val="001B7131"/>
    <w:rsid w:val="001C0AE3"/>
    <w:rsid w:val="001C2D5C"/>
    <w:rsid w:val="001C5848"/>
    <w:rsid w:val="001C6670"/>
    <w:rsid w:val="001C6EDD"/>
    <w:rsid w:val="001C7208"/>
    <w:rsid w:val="001D438E"/>
    <w:rsid w:val="001D5C1B"/>
    <w:rsid w:val="001D778C"/>
    <w:rsid w:val="001D7896"/>
    <w:rsid w:val="001E4EC3"/>
    <w:rsid w:val="001E6A05"/>
    <w:rsid w:val="001F4A17"/>
    <w:rsid w:val="001F608F"/>
    <w:rsid w:val="001F78BA"/>
    <w:rsid w:val="00207095"/>
    <w:rsid w:val="0021012A"/>
    <w:rsid w:val="00211757"/>
    <w:rsid w:val="00214347"/>
    <w:rsid w:val="002150CA"/>
    <w:rsid w:val="00215F60"/>
    <w:rsid w:val="002172C2"/>
    <w:rsid w:val="002206E8"/>
    <w:rsid w:val="002231DF"/>
    <w:rsid w:val="00223388"/>
    <w:rsid w:val="00225BF4"/>
    <w:rsid w:val="0023026A"/>
    <w:rsid w:val="00230796"/>
    <w:rsid w:val="00231DFC"/>
    <w:rsid w:val="00232019"/>
    <w:rsid w:val="002322B7"/>
    <w:rsid w:val="00232DCF"/>
    <w:rsid w:val="00234CB0"/>
    <w:rsid w:val="0023544C"/>
    <w:rsid w:val="00235DE9"/>
    <w:rsid w:val="002432CE"/>
    <w:rsid w:val="00244D5F"/>
    <w:rsid w:val="002516EC"/>
    <w:rsid w:val="0025640F"/>
    <w:rsid w:val="0026342D"/>
    <w:rsid w:val="00263FD9"/>
    <w:rsid w:val="002660DE"/>
    <w:rsid w:val="0027094C"/>
    <w:rsid w:val="002721AC"/>
    <w:rsid w:val="002736DA"/>
    <w:rsid w:val="00276B49"/>
    <w:rsid w:val="00277C7E"/>
    <w:rsid w:val="00281A5C"/>
    <w:rsid w:val="00282A4F"/>
    <w:rsid w:val="00286817"/>
    <w:rsid w:val="00286F33"/>
    <w:rsid w:val="0029118C"/>
    <w:rsid w:val="0029184C"/>
    <w:rsid w:val="00292ACE"/>
    <w:rsid w:val="002A2DE8"/>
    <w:rsid w:val="002A350D"/>
    <w:rsid w:val="002A5D06"/>
    <w:rsid w:val="002B0F52"/>
    <w:rsid w:val="002B15D7"/>
    <w:rsid w:val="002B2B87"/>
    <w:rsid w:val="002B451D"/>
    <w:rsid w:val="002B4E65"/>
    <w:rsid w:val="002B5571"/>
    <w:rsid w:val="002B5B2F"/>
    <w:rsid w:val="002C22BC"/>
    <w:rsid w:val="002C439D"/>
    <w:rsid w:val="002D4167"/>
    <w:rsid w:val="002E513B"/>
    <w:rsid w:val="002E7BD0"/>
    <w:rsid w:val="002E7F72"/>
    <w:rsid w:val="0030126D"/>
    <w:rsid w:val="003043D3"/>
    <w:rsid w:val="00305A42"/>
    <w:rsid w:val="00307FD1"/>
    <w:rsid w:val="003101F6"/>
    <w:rsid w:val="00310C3A"/>
    <w:rsid w:val="00311EAA"/>
    <w:rsid w:val="00313FAB"/>
    <w:rsid w:val="00317AB1"/>
    <w:rsid w:val="003237DA"/>
    <w:rsid w:val="0032464C"/>
    <w:rsid w:val="003251D7"/>
    <w:rsid w:val="00330293"/>
    <w:rsid w:val="00330F8F"/>
    <w:rsid w:val="00343955"/>
    <w:rsid w:val="003439D2"/>
    <w:rsid w:val="003443A5"/>
    <w:rsid w:val="00346F2E"/>
    <w:rsid w:val="00347462"/>
    <w:rsid w:val="00352577"/>
    <w:rsid w:val="00355FF7"/>
    <w:rsid w:val="00360392"/>
    <w:rsid w:val="003615B7"/>
    <w:rsid w:val="0036496B"/>
    <w:rsid w:val="00366211"/>
    <w:rsid w:val="003726B4"/>
    <w:rsid w:val="00381393"/>
    <w:rsid w:val="00382337"/>
    <w:rsid w:val="00387F8A"/>
    <w:rsid w:val="00390832"/>
    <w:rsid w:val="003938A6"/>
    <w:rsid w:val="003A1B1E"/>
    <w:rsid w:val="003A53C0"/>
    <w:rsid w:val="003B0543"/>
    <w:rsid w:val="003B46E5"/>
    <w:rsid w:val="003C2C09"/>
    <w:rsid w:val="003C658D"/>
    <w:rsid w:val="003C6778"/>
    <w:rsid w:val="003C68D1"/>
    <w:rsid w:val="003C6E90"/>
    <w:rsid w:val="003D15DA"/>
    <w:rsid w:val="003D461D"/>
    <w:rsid w:val="003D64F9"/>
    <w:rsid w:val="003D6684"/>
    <w:rsid w:val="003E6DB6"/>
    <w:rsid w:val="003E7C51"/>
    <w:rsid w:val="003F07DC"/>
    <w:rsid w:val="003F0C8E"/>
    <w:rsid w:val="003F1995"/>
    <w:rsid w:val="003F3B58"/>
    <w:rsid w:val="003F5AA8"/>
    <w:rsid w:val="00402427"/>
    <w:rsid w:val="00403BB9"/>
    <w:rsid w:val="00404A70"/>
    <w:rsid w:val="0040643F"/>
    <w:rsid w:val="004072B0"/>
    <w:rsid w:val="004073E7"/>
    <w:rsid w:val="004102BD"/>
    <w:rsid w:val="0041090B"/>
    <w:rsid w:val="004131B2"/>
    <w:rsid w:val="00413ECA"/>
    <w:rsid w:val="00414F57"/>
    <w:rsid w:val="00423A3B"/>
    <w:rsid w:val="004246BC"/>
    <w:rsid w:val="0043747D"/>
    <w:rsid w:val="004379F7"/>
    <w:rsid w:val="00440A67"/>
    <w:rsid w:val="00441EB6"/>
    <w:rsid w:val="00442367"/>
    <w:rsid w:val="004434B7"/>
    <w:rsid w:val="00447151"/>
    <w:rsid w:val="00453687"/>
    <w:rsid w:val="00453EAE"/>
    <w:rsid w:val="00454598"/>
    <w:rsid w:val="0045661A"/>
    <w:rsid w:val="00456974"/>
    <w:rsid w:val="00456E90"/>
    <w:rsid w:val="00456FE1"/>
    <w:rsid w:val="00457382"/>
    <w:rsid w:val="00462E28"/>
    <w:rsid w:val="004740CC"/>
    <w:rsid w:val="004813B0"/>
    <w:rsid w:val="0048288B"/>
    <w:rsid w:val="00482945"/>
    <w:rsid w:val="00485561"/>
    <w:rsid w:val="00490267"/>
    <w:rsid w:val="0049038E"/>
    <w:rsid w:val="004968D5"/>
    <w:rsid w:val="004A60FF"/>
    <w:rsid w:val="004A686B"/>
    <w:rsid w:val="004B0430"/>
    <w:rsid w:val="004B56D9"/>
    <w:rsid w:val="004B749D"/>
    <w:rsid w:val="004B7E54"/>
    <w:rsid w:val="004D4F6B"/>
    <w:rsid w:val="004D674B"/>
    <w:rsid w:val="004E0374"/>
    <w:rsid w:val="004E189D"/>
    <w:rsid w:val="004E41CD"/>
    <w:rsid w:val="004E4428"/>
    <w:rsid w:val="004F00DC"/>
    <w:rsid w:val="004F31BE"/>
    <w:rsid w:val="004F3CD7"/>
    <w:rsid w:val="004F532B"/>
    <w:rsid w:val="00510CB2"/>
    <w:rsid w:val="00511D48"/>
    <w:rsid w:val="00525635"/>
    <w:rsid w:val="00532B5F"/>
    <w:rsid w:val="00537864"/>
    <w:rsid w:val="00537F5A"/>
    <w:rsid w:val="0054144F"/>
    <w:rsid w:val="00541B38"/>
    <w:rsid w:val="005426F2"/>
    <w:rsid w:val="00544565"/>
    <w:rsid w:val="00553C43"/>
    <w:rsid w:val="005549E2"/>
    <w:rsid w:val="0055737C"/>
    <w:rsid w:val="00562348"/>
    <w:rsid w:val="0056445F"/>
    <w:rsid w:val="00565782"/>
    <w:rsid w:val="00567D10"/>
    <w:rsid w:val="00575653"/>
    <w:rsid w:val="0057643D"/>
    <w:rsid w:val="005772A1"/>
    <w:rsid w:val="00577D51"/>
    <w:rsid w:val="00582328"/>
    <w:rsid w:val="005862BF"/>
    <w:rsid w:val="00592440"/>
    <w:rsid w:val="00596CDB"/>
    <w:rsid w:val="005A0BC7"/>
    <w:rsid w:val="005B0820"/>
    <w:rsid w:val="005B29DE"/>
    <w:rsid w:val="005B6A9B"/>
    <w:rsid w:val="005B7802"/>
    <w:rsid w:val="005C45F4"/>
    <w:rsid w:val="005C6257"/>
    <w:rsid w:val="005C72C9"/>
    <w:rsid w:val="005D1EF9"/>
    <w:rsid w:val="005D210B"/>
    <w:rsid w:val="005D44B2"/>
    <w:rsid w:val="005D69A8"/>
    <w:rsid w:val="005D757F"/>
    <w:rsid w:val="005F0BD0"/>
    <w:rsid w:val="005F7070"/>
    <w:rsid w:val="005F72C7"/>
    <w:rsid w:val="005F775E"/>
    <w:rsid w:val="0060022B"/>
    <w:rsid w:val="0060693B"/>
    <w:rsid w:val="0060699E"/>
    <w:rsid w:val="006115A2"/>
    <w:rsid w:val="006122FB"/>
    <w:rsid w:val="0062031A"/>
    <w:rsid w:val="006218EA"/>
    <w:rsid w:val="006244E1"/>
    <w:rsid w:val="00631513"/>
    <w:rsid w:val="006321A6"/>
    <w:rsid w:val="00641A1D"/>
    <w:rsid w:val="00642826"/>
    <w:rsid w:val="00650864"/>
    <w:rsid w:val="00650C15"/>
    <w:rsid w:val="00651EBC"/>
    <w:rsid w:val="00652A9C"/>
    <w:rsid w:val="006561D3"/>
    <w:rsid w:val="0066542C"/>
    <w:rsid w:val="00665A14"/>
    <w:rsid w:val="0066697B"/>
    <w:rsid w:val="0066745F"/>
    <w:rsid w:val="00667798"/>
    <w:rsid w:val="00672754"/>
    <w:rsid w:val="006753CE"/>
    <w:rsid w:val="00675A31"/>
    <w:rsid w:val="00675F22"/>
    <w:rsid w:val="006915FE"/>
    <w:rsid w:val="006948BB"/>
    <w:rsid w:val="00696542"/>
    <w:rsid w:val="006B326C"/>
    <w:rsid w:val="006B399D"/>
    <w:rsid w:val="006B7B17"/>
    <w:rsid w:val="006C0860"/>
    <w:rsid w:val="006C17BB"/>
    <w:rsid w:val="006C290D"/>
    <w:rsid w:val="006C41E4"/>
    <w:rsid w:val="006D7C3B"/>
    <w:rsid w:val="006E0EA7"/>
    <w:rsid w:val="006E17D6"/>
    <w:rsid w:val="006F0F4E"/>
    <w:rsid w:val="006F21AF"/>
    <w:rsid w:val="006F21D2"/>
    <w:rsid w:val="006F42D2"/>
    <w:rsid w:val="006F6965"/>
    <w:rsid w:val="006F6CA9"/>
    <w:rsid w:val="0070793A"/>
    <w:rsid w:val="00715079"/>
    <w:rsid w:val="0071657F"/>
    <w:rsid w:val="00721DD3"/>
    <w:rsid w:val="00722B6B"/>
    <w:rsid w:val="007264B8"/>
    <w:rsid w:val="00726F6A"/>
    <w:rsid w:val="007314F1"/>
    <w:rsid w:val="00733B38"/>
    <w:rsid w:val="00741B1B"/>
    <w:rsid w:val="0074241E"/>
    <w:rsid w:val="007425CF"/>
    <w:rsid w:val="007428F2"/>
    <w:rsid w:val="00743879"/>
    <w:rsid w:val="007463E1"/>
    <w:rsid w:val="0074650B"/>
    <w:rsid w:val="0074696E"/>
    <w:rsid w:val="00756376"/>
    <w:rsid w:val="007614BE"/>
    <w:rsid w:val="00762AD4"/>
    <w:rsid w:val="00765372"/>
    <w:rsid w:val="00765634"/>
    <w:rsid w:val="00780957"/>
    <w:rsid w:val="00784E2F"/>
    <w:rsid w:val="00784FD3"/>
    <w:rsid w:val="00786879"/>
    <w:rsid w:val="00787BCE"/>
    <w:rsid w:val="00792D37"/>
    <w:rsid w:val="00793761"/>
    <w:rsid w:val="00797279"/>
    <w:rsid w:val="007A0891"/>
    <w:rsid w:val="007A141E"/>
    <w:rsid w:val="007A583B"/>
    <w:rsid w:val="007A5E4F"/>
    <w:rsid w:val="007A670A"/>
    <w:rsid w:val="007B2FDE"/>
    <w:rsid w:val="007B654E"/>
    <w:rsid w:val="007C1EF3"/>
    <w:rsid w:val="007C371B"/>
    <w:rsid w:val="007C48A4"/>
    <w:rsid w:val="007C536C"/>
    <w:rsid w:val="007C5F83"/>
    <w:rsid w:val="007C7968"/>
    <w:rsid w:val="007D093A"/>
    <w:rsid w:val="007D7369"/>
    <w:rsid w:val="007D74C7"/>
    <w:rsid w:val="007D7F4B"/>
    <w:rsid w:val="007E2327"/>
    <w:rsid w:val="007E368C"/>
    <w:rsid w:val="007E3F57"/>
    <w:rsid w:val="007E4A14"/>
    <w:rsid w:val="007E4D83"/>
    <w:rsid w:val="007E7A2D"/>
    <w:rsid w:val="007F4BF5"/>
    <w:rsid w:val="007F5C9D"/>
    <w:rsid w:val="00800D4C"/>
    <w:rsid w:val="00801A0C"/>
    <w:rsid w:val="00811ED3"/>
    <w:rsid w:val="00812290"/>
    <w:rsid w:val="00820620"/>
    <w:rsid w:val="00820BCF"/>
    <w:rsid w:val="00825D4B"/>
    <w:rsid w:val="00832954"/>
    <w:rsid w:val="008329BF"/>
    <w:rsid w:val="00836BDD"/>
    <w:rsid w:val="00836E8B"/>
    <w:rsid w:val="00837974"/>
    <w:rsid w:val="00843AD6"/>
    <w:rsid w:val="00845DF3"/>
    <w:rsid w:val="0084652F"/>
    <w:rsid w:val="008557B7"/>
    <w:rsid w:val="008711BB"/>
    <w:rsid w:val="0087205C"/>
    <w:rsid w:val="0087478B"/>
    <w:rsid w:val="0087573B"/>
    <w:rsid w:val="008814BC"/>
    <w:rsid w:val="00881BC5"/>
    <w:rsid w:val="00882590"/>
    <w:rsid w:val="008844A2"/>
    <w:rsid w:val="00886B7C"/>
    <w:rsid w:val="00886ED6"/>
    <w:rsid w:val="008921D6"/>
    <w:rsid w:val="00893C25"/>
    <w:rsid w:val="00897C17"/>
    <w:rsid w:val="008A27E8"/>
    <w:rsid w:val="008A5F0B"/>
    <w:rsid w:val="008A6273"/>
    <w:rsid w:val="008B0432"/>
    <w:rsid w:val="008B6640"/>
    <w:rsid w:val="008C18D2"/>
    <w:rsid w:val="008C1F03"/>
    <w:rsid w:val="008C494D"/>
    <w:rsid w:val="008C4AD7"/>
    <w:rsid w:val="008D39D2"/>
    <w:rsid w:val="008E0CF1"/>
    <w:rsid w:val="008E239A"/>
    <w:rsid w:val="008E4638"/>
    <w:rsid w:val="008E48F6"/>
    <w:rsid w:val="008E7241"/>
    <w:rsid w:val="008F121A"/>
    <w:rsid w:val="008F2DE3"/>
    <w:rsid w:val="008F30EA"/>
    <w:rsid w:val="008F5EB9"/>
    <w:rsid w:val="008F7833"/>
    <w:rsid w:val="00900285"/>
    <w:rsid w:val="00900492"/>
    <w:rsid w:val="0090177B"/>
    <w:rsid w:val="0090387E"/>
    <w:rsid w:val="0090452E"/>
    <w:rsid w:val="00905B25"/>
    <w:rsid w:val="00906672"/>
    <w:rsid w:val="009131E9"/>
    <w:rsid w:val="00914329"/>
    <w:rsid w:val="009152FD"/>
    <w:rsid w:val="009242E8"/>
    <w:rsid w:val="009258E7"/>
    <w:rsid w:val="009300C6"/>
    <w:rsid w:val="0093079D"/>
    <w:rsid w:val="009333E5"/>
    <w:rsid w:val="00936F74"/>
    <w:rsid w:val="009421B3"/>
    <w:rsid w:val="009462E1"/>
    <w:rsid w:val="00951826"/>
    <w:rsid w:val="0095423B"/>
    <w:rsid w:val="00954309"/>
    <w:rsid w:val="00957933"/>
    <w:rsid w:val="00957B5D"/>
    <w:rsid w:val="00960288"/>
    <w:rsid w:val="00961389"/>
    <w:rsid w:val="00961648"/>
    <w:rsid w:val="00961822"/>
    <w:rsid w:val="00963AF3"/>
    <w:rsid w:val="009724A8"/>
    <w:rsid w:val="009811C7"/>
    <w:rsid w:val="00983162"/>
    <w:rsid w:val="00993C91"/>
    <w:rsid w:val="00996C7F"/>
    <w:rsid w:val="00997924"/>
    <w:rsid w:val="00997D92"/>
    <w:rsid w:val="009A101B"/>
    <w:rsid w:val="009A1201"/>
    <w:rsid w:val="009A236C"/>
    <w:rsid w:val="009A3238"/>
    <w:rsid w:val="009A577F"/>
    <w:rsid w:val="009A5F4E"/>
    <w:rsid w:val="009B3C08"/>
    <w:rsid w:val="009B5775"/>
    <w:rsid w:val="009C2F08"/>
    <w:rsid w:val="009C3471"/>
    <w:rsid w:val="009C5AE4"/>
    <w:rsid w:val="009D0568"/>
    <w:rsid w:val="009D3F33"/>
    <w:rsid w:val="009D5EF9"/>
    <w:rsid w:val="009E40C7"/>
    <w:rsid w:val="009E7FB4"/>
    <w:rsid w:val="009F22CD"/>
    <w:rsid w:val="00A01CBD"/>
    <w:rsid w:val="00A02804"/>
    <w:rsid w:val="00A055CC"/>
    <w:rsid w:val="00A23166"/>
    <w:rsid w:val="00A2553D"/>
    <w:rsid w:val="00A2606E"/>
    <w:rsid w:val="00A304D5"/>
    <w:rsid w:val="00A32FEB"/>
    <w:rsid w:val="00A43B35"/>
    <w:rsid w:val="00A43C47"/>
    <w:rsid w:val="00A44DE2"/>
    <w:rsid w:val="00A52581"/>
    <w:rsid w:val="00A53E1E"/>
    <w:rsid w:val="00A53EC8"/>
    <w:rsid w:val="00A53EE4"/>
    <w:rsid w:val="00A602B9"/>
    <w:rsid w:val="00A60AC0"/>
    <w:rsid w:val="00A611FA"/>
    <w:rsid w:val="00A61BED"/>
    <w:rsid w:val="00A635BC"/>
    <w:rsid w:val="00A64F0F"/>
    <w:rsid w:val="00A657F9"/>
    <w:rsid w:val="00A66FBA"/>
    <w:rsid w:val="00A701E4"/>
    <w:rsid w:val="00A91B24"/>
    <w:rsid w:val="00A95734"/>
    <w:rsid w:val="00AA03FB"/>
    <w:rsid w:val="00AB0D59"/>
    <w:rsid w:val="00AB2CCE"/>
    <w:rsid w:val="00AB51BC"/>
    <w:rsid w:val="00AC15EA"/>
    <w:rsid w:val="00AD1FEE"/>
    <w:rsid w:val="00AD2AE5"/>
    <w:rsid w:val="00AD5017"/>
    <w:rsid w:val="00AE56D3"/>
    <w:rsid w:val="00AE6F3A"/>
    <w:rsid w:val="00AF36B4"/>
    <w:rsid w:val="00AF6F6E"/>
    <w:rsid w:val="00B013E7"/>
    <w:rsid w:val="00B064DB"/>
    <w:rsid w:val="00B10153"/>
    <w:rsid w:val="00B12DC3"/>
    <w:rsid w:val="00B14825"/>
    <w:rsid w:val="00B1562A"/>
    <w:rsid w:val="00B20EB7"/>
    <w:rsid w:val="00B25EFD"/>
    <w:rsid w:val="00B340BC"/>
    <w:rsid w:val="00B3660F"/>
    <w:rsid w:val="00B406E9"/>
    <w:rsid w:val="00B434DB"/>
    <w:rsid w:val="00B50083"/>
    <w:rsid w:val="00B5197E"/>
    <w:rsid w:val="00B5580E"/>
    <w:rsid w:val="00B7639C"/>
    <w:rsid w:val="00B77929"/>
    <w:rsid w:val="00B808C8"/>
    <w:rsid w:val="00B81651"/>
    <w:rsid w:val="00B8478B"/>
    <w:rsid w:val="00B943FE"/>
    <w:rsid w:val="00B952E3"/>
    <w:rsid w:val="00B955EC"/>
    <w:rsid w:val="00BA192D"/>
    <w:rsid w:val="00BA1F49"/>
    <w:rsid w:val="00BA3AA8"/>
    <w:rsid w:val="00BB0D69"/>
    <w:rsid w:val="00BB19A7"/>
    <w:rsid w:val="00BB3AEF"/>
    <w:rsid w:val="00BB42ED"/>
    <w:rsid w:val="00BB6BCD"/>
    <w:rsid w:val="00BB72DC"/>
    <w:rsid w:val="00BC1954"/>
    <w:rsid w:val="00BC1FA5"/>
    <w:rsid w:val="00BC50DD"/>
    <w:rsid w:val="00BC51D3"/>
    <w:rsid w:val="00BC666B"/>
    <w:rsid w:val="00BD2987"/>
    <w:rsid w:val="00BD756F"/>
    <w:rsid w:val="00BE056E"/>
    <w:rsid w:val="00BE48A6"/>
    <w:rsid w:val="00BE4B3C"/>
    <w:rsid w:val="00BE5764"/>
    <w:rsid w:val="00BE7657"/>
    <w:rsid w:val="00BF0EDE"/>
    <w:rsid w:val="00BF3F13"/>
    <w:rsid w:val="00BF413D"/>
    <w:rsid w:val="00BF483F"/>
    <w:rsid w:val="00BF5CE1"/>
    <w:rsid w:val="00C02FAB"/>
    <w:rsid w:val="00C0507A"/>
    <w:rsid w:val="00C05BFF"/>
    <w:rsid w:val="00C10965"/>
    <w:rsid w:val="00C13DC0"/>
    <w:rsid w:val="00C13DC1"/>
    <w:rsid w:val="00C159EA"/>
    <w:rsid w:val="00C17356"/>
    <w:rsid w:val="00C17E9D"/>
    <w:rsid w:val="00C2268A"/>
    <w:rsid w:val="00C249D7"/>
    <w:rsid w:val="00C304BB"/>
    <w:rsid w:val="00C31A3E"/>
    <w:rsid w:val="00C31E74"/>
    <w:rsid w:val="00C32883"/>
    <w:rsid w:val="00C40402"/>
    <w:rsid w:val="00C4117D"/>
    <w:rsid w:val="00C42477"/>
    <w:rsid w:val="00C45C34"/>
    <w:rsid w:val="00C46D0D"/>
    <w:rsid w:val="00C611DD"/>
    <w:rsid w:val="00C62362"/>
    <w:rsid w:val="00C63221"/>
    <w:rsid w:val="00C63BF3"/>
    <w:rsid w:val="00C6655A"/>
    <w:rsid w:val="00C67640"/>
    <w:rsid w:val="00C70664"/>
    <w:rsid w:val="00C70EF2"/>
    <w:rsid w:val="00C729B5"/>
    <w:rsid w:val="00C72EA3"/>
    <w:rsid w:val="00C73BDB"/>
    <w:rsid w:val="00C81CAF"/>
    <w:rsid w:val="00C86514"/>
    <w:rsid w:val="00C8738F"/>
    <w:rsid w:val="00C87932"/>
    <w:rsid w:val="00C903ED"/>
    <w:rsid w:val="00C927BD"/>
    <w:rsid w:val="00C938CD"/>
    <w:rsid w:val="00C97484"/>
    <w:rsid w:val="00CA2B4E"/>
    <w:rsid w:val="00CA5FF1"/>
    <w:rsid w:val="00CA702F"/>
    <w:rsid w:val="00CC20F4"/>
    <w:rsid w:val="00CC2DCC"/>
    <w:rsid w:val="00CC4EA4"/>
    <w:rsid w:val="00CD2E5C"/>
    <w:rsid w:val="00CD4230"/>
    <w:rsid w:val="00CD5DEC"/>
    <w:rsid w:val="00CE0978"/>
    <w:rsid w:val="00CE18BB"/>
    <w:rsid w:val="00CE5EDA"/>
    <w:rsid w:val="00CF2BD7"/>
    <w:rsid w:val="00CF3719"/>
    <w:rsid w:val="00CF3AA3"/>
    <w:rsid w:val="00CF5B7D"/>
    <w:rsid w:val="00D03194"/>
    <w:rsid w:val="00D04533"/>
    <w:rsid w:val="00D05F65"/>
    <w:rsid w:val="00D11CE5"/>
    <w:rsid w:val="00D13EB7"/>
    <w:rsid w:val="00D15B09"/>
    <w:rsid w:val="00D17B44"/>
    <w:rsid w:val="00D26417"/>
    <w:rsid w:val="00D304D2"/>
    <w:rsid w:val="00D4304B"/>
    <w:rsid w:val="00D452C5"/>
    <w:rsid w:val="00D508A6"/>
    <w:rsid w:val="00D52D57"/>
    <w:rsid w:val="00D53899"/>
    <w:rsid w:val="00D55F90"/>
    <w:rsid w:val="00D56185"/>
    <w:rsid w:val="00D56E24"/>
    <w:rsid w:val="00D5729F"/>
    <w:rsid w:val="00D57D08"/>
    <w:rsid w:val="00D61F99"/>
    <w:rsid w:val="00D62E25"/>
    <w:rsid w:val="00D65D5F"/>
    <w:rsid w:val="00D7169F"/>
    <w:rsid w:val="00D818B1"/>
    <w:rsid w:val="00D9025A"/>
    <w:rsid w:val="00D90A82"/>
    <w:rsid w:val="00DA6066"/>
    <w:rsid w:val="00DA62B6"/>
    <w:rsid w:val="00DB2183"/>
    <w:rsid w:val="00DB4D16"/>
    <w:rsid w:val="00DB7565"/>
    <w:rsid w:val="00DC4F1E"/>
    <w:rsid w:val="00DC709A"/>
    <w:rsid w:val="00DD08A0"/>
    <w:rsid w:val="00DD5903"/>
    <w:rsid w:val="00DE1660"/>
    <w:rsid w:val="00DE2901"/>
    <w:rsid w:val="00DE3E45"/>
    <w:rsid w:val="00DE4C14"/>
    <w:rsid w:val="00DE5F60"/>
    <w:rsid w:val="00DF78F4"/>
    <w:rsid w:val="00E0035E"/>
    <w:rsid w:val="00E04740"/>
    <w:rsid w:val="00E04CC1"/>
    <w:rsid w:val="00E054D3"/>
    <w:rsid w:val="00E059AE"/>
    <w:rsid w:val="00E07601"/>
    <w:rsid w:val="00E1353F"/>
    <w:rsid w:val="00E13AA7"/>
    <w:rsid w:val="00E14087"/>
    <w:rsid w:val="00E16371"/>
    <w:rsid w:val="00E240C0"/>
    <w:rsid w:val="00E27AC4"/>
    <w:rsid w:val="00E27E55"/>
    <w:rsid w:val="00E27F48"/>
    <w:rsid w:val="00E27F80"/>
    <w:rsid w:val="00E37196"/>
    <w:rsid w:val="00E42303"/>
    <w:rsid w:val="00E4639A"/>
    <w:rsid w:val="00E46AC6"/>
    <w:rsid w:val="00E46BB5"/>
    <w:rsid w:val="00E472E3"/>
    <w:rsid w:val="00E5104F"/>
    <w:rsid w:val="00E60A61"/>
    <w:rsid w:val="00E6511C"/>
    <w:rsid w:val="00E679F9"/>
    <w:rsid w:val="00E70018"/>
    <w:rsid w:val="00E7105E"/>
    <w:rsid w:val="00E82880"/>
    <w:rsid w:val="00E82AFB"/>
    <w:rsid w:val="00E8452A"/>
    <w:rsid w:val="00E92D58"/>
    <w:rsid w:val="00E938D8"/>
    <w:rsid w:val="00E939BF"/>
    <w:rsid w:val="00E93BD9"/>
    <w:rsid w:val="00E94D64"/>
    <w:rsid w:val="00EA6A91"/>
    <w:rsid w:val="00EB0DE3"/>
    <w:rsid w:val="00EB272A"/>
    <w:rsid w:val="00EB3F8A"/>
    <w:rsid w:val="00EB5E48"/>
    <w:rsid w:val="00EB5E56"/>
    <w:rsid w:val="00EC27EE"/>
    <w:rsid w:val="00EC283D"/>
    <w:rsid w:val="00EC3372"/>
    <w:rsid w:val="00EC6491"/>
    <w:rsid w:val="00EC7013"/>
    <w:rsid w:val="00EC7F40"/>
    <w:rsid w:val="00ED3F73"/>
    <w:rsid w:val="00ED7407"/>
    <w:rsid w:val="00ED7627"/>
    <w:rsid w:val="00EE30F3"/>
    <w:rsid w:val="00EE3B9D"/>
    <w:rsid w:val="00EE7722"/>
    <w:rsid w:val="00EF5D97"/>
    <w:rsid w:val="00EF637F"/>
    <w:rsid w:val="00F011D6"/>
    <w:rsid w:val="00F04072"/>
    <w:rsid w:val="00F054F7"/>
    <w:rsid w:val="00F0778F"/>
    <w:rsid w:val="00F07893"/>
    <w:rsid w:val="00F07947"/>
    <w:rsid w:val="00F141BA"/>
    <w:rsid w:val="00F14EC7"/>
    <w:rsid w:val="00F221C0"/>
    <w:rsid w:val="00F2239F"/>
    <w:rsid w:val="00F22DC6"/>
    <w:rsid w:val="00F24F3E"/>
    <w:rsid w:val="00F318D8"/>
    <w:rsid w:val="00F3258D"/>
    <w:rsid w:val="00F3259D"/>
    <w:rsid w:val="00F41CC9"/>
    <w:rsid w:val="00F437B7"/>
    <w:rsid w:val="00F43A9C"/>
    <w:rsid w:val="00F44D6F"/>
    <w:rsid w:val="00F47FC9"/>
    <w:rsid w:val="00F504DE"/>
    <w:rsid w:val="00F50893"/>
    <w:rsid w:val="00F52082"/>
    <w:rsid w:val="00F541B8"/>
    <w:rsid w:val="00F55909"/>
    <w:rsid w:val="00F61D68"/>
    <w:rsid w:val="00F623D4"/>
    <w:rsid w:val="00F702DA"/>
    <w:rsid w:val="00F727E9"/>
    <w:rsid w:val="00F86575"/>
    <w:rsid w:val="00F911E0"/>
    <w:rsid w:val="00F94F94"/>
    <w:rsid w:val="00F95C78"/>
    <w:rsid w:val="00FA6A40"/>
    <w:rsid w:val="00FB6CF0"/>
    <w:rsid w:val="00FB6E34"/>
    <w:rsid w:val="00FB6EB0"/>
    <w:rsid w:val="00FC4398"/>
    <w:rsid w:val="00FC5993"/>
    <w:rsid w:val="00FD06D6"/>
    <w:rsid w:val="00FD2096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84E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link w:val="af2"/>
    <w:uiPriority w:val="34"/>
    <w:qFormat/>
    <w:rsid w:val="004B749D"/>
    <w:pPr>
      <w:ind w:left="720"/>
      <w:contextualSpacing/>
    </w:pPr>
  </w:style>
  <w:style w:type="character" w:styleId="af3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4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character" w:customStyle="1" w:styleId="af2">
    <w:name w:val="Абзац списка Знак"/>
    <w:link w:val="af1"/>
    <w:uiPriority w:val="34"/>
    <w:locked/>
    <w:rsid w:val="00103E6E"/>
  </w:style>
  <w:style w:type="table" w:styleId="af5">
    <w:name w:val="Table Grid"/>
    <w:basedOn w:val="a3"/>
    <w:uiPriority w:val="59"/>
    <w:rsid w:val="008C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f5"/>
    <w:uiPriority w:val="59"/>
    <w:rsid w:val="00F054F7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5"/>
    <w:uiPriority w:val="59"/>
    <w:rsid w:val="00C31A3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link w:val="af2"/>
    <w:uiPriority w:val="34"/>
    <w:qFormat/>
    <w:rsid w:val="004B749D"/>
    <w:pPr>
      <w:ind w:left="720"/>
      <w:contextualSpacing/>
    </w:pPr>
  </w:style>
  <w:style w:type="character" w:styleId="af3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4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character" w:customStyle="1" w:styleId="af2">
    <w:name w:val="Абзац списка Знак"/>
    <w:link w:val="af1"/>
    <w:uiPriority w:val="34"/>
    <w:locked/>
    <w:rsid w:val="00103E6E"/>
  </w:style>
  <w:style w:type="table" w:styleId="af5">
    <w:name w:val="Table Grid"/>
    <w:basedOn w:val="a3"/>
    <w:uiPriority w:val="59"/>
    <w:rsid w:val="008C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f5"/>
    <w:uiPriority w:val="59"/>
    <w:rsid w:val="00F054F7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5"/>
    <w:uiPriority w:val="59"/>
    <w:rsid w:val="00C31A3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9636-1E13-4B28-8288-1EF8F77A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Попова Ирина Александровна</cp:lastModifiedBy>
  <cp:revision>82</cp:revision>
  <cp:lastPrinted>2017-09-19T14:05:00Z</cp:lastPrinted>
  <dcterms:created xsi:type="dcterms:W3CDTF">2018-10-04T14:19:00Z</dcterms:created>
  <dcterms:modified xsi:type="dcterms:W3CDTF">2018-10-26T15:40:00Z</dcterms:modified>
</cp:coreProperties>
</file>