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2C" w:rsidRDefault="0014362C" w:rsidP="00992154">
      <w:pPr>
        <w:widowControl w:val="0"/>
        <w:tabs>
          <w:tab w:val="left" w:pos="567"/>
        </w:tabs>
        <w:spacing w:before="0"/>
        <w:jc w:val="center"/>
        <w:rPr>
          <w:b/>
          <w:bCs/>
          <w:caps/>
          <w:szCs w:val="24"/>
        </w:rPr>
      </w:pPr>
      <w:r w:rsidRPr="00724C8A">
        <w:rPr>
          <w:color w:val="1F497D" w:themeColor="text2"/>
          <w:sz w:val="22"/>
          <w:szCs w:val="22"/>
        </w:rPr>
        <w:t>Часть VI ТЕХНИЧЕСКАЯ ЧАСТЬ ЗАКУПОЧНОЙ ДОКУМЕНТАЦИИ</w:t>
      </w:r>
      <w:r w:rsidRPr="006E1938">
        <w:rPr>
          <w:b/>
          <w:bCs/>
          <w:caps/>
          <w:szCs w:val="24"/>
        </w:rPr>
        <w:t xml:space="preserve"> </w:t>
      </w:r>
    </w:p>
    <w:p w:rsidR="0014362C" w:rsidRDefault="0014362C" w:rsidP="00992154">
      <w:pPr>
        <w:widowControl w:val="0"/>
        <w:tabs>
          <w:tab w:val="left" w:pos="567"/>
        </w:tabs>
        <w:spacing w:before="0"/>
        <w:jc w:val="center"/>
        <w:rPr>
          <w:b/>
          <w:bCs/>
          <w:caps/>
          <w:szCs w:val="24"/>
        </w:rPr>
      </w:pPr>
    </w:p>
    <w:p w:rsidR="00992154" w:rsidRDefault="00992154" w:rsidP="00992154">
      <w:pPr>
        <w:widowControl w:val="0"/>
        <w:tabs>
          <w:tab w:val="left" w:pos="567"/>
        </w:tabs>
        <w:spacing w:before="0"/>
        <w:jc w:val="center"/>
        <w:rPr>
          <w:b/>
          <w:bCs/>
          <w:caps/>
          <w:szCs w:val="24"/>
        </w:rPr>
      </w:pPr>
      <w:r w:rsidRPr="006E1938">
        <w:rPr>
          <w:b/>
          <w:bCs/>
          <w:caps/>
          <w:szCs w:val="24"/>
        </w:rPr>
        <w:t>ТЕХНИЧЕСКОЕ задание</w:t>
      </w:r>
    </w:p>
    <w:p w:rsidR="00992154" w:rsidRPr="00B53BCE" w:rsidRDefault="00B53BCE" w:rsidP="00992154">
      <w:pPr>
        <w:widowControl w:val="0"/>
        <w:tabs>
          <w:tab w:val="left" w:pos="567"/>
        </w:tabs>
        <w:spacing w:before="0"/>
        <w:jc w:val="center"/>
        <w:rPr>
          <w:b/>
          <w:szCs w:val="24"/>
        </w:rPr>
      </w:pPr>
      <w:r w:rsidRPr="00B53BCE">
        <w:rPr>
          <w:b/>
          <w:szCs w:val="24"/>
        </w:rPr>
        <w:t xml:space="preserve">на выполнение работ по техническому оснащению и застройке площадки Заказчика  в рамках  Московского международного форума инновационного развития «Открытые инновации»  </w:t>
      </w:r>
    </w:p>
    <w:p w:rsidR="00B53BCE" w:rsidRPr="00B53BCE" w:rsidRDefault="00B53BCE" w:rsidP="00992154">
      <w:pPr>
        <w:widowControl w:val="0"/>
        <w:tabs>
          <w:tab w:val="left" w:pos="567"/>
        </w:tabs>
        <w:spacing w:before="0"/>
        <w:jc w:val="center"/>
        <w:rPr>
          <w:b/>
          <w:bCs/>
          <w:caps/>
          <w:szCs w:val="24"/>
        </w:rPr>
      </w:pPr>
    </w:p>
    <w:p w:rsidR="00992154" w:rsidRDefault="00992154" w:rsidP="00C43732">
      <w:pPr>
        <w:pStyle w:val="2"/>
        <w:numPr>
          <w:ilvl w:val="0"/>
          <w:numId w:val="0"/>
        </w:numPr>
        <w:tabs>
          <w:tab w:val="left" w:pos="708"/>
        </w:tabs>
        <w:spacing w:before="0"/>
        <w:rPr>
          <w:szCs w:val="24"/>
        </w:rPr>
      </w:pPr>
      <w:r w:rsidRPr="006E1938">
        <w:rPr>
          <w:szCs w:val="24"/>
        </w:rPr>
        <w:t xml:space="preserve">1. </w:t>
      </w:r>
      <w:r w:rsidR="00C43732" w:rsidRPr="0053606F">
        <w:rPr>
          <w:b/>
          <w:szCs w:val="24"/>
        </w:rPr>
        <w:t>Предмет закупки</w:t>
      </w:r>
      <w:r w:rsidR="00C43732">
        <w:rPr>
          <w:szCs w:val="24"/>
        </w:rPr>
        <w:t>:</w:t>
      </w:r>
      <w:r w:rsidR="00C43732" w:rsidRPr="00C43732">
        <w:t xml:space="preserve"> </w:t>
      </w:r>
      <w:r w:rsidR="00C43732" w:rsidRPr="00C43732">
        <w:rPr>
          <w:szCs w:val="24"/>
        </w:rPr>
        <w:t>работы по техническому оснащению и застройке площадки Заказчика</w:t>
      </w:r>
      <w:r w:rsidR="0053606F">
        <w:rPr>
          <w:szCs w:val="24"/>
        </w:rPr>
        <w:t xml:space="preserve"> </w:t>
      </w:r>
      <w:r w:rsidR="00C43732" w:rsidRPr="00C43732">
        <w:rPr>
          <w:szCs w:val="24"/>
        </w:rPr>
        <w:t xml:space="preserve"> в рамках  Московского международного форума инновационного развития «Открытые инновации»  (далее – Мероприятие)  (далее по тексту – Работы</w:t>
      </w:r>
      <w:r w:rsidR="0053606F">
        <w:rPr>
          <w:szCs w:val="24"/>
        </w:rPr>
        <w:t>)</w:t>
      </w:r>
    </w:p>
    <w:p w:rsidR="00343D49" w:rsidRPr="006E1938" w:rsidRDefault="00343D49" w:rsidP="00C43732">
      <w:pPr>
        <w:pStyle w:val="2"/>
        <w:numPr>
          <w:ilvl w:val="0"/>
          <w:numId w:val="0"/>
        </w:numPr>
        <w:tabs>
          <w:tab w:val="left" w:pos="708"/>
        </w:tabs>
        <w:spacing w:before="0"/>
        <w:rPr>
          <w:szCs w:val="24"/>
        </w:rPr>
      </w:pPr>
    </w:p>
    <w:p w:rsidR="00992154" w:rsidRDefault="00992154" w:rsidP="00992154">
      <w:pPr>
        <w:pStyle w:val="2"/>
        <w:numPr>
          <w:ilvl w:val="0"/>
          <w:numId w:val="0"/>
        </w:numPr>
        <w:tabs>
          <w:tab w:val="left" w:pos="708"/>
        </w:tabs>
        <w:spacing w:before="0"/>
        <w:rPr>
          <w:szCs w:val="24"/>
        </w:rPr>
      </w:pPr>
      <w:r w:rsidRPr="006E1938">
        <w:rPr>
          <w:szCs w:val="24"/>
        </w:rPr>
        <w:t xml:space="preserve">2. </w:t>
      </w:r>
      <w:r w:rsidR="008B33DE" w:rsidRPr="0053606F">
        <w:rPr>
          <w:b/>
          <w:szCs w:val="24"/>
        </w:rPr>
        <w:t>Место выполнения работ</w:t>
      </w:r>
      <w:r w:rsidRPr="0053606F">
        <w:rPr>
          <w:b/>
          <w:szCs w:val="24"/>
        </w:rPr>
        <w:t>:</w:t>
      </w:r>
      <w:r w:rsidRPr="006E1938">
        <w:rPr>
          <w:szCs w:val="24"/>
        </w:rPr>
        <w:t xml:space="preserve"> </w:t>
      </w:r>
      <w:r w:rsidR="00E479E0">
        <w:rPr>
          <w:szCs w:val="24"/>
        </w:rPr>
        <w:t>г. Москва, ул. Большой Бульвар, д. 42, стр. 1</w:t>
      </w:r>
      <w:r w:rsidRPr="006E1938">
        <w:rPr>
          <w:szCs w:val="24"/>
        </w:rPr>
        <w:t>.</w:t>
      </w:r>
    </w:p>
    <w:p w:rsidR="00343D49" w:rsidRPr="006E1938" w:rsidRDefault="00343D49" w:rsidP="00992154">
      <w:pPr>
        <w:pStyle w:val="2"/>
        <w:numPr>
          <w:ilvl w:val="0"/>
          <w:numId w:val="0"/>
        </w:numPr>
        <w:tabs>
          <w:tab w:val="left" w:pos="708"/>
        </w:tabs>
        <w:spacing w:before="0"/>
        <w:rPr>
          <w:szCs w:val="24"/>
        </w:rPr>
      </w:pPr>
    </w:p>
    <w:p w:rsidR="00992154" w:rsidRDefault="00992154" w:rsidP="00992154">
      <w:pPr>
        <w:pStyle w:val="2"/>
        <w:widowControl w:val="0"/>
        <w:numPr>
          <w:ilvl w:val="0"/>
          <w:numId w:val="0"/>
        </w:numPr>
        <w:tabs>
          <w:tab w:val="left" w:pos="567"/>
          <w:tab w:val="left" w:pos="993"/>
          <w:tab w:val="left" w:pos="1276"/>
        </w:tabs>
        <w:suppressAutoHyphens w:val="0"/>
        <w:spacing w:before="0"/>
        <w:rPr>
          <w:szCs w:val="24"/>
        </w:rPr>
      </w:pPr>
      <w:r w:rsidRPr="006E1938">
        <w:rPr>
          <w:szCs w:val="24"/>
        </w:rPr>
        <w:t xml:space="preserve">3. </w:t>
      </w:r>
      <w:r w:rsidRPr="0053606F">
        <w:rPr>
          <w:b/>
          <w:szCs w:val="24"/>
        </w:rPr>
        <w:t>Работы выполняются</w:t>
      </w:r>
      <w:r w:rsidRPr="006E1938">
        <w:rPr>
          <w:szCs w:val="24"/>
        </w:rPr>
        <w:t xml:space="preserve"> из материалов Подрядчика. </w:t>
      </w:r>
    </w:p>
    <w:p w:rsidR="00343D49" w:rsidRPr="006E1938" w:rsidRDefault="00343D49" w:rsidP="00992154">
      <w:pPr>
        <w:pStyle w:val="2"/>
        <w:widowControl w:val="0"/>
        <w:numPr>
          <w:ilvl w:val="0"/>
          <w:numId w:val="0"/>
        </w:numPr>
        <w:tabs>
          <w:tab w:val="left" w:pos="567"/>
          <w:tab w:val="left" w:pos="993"/>
          <w:tab w:val="left" w:pos="1276"/>
        </w:tabs>
        <w:suppressAutoHyphens w:val="0"/>
        <w:spacing w:before="0"/>
        <w:rPr>
          <w:szCs w:val="24"/>
        </w:rPr>
      </w:pPr>
    </w:p>
    <w:p w:rsidR="00992154" w:rsidRDefault="008B33DE" w:rsidP="00992154">
      <w:pPr>
        <w:pStyle w:val="2"/>
        <w:widowControl w:val="0"/>
        <w:numPr>
          <w:ilvl w:val="0"/>
          <w:numId w:val="0"/>
        </w:numPr>
        <w:tabs>
          <w:tab w:val="num" w:pos="567"/>
          <w:tab w:val="left" w:pos="993"/>
        </w:tabs>
        <w:suppressAutoHyphens w:val="0"/>
        <w:spacing w:before="0"/>
        <w:rPr>
          <w:szCs w:val="24"/>
        </w:rPr>
      </w:pPr>
      <w:r>
        <w:rPr>
          <w:szCs w:val="24"/>
        </w:rPr>
        <w:t>4</w:t>
      </w:r>
      <w:r w:rsidR="00992154" w:rsidRPr="0053606F">
        <w:rPr>
          <w:b/>
          <w:szCs w:val="24"/>
        </w:rPr>
        <w:t>. Сроки выполнения работ</w:t>
      </w:r>
      <w:r w:rsidR="00992154" w:rsidRPr="006E1938">
        <w:rPr>
          <w:szCs w:val="24"/>
        </w:rPr>
        <w:t xml:space="preserve"> по Договору —</w:t>
      </w:r>
      <w:r w:rsidR="00ED5FB0">
        <w:rPr>
          <w:szCs w:val="24"/>
        </w:rPr>
        <w:t xml:space="preserve"> </w:t>
      </w:r>
      <w:proofErr w:type="gramStart"/>
      <w:r w:rsidR="00ED5FB0">
        <w:rPr>
          <w:szCs w:val="24"/>
        </w:rPr>
        <w:t>с</w:t>
      </w:r>
      <w:r w:rsidR="00992154" w:rsidRPr="006E1938">
        <w:rPr>
          <w:szCs w:val="24"/>
        </w:rPr>
        <w:t> </w:t>
      </w:r>
      <w:r w:rsidR="00E479E0">
        <w:rPr>
          <w:szCs w:val="24"/>
        </w:rPr>
        <w:t>даты</w:t>
      </w:r>
      <w:r w:rsidR="00445E74">
        <w:rPr>
          <w:szCs w:val="24"/>
        </w:rPr>
        <w:t xml:space="preserve"> </w:t>
      </w:r>
      <w:r w:rsidR="00E479E0">
        <w:rPr>
          <w:szCs w:val="24"/>
        </w:rPr>
        <w:t>подписания</w:t>
      </w:r>
      <w:proofErr w:type="gramEnd"/>
      <w:r w:rsidR="00E479E0">
        <w:rPr>
          <w:szCs w:val="24"/>
        </w:rPr>
        <w:t xml:space="preserve"> Договора по 31.10.2018г.</w:t>
      </w:r>
    </w:p>
    <w:p w:rsidR="00343D49" w:rsidRDefault="00343D49" w:rsidP="00992154">
      <w:pPr>
        <w:pStyle w:val="2"/>
        <w:widowControl w:val="0"/>
        <w:numPr>
          <w:ilvl w:val="0"/>
          <w:numId w:val="0"/>
        </w:numPr>
        <w:tabs>
          <w:tab w:val="num" w:pos="567"/>
          <w:tab w:val="left" w:pos="993"/>
        </w:tabs>
        <w:suppressAutoHyphens w:val="0"/>
        <w:spacing w:before="0"/>
        <w:rPr>
          <w:szCs w:val="24"/>
        </w:rPr>
      </w:pPr>
    </w:p>
    <w:p w:rsidR="0053606F" w:rsidRDefault="0053606F" w:rsidP="00992154">
      <w:pPr>
        <w:pStyle w:val="2"/>
        <w:widowControl w:val="0"/>
        <w:numPr>
          <w:ilvl w:val="0"/>
          <w:numId w:val="0"/>
        </w:numPr>
        <w:tabs>
          <w:tab w:val="num" w:pos="567"/>
          <w:tab w:val="left" w:pos="993"/>
        </w:tabs>
        <w:suppressAutoHyphens w:val="0"/>
        <w:spacing w:before="0"/>
        <w:rPr>
          <w:szCs w:val="24"/>
        </w:rPr>
      </w:pPr>
      <w:r>
        <w:rPr>
          <w:szCs w:val="24"/>
        </w:rPr>
        <w:t xml:space="preserve">5. </w:t>
      </w:r>
      <w:r w:rsidRPr="0053606F">
        <w:rPr>
          <w:b/>
          <w:szCs w:val="24"/>
        </w:rPr>
        <w:t>Начал</w:t>
      </w:r>
      <w:r>
        <w:rPr>
          <w:b/>
          <w:szCs w:val="24"/>
        </w:rPr>
        <w:t>ьная максимальная цена договора</w:t>
      </w:r>
      <w:proofErr w:type="gramStart"/>
      <w:r>
        <w:rPr>
          <w:b/>
          <w:szCs w:val="24"/>
        </w:rPr>
        <w:t xml:space="preserve"> :</w:t>
      </w:r>
      <w:proofErr w:type="gramEnd"/>
      <w:r w:rsidR="00F83245">
        <w:rPr>
          <w:b/>
          <w:szCs w:val="24"/>
        </w:rPr>
        <w:t xml:space="preserve"> </w:t>
      </w:r>
      <w:r w:rsidR="006466D9">
        <w:rPr>
          <w:b/>
          <w:szCs w:val="24"/>
        </w:rPr>
        <w:t xml:space="preserve"> </w:t>
      </w:r>
      <w:r w:rsidR="00B877FA" w:rsidRPr="00B877FA">
        <w:rPr>
          <w:szCs w:val="24"/>
        </w:rPr>
        <w:t>928 674,73</w:t>
      </w:r>
      <w:r w:rsidR="00F83245">
        <w:rPr>
          <w:b/>
          <w:szCs w:val="24"/>
        </w:rPr>
        <w:t xml:space="preserve"> </w:t>
      </w:r>
      <w:r w:rsidR="00B877FA">
        <w:rPr>
          <w:b/>
          <w:szCs w:val="24"/>
        </w:rPr>
        <w:t>(</w:t>
      </w:r>
      <w:r w:rsidR="00B877FA" w:rsidRPr="00B877FA">
        <w:rPr>
          <w:szCs w:val="24"/>
        </w:rPr>
        <w:t>девятьсот двадцать восемь тысяч шестьсот семьдесят четыре) рубля, 73 коп.</w:t>
      </w:r>
      <w:r w:rsidR="00F83245">
        <w:rPr>
          <w:b/>
          <w:szCs w:val="24"/>
        </w:rPr>
        <w:t xml:space="preserve">  </w:t>
      </w:r>
      <w:r w:rsidR="00B877FA" w:rsidRPr="00B877FA">
        <w:rPr>
          <w:szCs w:val="24"/>
        </w:rPr>
        <w:t>Цена</w:t>
      </w:r>
      <w:r w:rsidR="00F83245" w:rsidRPr="00B877FA">
        <w:rPr>
          <w:szCs w:val="24"/>
        </w:rPr>
        <w:t xml:space="preserve"> </w:t>
      </w:r>
      <w:r w:rsidR="00F83245">
        <w:rPr>
          <w:szCs w:val="24"/>
        </w:rPr>
        <w:t>включает все обязательные пла</w:t>
      </w:r>
      <w:r w:rsidR="006466D9">
        <w:rPr>
          <w:szCs w:val="24"/>
        </w:rPr>
        <w:t>т</w:t>
      </w:r>
      <w:r w:rsidR="00F83245">
        <w:rPr>
          <w:szCs w:val="24"/>
        </w:rPr>
        <w:t>ежи, налоги и сборы, преду</w:t>
      </w:r>
      <w:r w:rsidR="00CA7F65">
        <w:rPr>
          <w:szCs w:val="24"/>
        </w:rPr>
        <w:t>смотренные законодательством РФ.</w:t>
      </w:r>
    </w:p>
    <w:p w:rsidR="00343D49" w:rsidRPr="00F83245" w:rsidRDefault="00343D49" w:rsidP="00992154">
      <w:pPr>
        <w:pStyle w:val="2"/>
        <w:widowControl w:val="0"/>
        <w:numPr>
          <w:ilvl w:val="0"/>
          <w:numId w:val="0"/>
        </w:numPr>
        <w:tabs>
          <w:tab w:val="num" w:pos="567"/>
          <w:tab w:val="left" w:pos="993"/>
        </w:tabs>
        <w:suppressAutoHyphens w:val="0"/>
        <w:spacing w:before="0"/>
        <w:rPr>
          <w:szCs w:val="24"/>
        </w:rPr>
      </w:pPr>
    </w:p>
    <w:p w:rsidR="00010C8A" w:rsidRPr="00BF620A" w:rsidRDefault="00010C8A" w:rsidP="00343D49">
      <w:pPr>
        <w:tabs>
          <w:tab w:val="left" w:pos="567"/>
        </w:tabs>
        <w:spacing w:before="0"/>
        <w:jc w:val="left"/>
        <w:rPr>
          <w:rFonts w:eastAsia="Cambria"/>
          <w:b/>
          <w:kern w:val="0"/>
          <w:szCs w:val="24"/>
          <w:lang w:eastAsia="en-US"/>
        </w:rPr>
      </w:pPr>
      <w:r>
        <w:rPr>
          <w:rFonts w:eastAsia="Cambria"/>
          <w:b/>
          <w:kern w:val="0"/>
          <w:szCs w:val="24"/>
          <w:lang w:eastAsia="en-US"/>
        </w:rPr>
        <w:t>6</w:t>
      </w:r>
      <w:r w:rsidRPr="00BF620A">
        <w:rPr>
          <w:rFonts w:eastAsia="Cambria"/>
          <w:b/>
          <w:kern w:val="0"/>
          <w:szCs w:val="24"/>
          <w:lang w:eastAsia="en-US"/>
        </w:rPr>
        <w:t xml:space="preserve">. Общие требования к </w:t>
      </w:r>
      <w:r>
        <w:rPr>
          <w:rFonts w:eastAsia="Cambria"/>
          <w:b/>
          <w:kern w:val="0"/>
          <w:szCs w:val="24"/>
          <w:lang w:eastAsia="en-US"/>
        </w:rPr>
        <w:t>товарам</w:t>
      </w:r>
      <w:r w:rsidRPr="00BF620A">
        <w:rPr>
          <w:rFonts w:eastAsia="Cambria"/>
          <w:b/>
          <w:kern w:val="0"/>
          <w:szCs w:val="24"/>
          <w:lang w:eastAsia="en-US"/>
        </w:rPr>
        <w:t>,</w:t>
      </w:r>
      <w:r>
        <w:rPr>
          <w:rFonts w:eastAsia="Cambria"/>
          <w:b/>
          <w:kern w:val="0"/>
          <w:szCs w:val="24"/>
          <w:lang w:eastAsia="en-US"/>
        </w:rPr>
        <w:t xml:space="preserve"> работам,</w:t>
      </w:r>
      <w:r w:rsidRPr="00BF620A">
        <w:rPr>
          <w:rFonts w:eastAsia="Cambria"/>
          <w:b/>
          <w:kern w:val="0"/>
          <w:szCs w:val="24"/>
          <w:lang w:eastAsia="en-US"/>
        </w:rPr>
        <w:t xml:space="preserve"> услугам, товарам. Требования по объему гарантий качества</w:t>
      </w:r>
    </w:p>
    <w:p w:rsidR="00010C8A" w:rsidRDefault="00010C8A" w:rsidP="00343D49">
      <w:pPr>
        <w:tabs>
          <w:tab w:val="left" w:pos="567"/>
        </w:tabs>
        <w:spacing w:before="0"/>
        <w:jc w:val="left"/>
        <w:rPr>
          <w:rFonts w:eastAsia="Cambria"/>
          <w:kern w:val="0"/>
          <w:szCs w:val="24"/>
          <w:lang w:eastAsia="en-US"/>
        </w:rPr>
      </w:pPr>
      <w:r w:rsidRPr="00BF620A">
        <w:rPr>
          <w:rFonts w:eastAsia="Cambria"/>
          <w:kern w:val="0"/>
          <w:szCs w:val="24"/>
          <w:lang w:eastAsia="en-US"/>
        </w:rPr>
        <w:t xml:space="preserve">  Исполнитель должен обеспечить соблюдение требований техники безопасности и охраны труда во время подготовки и проведения мероприятия в целях недопущения причинения вреда жизни, здоровью и имуществу участников мероприятий, третьим лицам.</w:t>
      </w:r>
    </w:p>
    <w:p w:rsidR="00343D49" w:rsidRPr="00BF620A" w:rsidRDefault="00343D49" w:rsidP="00343D49">
      <w:pPr>
        <w:tabs>
          <w:tab w:val="left" w:pos="567"/>
        </w:tabs>
        <w:spacing w:before="0"/>
        <w:jc w:val="left"/>
        <w:rPr>
          <w:rFonts w:eastAsia="Cambria"/>
          <w:kern w:val="0"/>
          <w:szCs w:val="24"/>
          <w:lang w:eastAsia="en-US"/>
        </w:rPr>
      </w:pPr>
    </w:p>
    <w:p w:rsidR="00010C8A" w:rsidRPr="00BF620A" w:rsidRDefault="00010C8A" w:rsidP="00010C8A">
      <w:pPr>
        <w:spacing w:before="0" w:after="200" w:line="276" w:lineRule="auto"/>
        <w:contextualSpacing/>
        <w:rPr>
          <w:rFonts w:eastAsia="MS Gothic"/>
          <w:bCs/>
          <w:kern w:val="0"/>
          <w:szCs w:val="24"/>
          <w:lang w:eastAsia="en-US"/>
        </w:rPr>
      </w:pPr>
      <w:r>
        <w:rPr>
          <w:rFonts w:eastAsia="MS Gothic"/>
          <w:b/>
          <w:bCs/>
          <w:kern w:val="0"/>
          <w:szCs w:val="24"/>
          <w:lang w:eastAsia="en-US"/>
        </w:rPr>
        <w:t>7</w:t>
      </w:r>
      <w:r w:rsidRPr="00BF620A">
        <w:rPr>
          <w:rFonts w:eastAsia="MS Gothic"/>
          <w:b/>
          <w:bCs/>
          <w:kern w:val="0"/>
          <w:szCs w:val="24"/>
          <w:lang w:eastAsia="en-US"/>
        </w:rPr>
        <w:t>.Требования к результатам интеллектуальной деятельности:</w:t>
      </w:r>
      <w:r w:rsidRPr="00BF620A">
        <w:rPr>
          <w:rFonts w:eastAsia="MS Gothic"/>
          <w:bCs/>
          <w:kern w:val="0"/>
          <w:szCs w:val="24"/>
          <w:lang w:eastAsia="en-US"/>
        </w:rPr>
        <w:t xml:space="preserve"> </w:t>
      </w:r>
    </w:p>
    <w:p w:rsidR="00010C8A" w:rsidRPr="00BF620A" w:rsidRDefault="00010C8A" w:rsidP="00010C8A">
      <w:pPr>
        <w:spacing w:before="0" w:after="200"/>
        <w:contextualSpacing/>
        <w:rPr>
          <w:rFonts w:eastAsia="MS Gothic"/>
          <w:bCs/>
          <w:kern w:val="0"/>
          <w:szCs w:val="24"/>
          <w:lang w:eastAsia="en-US"/>
        </w:rPr>
      </w:pPr>
      <w:r w:rsidRPr="00BF620A">
        <w:rPr>
          <w:rFonts w:eastAsia="MS Gothic"/>
          <w:bCs/>
          <w:kern w:val="0"/>
          <w:szCs w:val="24"/>
          <w:lang w:eastAsia="en-US"/>
        </w:rPr>
        <w:t>Исключительные права на результаты интеллектуальной деятельности должны быть отчуждены и переданы Заказчику в полном объеме в момент подписания Актов о приемке</w:t>
      </w:r>
      <w:r>
        <w:rPr>
          <w:rFonts w:eastAsia="MS Gothic"/>
          <w:bCs/>
          <w:kern w:val="0"/>
          <w:szCs w:val="24"/>
          <w:lang w:eastAsia="en-US"/>
        </w:rPr>
        <w:t xml:space="preserve"> оказанных услуг</w:t>
      </w:r>
      <w:proofErr w:type="gramStart"/>
      <w:r w:rsidRPr="00BF620A">
        <w:rPr>
          <w:rFonts w:eastAsia="MS Gothic"/>
          <w:bCs/>
          <w:kern w:val="0"/>
          <w:szCs w:val="24"/>
          <w:lang w:eastAsia="en-US"/>
        </w:rPr>
        <w:t xml:space="preserve"> .</w:t>
      </w:r>
      <w:proofErr w:type="gramEnd"/>
      <w:r w:rsidRPr="00BF620A">
        <w:rPr>
          <w:rFonts w:eastAsia="MS Gothic"/>
          <w:bCs/>
          <w:kern w:val="0"/>
          <w:szCs w:val="24"/>
          <w:lang w:eastAsia="en-US"/>
        </w:rPr>
        <w:t xml:space="preserve"> Исполнитель не имеет права использовать результаты интеллектуальной деятельности и материалы, созданные и переданные Заказчику для оказания услуг другим контрагентам, для собственного продвижения - только с письменного согласия Заказчика.</w:t>
      </w:r>
    </w:p>
    <w:p w:rsidR="00010C8A" w:rsidRPr="00BF620A" w:rsidRDefault="00010C8A" w:rsidP="00010C8A">
      <w:pPr>
        <w:spacing w:before="0" w:after="200" w:line="276" w:lineRule="auto"/>
        <w:contextualSpacing/>
        <w:jc w:val="left"/>
        <w:rPr>
          <w:rFonts w:eastAsia="MS Gothic"/>
          <w:bCs/>
          <w:kern w:val="0"/>
          <w:szCs w:val="24"/>
          <w:lang w:eastAsia="en-US"/>
        </w:rPr>
      </w:pPr>
    </w:p>
    <w:p w:rsidR="00010C8A" w:rsidRPr="00BF620A" w:rsidRDefault="00010C8A" w:rsidP="00010C8A">
      <w:pPr>
        <w:spacing w:before="0" w:after="200"/>
        <w:contextualSpacing/>
        <w:rPr>
          <w:rFonts w:eastAsia="Cambria"/>
          <w:i/>
          <w:kern w:val="0"/>
          <w:szCs w:val="24"/>
          <w:lang w:eastAsia="en-US"/>
        </w:rPr>
      </w:pPr>
      <w:r>
        <w:rPr>
          <w:rFonts w:eastAsia="MS Gothic"/>
          <w:b/>
          <w:bCs/>
          <w:kern w:val="0"/>
          <w:szCs w:val="24"/>
          <w:lang w:eastAsia="en-US"/>
        </w:rPr>
        <w:t>8</w:t>
      </w:r>
      <w:r w:rsidRPr="00BF620A">
        <w:rPr>
          <w:rFonts w:eastAsia="MS Gothic"/>
          <w:b/>
          <w:bCs/>
          <w:kern w:val="0"/>
          <w:szCs w:val="24"/>
          <w:lang w:eastAsia="en-US"/>
        </w:rPr>
        <w:t>.</w:t>
      </w:r>
      <w:r w:rsidR="00343D49">
        <w:rPr>
          <w:rFonts w:eastAsia="MS Gothic"/>
          <w:b/>
          <w:bCs/>
          <w:kern w:val="0"/>
          <w:szCs w:val="24"/>
          <w:lang w:eastAsia="en-US"/>
        </w:rPr>
        <w:t xml:space="preserve"> </w:t>
      </w:r>
      <w:r w:rsidRPr="00BF620A">
        <w:rPr>
          <w:rFonts w:eastAsia="MS Gothic"/>
          <w:b/>
          <w:bCs/>
          <w:kern w:val="0"/>
          <w:szCs w:val="24"/>
          <w:lang w:eastAsia="en-US"/>
        </w:rPr>
        <w:t>Требования к отчетной документации:</w:t>
      </w:r>
    </w:p>
    <w:p w:rsidR="00010C8A" w:rsidRPr="00BF620A" w:rsidRDefault="00010C8A" w:rsidP="00010C8A">
      <w:pPr>
        <w:spacing w:before="0" w:after="200" w:line="276" w:lineRule="auto"/>
        <w:contextualSpacing/>
        <w:jc w:val="left"/>
        <w:rPr>
          <w:rFonts w:eastAsia="MS Gothic"/>
          <w:bCs/>
          <w:kern w:val="0"/>
          <w:szCs w:val="24"/>
          <w:lang w:eastAsia="en-US"/>
        </w:rPr>
      </w:pPr>
      <w:r w:rsidRPr="00BF620A">
        <w:rPr>
          <w:rFonts w:eastAsia="MS Gothic"/>
          <w:bCs/>
          <w:kern w:val="0"/>
          <w:szCs w:val="24"/>
          <w:lang w:eastAsia="en-US"/>
        </w:rPr>
        <w:t>-титульный лист к отчету с подписью лиц, уполномоченных Сторонами Договора на прием передачу  услуг и работ;</w:t>
      </w:r>
    </w:p>
    <w:p w:rsidR="00010C8A" w:rsidRPr="00BF620A" w:rsidRDefault="00010C8A" w:rsidP="00010C8A">
      <w:pPr>
        <w:spacing w:before="0" w:after="200"/>
        <w:contextualSpacing/>
        <w:rPr>
          <w:rFonts w:eastAsia="Cambria"/>
          <w:i/>
          <w:color w:val="000000"/>
          <w:kern w:val="0"/>
          <w:szCs w:val="24"/>
          <w:lang w:eastAsia="en-US"/>
        </w:rPr>
      </w:pPr>
      <w:r w:rsidRPr="00BF620A">
        <w:rPr>
          <w:rFonts w:eastAsia="MS Gothic"/>
          <w:bCs/>
          <w:kern w:val="0"/>
          <w:szCs w:val="24"/>
          <w:lang w:eastAsia="en-US"/>
        </w:rPr>
        <w:t>- фото</w:t>
      </w:r>
      <w:r w:rsidRPr="00BF620A">
        <w:rPr>
          <w:rFonts w:eastAsia="Cambria"/>
          <w:color w:val="000000"/>
          <w:kern w:val="0"/>
          <w:szCs w:val="24"/>
          <w:lang w:eastAsia="en-US"/>
        </w:rPr>
        <w:t>отчет об оказанных услугах</w:t>
      </w:r>
      <w:proofErr w:type="gramStart"/>
      <w:r w:rsidRPr="00BF620A">
        <w:rPr>
          <w:rFonts w:eastAsia="Cambria"/>
          <w:color w:val="000000"/>
          <w:kern w:val="0"/>
          <w:szCs w:val="24"/>
          <w:lang w:eastAsia="en-US"/>
        </w:rPr>
        <w:t xml:space="preserve"> ,</w:t>
      </w:r>
      <w:proofErr w:type="gramEnd"/>
    </w:p>
    <w:p w:rsidR="00010C8A" w:rsidRPr="00BF620A" w:rsidRDefault="00010C8A" w:rsidP="00010C8A">
      <w:pPr>
        <w:spacing w:before="0" w:after="200"/>
        <w:rPr>
          <w:rFonts w:eastAsia="Cambria"/>
          <w:color w:val="000000"/>
          <w:kern w:val="0"/>
          <w:szCs w:val="24"/>
          <w:lang w:eastAsia="en-US"/>
        </w:rPr>
      </w:pPr>
      <w:proofErr w:type="gramStart"/>
      <w:r w:rsidRPr="00BF620A">
        <w:rPr>
          <w:rFonts w:eastAsia="Cambria"/>
          <w:color w:val="000000"/>
          <w:kern w:val="0"/>
          <w:szCs w:val="24"/>
          <w:lang w:eastAsia="en-US"/>
        </w:rPr>
        <w:t xml:space="preserve">- к отчету прикладываются на электронном носителе созданные в результате оказания услуг </w:t>
      </w:r>
      <w:proofErr w:type="spellStart"/>
      <w:r w:rsidRPr="00BF620A">
        <w:rPr>
          <w:rFonts w:eastAsia="Cambria"/>
          <w:color w:val="000000"/>
          <w:kern w:val="0"/>
          <w:szCs w:val="24"/>
          <w:lang w:eastAsia="en-US"/>
        </w:rPr>
        <w:t>фотофайлы</w:t>
      </w:r>
      <w:proofErr w:type="spellEnd"/>
      <w:r w:rsidRPr="00BF620A">
        <w:rPr>
          <w:rFonts w:eastAsia="Cambria"/>
          <w:color w:val="000000"/>
          <w:kern w:val="0"/>
          <w:szCs w:val="24"/>
          <w:lang w:eastAsia="en-US"/>
        </w:rPr>
        <w:t xml:space="preserve"> (каждое фото в формате .</w:t>
      </w:r>
      <w:proofErr w:type="spellStart"/>
      <w:r w:rsidRPr="00BF620A">
        <w:rPr>
          <w:rFonts w:eastAsia="Cambria"/>
          <w:color w:val="000000"/>
          <w:kern w:val="0"/>
          <w:szCs w:val="24"/>
          <w:lang w:eastAsia="en-US"/>
        </w:rPr>
        <w:t>tiff</w:t>
      </w:r>
      <w:proofErr w:type="spellEnd"/>
      <w:r w:rsidRPr="00BF620A">
        <w:rPr>
          <w:rFonts w:eastAsia="Cambria"/>
          <w:color w:val="000000"/>
          <w:kern w:val="0"/>
          <w:szCs w:val="24"/>
          <w:lang w:eastAsia="en-US"/>
        </w:rPr>
        <w:t xml:space="preserve"> и .</w:t>
      </w:r>
      <w:proofErr w:type="spellStart"/>
      <w:r w:rsidRPr="00BF620A">
        <w:rPr>
          <w:rFonts w:eastAsia="Cambria"/>
          <w:color w:val="000000"/>
          <w:kern w:val="0"/>
          <w:szCs w:val="24"/>
          <w:lang w:eastAsia="en-US"/>
        </w:rPr>
        <w:t>jpeg</w:t>
      </w:r>
      <w:proofErr w:type="spellEnd"/>
      <w:r w:rsidR="002E5213">
        <w:rPr>
          <w:rFonts w:eastAsia="Cambria"/>
          <w:color w:val="000000"/>
          <w:kern w:val="0"/>
          <w:szCs w:val="24"/>
          <w:lang w:eastAsia="en-US"/>
        </w:rPr>
        <w:t xml:space="preserve">  и </w:t>
      </w:r>
      <w:r w:rsidRPr="00BF620A">
        <w:rPr>
          <w:rFonts w:eastAsia="Cambria"/>
          <w:color w:val="000000"/>
          <w:kern w:val="0"/>
          <w:szCs w:val="24"/>
          <w:lang w:eastAsia="en-US"/>
        </w:rPr>
        <w:t xml:space="preserve"> дизайн-макеты произведенных материалов.</w:t>
      </w:r>
      <w:proofErr w:type="gramEnd"/>
    </w:p>
    <w:p w:rsidR="00821A64" w:rsidRPr="00821A64" w:rsidRDefault="00010C8A" w:rsidP="00821A64">
      <w:pPr>
        <w:pStyle w:val="2"/>
        <w:numPr>
          <w:ilvl w:val="0"/>
          <w:numId w:val="0"/>
        </w:numPr>
        <w:spacing w:before="0"/>
        <w:rPr>
          <w:szCs w:val="24"/>
        </w:rPr>
      </w:pPr>
      <w:r w:rsidRPr="003B54AB">
        <w:rPr>
          <w:b/>
        </w:rPr>
        <w:t xml:space="preserve">9. </w:t>
      </w:r>
      <w:r w:rsidR="003B54AB" w:rsidRPr="003B54AB">
        <w:rPr>
          <w:b/>
        </w:rPr>
        <w:t xml:space="preserve">Порядок </w:t>
      </w:r>
      <w:r w:rsidR="003B54AB" w:rsidRPr="00821A64">
        <w:rPr>
          <w:b/>
          <w:szCs w:val="24"/>
        </w:rPr>
        <w:t>оплаты</w:t>
      </w:r>
      <w:r w:rsidR="003B54AB" w:rsidRPr="00821A64">
        <w:rPr>
          <w:szCs w:val="24"/>
        </w:rPr>
        <w:t xml:space="preserve"> </w:t>
      </w:r>
      <w:r w:rsidR="00821A64" w:rsidRPr="00821A64">
        <w:rPr>
          <w:szCs w:val="24"/>
        </w:rPr>
        <w:t xml:space="preserve">Заказчик </w:t>
      </w:r>
      <w:proofErr w:type="gramStart"/>
      <w:r w:rsidR="00821A64" w:rsidRPr="00821A64">
        <w:rPr>
          <w:szCs w:val="24"/>
        </w:rPr>
        <w:t>оплачивает аванс в</w:t>
      </w:r>
      <w:proofErr w:type="gramEnd"/>
      <w:r w:rsidR="00821A64" w:rsidRPr="00821A64">
        <w:rPr>
          <w:szCs w:val="24"/>
        </w:rPr>
        <w:t xml:space="preserve"> размере 30% от Цены Договора в течение 5 (Пяти) рабочих дней с момента заключения настоящего Договора и выставления счета Подрядчиком, на расчетный счет Подрядчика, указанный в разделе 14 настоящего Договора. Счет может быть выставлен только после подписания Сторонами Договора.</w:t>
      </w:r>
    </w:p>
    <w:p w:rsidR="00821A64" w:rsidRPr="00821A64" w:rsidRDefault="00E63039" w:rsidP="00821A64">
      <w:pPr>
        <w:suppressAutoHyphens/>
        <w:spacing w:before="0"/>
        <w:outlineLvl w:val="1"/>
        <w:rPr>
          <w:szCs w:val="24"/>
        </w:rPr>
      </w:pPr>
      <w:r>
        <w:rPr>
          <w:szCs w:val="24"/>
        </w:rPr>
        <w:t xml:space="preserve">    </w:t>
      </w:r>
      <w:r w:rsidR="00821A64" w:rsidRPr="00821A64">
        <w:rPr>
          <w:szCs w:val="24"/>
        </w:rPr>
        <w:t xml:space="preserve">Расчет по результатам выполнения работ и после подписания Акта выполненных работ (далее – Акт) в размере 70% от Цены Договора,  производится Заказчиком в течение 10 (Десяти) рабочих дней с момента подписания Сторонами Акта и получения счета от Подрядчика. Счет может быть выставлен только после подписания Сторонами Акта.  </w:t>
      </w:r>
    </w:p>
    <w:p w:rsidR="004B5A62" w:rsidRDefault="003B54AB" w:rsidP="00992154">
      <w:pPr>
        <w:pStyle w:val="-11"/>
        <w:tabs>
          <w:tab w:val="num" w:pos="567"/>
        </w:tabs>
        <w:spacing w:after="0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821A64" w:rsidRDefault="00E63039" w:rsidP="00992154">
      <w:pPr>
        <w:pStyle w:val="-11"/>
        <w:tabs>
          <w:tab w:val="num" w:pos="567"/>
        </w:tabs>
        <w:spacing w:after="0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Приложение:</w:t>
      </w:r>
    </w:p>
    <w:p w:rsidR="00E63039" w:rsidRDefault="00E63039" w:rsidP="00E63039">
      <w:pPr>
        <w:pStyle w:val="-11"/>
        <w:numPr>
          <w:ilvl w:val="0"/>
          <w:numId w:val="2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Смета</w:t>
      </w:r>
    </w:p>
    <w:p w:rsidR="00E63039" w:rsidRDefault="00E63039" w:rsidP="00E63039">
      <w:pPr>
        <w:pStyle w:val="-11"/>
        <w:numPr>
          <w:ilvl w:val="0"/>
          <w:numId w:val="2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Дизайн-макет</w:t>
      </w:r>
      <w:r w:rsidR="00C362C7">
        <w:rPr>
          <w:rFonts w:ascii="Times New Roman" w:hAnsi="Times New Roman" w:cs="Times New Roman"/>
          <w:lang w:val="ru-RU"/>
        </w:rPr>
        <w:t xml:space="preserve"> площадки</w:t>
      </w:r>
    </w:p>
    <w:p w:rsidR="00D25017" w:rsidRDefault="00BB16C6" w:rsidP="00992154">
      <w:pPr>
        <w:pStyle w:val="-11"/>
        <w:tabs>
          <w:tab w:val="num" w:pos="567"/>
        </w:tabs>
        <w:spacing w:after="0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</w:t>
      </w:r>
    </w:p>
    <w:p w:rsidR="00944CE3" w:rsidRDefault="00D25017" w:rsidP="00992154">
      <w:pPr>
        <w:pStyle w:val="-11"/>
        <w:tabs>
          <w:tab w:val="num" w:pos="567"/>
        </w:tabs>
        <w:spacing w:after="0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</w:t>
      </w:r>
    </w:p>
    <w:p w:rsidR="00453118" w:rsidRDefault="00944CE3" w:rsidP="00992154">
      <w:pPr>
        <w:pStyle w:val="-11"/>
        <w:tabs>
          <w:tab w:val="num" w:pos="567"/>
        </w:tabs>
        <w:spacing w:after="0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</w:t>
      </w:r>
    </w:p>
    <w:p w:rsidR="00821A64" w:rsidRDefault="00453118" w:rsidP="00992154">
      <w:pPr>
        <w:pStyle w:val="-11"/>
        <w:tabs>
          <w:tab w:val="num" w:pos="567"/>
        </w:tabs>
        <w:spacing w:after="0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 w:rsidR="00944CE3">
        <w:rPr>
          <w:rFonts w:ascii="Times New Roman" w:hAnsi="Times New Roman" w:cs="Times New Roman"/>
          <w:lang w:val="ru-RU"/>
        </w:rPr>
        <w:t xml:space="preserve">  </w:t>
      </w:r>
      <w:r w:rsidR="00D25017">
        <w:rPr>
          <w:rFonts w:ascii="Times New Roman" w:hAnsi="Times New Roman" w:cs="Times New Roman"/>
          <w:lang w:val="ru-RU"/>
        </w:rPr>
        <w:t xml:space="preserve"> </w:t>
      </w:r>
      <w:r w:rsidR="00BB16C6">
        <w:rPr>
          <w:rFonts w:ascii="Times New Roman" w:hAnsi="Times New Roman" w:cs="Times New Roman"/>
          <w:lang w:val="ru-RU"/>
        </w:rPr>
        <w:t xml:space="preserve"> Приложение №1</w:t>
      </w:r>
    </w:p>
    <w:p w:rsidR="00944CE3" w:rsidRDefault="00BB16C6" w:rsidP="00992154">
      <w:pPr>
        <w:pStyle w:val="-11"/>
        <w:tabs>
          <w:tab w:val="num" w:pos="567"/>
        </w:tabs>
        <w:spacing w:after="0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</w:t>
      </w:r>
      <w:r w:rsidR="003F6F46">
        <w:rPr>
          <w:rFonts w:ascii="Times New Roman" w:hAnsi="Times New Roman" w:cs="Times New Roman"/>
          <w:lang w:val="ru-RU"/>
        </w:rPr>
        <w:t xml:space="preserve">  </w:t>
      </w:r>
    </w:p>
    <w:p w:rsidR="00BB16C6" w:rsidRPr="00944CE3" w:rsidRDefault="00944CE3" w:rsidP="00992154">
      <w:pPr>
        <w:pStyle w:val="-11"/>
        <w:tabs>
          <w:tab w:val="num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  <w:r w:rsidRPr="00944CE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</w:t>
      </w:r>
      <w:r w:rsidR="00BB16C6" w:rsidRPr="00944CE3">
        <w:rPr>
          <w:rFonts w:ascii="Times New Roman" w:hAnsi="Times New Roman" w:cs="Times New Roman"/>
          <w:b/>
          <w:lang w:val="ru-RU"/>
        </w:rPr>
        <w:t>Смета</w:t>
      </w:r>
    </w:p>
    <w:p w:rsidR="00821A64" w:rsidRPr="00944CE3" w:rsidRDefault="00821A64" w:rsidP="00992154">
      <w:pPr>
        <w:pStyle w:val="-11"/>
        <w:tabs>
          <w:tab w:val="num" w:pos="567"/>
        </w:tabs>
        <w:spacing w:after="0"/>
        <w:ind w:left="0"/>
        <w:rPr>
          <w:rFonts w:ascii="Times New Roman" w:hAnsi="Times New Roman" w:cs="Times New Roman"/>
          <w:b/>
          <w:color w:val="1F497D"/>
          <w:lang w:val="ru-RU"/>
        </w:rPr>
      </w:pP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3398"/>
        <w:gridCol w:w="1295"/>
        <w:gridCol w:w="1134"/>
        <w:gridCol w:w="1276"/>
        <w:gridCol w:w="1276"/>
        <w:gridCol w:w="1848"/>
      </w:tblGrid>
      <w:tr w:rsidR="004B5A62" w:rsidRPr="00380C33" w:rsidTr="00C17F36">
        <w:trPr>
          <w:trHeight w:val="54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b/>
                <w:bCs/>
                <w:kern w:val="0"/>
                <w:sz w:val="20"/>
              </w:rPr>
            </w:pPr>
            <w:r w:rsidRPr="00380C33">
              <w:rPr>
                <w:b/>
                <w:bCs/>
                <w:kern w:val="0"/>
                <w:sz w:val="20"/>
              </w:rPr>
              <w:t>Наименование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b/>
                <w:bCs/>
                <w:kern w:val="0"/>
                <w:sz w:val="20"/>
              </w:rPr>
            </w:pPr>
            <w:proofErr w:type="spellStart"/>
            <w:r w:rsidRPr="00380C33">
              <w:rPr>
                <w:b/>
                <w:bCs/>
                <w:kern w:val="0"/>
                <w:sz w:val="20"/>
              </w:rPr>
              <w:t>Ед</w:t>
            </w:r>
            <w:proofErr w:type="gramStart"/>
            <w:r w:rsidRPr="00380C33">
              <w:rPr>
                <w:b/>
                <w:bCs/>
                <w:kern w:val="0"/>
                <w:sz w:val="20"/>
              </w:rPr>
              <w:t>.и</w:t>
            </w:r>
            <w:proofErr w:type="gramEnd"/>
            <w:r w:rsidRPr="00380C33">
              <w:rPr>
                <w:b/>
                <w:bCs/>
                <w:kern w:val="0"/>
                <w:sz w:val="20"/>
              </w:rPr>
              <w:t>зм</w:t>
            </w:r>
            <w:proofErr w:type="spellEnd"/>
            <w:r w:rsidRPr="00380C33">
              <w:rPr>
                <w:b/>
                <w:bCs/>
                <w:kern w:val="0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b/>
                <w:bCs/>
                <w:kern w:val="0"/>
                <w:sz w:val="20"/>
              </w:rPr>
            </w:pPr>
            <w:r w:rsidRPr="00380C33">
              <w:rPr>
                <w:b/>
                <w:bCs/>
                <w:kern w:val="0"/>
                <w:sz w:val="20"/>
              </w:rPr>
              <w:t>Кол-во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b/>
                <w:bCs/>
                <w:kern w:val="0"/>
                <w:sz w:val="20"/>
              </w:rPr>
            </w:pPr>
            <w:r w:rsidRPr="00380C33">
              <w:rPr>
                <w:b/>
                <w:bCs/>
                <w:kern w:val="0"/>
                <w:sz w:val="20"/>
              </w:rPr>
              <w:t>Стоимость за единицу,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b/>
                <w:bCs/>
                <w:kern w:val="0"/>
                <w:sz w:val="20"/>
              </w:rPr>
            </w:pPr>
            <w:r w:rsidRPr="00380C33">
              <w:rPr>
                <w:b/>
                <w:bCs/>
                <w:kern w:val="0"/>
                <w:sz w:val="20"/>
              </w:rPr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Характеристики</w:t>
            </w:r>
          </w:p>
        </w:tc>
      </w:tr>
      <w:tr w:rsidR="004B5A62" w:rsidRPr="00380C33" w:rsidTr="00C17F36">
        <w:trPr>
          <w:trHeight w:val="31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b/>
                <w:bCs/>
                <w:kern w:val="0"/>
                <w:sz w:val="20"/>
              </w:rPr>
            </w:pPr>
            <w:r w:rsidRPr="00380C33">
              <w:rPr>
                <w:b/>
                <w:bCs/>
                <w:kern w:val="0"/>
                <w:sz w:val="20"/>
              </w:rPr>
              <w:t>Напольное покрытие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</w:tr>
      <w:tr w:rsidR="004B5A62" w:rsidRPr="00380C33" w:rsidTr="00C17F36">
        <w:trPr>
          <w:trHeight w:val="79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 xml:space="preserve">Фальшпол с покрытием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r w:rsidRPr="00380C33">
              <w:rPr>
                <w:kern w:val="0"/>
                <w:sz w:val="20"/>
              </w:rPr>
              <w:t>кв</w:t>
            </w:r>
            <w:proofErr w:type="gramStart"/>
            <w:r w:rsidRPr="00380C33">
              <w:rPr>
                <w:kern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Р-р сегмента: 1х1х0,32,кв.м.</w:t>
            </w:r>
          </w:p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 xml:space="preserve">Материал: ДСП, ЛДСП, </w:t>
            </w:r>
            <w:proofErr w:type="spellStart"/>
            <w:r w:rsidRPr="00252B2A">
              <w:rPr>
                <w:color w:val="000000"/>
                <w:kern w:val="0"/>
                <w:sz w:val="20"/>
              </w:rPr>
              <w:t>алюмин</w:t>
            </w:r>
            <w:proofErr w:type="gramStart"/>
            <w:r w:rsidRPr="00252B2A">
              <w:rPr>
                <w:color w:val="000000"/>
                <w:kern w:val="0"/>
                <w:sz w:val="20"/>
              </w:rPr>
              <w:t>.у</w:t>
            </w:r>
            <w:proofErr w:type="gramEnd"/>
            <w:r w:rsidRPr="00252B2A">
              <w:rPr>
                <w:color w:val="000000"/>
                <w:kern w:val="0"/>
                <w:sz w:val="20"/>
              </w:rPr>
              <w:t>голок</w:t>
            </w:r>
            <w:proofErr w:type="spellEnd"/>
          </w:p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Требования: скошенный торец под 14 градусов</w:t>
            </w:r>
          </w:p>
        </w:tc>
      </w:tr>
      <w:tr w:rsidR="004B5A62" w:rsidRPr="00380C33" w:rsidTr="00C17F36">
        <w:trPr>
          <w:trHeight w:val="31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b/>
                <w:bCs/>
                <w:kern w:val="0"/>
                <w:sz w:val="20"/>
              </w:rPr>
            </w:pPr>
            <w:r w:rsidRPr="00380C33">
              <w:rPr>
                <w:b/>
                <w:bCs/>
                <w:kern w:val="0"/>
                <w:sz w:val="20"/>
              </w:rPr>
              <w:t>Элементы конструкций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</w:tr>
      <w:tr w:rsidR="004B5A62" w:rsidRPr="00380C33" w:rsidTr="00C17F36">
        <w:trPr>
          <w:trHeight w:val="78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 xml:space="preserve">Дверь распашная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 xml:space="preserve">Р-р: 1х2,0м </w:t>
            </w:r>
          </w:p>
          <w:p w:rsidR="004B5A62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proofErr w:type="spellStart"/>
            <w:proofErr w:type="gramStart"/>
            <w:r w:rsidRPr="00252B2A">
              <w:rPr>
                <w:color w:val="000000"/>
                <w:kern w:val="0"/>
                <w:sz w:val="20"/>
              </w:rPr>
              <w:t>Доп</w:t>
            </w:r>
            <w:proofErr w:type="spellEnd"/>
            <w:proofErr w:type="gramEnd"/>
            <w:r w:rsidRPr="00252B2A">
              <w:rPr>
                <w:color w:val="000000"/>
                <w:kern w:val="0"/>
                <w:sz w:val="20"/>
              </w:rPr>
              <w:t>: фурнитура хром, 3 комплекта ключей</w:t>
            </w:r>
          </w:p>
          <w:p w:rsidR="00E32314" w:rsidRPr="00252B2A" w:rsidRDefault="00E32314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Материал ЛДСП</w:t>
            </w:r>
          </w:p>
        </w:tc>
      </w:tr>
      <w:tr w:rsidR="004B5A62" w:rsidRPr="00380C33" w:rsidTr="00C17F36">
        <w:trPr>
          <w:trHeight w:val="780"/>
        </w:trPr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Короб стены прямой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r w:rsidRPr="00380C33">
              <w:rPr>
                <w:kern w:val="0"/>
                <w:sz w:val="20"/>
              </w:rPr>
              <w:t>кв</w:t>
            </w:r>
            <w:proofErr w:type="gramStart"/>
            <w:r w:rsidRPr="00380C33">
              <w:rPr>
                <w:kern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Материал: ДСП, МДФ</w:t>
            </w:r>
          </w:p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Высота застройки стен: 3 м</w:t>
            </w:r>
          </w:p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proofErr w:type="spellStart"/>
            <w:proofErr w:type="gramStart"/>
            <w:r w:rsidRPr="00252B2A">
              <w:rPr>
                <w:color w:val="000000"/>
                <w:kern w:val="0"/>
                <w:sz w:val="20"/>
              </w:rPr>
              <w:t>Доп</w:t>
            </w:r>
            <w:proofErr w:type="spellEnd"/>
            <w:proofErr w:type="gramEnd"/>
            <w:r w:rsidRPr="00252B2A">
              <w:rPr>
                <w:color w:val="000000"/>
                <w:kern w:val="0"/>
                <w:sz w:val="20"/>
              </w:rPr>
              <w:t>: окраска стен, цвет</w:t>
            </w:r>
          </w:p>
        </w:tc>
      </w:tr>
      <w:tr w:rsidR="004B5A62" w:rsidRPr="00380C33" w:rsidTr="00B877FA">
        <w:trPr>
          <w:trHeight w:val="52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 xml:space="preserve">Короб стены световой, </w:t>
            </w:r>
            <w:proofErr w:type="spellStart"/>
            <w:r w:rsidRPr="00380C33">
              <w:rPr>
                <w:kern w:val="0"/>
                <w:sz w:val="20"/>
              </w:rPr>
              <w:t>кв.м</w:t>
            </w:r>
            <w:proofErr w:type="spellEnd"/>
            <w:r w:rsidRPr="00380C33">
              <w:rPr>
                <w:kern w:val="0"/>
                <w:sz w:val="20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r w:rsidRPr="00380C33">
              <w:rPr>
                <w:kern w:val="0"/>
                <w:sz w:val="20"/>
              </w:rPr>
              <w:t>кв</w:t>
            </w:r>
            <w:proofErr w:type="gramStart"/>
            <w:r w:rsidRPr="00380C33">
              <w:rPr>
                <w:kern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 xml:space="preserve">Материал: ЛДСП, </w:t>
            </w:r>
            <w:proofErr w:type="spellStart"/>
            <w:r w:rsidRPr="00252B2A">
              <w:rPr>
                <w:color w:val="000000"/>
                <w:kern w:val="0"/>
                <w:sz w:val="20"/>
              </w:rPr>
              <w:t>транслюцентрный</w:t>
            </w:r>
            <w:proofErr w:type="spellEnd"/>
            <w:r w:rsidRPr="00252B2A">
              <w:rPr>
                <w:color w:val="000000"/>
                <w:kern w:val="0"/>
                <w:sz w:val="20"/>
              </w:rPr>
              <w:t xml:space="preserve"> баннер, светильники</w:t>
            </w:r>
          </w:p>
        </w:tc>
      </w:tr>
      <w:tr w:rsidR="004B5A62" w:rsidRPr="00380C33" w:rsidTr="00B877FA">
        <w:trPr>
          <w:trHeight w:val="154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proofErr w:type="spellStart"/>
            <w:r w:rsidRPr="00380C33">
              <w:rPr>
                <w:kern w:val="0"/>
                <w:sz w:val="20"/>
              </w:rPr>
              <w:t>Ресепшн</w:t>
            </w:r>
            <w:proofErr w:type="spellEnd"/>
            <w:r w:rsidRPr="00380C33">
              <w:rPr>
                <w:kern w:val="0"/>
                <w:sz w:val="20"/>
              </w:rPr>
              <w:t xml:space="preserve"> угловой, </w:t>
            </w:r>
            <w:proofErr w:type="spellStart"/>
            <w:r w:rsidRPr="00380C33">
              <w:rPr>
                <w:kern w:val="0"/>
                <w:sz w:val="20"/>
              </w:rPr>
              <w:t>компл</w:t>
            </w:r>
            <w:proofErr w:type="spellEnd"/>
            <w:r w:rsidRPr="00380C33">
              <w:rPr>
                <w:kern w:val="0"/>
                <w:sz w:val="20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Материал: ДСП, МДФ, о</w:t>
            </w:r>
          </w:p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Описание:  П-образная форма, окраска/ЛДСП, накладная столешница стекло, двери на замке, полки для рекламной продукции,</w:t>
            </w:r>
          </w:p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Р-р: Н=1000мм, глубина 400мм, боковые элементы - 1000мм  х 400мм х 1000мм</w:t>
            </w:r>
          </w:p>
        </w:tc>
      </w:tr>
      <w:tr w:rsidR="004B5A62" w:rsidRPr="00380C33" w:rsidTr="00B877FA">
        <w:trPr>
          <w:trHeight w:val="54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Цветочница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Материал: ЛДСП, без цветов</w:t>
            </w:r>
          </w:p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Р-р: Н=400мм х 400мм х 400мм</w:t>
            </w:r>
          </w:p>
        </w:tc>
      </w:tr>
      <w:tr w:rsidR="004B5A62" w:rsidRPr="00380C33" w:rsidTr="007036AF">
        <w:trPr>
          <w:trHeight w:val="315"/>
        </w:trPr>
        <w:tc>
          <w:tcPr>
            <w:tcW w:w="3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b/>
                <w:bCs/>
                <w:kern w:val="0"/>
                <w:sz w:val="20"/>
              </w:rPr>
            </w:pPr>
            <w:r w:rsidRPr="00380C33">
              <w:rPr>
                <w:b/>
                <w:bCs/>
                <w:kern w:val="0"/>
                <w:sz w:val="20"/>
              </w:rPr>
              <w:t>Оформление стенда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</w:tr>
      <w:tr w:rsidR="004B5A62" w:rsidRPr="00380C33" w:rsidTr="007036AF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Логотип большой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 xml:space="preserve">Материал: </w:t>
            </w:r>
            <w:proofErr w:type="spellStart"/>
            <w:r w:rsidRPr="00252B2A">
              <w:rPr>
                <w:color w:val="000000"/>
                <w:kern w:val="0"/>
                <w:sz w:val="20"/>
              </w:rPr>
              <w:t>Оракал</w:t>
            </w:r>
            <w:proofErr w:type="spellEnd"/>
            <w:r w:rsidRPr="00252B2A">
              <w:rPr>
                <w:color w:val="000000"/>
                <w:kern w:val="0"/>
                <w:sz w:val="20"/>
              </w:rPr>
              <w:t xml:space="preserve"> 641</w:t>
            </w:r>
          </w:p>
        </w:tc>
      </w:tr>
      <w:tr w:rsidR="004B5A62" w:rsidRPr="00380C33" w:rsidTr="007036AF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proofErr w:type="spellStart"/>
            <w:r w:rsidRPr="00380C33">
              <w:rPr>
                <w:kern w:val="0"/>
                <w:sz w:val="20"/>
              </w:rPr>
              <w:t>Полноцв</w:t>
            </w:r>
            <w:proofErr w:type="gramStart"/>
            <w:r w:rsidRPr="00380C33">
              <w:rPr>
                <w:kern w:val="0"/>
                <w:sz w:val="20"/>
              </w:rPr>
              <w:t>.п</w:t>
            </w:r>
            <w:proofErr w:type="gramEnd"/>
            <w:r w:rsidRPr="00380C33">
              <w:rPr>
                <w:kern w:val="0"/>
                <w:sz w:val="20"/>
              </w:rPr>
              <w:t>ечать</w:t>
            </w:r>
            <w:proofErr w:type="spellEnd"/>
            <w:r w:rsidRPr="00380C33">
              <w:rPr>
                <w:kern w:val="0"/>
                <w:sz w:val="20"/>
              </w:rPr>
              <w:t xml:space="preserve"> на баннере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r w:rsidRPr="00380C33">
              <w:rPr>
                <w:kern w:val="0"/>
                <w:sz w:val="20"/>
              </w:rPr>
              <w:t>кв</w:t>
            </w:r>
            <w:proofErr w:type="gramStart"/>
            <w:r w:rsidRPr="00380C33">
              <w:rPr>
                <w:kern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 xml:space="preserve">360 </w:t>
            </w:r>
            <w:proofErr w:type="spellStart"/>
            <w:r w:rsidRPr="00252B2A">
              <w:rPr>
                <w:color w:val="000000"/>
                <w:kern w:val="0"/>
                <w:sz w:val="20"/>
              </w:rPr>
              <w:t>dpi</w:t>
            </w:r>
            <w:proofErr w:type="spellEnd"/>
          </w:p>
        </w:tc>
      </w:tr>
      <w:tr w:rsidR="004B5A62" w:rsidRPr="00380C33" w:rsidTr="007036AF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Трафарет под логотип объемный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 xml:space="preserve">Материал: </w:t>
            </w:r>
            <w:proofErr w:type="spellStart"/>
            <w:r w:rsidRPr="00252B2A">
              <w:rPr>
                <w:color w:val="000000"/>
                <w:kern w:val="0"/>
                <w:sz w:val="20"/>
              </w:rPr>
              <w:t>Оракал</w:t>
            </w:r>
            <w:proofErr w:type="spellEnd"/>
          </w:p>
        </w:tc>
      </w:tr>
      <w:tr w:rsidR="004B5A62" w:rsidRPr="00380C33" w:rsidTr="00C17F36">
        <w:trPr>
          <w:trHeight w:val="28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Логотип объемный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 xml:space="preserve">Материал: ПВХ 10 мм, </w:t>
            </w:r>
            <w:proofErr w:type="spellStart"/>
            <w:r w:rsidRPr="00252B2A">
              <w:rPr>
                <w:color w:val="000000"/>
                <w:kern w:val="0"/>
                <w:sz w:val="20"/>
              </w:rPr>
              <w:t>Оракал</w:t>
            </w:r>
            <w:proofErr w:type="spellEnd"/>
            <w:r w:rsidRPr="00252B2A">
              <w:rPr>
                <w:color w:val="000000"/>
                <w:kern w:val="0"/>
                <w:sz w:val="20"/>
              </w:rPr>
              <w:t xml:space="preserve"> 641</w:t>
            </w:r>
          </w:p>
        </w:tc>
      </w:tr>
      <w:tr w:rsidR="004B5A62" w:rsidRPr="00380C33" w:rsidTr="007036AF">
        <w:trPr>
          <w:trHeight w:val="31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 xml:space="preserve">Флористическое оформление, </w:t>
            </w:r>
            <w:proofErr w:type="spellStart"/>
            <w:r w:rsidRPr="00380C33">
              <w:rPr>
                <w:kern w:val="0"/>
                <w:sz w:val="20"/>
              </w:rPr>
              <w:t>компл</w:t>
            </w:r>
            <w:proofErr w:type="spellEnd"/>
            <w:r w:rsidRPr="00380C33">
              <w:rPr>
                <w:kern w:val="0"/>
                <w:sz w:val="20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Живые цветы в горшках в размер цветочницы</w:t>
            </w:r>
          </w:p>
        </w:tc>
      </w:tr>
      <w:tr w:rsidR="004B5A62" w:rsidRPr="00380C33" w:rsidTr="007036AF">
        <w:trPr>
          <w:trHeight w:val="31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b/>
                <w:bCs/>
                <w:kern w:val="0"/>
                <w:sz w:val="20"/>
              </w:rPr>
            </w:pPr>
            <w:r w:rsidRPr="00380C33">
              <w:rPr>
                <w:b/>
                <w:bCs/>
                <w:kern w:val="0"/>
                <w:sz w:val="20"/>
              </w:rPr>
              <w:t xml:space="preserve">Электрооборудование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</w:tr>
      <w:tr w:rsidR="004B5A62" w:rsidRPr="00380C33" w:rsidTr="00C17F36">
        <w:trPr>
          <w:trHeight w:val="52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proofErr w:type="spellStart"/>
            <w:r w:rsidRPr="00380C33">
              <w:rPr>
                <w:kern w:val="0"/>
                <w:sz w:val="20"/>
              </w:rPr>
              <w:lastRenderedPageBreak/>
              <w:t>Люминисцентный</w:t>
            </w:r>
            <w:proofErr w:type="spellEnd"/>
            <w:r w:rsidRPr="00380C33">
              <w:rPr>
                <w:kern w:val="0"/>
                <w:sz w:val="20"/>
              </w:rPr>
              <w:t xml:space="preserve"> светильник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Потребляемая мощность 40Вт (в подсобное помещение)</w:t>
            </w:r>
          </w:p>
        </w:tc>
      </w:tr>
      <w:tr w:rsidR="004B5A62" w:rsidRPr="00380C33" w:rsidTr="00C17F36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proofErr w:type="spellStart"/>
            <w:r w:rsidRPr="00380C33">
              <w:rPr>
                <w:kern w:val="0"/>
                <w:sz w:val="20"/>
              </w:rPr>
              <w:t>Электророзетка</w:t>
            </w:r>
            <w:proofErr w:type="spellEnd"/>
            <w:r w:rsidRPr="00380C33">
              <w:rPr>
                <w:kern w:val="0"/>
                <w:sz w:val="20"/>
              </w:rPr>
              <w:t xml:space="preserve"> (2 разъёма), 1,5 кВт/220В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двойная</w:t>
            </w:r>
          </w:p>
        </w:tc>
      </w:tr>
      <w:tr w:rsidR="004B5A62" w:rsidRPr="00380C33" w:rsidTr="007036AF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proofErr w:type="spellStart"/>
            <w:r w:rsidRPr="00380C33">
              <w:rPr>
                <w:kern w:val="0"/>
                <w:sz w:val="20"/>
              </w:rPr>
              <w:t>Электророзетка</w:t>
            </w:r>
            <w:proofErr w:type="spellEnd"/>
            <w:r w:rsidRPr="00380C33">
              <w:rPr>
                <w:kern w:val="0"/>
                <w:sz w:val="20"/>
              </w:rPr>
              <w:t xml:space="preserve"> (2 разъёма), 0,5 кВт/220В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двойная</w:t>
            </w:r>
          </w:p>
        </w:tc>
      </w:tr>
      <w:tr w:rsidR="004B5A62" w:rsidRPr="00380C33" w:rsidTr="007036AF">
        <w:trPr>
          <w:trHeight w:val="31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Электрощит до 10 Квт, шт.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 xml:space="preserve">Располагается в </w:t>
            </w:r>
            <w:proofErr w:type="spellStart"/>
            <w:proofErr w:type="gramStart"/>
            <w:r w:rsidRPr="00252B2A">
              <w:rPr>
                <w:color w:val="000000"/>
                <w:kern w:val="0"/>
                <w:sz w:val="20"/>
              </w:rPr>
              <w:t>в</w:t>
            </w:r>
            <w:proofErr w:type="spellEnd"/>
            <w:proofErr w:type="gramEnd"/>
            <w:r w:rsidRPr="00252B2A">
              <w:rPr>
                <w:color w:val="000000"/>
                <w:kern w:val="0"/>
                <w:sz w:val="20"/>
              </w:rPr>
              <w:t xml:space="preserve"> подсобном помещении</w:t>
            </w:r>
          </w:p>
        </w:tc>
      </w:tr>
      <w:tr w:rsidR="004B5A62" w:rsidRPr="00380C33" w:rsidTr="007036AF">
        <w:trPr>
          <w:trHeight w:val="31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b/>
                <w:bCs/>
                <w:kern w:val="0"/>
                <w:sz w:val="20"/>
              </w:rPr>
            </w:pPr>
            <w:r w:rsidRPr="00380C33">
              <w:rPr>
                <w:b/>
                <w:bCs/>
                <w:kern w:val="0"/>
                <w:sz w:val="20"/>
              </w:rPr>
              <w:t>Услуги по изготовлению/монтажу/демонтажу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b/>
                <w:bCs/>
                <w:kern w:val="0"/>
                <w:sz w:val="20"/>
              </w:rPr>
            </w:pPr>
            <w:r w:rsidRPr="00380C33">
              <w:rPr>
                <w:b/>
                <w:bCs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b/>
                <w:bCs/>
                <w:kern w:val="0"/>
                <w:sz w:val="20"/>
              </w:rPr>
            </w:pPr>
            <w:r w:rsidRPr="00380C33">
              <w:rPr>
                <w:b/>
                <w:bCs/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</w:tr>
      <w:tr w:rsidR="004B5A62" w:rsidRPr="00380C33" w:rsidTr="007036AF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Конс</w:t>
            </w:r>
            <w:r w:rsidR="006E370F">
              <w:rPr>
                <w:kern w:val="0"/>
                <w:sz w:val="20"/>
              </w:rPr>
              <w:t>трукторская документация, комплект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</w:tr>
      <w:tr w:rsidR="004B5A62" w:rsidRPr="00380C33" w:rsidTr="00C17F36">
        <w:trPr>
          <w:trHeight w:val="300"/>
        </w:trPr>
        <w:tc>
          <w:tcPr>
            <w:tcW w:w="33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 xml:space="preserve">Монтаж-демонтаж, </w:t>
            </w:r>
            <w:proofErr w:type="spellStart"/>
            <w:r w:rsidRPr="00380C33">
              <w:rPr>
                <w:kern w:val="0"/>
                <w:sz w:val="20"/>
              </w:rPr>
              <w:t>кв</w:t>
            </w:r>
            <w:proofErr w:type="gramStart"/>
            <w:r w:rsidRPr="00380C33">
              <w:rPr>
                <w:kern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r w:rsidRPr="00380C33">
              <w:rPr>
                <w:kern w:val="0"/>
                <w:sz w:val="20"/>
              </w:rPr>
              <w:t>кв</w:t>
            </w:r>
            <w:proofErr w:type="gramStart"/>
            <w:r w:rsidRPr="00380C33">
              <w:rPr>
                <w:kern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0C1D1F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Производится силами и за счет средств Подрядчика</w:t>
            </w:r>
          </w:p>
        </w:tc>
      </w:tr>
      <w:tr w:rsidR="004B5A62" w:rsidRPr="00380C33" w:rsidTr="007036AF">
        <w:trPr>
          <w:trHeight w:val="31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 xml:space="preserve">Утилизация мусора, </w:t>
            </w:r>
            <w:proofErr w:type="spellStart"/>
            <w:r w:rsidRPr="00380C33">
              <w:rPr>
                <w:kern w:val="0"/>
                <w:sz w:val="20"/>
              </w:rPr>
              <w:t>компл</w:t>
            </w:r>
            <w:proofErr w:type="spellEnd"/>
            <w:r w:rsidRPr="00380C33">
              <w:rPr>
                <w:kern w:val="0"/>
                <w:sz w:val="20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Объем:150/250/350</w:t>
            </w:r>
          </w:p>
        </w:tc>
      </w:tr>
      <w:tr w:rsidR="004B5A62" w:rsidRPr="00380C33" w:rsidTr="007036AF">
        <w:trPr>
          <w:trHeight w:val="31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7036AF" w:rsidP="007036AF">
            <w:pPr>
              <w:spacing w:before="0"/>
              <w:jc w:val="left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Предоставляемое</w:t>
            </w:r>
            <w:r w:rsidR="004B5A62" w:rsidRPr="00380C33">
              <w:rPr>
                <w:b/>
                <w:bCs/>
                <w:kern w:val="0"/>
                <w:sz w:val="20"/>
              </w:rPr>
              <w:t xml:space="preserve"> оборудование</w:t>
            </w:r>
            <w:r>
              <w:rPr>
                <w:b/>
                <w:bCs/>
                <w:kern w:val="0"/>
                <w:sz w:val="20"/>
              </w:rPr>
              <w:t xml:space="preserve"> и мебель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</w:tr>
      <w:tr w:rsidR="004B5A62" w:rsidRPr="00380C33" w:rsidTr="007036AF">
        <w:trPr>
          <w:trHeight w:val="52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Стол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 xml:space="preserve">Описание: </w:t>
            </w:r>
            <w:proofErr w:type="spellStart"/>
            <w:r w:rsidRPr="00252B2A">
              <w:rPr>
                <w:color w:val="000000"/>
                <w:kern w:val="0"/>
                <w:sz w:val="20"/>
              </w:rPr>
              <w:t>стеклян</w:t>
            </w:r>
            <w:proofErr w:type="spellEnd"/>
            <w:r w:rsidRPr="00252B2A">
              <w:rPr>
                <w:color w:val="000000"/>
                <w:kern w:val="0"/>
                <w:sz w:val="20"/>
              </w:rPr>
              <w:t>. столешница</w:t>
            </w:r>
          </w:p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Р-р: D0,8х0,75</w:t>
            </w:r>
          </w:p>
        </w:tc>
      </w:tr>
      <w:tr w:rsidR="004B5A62" w:rsidRPr="00380C33" w:rsidTr="00C17F36">
        <w:trPr>
          <w:trHeight w:val="525"/>
        </w:trPr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Стол барный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 xml:space="preserve">Описание: </w:t>
            </w:r>
            <w:proofErr w:type="spellStart"/>
            <w:r w:rsidRPr="00252B2A">
              <w:rPr>
                <w:color w:val="000000"/>
                <w:kern w:val="0"/>
                <w:sz w:val="20"/>
              </w:rPr>
              <w:t>стеклян</w:t>
            </w:r>
            <w:proofErr w:type="spellEnd"/>
            <w:r w:rsidRPr="00252B2A">
              <w:rPr>
                <w:color w:val="000000"/>
                <w:kern w:val="0"/>
                <w:sz w:val="20"/>
              </w:rPr>
              <w:t>. столешница</w:t>
            </w:r>
          </w:p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Р-р: D0,6х1,2</w:t>
            </w:r>
          </w:p>
        </w:tc>
      </w:tr>
      <w:tr w:rsidR="004B5A62" w:rsidRPr="00380C33" w:rsidTr="00C17F36">
        <w:trPr>
          <w:trHeight w:val="52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Стул мягкий, шт.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 xml:space="preserve">Модель: белый Самба, </w:t>
            </w:r>
            <w:proofErr w:type="spellStart"/>
            <w:r w:rsidRPr="00252B2A">
              <w:rPr>
                <w:color w:val="000000"/>
                <w:kern w:val="0"/>
                <w:sz w:val="20"/>
              </w:rPr>
              <w:t>кожзам</w:t>
            </w:r>
            <w:proofErr w:type="spellEnd"/>
            <w:r w:rsidRPr="00252B2A">
              <w:rPr>
                <w:color w:val="000000"/>
                <w:kern w:val="0"/>
                <w:sz w:val="20"/>
              </w:rPr>
              <w:t>, хром</w:t>
            </w:r>
          </w:p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 xml:space="preserve">Р-р: </w:t>
            </w:r>
            <w:proofErr w:type="spellStart"/>
            <w:r w:rsidRPr="00252B2A">
              <w:rPr>
                <w:color w:val="000000"/>
                <w:kern w:val="0"/>
                <w:sz w:val="20"/>
              </w:rPr>
              <w:t>ШхВхГ</w:t>
            </w:r>
            <w:proofErr w:type="spellEnd"/>
            <w:r w:rsidRPr="00252B2A">
              <w:rPr>
                <w:color w:val="000000"/>
                <w:kern w:val="0"/>
                <w:sz w:val="20"/>
              </w:rPr>
              <w:t xml:space="preserve"> 850/600/600,</w:t>
            </w:r>
          </w:p>
        </w:tc>
      </w:tr>
      <w:tr w:rsidR="004B5A62" w:rsidRPr="00380C33" w:rsidTr="00C17F36">
        <w:trPr>
          <w:trHeight w:val="525"/>
        </w:trPr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Стул барный, шт.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proofErr w:type="spellStart"/>
            <w:r w:rsidRPr="00252B2A">
              <w:rPr>
                <w:color w:val="000000"/>
                <w:kern w:val="0"/>
                <w:sz w:val="20"/>
              </w:rPr>
              <w:t>Модель</w:t>
            </w:r>
            <w:proofErr w:type="gramStart"/>
            <w:r w:rsidRPr="00252B2A">
              <w:rPr>
                <w:color w:val="000000"/>
                <w:kern w:val="0"/>
                <w:sz w:val="20"/>
              </w:rPr>
              <w:t>:б</w:t>
            </w:r>
            <w:proofErr w:type="gramEnd"/>
            <w:r w:rsidRPr="00252B2A">
              <w:rPr>
                <w:color w:val="000000"/>
                <w:kern w:val="0"/>
                <w:sz w:val="20"/>
              </w:rPr>
              <w:t>елый</w:t>
            </w:r>
            <w:proofErr w:type="spellEnd"/>
            <w:r w:rsidRPr="00252B2A">
              <w:rPr>
                <w:color w:val="000000"/>
                <w:kern w:val="0"/>
                <w:sz w:val="20"/>
              </w:rPr>
              <w:t xml:space="preserve"> "</w:t>
            </w:r>
            <w:proofErr w:type="spellStart"/>
            <w:r w:rsidRPr="00252B2A">
              <w:rPr>
                <w:color w:val="000000"/>
                <w:kern w:val="0"/>
                <w:sz w:val="20"/>
              </w:rPr>
              <w:t>Lem</w:t>
            </w:r>
            <w:proofErr w:type="spellEnd"/>
            <w:r w:rsidRPr="00252B2A">
              <w:rPr>
                <w:color w:val="000000"/>
                <w:kern w:val="0"/>
                <w:sz w:val="20"/>
              </w:rPr>
              <w:t>"</w:t>
            </w:r>
          </w:p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 xml:space="preserve">Р-р: </w:t>
            </w:r>
            <w:proofErr w:type="spellStart"/>
            <w:r w:rsidRPr="00252B2A">
              <w:rPr>
                <w:color w:val="000000"/>
                <w:kern w:val="0"/>
                <w:sz w:val="20"/>
              </w:rPr>
              <w:t>ШхВхГ</w:t>
            </w:r>
            <w:proofErr w:type="spellEnd"/>
            <w:r w:rsidRPr="00252B2A">
              <w:rPr>
                <w:color w:val="000000"/>
                <w:kern w:val="0"/>
                <w:sz w:val="20"/>
              </w:rPr>
              <w:t xml:space="preserve"> 890-1020/430/430, </w:t>
            </w:r>
            <w:proofErr w:type="spellStart"/>
            <w:r w:rsidRPr="00252B2A">
              <w:rPr>
                <w:color w:val="000000"/>
                <w:kern w:val="0"/>
                <w:sz w:val="20"/>
              </w:rPr>
              <w:t>кожзам</w:t>
            </w:r>
            <w:proofErr w:type="spellEnd"/>
            <w:r w:rsidRPr="00252B2A">
              <w:rPr>
                <w:color w:val="000000"/>
                <w:kern w:val="0"/>
                <w:sz w:val="20"/>
              </w:rPr>
              <w:t>, хром</w:t>
            </w:r>
          </w:p>
        </w:tc>
      </w:tr>
      <w:tr w:rsidR="004B5A62" w:rsidRPr="00380C33" w:rsidTr="00C17F36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Корзина стандартная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Для бумаг</w:t>
            </w:r>
          </w:p>
        </w:tc>
      </w:tr>
      <w:tr w:rsidR="004B5A62" w:rsidRPr="00380C33" w:rsidTr="00C17F36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Вешалка настенная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252B2A">
              <w:rPr>
                <w:color w:val="000000"/>
                <w:kern w:val="0"/>
                <w:sz w:val="20"/>
              </w:rPr>
              <w:t>навесная</w:t>
            </w:r>
            <w:proofErr w:type="gramEnd"/>
            <w:r w:rsidRPr="00252B2A">
              <w:rPr>
                <w:color w:val="000000"/>
                <w:kern w:val="0"/>
                <w:sz w:val="20"/>
              </w:rPr>
              <w:t>, хром, 10 крючков</w:t>
            </w:r>
          </w:p>
        </w:tc>
      </w:tr>
      <w:tr w:rsidR="004B5A62" w:rsidRPr="00380C33" w:rsidTr="00C17F36">
        <w:trPr>
          <w:trHeight w:val="52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 xml:space="preserve">Стеллаж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Модель</w:t>
            </w:r>
            <w:proofErr w:type="gramStart"/>
            <w:r w:rsidRPr="00252B2A">
              <w:rPr>
                <w:color w:val="000000"/>
                <w:kern w:val="0"/>
                <w:sz w:val="20"/>
              </w:rPr>
              <w:t xml:space="preserve"> :</w:t>
            </w:r>
            <w:proofErr w:type="gramEnd"/>
            <w:r w:rsidRPr="00252B2A">
              <w:rPr>
                <w:color w:val="000000"/>
                <w:kern w:val="0"/>
                <w:sz w:val="20"/>
              </w:rPr>
              <w:t xml:space="preserve"> </w:t>
            </w:r>
            <w:proofErr w:type="spellStart"/>
            <w:r w:rsidRPr="00252B2A">
              <w:rPr>
                <w:color w:val="000000"/>
                <w:kern w:val="0"/>
                <w:sz w:val="20"/>
              </w:rPr>
              <w:t>Octanorm</w:t>
            </w:r>
            <w:proofErr w:type="spellEnd"/>
            <w:r w:rsidRPr="00252B2A">
              <w:rPr>
                <w:color w:val="000000"/>
                <w:kern w:val="0"/>
                <w:sz w:val="20"/>
              </w:rPr>
              <w:t xml:space="preserve"> 0,5(1)х</w:t>
            </w:r>
            <w:proofErr w:type="gramStart"/>
            <w:r w:rsidRPr="00252B2A">
              <w:rPr>
                <w:color w:val="000000"/>
                <w:kern w:val="0"/>
                <w:sz w:val="20"/>
              </w:rPr>
              <w:t>0</w:t>
            </w:r>
            <w:proofErr w:type="gramEnd"/>
            <w:r w:rsidRPr="00252B2A">
              <w:rPr>
                <w:color w:val="000000"/>
                <w:kern w:val="0"/>
                <w:sz w:val="20"/>
              </w:rPr>
              <w:t>,5х2,5</w:t>
            </w:r>
          </w:p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5 полок</w:t>
            </w:r>
          </w:p>
        </w:tc>
      </w:tr>
      <w:tr w:rsidR="004B5A62" w:rsidRPr="00380C33" w:rsidTr="00C17F36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 xml:space="preserve">Аренда </w:t>
            </w:r>
            <w:proofErr w:type="spellStart"/>
            <w:r w:rsidRPr="00380C33">
              <w:rPr>
                <w:kern w:val="0"/>
                <w:sz w:val="20"/>
              </w:rPr>
              <w:t>куллера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С холодильником</w:t>
            </w:r>
          </w:p>
        </w:tc>
      </w:tr>
      <w:tr w:rsidR="004B5A62" w:rsidRPr="00380C33" w:rsidTr="00B877FA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Бутыль с водой д/</w:t>
            </w:r>
            <w:proofErr w:type="spellStart"/>
            <w:r w:rsidRPr="00380C33">
              <w:rPr>
                <w:kern w:val="0"/>
                <w:sz w:val="20"/>
              </w:rPr>
              <w:t>куллера</w:t>
            </w:r>
            <w:proofErr w:type="spellEnd"/>
            <w:r w:rsidRPr="00380C33">
              <w:rPr>
                <w:kern w:val="0"/>
                <w:sz w:val="20"/>
              </w:rPr>
              <w:t>(19л.), шт.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 xml:space="preserve">Описание: 4 кармана, </w:t>
            </w:r>
            <w:proofErr w:type="spellStart"/>
            <w:r w:rsidRPr="00252B2A">
              <w:rPr>
                <w:color w:val="000000"/>
                <w:kern w:val="0"/>
                <w:sz w:val="20"/>
              </w:rPr>
              <w:t>алюмин</w:t>
            </w:r>
            <w:proofErr w:type="gramStart"/>
            <w:r w:rsidRPr="00252B2A">
              <w:rPr>
                <w:color w:val="000000"/>
                <w:kern w:val="0"/>
                <w:sz w:val="20"/>
              </w:rPr>
              <w:t>.с</w:t>
            </w:r>
            <w:proofErr w:type="spellEnd"/>
            <w:proofErr w:type="gramEnd"/>
            <w:r w:rsidRPr="00252B2A">
              <w:rPr>
                <w:color w:val="000000"/>
                <w:kern w:val="0"/>
                <w:sz w:val="20"/>
              </w:rPr>
              <w:t xml:space="preserve"> перфорацией, H=1500мм</w:t>
            </w:r>
          </w:p>
        </w:tc>
      </w:tr>
      <w:tr w:rsidR="004B5A62" w:rsidRPr="00380C33" w:rsidTr="00B877FA">
        <w:trPr>
          <w:trHeight w:val="52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proofErr w:type="spellStart"/>
            <w:r w:rsidRPr="00380C33">
              <w:rPr>
                <w:kern w:val="0"/>
                <w:sz w:val="20"/>
              </w:rPr>
              <w:t>Буклетница</w:t>
            </w:r>
            <w:proofErr w:type="spellEnd"/>
            <w:r w:rsidRPr="00380C33">
              <w:rPr>
                <w:kern w:val="0"/>
                <w:sz w:val="20"/>
              </w:rPr>
              <w:t xml:space="preserve"> </w:t>
            </w:r>
            <w:proofErr w:type="gramStart"/>
            <w:r w:rsidRPr="00380C33">
              <w:rPr>
                <w:kern w:val="0"/>
                <w:sz w:val="20"/>
              </w:rPr>
              <w:t>рекламная</w:t>
            </w:r>
            <w:proofErr w:type="gramEnd"/>
            <w:r w:rsidRPr="00380C33">
              <w:rPr>
                <w:kern w:val="0"/>
                <w:sz w:val="20"/>
              </w:rPr>
              <w:t xml:space="preserve"> (4 кармана), шт.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С установкой, стойка металл, цвет белый</w:t>
            </w:r>
          </w:p>
        </w:tc>
      </w:tr>
      <w:tr w:rsidR="004B5A62" w:rsidRPr="00380C33" w:rsidTr="00B877FA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C2222C" w:rsidRDefault="004B5A62" w:rsidP="00C17F36">
            <w:pPr>
              <w:spacing w:before="0"/>
              <w:jc w:val="left"/>
              <w:rPr>
                <w:kern w:val="0"/>
                <w:sz w:val="20"/>
                <w:lang w:val="en-US"/>
              </w:rPr>
            </w:pPr>
            <w:r w:rsidRPr="00380C33">
              <w:rPr>
                <w:kern w:val="0"/>
                <w:sz w:val="20"/>
              </w:rPr>
              <w:t xml:space="preserve"> </w:t>
            </w:r>
            <w:proofErr w:type="spellStart"/>
            <w:r w:rsidRPr="00380C33">
              <w:rPr>
                <w:kern w:val="0"/>
                <w:sz w:val="20"/>
              </w:rPr>
              <w:t>Ipad</w:t>
            </w:r>
            <w:proofErr w:type="spellEnd"/>
            <w:r w:rsidRPr="00380C33">
              <w:rPr>
                <w:kern w:val="0"/>
                <w:sz w:val="20"/>
              </w:rPr>
              <w:t xml:space="preserve"> на стойке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С установкой, стойка металл, цвет белый</w:t>
            </w:r>
          </w:p>
        </w:tc>
      </w:tr>
      <w:tr w:rsidR="004B5A62" w:rsidRPr="00380C33" w:rsidTr="00A40907">
        <w:trPr>
          <w:trHeight w:val="31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C61" w:rsidRPr="003E5C61" w:rsidRDefault="00C86685" w:rsidP="003E5C61">
            <w:pPr>
              <w:spacing w:before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ТВ </w:t>
            </w:r>
            <w:r w:rsidRPr="00C86685">
              <w:rPr>
                <w:kern w:val="0"/>
                <w:sz w:val="20"/>
              </w:rPr>
              <w:t>Диагональ 55" (139.7 см)</w:t>
            </w:r>
            <w:r w:rsidR="003E5C61">
              <w:t xml:space="preserve"> </w:t>
            </w:r>
            <w:r w:rsidR="003E5C61" w:rsidRPr="003E5C61">
              <w:rPr>
                <w:kern w:val="0"/>
                <w:sz w:val="20"/>
              </w:rPr>
              <w:t xml:space="preserve">Технология       LED  </w:t>
            </w:r>
          </w:p>
          <w:p w:rsidR="003E5C61" w:rsidRPr="003E5C61" w:rsidRDefault="003E5C61" w:rsidP="003E5C61">
            <w:pPr>
              <w:spacing w:before="0"/>
              <w:jc w:val="left"/>
              <w:rPr>
                <w:kern w:val="0"/>
                <w:sz w:val="20"/>
              </w:rPr>
            </w:pPr>
            <w:r w:rsidRPr="003E5C61">
              <w:rPr>
                <w:kern w:val="0"/>
                <w:sz w:val="20"/>
              </w:rPr>
              <w:t>Формат               16:9</w:t>
            </w:r>
          </w:p>
          <w:p w:rsidR="003E5C61" w:rsidRPr="003E5C61" w:rsidRDefault="003E5C61" w:rsidP="003E5C61">
            <w:pPr>
              <w:spacing w:before="0"/>
              <w:jc w:val="left"/>
              <w:rPr>
                <w:kern w:val="0"/>
                <w:sz w:val="20"/>
              </w:rPr>
            </w:pPr>
            <w:proofErr w:type="spellStart"/>
            <w:r w:rsidRPr="003E5C61">
              <w:rPr>
                <w:kern w:val="0"/>
                <w:sz w:val="20"/>
              </w:rPr>
              <w:t>Ultra</w:t>
            </w:r>
            <w:proofErr w:type="spellEnd"/>
            <w:r w:rsidRPr="003E5C61">
              <w:rPr>
                <w:kern w:val="0"/>
                <w:sz w:val="20"/>
              </w:rPr>
              <w:t xml:space="preserve"> HD</w:t>
            </w:r>
            <w:proofErr w:type="gramStart"/>
            <w:r w:rsidRPr="003E5C61">
              <w:rPr>
                <w:kern w:val="0"/>
                <w:sz w:val="20"/>
              </w:rPr>
              <w:t xml:space="preserve">              Е</w:t>
            </w:r>
            <w:proofErr w:type="gramEnd"/>
            <w:r w:rsidRPr="003E5C61">
              <w:rPr>
                <w:kern w:val="0"/>
                <w:sz w:val="20"/>
              </w:rPr>
              <w:t xml:space="preserve">сть  </w:t>
            </w:r>
          </w:p>
          <w:p w:rsidR="003E5C61" w:rsidRPr="003E5C61" w:rsidRDefault="003E5C61" w:rsidP="003E5C61">
            <w:pPr>
              <w:spacing w:before="0"/>
              <w:jc w:val="left"/>
              <w:rPr>
                <w:kern w:val="0"/>
                <w:sz w:val="20"/>
              </w:rPr>
            </w:pPr>
            <w:r w:rsidRPr="003E5C61">
              <w:rPr>
                <w:kern w:val="0"/>
                <w:sz w:val="20"/>
              </w:rPr>
              <w:t xml:space="preserve">Разрешение     3840x2160 </w:t>
            </w:r>
            <w:proofErr w:type="spellStart"/>
            <w:r w:rsidRPr="003E5C61">
              <w:rPr>
                <w:kern w:val="0"/>
                <w:sz w:val="20"/>
              </w:rPr>
              <w:t>Пикс</w:t>
            </w:r>
            <w:proofErr w:type="spellEnd"/>
          </w:p>
          <w:p w:rsidR="004B5A62" w:rsidRPr="00380C33" w:rsidRDefault="00FA10E8" w:rsidP="00FA10E8">
            <w:pPr>
              <w:spacing w:before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с  поддержкой HDR            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proofErr w:type="gramStart"/>
            <w:r w:rsidRPr="00380C33">
              <w:rPr>
                <w:kern w:val="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color w:val="000000"/>
                <w:kern w:val="0"/>
                <w:sz w:val="20"/>
              </w:rPr>
            </w:pPr>
            <w:r w:rsidRPr="00252B2A">
              <w:rPr>
                <w:color w:val="000000"/>
                <w:kern w:val="0"/>
                <w:sz w:val="20"/>
              </w:rPr>
              <w:t>С установкой</w:t>
            </w:r>
          </w:p>
        </w:tc>
      </w:tr>
      <w:tr w:rsidR="004B5A62" w:rsidRPr="00380C33" w:rsidTr="00A40907">
        <w:trPr>
          <w:trHeight w:val="315"/>
        </w:trPr>
        <w:tc>
          <w:tcPr>
            <w:tcW w:w="3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b/>
                <w:bCs/>
                <w:kern w:val="0"/>
                <w:sz w:val="20"/>
              </w:rPr>
            </w:pPr>
            <w:r w:rsidRPr="00380C33">
              <w:rPr>
                <w:b/>
                <w:bCs/>
                <w:kern w:val="0"/>
                <w:sz w:val="20"/>
              </w:rPr>
              <w:t>Дополнительные услуги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b/>
                <w:bCs/>
                <w:kern w:val="0"/>
                <w:sz w:val="20"/>
              </w:rPr>
            </w:pPr>
            <w:r w:rsidRPr="00380C33">
              <w:rPr>
                <w:b/>
                <w:bCs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b/>
                <w:bCs/>
                <w:kern w:val="0"/>
                <w:sz w:val="20"/>
              </w:rPr>
            </w:pPr>
            <w:r w:rsidRPr="00380C33">
              <w:rPr>
                <w:b/>
                <w:bCs/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</w:tr>
      <w:tr w:rsidR="004B5A62" w:rsidRPr="00380C33" w:rsidTr="00C17F36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Противопожарная обработка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r w:rsidRPr="00380C33">
              <w:rPr>
                <w:kern w:val="0"/>
                <w:sz w:val="20"/>
              </w:rPr>
              <w:t>кв</w:t>
            </w:r>
            <w:proofErr w:type="gramStart"/>
            <w:r w:rsidRPr="00380C33">
              <w:rPr>
                <w:kern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</w:tr>
      <w:tr w:rsidR="004B5A62" w:rsidRPr="00380C33" w:rsidTr="00C17F36">
        <w:trPr>
          <w:trHeight w:val="31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lastRenderedPageBreak/>
              <w:t xml:space="preserve">Статистический расчет - разрешительная документация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proofErr w:type="spellStart"/>
            <w:r w:rsidRPr="00380C33">
              <w:rPr>
                <w:kern w:val="0"/>
                <w:sz w:val="20"/>
              </w:rPr>
              <w:t>компл</w:t>
            </w:r>
            <w:proofErr w:type="spellEnd"/>
            <w:r w:rsidRPr="00380C33">
              <w:rPr>
                <w:kern w:val="0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</w:tr>
      <w:tr w:rsidR="004B5A62" w:rsidRPr="00380C33" w:rsidTr="00C17F36">
        <w:trPr>
          <w:trHeight w:val="31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b/>
                <w:bCs/>
                <w:kern w:val="0"/>
                <w:sz w:val="20"/>
              </w:rPr>
            </w:pPr>
            <w:proofErr w:type="spellStart"/>
            <w:r w:rsidRPr="00380C33">
              <w:rPr>
                <w:b/>
                <w:bCs/>
                <w:kern w:val="0"/>
                <w:sz w:val="20"/>
              </w:rPr>
              <w:t>Клининг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</w:tr>
      <w:tr w:rsidR="004B5A62" w:rsidRPr="00380C33" w:rsidTr="00C17F36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 xml:space="preserve">Услуги </w:t>
            </w:r>
            <w:proofErr w:type="spellStart"/>
            <w:r w:rsidRPr="00380C33">
              <w:rPr>
                <w:kern w:val="0"/>
                <w:sz w:val="20"/>
              </w:rPr>
              <w:t>клининга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563E30" w:rsidP="00C17F36">
            <w:pPr>
              <w:spacing w:before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</w:tr>
      <w:tr w:rsidR="004B5A62" w:rsidRPr="00380C33" w:rsidTr="00C17F36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  <w:r w:rsidRPr="00380C33">
              <w:rPr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center"/>
              <w:rPr>
                <w:kern w:val="0"/>
                <w:sz w:val="20"/>
              </w:rPr>
            </w:pPr>
          </w:p>
        </w:tc>
      </w:tr>
      <w:tr w:rsidR="004B5A62" w:rsidRPr="00380C33" w:rsidTr="00C17F36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b/>
                <w:bCs/>
                <w:color w:val="000000"/>
                <w:kern w:val="0"/>
                <w:sz w:val="20"/>
              </w:rPr>
            </w:pPr>
            <w:r w:rsidRPr="00380C33">
              <w:rPr>
                <w:b/>
                <w:bCs/>
                <w:color w:val="000000"/>
                <w:kern w:val="0"/>
                <w:sz w:val="20"/>
              </w:rPr>
              <w:t>ИТОГО: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color w:val="000000"/>
                <w:kern w:val="0"/>
                <w:sz w:val="20"/>
              </w:rPr>
            </w:pPr>
            <w:r w:rsidRPr="00380C33">
              <w:rPr>
                <w:color w:val="000000"/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A62" w:rsidRPr="00380C33" w:rsidRDefault="004B5A62" w:rsidP="00C17F36">
            <w:pPr>
              <w:spacing w:before="0"/>
              <w:jc w:val="right"/>
              <w:rPr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252B2A" w:rsidRDefault="004B5A62" w:rsidP="00C17F36">
            <w:pPr>
              <w:spacing w:before="0"/>
              <w:jc w:val="right"/>
              <w:rPr>
                <w:b/>
                <w:bCs/>
                <w:color w:val="000000"/>
                <w:kern w:val="0"/>
                <w:sz w:val="20"/>
              </w:rPr>
            </w:pPr>
          </w:p>
        </w:tc>
      </w:tr>
      <w:tr w:rsidR="004B5A62" w:rsidRPr="00380C33" w:rsidTr="00C17F36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left"/>
              <w:rPr>
                <w:rFonts w:ascii="Calibri" w:hAnsi="Calibri"/>
                <w:kern w:val="0"/>
                <w:sz w:val="20"/>
              </w:rPr>
            </w:pPr>
            <w:r w:rsidRPr="00380C33">
              <w:rPr>
                <w:rFonts w:ascii="Calibri" w:hAnsi="Calibri"/>
                <w:kern w:val="0"/>
                <w:sz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rFonts w:ascii="Calibri" w:hAnsi="Calibri"/>
                <w:kern w:val="0"/>
                <w:sz w:val="20"/>
              </w:rPr>
            </w:pPr>
            <w:r w:rsidRPr="00380C33">
              <w:rPr>
                <w:rFonts w:ascii="Calibri" w:hAnsi="Calibri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rFonts w:ascii="Calibri" w:hAnsi="Calibri"/>
                <w:kern w:val="0"/>
                <w:sz w:val="20"/>
              </w:rPr>
            </w:pPr>
            <w:r w:rsidRPr="00380C33">
              <w:rPr>
                <w:rFonts w:ascii="Calibri" w:hAnsi="Calibri"/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rFonts w:ascii="Calibri" w:hAnsi="Calibri"/>
                <w:kern w:val="0"/>
                <w:sz w:val="20"/>
              </w:rPr>
            </w:pPr>
            <w:r w:rsidRPr="00380C33">
              <w:rPr>
                <w:rFonts w:ascii="Calibri" w:hAnsi="Calibri"/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A62" w:rsidRPr="00380C33" w:rsidRDefault="004B5A62" w:rsidP="00C17F36">
            <w:pPr>
              <w:spacing w:before="0"/>
              <w:jc w:val="center"/>
              <w:rPr>
                <w:rFonts w:ascii="Calibri" w:hAnsi="Calibri"/>
                <w:kern w:val="0"/>
                <w:sz w:val="20"/>
              </w:rPr>
            </w:pPr>
            <w:r w:rsidRPr="00380C33">
              <w:rPr>
                <w:rFonts w:ascii="Calibri" w:hAnsi="Calibri"/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62" w:rsidRPr="00380C33" w:rsidRDefault="004B5A62" w:rsidP="00C17F36">
            <w:pPr>
              <w:spacing w:before="0"/>
              <w:jc w:val="center"/>
              <w:rPr>
                <w:rFonts w:ascii="Calibri" w:hAnsi="Calibri"/>
                <w:kern w:val="0"/>
                <w:sz w:val="20"/>
              </w:rPr>
            </w:pPr>
          </w:p>
        </w:tc>
      </w:tr>
    </w:tbl>
    <w:p w:rsidR="004B5A62" w:rsidRDefault="004B5A62" w:rsidP="004B5A62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615156" w:rsidRDefault="00615156" w:rsidP="00992154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lang w:val="ru-RU"/>
        </w:rPr>
      </w:pPr>
    </w:p>
    <w:p w:rsidR="00D071AC" w:rsidRPr="00D071AC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</w:t>
      </w:r>
      <w:r w:rsidR="002776DC">
        <w:rPr>
          <w:rFonts w:ascii="Times New Roman" w:hAnsi="Times New Roman" w:cs="Times New Roman"/>
          <w:b/>
          <w:lang w:val="ru-RU"/>
        </w:rPr>
        <w:t xml:space="preserve">                                         </w:t>
      </w:r>
      <w:r w:rsidR="0069745D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</w:t>
      </w:r>
    </w:p>
    <w:sectPr w:rsidR="00D071AC" w:rsidRPr="00D071AC" w:rsidSect="00D25017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6CD3"/>
    <w:multiLevelType w:val="hybridMultilevel"/>
    <w:tmpl w:val="0AA2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228FA"/>
    <w:multiLevelType w:val="multilevel"/>
    <w:tmpl w:val="69045A8E"/>
    <w:lvl w:ilvl="0">
      <w:start w:val="1"/>
      <w:numFmt w:val="decimal"/>
      <w:pStyle w:val="1"/>
      <w:lvlText w:val="%1."/>
      <w:lvlJc w:val="left"/>
      <w:pPr>
        <w:tabs>
          <w:tab w:val="num" w:pos="77"/>
        </w:tabs>
        <w:ind w:left="-226" w:hanging="57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02"/>
        </w:tabs>
        <w:ind w:left="1135" w:firstLine="0"/>
      </w:pPr>
      <w:rPr>
        <w:b w:val="0"/>
        <w:i w:val="0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27"/>
        </w:tabs>
        <w:ind w:left="2127" w:hanging="709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400"/>
        </w:tabs>
        <w:ind w:left="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328"/>
        </w:tabs>
        <w:ind w:left="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472"/>
        </w:tabs>
        <w:ind w:left="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616"/>
        </w:tabs>
        <w:ind w:left="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760"/>
        </w:tabs>
        <w:ind w:left="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904"/>
        </w:tabs>
        <w:ind w:left="90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DD"/>
    <w:rsid w:val="00010C8A"/>
    <w:rsid w:val="00061FFC"/>
    <w:rsid w:val="000717DD"/>
    <w:rsid w:val="0007412F"/>
    <w:rsid w:val="000816F5"/>
    <w:rsid w:val="00082B5C"/>
    <w:rsid w:val="000A4C4C"/>
    <w:rsid w:val="000B40F2"/>
    <w:rsid w:val="000C0C3E"/>
    <w:rsid w:val="000C1D1F"/>
    <w:rsid w:val="000C6AE2"/>
    <w:rsid w:val="000F2D23"/>
    <w:rsid w:val="001061AB"/>
    <w:rsid w:val="001319C9"/>
    <w:rsid w:val="0014362C"/>
    <w:rsid w:val="00162AB8"/>
    <w:rsid w:val="001B3326"/>
    <w:rsid w:val="001D0880"/>
    <w:rsid w:val="001E2134"/>
    <w:rsid w:val="001F23D1"/>
    <w:rsid w:val="0020436E"/>
    <w:rsid w:val="002115A7"/>
    <w:rsid w:val="00212C36"/>
    <w:rsid w:val="00213A22"/>
    <w:rsid w:val="00225BCE"/>
    <w:rsid w:val="002411F3"/>
    <w:rsid w:val="00243FE1"/>
    <w:rsid w:val="00247F8C"/>
    <w:rsid w:val="00251167"/>
    <w:rsid w:val="00252B2A"/>
    <w:rsid w:val="00276F53"/>
    <w:rsid w:val="00277264"/>
    <w:rsid w:val="002776DC"/>
    <w:rsid w:val="002D7F11"/>
    <w:rsid w:val="002E5213"/>
    <w:rsid w:val="002F31E3"/>
    <w:rsid w:val="002F78CC"/>
    <w:rsid w:val="0030469A"/>
    <w:rsid w:val="0030491A"/>
    <w:rsid w:val="00316B1D"/>
    <w:rsid w:val="003221B6"/>
    <w:rsid w:val="00323FFE"/>
    <w:rsid w:val="00343D49"/>
    <w:rsid w:val="00351889"/>
    <w:rsid w:val="00380C33"/>
    <w:rsid w:val="00396B3C"/>
    <w:rsid w:val="003A14CF"/>
    <w:rsid w:val="003B54AB"/>
    <w:rsid w:val="003E0509"/>
    <w:rsid w:val="003E5C61"/>
    <w:rsid w:val="003F5DA2"/>
    <w:rsid w:val="003F6F46"/>
    <w:rsid w:val="00412488"/>
    <w:rsid w:val="00445E74"/>
    <w:rsid w:val="004461FC"/>
    <w:rsid w:val="00450B22"/>
    <w:rsid w:val="00453118"/>
    <w:rsid w:val="00495F69"/>
    <w:rsid w:val="004B5A62"/>
    <w:rsid w:val="004B7D65"/>
    <w:rsid w:val="004C1553"/>
    <w:rsid w:val="004C5B78"/>
    <w:rsid w:val="00531DF3"/>
    <w:rsid w:val="005347B9"/>
    <w:rsid w:val="0053606F"/>
    <w:rsid w:val="00563E30"/>
    <w:rsid w:val="00582BCC"/>
    <w:rsid w:val="00582EA5"/>
    <w:rsid w:val="005919DD"/>
    <w:rsid w:val="00597AA1"/>
    <w:rsid w:val="005D5DA7"/>
    <w:rsid w:val="005D5E33"/>
    <w:rsid w:val="00606A59"/>
    <w:rsid w:val="00607432"/>
    <w:rsid w:val="00615156"/>
    <w:rsid w:val="006466D9"/>
    <w:rsid w:val="00657DB5"/>
    <w:rsid w:val="00661660"/>
    <w:rsid w:val="00690D2F"/>
    <w:rsid w:val="0069745D"/>
    <w:rsid w:val="006B7C18"/>
    <w:rsid w:val="006E1938"/>
    <w:rsid w:val="006E370F"/>
    <w:rsid w:val="00702AE2"/>
    <w:rsid w:val="007036AF"/>
    <w:rsid w:val="00703948"/>
    <w:rsid w:val="007069D2"/>
    <w:rsid w:val="00724B0C"/>
    <w:rsid w:val="0079716B"/>
    <w:rsid w:val="007F287F"/>
    <w:rsid w:val="00812BF9"/>
    <w:rsid w:val="00814B50"/>
    <w:rsid w:val="00821A64"/>
    <w:rsid w:val="00841966"/>
    <w:rsid w:val="00847D8D"/>
    <w:rsid w:val="00885FF1"/>
    <w:rsid w:val="00893B7C"/>
    <w:rsid w:val="008A4591"/>
    <w:rsid w:val="008B33DE"/>
    <w:rsid w:val="008B40AC"/>
    <w:rsid w:val="00911B77"/>
    <w:rsid w:val="009146D6"/>
    <w:rsid w:val="00944CE3"/>
    <w:rsid w:val="00954BE4"/>
    <w:rsid w:val="00992154"/>
    <w:rsid w:val="009A49B6"/>
    <w:rsid w:val="009B1807"/>
    <w:rsid w:val="009B4237"/>
    <w:rsid w:val="009C3B92"/>
    <w:rsid w:val="009C7033"/>
    <w:rsid w:val="00A40907"/>
    <w:rsid w:val="00A71A65"/>
    <w:rsid w:val="00A7756A"/>
    <w:rsid w:val="00A87003"/>
    <w:rsid w:val="00AD2792"/>
    <w:rsid w:val="00AF0456"/>
    <w:rsid w:val="00B02A59"/>
    <w:rsid w:val="00B15C03"/>
    <w:rsid w:val="00B3399B"/>
    <w:rsid w:val="00B53BCE"/>
    <w:rsid w:val="00B85134"/>
    <w:rsid w:val="00B877FA"/>
    <w:rsid w:val="00BB16C6"/>
    <w:rsid w:val="00BC0D8C"/>
    <w:rsid w:val="00BD05AA"/>
    <w:rsid w:val="00BF620A"/>
    <w:rsid w:val="00C05203"/>
    <w:rsid w:val="00C06B51"/>
    <w:rsid w:val="00C2222C"/>
    <w:rsid w:val="00C362C7"/>
    <w:rsid w:val="00C43732"/>
    <w:rsid w:val="00C5148F"/>
    <w:rsid w:val="00C75D11"/>
    <w:rsid w:val="00C75D40"/>
    <w:rsid w:val="00C76B43"/>
    <w:rsid w:val="00C841E6"/>
    <w:rsid w:val="00C86685"/>
    <w:rsid w:val="00CA7F65"/>
    <w:rsid w:val="00D01EA8"/>
    <w:rsid w:val="00D071AC"/>
    <w:rsid w:val="00D25017"/>
    <w:rsid w:val="00D418C8"/>
    <w:rsid w:val="00D43FA2"/>
    <w:rsid w:val="00D6102F"/>
    <w:rsid w:val="00D77866"/>
    <w:rsid w:val="00DA4222"/>
    <w:rsid w:val="00DC654D"/>
    <w:rsid w:val="00DD135E"/>
    <w:rsid w:val="00DE4F2B"/>
    <w:rsid w:val="00DF5CF0"/>
    <w:rsid w:val="00DF74A3"/>
    <w:rsid w:val="00E2581A"/>
    <w:rsid w:val="00E32314"/>
    <w:rsid w:val="00E449B4"/>
    <w:rsid w:val="00E479E0"/>
    <w:rsid w:val="00E55F58"/>
    <w:rsid w:val="00E63039"/>
    <w:rsid w:val="00E66905"/>
    <w:rsid w:val="00E73567"/>
    <w:rsid w:val="00E87FCF"/>
    <w:rsid w:val="00EA5058"/>
    <w:rsid w:val="00EB4EC7"/>
    <w:rsid w:val="00ED5FB0"/>
    <w:rsid w:val="00ED7E12"/>
    <w:rsid w:val="00EE3E19"/>
    <w:rsid w:val="00F026EC"/>
    <w:rsid w:val="00F450E7"/>
    <w:rsid w:val="00F54E32"/>
    <w:rsid w:val="00F63433"/>
    <w:rsid w:val="00F83245"/>
    <w:rsid w:val="00FA10E8"/>
    <w:rsid w:val="00FA3F2D"/>
    <w:rsid w:val="00FB6C40"/>
    <w:rsid w:val="00FD5A0F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54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1">
    <w:name w:val="heading 1"/>
    <w:aliases w:val="P1"/>
    <w:basedOn w:val="a"/>
    <w:next w:val="2"/>
    <w:link w:val="10"/>
    <w:qFormat/>
    <w:rsid w:val="00992154"/>
    <w:pPr>
      <w:keepNext/>
      <w:keepLines/>
      <w:numPr>
        <w:numId w:val="1"/>
      </w:numPr>
      <w:suppressAutoHyphens/>
      <w:spacing w:before="480"/>
      <w:jc w:val="center"/>
      <w:outlineLvl w:val="0"/>
    </w:pPr>
    <w:rPr>
      <w:rFonts w:ascii="Arial" w:hAnsi="Arial" w:cs="Arial"/>
      <w:kern w:val="28"/>
      <w:sz w:val="28"/>
    </w:rPr>
  </w:style>
  <w:style w:type="paragraph" w:styleId="2">
    <w:name w:val="heading 2"/>
    <w:aliases w:val="P2,Numbered text 3"/>
    <w:basedOn w:val="a"/>
    <w:link w:val="20"/>
    <w:uiPriority w:val="9"/>
    <w:unhideWhenUsed/>
    <w:qFormat/>
    <w:rsid w:val="00992154"/>
    <w:pPr>
      <w:numPr>
        <w:ilvl w:val="1"/>
        <w:numId w:val="1"/>
      </w:numPr>
      <w:suppressAutoHyphens/>
      <w:spacing w:before="240"/>
      <w:outlineLvl w:val="1"/>
    </w:pPr>
  </w:style>
  <w:style w:type="paragraph" w:styleId="3">
    <w:name w:val="heading 3"/>
    <w:basedOn w:val="a"/>
    <w:link w:val="30"/>
    <w:semiHidden/>
    <w:unhideWhenUsed/>
    <w:qFormat/>
    <w:rsid w:val="00992154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99215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semiHidden/>
    <w:unhideWhenUsed/>
    <w:qFormat/>
    <w:rsid w:val="0099215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99215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99215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unhideWhenUsed/>
    <w:qFormat/>
    <w:rsid w:val="0099215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99215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basedOn w:val="a0"/>
    <w:link w:val="1"/>
    <w:rsid w:val="00992154"/>
    <w:rPr>
      <w:rFonts w:ascii="Arial" w:eastAsia="Times New Roman" w:hAnsi="Arial" w:cs="Arial"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P2 Знак,Numbered text 3 Знак"/>
    <w:basedOn w:val="a0"/>
    <w:link w:val="2"/>
    <w:uiPriority w:val="9"/>
    <w:rsid w:val="00992154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92154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92154"/>
    <w:rPr>
      <w:rFonts w:ascii="Arial" w:eastAsia="Times New Roman" w:hAnsi="Arial" w:cs="Times New Roman"/>
      <w:b/>
      <w:kern w:val="24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92154"/>
    <w:rPr>
      <w:rFonts w:ascii="Times New Roman" w:eastAsia="Times New Roman" w:hAnsi="Times New Roman" w:cs="Times New Roman"/>
      <w:kern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92154"/>
    <w:rPr>
      <w:rFonts w:ascii="Times New Roman" w:eastAsia="Times New Roman" w:hAnsi="Times New Roman" w:cs="Times New Roman"/>
      <w:i/>
      <w:kern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92154"/>
    <w:rPr>
      <w:rFonts w:ascii="Arial" w:eastAsia="Times New Roman" w:hAnsi="Arial" w:cs="Times New Roman"/>
      <w:kern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92154"/>
    <w:rPr>
      <w:rFonts w:ascii="Arial" w:eastAsia="Times New Roman" w:hAnsi="Arial" w:cs="Times New Roman"/>
      <w:i/>
      <w:kern w:val="24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92154"/>
    <w:rPr>
      <w:rFonts w:ascii="Arial" w:eastAsia="Times New Roman" w:hAnsi="Arial" w:cs="Times New Roman"/>
      <w:b/>
      <w:i/>
      <w:kern w:val="24"/>
      <w:sz w:val="18"/>
      <w:szCs w:val="20"/>
      <w:lang w:eastAsia="ru-RU"/>
    </w:rPr>
  </w:style>
  <w:style w:type="character" w:customStyle="1" w:styleId="-1">
    <w:name w:val="Цветной список - Акцент 1 Знак"/>
    <w:link w:val="-11"/>
    <w:uiPriority w:val="34"/>
    <w:locked/>
    <w:rsid w:val="00992154"/>
    <w:rPr>
      <w:sz w:val="24"/>
      <w:szCs w:val="24"/>
      <w:lang w:val="x-none" w:eastAsia="x-none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992154"/>
    <w:pPr>
      <w:spacing w:before="0" w:after="60"/>
      <w:ind w:left="720"/>
      <w:contextualSpacing/>
    </w:pPr>
    <w:rPr>
      <w:rFonts w:asciiTheme="minorHAnsi" w:eastAsiaTheme="minorHAnsi" w:hAnsiTheme="minorHAnsi" w:cstheme="minorBidi"/>
      <w:kern w:val="0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14B50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50"/>
    <w:rPr>
      <w:rFonts w:ascii="Tahoma" w:eastAsia="Times New Roman" w:hAnsi="Tahoma" w:cs="Tahoma"/>
      <w:kern w:val="2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54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1">
    <w:name w:val="heading 1"/>
    <w:aliases w:val="P1"/>
    <w:basedOn w:val="a"/>
    <w:next w:val="2"/>
    <w:link w:val="10"/>
    <w:qFormat/>
    <w:rsid w:val="00992154"/>
    <w:pPr>
      <w:keepNext/>
      <w:keepLines/>
      <w:numPr>
        <w:numId w:val="1"/>
      </w:numPr>
      <w:suppressAutoHyphens/>
      <w:spacing w:before="480"/>
      <w:jc w:val="center"/>
      <w:outlineLvl w:val="0"/>
    </w:pPr>
    <w:rPr>
      <w:rFonts w:ascii="Arial" w:hAnsi="Arial" w:cs="Arial"/>
      <w:kern w:val="28"/>
      <w:sz w:val="28"/>
    </w:rPr>
  </w:style>
  <w:style w:type="paragraph" w:styleId="2">
    <w:name w:val="heading 2"/>
    <w:aliases w:val="P2,Numbered text 3"/>
    <w:basedOn w:val="a"/>
    <w:link w:val="20"/>
    <w:uiPriority w:val="9"/>
    <w:unhideWhenUsed/>
    <w:qFormat/>
    <w:rsid w:val="00992154"/>
    <w:pPr>
      <w:numPr>
        <w:ilvl w:val="1"/>
        <w:numId w:val="1"/>
      </w:numPr>
      <w:suppressAutoHyphens/>
      <w:spacing w:before="240"/>
      <w:outlineLvl w:val="1"/>
    </w:pPr>
  </w:style>
  <w:style w:type="paragraph" w:styleId="3">
    <w:name w:val="heading 3"/>
    <w:basedOn w:val="a"/>
    <w:link w:val="30"/>
    <w:semiHidden/>
    <w:unhideWhenUsed/>
    <w:qFormat/>
    <w:rsid w:val="00992154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99215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semiHidden/>
    <w:unhideWhenUsed/>
    <w:qFormat/>
    <w:rsid w:val="0099215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99215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99215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unhideWhenUsed/>
    <w:qFormat/>
    <w:rsid w:val="0099215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99215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basedOn w:val="a0"/>
    <w:link w:val="1"/>
    <w:rsid w:val="00992154"/>
    <w:rPr>
      <w:rFonts w:ascii="Arial" w:eastAsia="Times New Roman" w:hAnsi="Arial" w:cs="Arial"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P2 Знак,Numbered text 3 Знак"/>
    <w:basedOn w:val="a0"/>
    <w:link w:val="2"/>
    <w:uiPriority w:val="9"/>
    <w:rsid w:val="00992154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92154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92154"/>
    <w:rPr>
      <w:rFonts w:ascii="Arial" w:eastAsia="Times New Roman" w:hAnsi="Arial" w:cs="Times New Roman"/>
      <w:b/>
      <w:kern w:val="24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92154"/>
    <w:rPr>
      <w:rFonts w:ascii="Times New Roman" w:eastAsia="Times New Roman" w:hAnsi="Times New Roman" w:cs="Times New Roman"/>
      <w:kern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92154"/>
    <w:rPr>
      <w:rFonts w:ascii="Times New Roman" w:eastAsia="Times New Roman" w:hAnsi="Times New Roman" w:cs="Times New Roman"/>
      <w:i/>
      <w:kern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92154"/>
    <w:rPr>
      <w:rFonts w:ascii="Arial" w:eastAsia="Times New Roman" w:hAnsi="Arial" w:cs="Times New Roman"/>
      <w:kern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92154"/>
    <w:rPr>
      <w:rFonts w:ascii="Arial" w:eastAsia="Times New Roman" w:hAnsi="Arial" w:cs="Times New Roman"/>
      <w:i/>
      <w:kern w:val="24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92154"/>
    <w:rPr>
      <w:rFonts w:ascii="Arial" w:eastAsia="Times New Roman" w:hAnsi="Arial" w:cs="Times New Roman"/>
      <w:b/>
      <w:i/>
      <w:kern w:val="24"/>
      <w:sz w:val="18"/>
      <w:szCs w:val="20"/>
      <w:lang w:eastAsia="ru-RU"/>
    </w:rPr>
  </w:style>
  <w:style w:type="character" w:customStyle="1" w:styleId="-1">
    <w:name w:val="Цветной список - Акцент 1 Знак"/>
    <w:link w:val="-11"/>
    <w:uiPriority w:val="34"/>
    <w:locked/>
    <w:rsid w:val="00992154"/>
    <w:rPr>
      <w:sz w:val="24"/>
      <w:szCs w:val="24"/>
      <w:lang w:val="x-none" w:eastAsia="x-none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992154"/>
    <w:pPr>
      <w:spacing w:before="0" w:after="60"/>
      <w:ind w:left="720"/>
      <w:contextualSpacing/>
    </w:pPr>
    <w:rPr>
      <w:rFonts w:asciiTheme="minorHAnsi" w:eastAsiaTheme="minorHAnsi" w:hAnsiTheme="minorHAnsi" w:cstheme="minorBidi"/>
      <w:kern w:val="0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14B50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50"/>
    <w:rPr>
      <w:rFonts w:ascii="Tahoma" w:eastAsia="Times New Roman" w:hAnsi="Tahoma" w:cs="Tahoma"/>
      <w:kern w:val="2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Попова Ирина Александровна</cp:lastModifiedBy>
  <cp:revision>210</cp:revision>
  <cp:lastPrinted>2018-09-21T10:57:00Z</cp:lastPrinted>
  <dcterms:created xsi:type="dcterms:W3CDTF">2018-07-12T15:50:00Z</dcterms:created>
  <dcterms:modified xsi:type="dcterms:W3CDTF">2018-09-24T07:54:00Z</dcterms:modified>
</cp:coreProperties>
</file>