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06F55" w14:textId="279663DA" w:rsidR="007F6007" w:rsidRDefault="00252B29">
      <w:pPr>
        <w:pStyle w:val="1"/>
        <w:jc w:val="center"/>
        <w:rPr>
          <w:lang w:val="ru-RU"/>
        </w:rPr>
      </w:pPr>
      <w:r>
        <w:rPr>
          <w:lang w:val="ru-RU"/>
        </w:rPr>
        <w:t>Техническое задание на оказание услуг аудита выбр</w:t>
      </w:r>
      <w:r w:rsidR="00007191">
        <w:rPr>
          <w:lang w:val="ru-RU"/>
        </w:rPr>
        <w:t>анных портфельных компаний ООО «ФРИИ ИНВЕСТ»</w:t>
      </w:r>
      <w:r>
        <w:rPr>
          <w:lang w:val="ru-RU"/>
        </w:rPr>
        <w:t xml:space="preserve"> за 20</w:t>
      </w:r>
      <w:r w:rsidR="00C96324">
        <w:rPr>
          <w:lang w:val="ru-RU"/>
        </w:rPr>
        <w:t>20</w:t>
      </w:r>
      <w:r>
        <w:rPr>
          <w:lang w:val="ru-RU"/>
        </w:rPr>
        <w:t xml:space="preserve"> финансовы</w:t>
      </w:r>
      <w:r w:rsidR="00612A3F">
        <w:rPr>
          <w:lang w:val="ru-RU"/>
        </w:rPr>
        <w:t>й</w:t>
      </w:r>
      <w:r>
        <w:rPr>
          <w:lang w:val="ru-RU"/>
        </w:rPr>
        <w:t xml:space="preserve"> год.</w:t>
      </w:r>
    </w:p>
    <w:p w14:paraId="622BF75A" w14:textId="6BB1B2E0" w:rsidR="007F6007" w:rsidRDefault="00B03FEA">
      <w:pPr>
        <w:pStyle w:val="2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Предмет закупки</w:t>
      </w:r>
    </w:p>
    <w:p w14:paraId="4BBD31FA" w14:textId="156DDF77" w:rsidR="007F6007" w:rsidRDefault="008945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У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слуги аудита бухгалтерской отчётности выбранных портфельных компаний </w:t>
      </w:r>
      <w:r w:rsidR="00007191">
        <w:rPr>
          <w:rFonts w:ascii="Times New Roman" w:hAnsi="Times New Roman" w:cs="Times New Roman"/>
          <w:sz w:val="24"/>
          <w:szCs w:val="24"/>
          <w:lang w:val="ru-RU"/>
        </w:rPr>
        <w:t>ООО «ФРИИ ИНВЕСТ»</w:t>
      </w:r>
      <w:r w:rsidR="00E14FE2">
        <w:rPr>
          <w:rFonts w:ascii="Times New Roman" w:hAnsi="Times New Roman" w:cs="Times New Roman"/>
          <w:sz w:val="24"/>
          <w:szCs w:val="24"/>
          <w:lang w:val="ru-RU"/>
        </w:rPr>
        <w:t xml:space="preserve"> (далее</w:t>
      </w:r>
      <w:r w:rsidR="007D4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FE2">
        <w:rPr>
          <w:rFonts w:ascii="Times New Roman" w:hAnsi="Times New Roman" w:cs="Times New Roman"/>
          <w:sz w:val="24"/>
          <w:szCs w:val="24"/>
          <w:lang w:val="ru-RU"/>
        </w:rPr>
        <w:t>- Заказчик)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 за 20</w:t>
      </w:r>
      <w:r w:rsidR="00C96324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 финансовы</w:t>
      </w:r>
      <w:r w:rsidR="00612A3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252B29">
        <w:rPr>
          <w:rFonts w:ascii="Times New Roman" w:hAnsi="Times New Roman" w:cs="Times New Roman"/>
          <w:sz w:val="24"/>
          <w:szCs w:val="24"/>
          <w:lang w:val="ru-RU"/>
        </w:rPr>
        <w:t xml:space="preserve"> год. </w:t>
      </w:r>
    </w:p>
    <w:p w14:paraId="2C58992B" w14:textId="36D29485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 проведения аудита</w:t>
      </w:r>
    </w:p>
    <w:p w14:paraId="5DF8E481" w14:textId="3784D37C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Целью аудиторской проверки является получение мнения аудитора о достоверности бухгалтерской отчетности портф</w:t>
      </w:r>
      <w:r w:rsidR="00ED5B8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14FE2">
        <w:rPr>
          <w:rFonts w:ascii="Times New Roman" w:hAnsi="Times New Roman" w:cs="Times New Roman"/>
          <w:sz w:val="24"/>
          <w:szCs w:val="24"/>
          <w:lang w:val="ru-RU"/>
        </w:rPr>
        <w:t>льных компаний Заказчика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C96324">
        <w:rPr>
          <w:rFonts w:ascii="Times New Roman" w:hAnsi="Times New Roman" w:cs="Times New Roman"/>
          <w:sz w:val="24"/>
          <w:szCs w:val="24"/>
          <w:lang w:val="ru-RU"/>
        </w:rPr>
        <w:t>2020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финансовы</w:t>
      </w:r>
      <w:r w:rsidR="00612A3F">
        <w:rPr>
          <w:rFonts w:ascii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год, а также исправление наиболее существенных искажений бухгалтерского учёта, оценка и рекомендации по устранению налоговых рисков. </w:t>
      </w:r>
    </w:p>
    <w:p w14:paraId="6A427811" w14:textId="530F9C22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Перечень и характеристики компаний, подлежащих аудиту</w:t>
      </w:r>
    </w:p>
    <w:p w14:paraId="2E4617C0" w14:textId="533EF245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Основной вид деятельности компаний – разработка программного обеспечения, оказание услуг, связанных с сетью интернет. </w:t>
      </w:r>
    </w:p>
    <w:p w14:paraId="791E5C53" w14:textId="25F76F03" w:rsidR="007F6007" w:rsidRDefault="00C9632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 (см. приложение №1)</w:t>
      </w:r>
    </w:p>
    <w:p w14:paraId="1EBE4508" w14:textId="5F72AF8C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Точный перечень компаний для аудита с адресами и регистрационными данными будет передан победителю запроса коммерческих предложений.</w:t>
      </w:r>
    </w:p>
    <w:p w14:paraId="2E374255" w14:textId="547C1678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В случае, если в ходе проведения аудиторской проверки, аудитор придёт к мнению о невозможности выдачи аудиторского заключения (отчёта аудитора) по какой-либо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портфельной компании (например, по причине невозможности получения документов для проведения аудиторской проверки), общая стоимость услуг будет скорректирована в сторону уменьшения на сумму стоимости аудита такой компании.</w:t>
      </w:r>
    </w:p>
    <w:p w14:paraId="7A904312" w14:textId="4C85C39A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Результат и процедура проведения аудита</w:t>
      </w:r>
    </w:p>
    <w:p w14:paraId="0B6A0553" w14:textId="3776EAF6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Результат проведения аудиторской проверки оформляется в виде отчетов по каждому из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юридических лиц. Каждый отчёт должен содержать выражение мнения аудитора о бухгалтерской отчётности, бухгалтерскую отчётность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юридического лица, результаты аудиторской проверки, рекомендации по ведению бухгалтерского учета и усовершенствованию системы составления бухгалтерской отчетности, оценку налоговых рисков и рекомендаций по их устранению, поправки и рекомендации по исправлению наиболее существенных искажений бухгалтерского учета.</w:t>
      </w:r>
    </w:p>
    <w:p w14:paraId="7D5AF752" w14:textId="6DBFB35D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Аудиторская организация заключа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 xml:space="preserve">ет двусторонний договор с </w:t>
      </w:r>
      <w:r w:rsidR="007D4C8D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оказа</w:t>
      </w:r>
      <w:r w:rsidR="00C96324">
        <w:rPr>
          <w:rFonts w:ascii="Times New Roman" w:hAnsi="Times New Roman" w:cs="Times New Roman"/>
          <w:sz w:val="24"/>
          <w:szCs w:val="24"/>
          <w:lang w:val="ru-RU"/>
        </w:rPr>
        <w:t>ние услуг по проведению аудита 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портфельных компаний 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>
        <w:rPr>
          <w:rFonts w:ascii="Times New Roman" w:hAnsi="Times New Roman" w:cs="Times New Roman"/>
          <w:sz w:val="24"/>
          <w:szCs w:val="24"/>
          <w:lang w:val="ru-RU"/>
        </w:rPr>
        <w:t>, в котором фиксируются общие параметры оказания услуг.</w:t>
      </w:r>
    </w:p>
    <w:p w14:paraId="25CF1182" w14:textId="737D6887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Дополнительно, между аудиторской организацией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компаниями заключаются договоры на проведение аудита бухгалтерской (финансовой) отчетности организации. </w:t>
      </w:r>
      <w:r w:rsidR="002556FC">
        <w:rPr>
          <w:rFonts w:ascii="Times New Roman" w:hAnsi="Times New Roman" w:cs="Times New Roman"/>
          <w:sz w:val="24"/>
          <w:szCs w:val="24"/>
          <w:lang w:val="ru-RU"/>
        </w:rPr>
        <w:t>Проект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 предлагает Аудиторская организация, а затем утверждает 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Коммуникации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компаниями в процессе аудита (запрос информации, общение с менеджментом, обсуждение поправок и исправлений бухгалтерской отчётности и т.п.) аудиторская организация осуществляет самостоятельно. </w:t>
      </w:r>
    </w:p>
    <w:p w14:paraId="4F61C6A8" w14:textId="7936E002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Цена включает  стоимость услуг по проведению  аудита, все расходы, связанные с исполнением обязательств по контракту, включая накладные расходы, командировочные расходы, транспортные расходы, затраты по оформлению соответствующих документов, страхование, уплату налогов и других обязательных платежей, а также любые иные сопутствующие расходы.  </w:t>
      </w:r>
    </w:p>
    <w:p w14:paraId="13DF6080" w14:textId="7A5714AB" w:rsidR="007F6007" w:rsidRDefault="00252B29">
      <w:pPr>
        <w:pStyle w:val="2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Сроки и порядок проведения аудита</w:t>
      </w:r>
    </w:p>
    <w:p w14:paraId="4A0B8472" w14:textId="437BEFCD" w:rsidR="007F6007" w:rsidRDefault="00252B2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Срок окончания аудиторских проверок и предоставле</w:t>
      </w:r>
      <w:r w:rsidR="000B3AAC">
        <w:rPr>
          <w:rFonts w:ascii="Times New Roman" w:hAnsi="Times New Roman" w:cs="Times New Roman"/>
          <w:sz w:val="24"/>
          <w:szCs w:val="24"/>
          <w:lang w:val="ru-RU"/>
        </w:rPr>
        <w:t>ния аудиторских заключений Заказчику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113D79" w:rsidRPr="001F5371">
        <w:rPr>
          <w:rFonts w:ascii="Times New Roman" w:hAnsi="Times New Roman" w:cs="Times New Roman"/>
          <w:sz w:val="24"/>
          <w:szCs w:val="24"/>
          <w:lang w:val="ru-RU"/>
        </w:rPr>
        <w:t>октябрь</w:t>
      </w:r>
      <w:r w:rsidRPr="001F5371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C96324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1F5371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5"/>
        <w:gridCol w:w="4101"/>
        <w:gridCol w:w="2081"/>
        <w:gridCol w:w="3428"/>
      </w:tblGrid>
      <w:tr w:rsidR="007F6007" w14:paraId="586FF56C" w14:textId="44A9F311" w:rsidTr="005305F2">
        <w:tc>
          <w:tcPr>
            <w:tcW w:w="445" w:type="dxa"/>
          </w:tcPr>
          <w:p w14:paraId="1193202D" w14:textId="423A80A8" w:rsidR="007F6007" w:rsidRDefault="00252B2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№</w:t>
            </w:r>
          </w:p>
        </w:tc>
        <w:tc>
          <w:tcPr>
            <w:tcW w:w="4101" w:type="dxa"/>
          </w:tcPr>
          <w:p w14:paraId="54461AD0" w14:textId="2E51930B" w:rsidR="007F6007" w:rsidRDefault="00252B2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Содержание этапа</w:t>
            </w:r>
          </w:p>
        </w:tc>
        <w:tc>
          <w:tcPr>
            <w:tcW w:w="2081" w:type="dxa"/>
          </w:tcPr>
          <w:p w14:paraId="207F8DCF" w14:textId="1EA0C485" w:rsidR="007F6007" w:rsidRDefault="00252B2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Сроки</w:t>
            </w:r>
          </w:p>
        </w:tc>
        <w:tc>
          <w:tcPr>
            <w:tcW w:w="3428" w:type="dxa"/>
          </w:tcPr>
          <w:p w14:paraId="46DEAE83" w14:textId="50A1A6AE" w:rsidR="007F6007" w:rsidRDefault="00252B29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Порядок оплаты</w:t>
            </w:r>
          </w:p>
        </w:tc>
      </w:tr>
      <w:tr w:rsidR="007F6007" w:rsidRPr="001741E5" w14:paraId="6D7F4862" w14:textId="67D9C189" w:rsidTr="005305F2">
        <w:tc>
          <w:tcPr>
            <w:tcW w:w="445" w:type="dxa"/>
          </w:tcPr>
          <w:p w14:paraId="5A27050D" w14:textId="59667D94" w:rsidR="007F6007" w:rsidRDefault="00252B29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1. </w:t>
            </w:r>
          </w:p>
        </w:tc>
        <w:tc>
          <w:tcPr>
            <w:tcW w:w="4101" w:type="dxa"/>
          </w:tcPr>
          <w:p w14:paraId="25F9B53E" w14:textId="4C83DF8F" w:rsidR="007F6007" w:rsidRDefault="007E4E5E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Заключение договора с Заказчиком</w:t>
            </w:r>
            <w:r w:rsidR="00252B29">
              <w:rPr>
                <w:rFonts w:ascii="Times New Roman" w:hAnsi="Times New Roman" w:cs="Times New Roman"/>
                <w:sz w:val="22"/>
                <w:lang w:val="ru-RU"/>
              </w:rPr>
              <w:t xml:space="preserve"> на оказание услуг по проведению ауди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та 8 портфельных компаний Заказчика</w:t>
            </w:r>
          </w:p>
        </w:tc>
        <w:tc>
          <w:tcPr>
            <w:tcW w:w="2081" w:type="dxa"/>
          </w:tcPr>
          <w:p w14:paraId="77AAC61D" w14:textId="1BA5E3BB" w:rsidR="007F6007" w:rsidRPr="005305F2" w:rsidRDefault="005305F2" w:rsidP="005305F2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 w:rsidRPr="005817F8">
              <w:rPr>
                <w:rFonts w:ascii="Times New Roman" w:hAnsi="Times New Roman" w:cs="Times New Roman"/>
                <w:sz w:val="22"/>
                <w:lang w:val="ru-RU"/>
              </w:rPr>
              <w:t>сентябрь</w:t>
            </w:r>
            <w:r w:rsidR="00252B29" w:rsidRPr="005817F8">
              <w:rPr>
                <w:rFonts w:ascii="Times New Roman" w:hAnsi="Times New Roman" w:cs="Times New Roman"/>
                <w:sz w:val="22"/>
                <w:lang w:val="ru-RU"/>
              </w:rPr>
              <w:t xml:space="preserve"> 20</w:t>
            </w:r>
            <w:r w:rsidR="00C96324">
              <w:rPr>
                <w:rFonts w:ascii="Times New Roman" w:hAnsi="Times New Roman" w:cs="Times New Roman"/>
                <w:sz w:val="22"/>
                <w:lang w:val="ru-RU"/>
              </w:rPr>
              <w:t>21</w:t>
            </w:r>
            <w:r w:rsidR="00252B29" w:rsidRPr="005817F8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27E29ED4" w14:textId="3506F494" w:rsidR="007F6007" w:rsidRDefault="007E4E5E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Заказчик</w:t>
            </w:r>
            <w:r w:rsidR="00252B29">
              <w:rPr>
                <w:rFonts w:ascii="Times New Roman" w:hAnsi="Times New Roman" w:cs="Times New Roman"/>
                <w:sz w:val="22"/>
                <w:lang w:val="ru-RU"/>
              </w:rPr>
              <w:t xml:space="preserve"> выплачивает аванс в размере 50 % от цены договора в течение 10 (десяти) рабочих дней со дня подписания двустороннего договора на оказание аудиторских услуг портфельных компаний.</w:t>
            </w:r>
          </w:p>
        </w:tc>
      </w:tr>
      <w:tr w:rsidR="005305F2" w14:paraId="2C385636" w14:textId="45464BD6" w:rsidTr="005817F8">
        <w:tc>
          <w:tcPr>
            <w:tcW w:w="445" w:type="dxa"/>
          </w:tcPr>
          <w:p w14:paraId="4708CF90" w14:textId="62313573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2.</w:t>
            </w:r>
          </w:p>
        </w:tc>
        <w:tc>
          <w:tcPr>
            <w:tcW w:w="4101" w:type="dxa"/>
          </w:tcPr>
          <w:p w14:paraId="380F99CF" w14:textId="1972A0DB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Процедура проведения аудита (запрос и получение информации  аудитором, проведение аудиторских процедур, подготовка предварительного аудиторского отчета по каждой компании либо общего отчёта по всем компаниям)</w:t>
            </w:r>
          </w:p>
        </w:tc>
        <w:tc>
          <w:tcPr>
            <w:tcW w:w="2081" w:type="dxa"/>
            <w:shd w:val="clear" w:color="auto" w:fill="auto"/>
          </w:tcPr>
          <w:p w14:paraId="498C7383" w14:textId="05355D89" w:rsidR="005305F2" w:rsidRPr="005305F2" w:rsidRDefault="00C96324" w:rsidP="005305F2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сентябрь 2021</w:t>
            </w:r>
            <w:r w:rsidR="005305F2" w:rsidRPr="005817F8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34D830BA" w14:textId="77777777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5F2" w14:paraId="079AE5EC" w14:textId="64D21D32" w:rsidTr="005305F2">
        <w:tc>
          <w:tcPr>
            <w:tcW w:w="445" w:type="dxa"/>
          </w:tcPr>
          <w:p w14:paraId="0850257F" w14:textId="78668F2D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3.</w:t>
            </w:r>
          </w:p>
        </w:tc>
        <w:tc>
          <w:tcPr>
            <w:tcW w:w="4101" w:type="dxa"/>
          </w:tcPr>
          <w:p w14:paraId="05BB1E61" w14:textId="71001541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Представление предварительных результатов аудиторской проверки портфельных компаний в виде отчета аудитора </w:t>
            </w:r>
          </w:p>
        </w:tc>
        <w:tc>
          <w:tcPr>
            <w:tcW w:w="2081" w:type="dxa"/>
          </w:tcPr>
          <w:p w14:paraId="76892D47" w14:textId="00395E51" w:rsidR="005305F2" w:rsidRPr="005305F2" w:rsidRDefault="005305F2" w:rsidP="005305F2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 w:rsidRPr="005817F8">
              <w:rPr>
                <w:rFonts w:ascii="Times New Roman" w:hAnsi="Times New Roman" w:cs="Times New Roman"/>
                <w:sz w:val="22"/>
                <w:lang w:val="ru-RU"/>
              </w:rPr>
              <w:t xml:space="preserve">сентябрь </w:t>
            </w:r>
            <w:r w:rsidR="00113D79" w:rsidRPr="005817F8">
              <w:rPr>
                <w:rFonts w:ascii="Times New Roman" w:hAnsi="Times New Roman" w:cs="Times New Roman"/>
                <w:sz w:val="22"/>
                <w:lang w:val="ru-RU"/>
              </w:rPr>
              <w:t xml:space="preserve">– октябрь </w:t>
            </w:r>
            <w:r w:rsidR="00C96324">
              <w:rPr>
                <w:rFonts w:ascii="Times New Roman" w:hAnsi="Times New Roman" w:cs="Times New Roman"/>
                <w:sz w:val="22"/>
                <w:lang w:val="ru-RU"/>
              </w:rPr>
              <w:t>2021</w:t>
            </w:r>
            <w:r w:rsidRPr="005817F8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6BB6E7E5" w14:textId="3DCB8F04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5F2" w:rsidRPr="001741E5" w14:paraId="42D0A66F" w14:textId="62EB2923" w:rsidTr="005305F2">
        <w:tc>
          <w:tcPr>
            <w:tcW w:w="445" w:type="dxa"/>
          </w:tcPr>
          <w:p w14:paraId="5C733C37" w14:textId="7BA1C9DA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5.</w:t>
            </w:r>
          </w:p>
        </w:tc>
        <w:tc>
          <w:tcPr>
            <w:tcW w:w="4101" w:type="dxa"/>
          </w:tcPr>
          <w:p w14:paraId="4BD9EDA2" w14:textId="7DD285B6" w:rsidR="005305F2" w:rsidRDefault="007E4E5E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Предоставление Заказчику</w:t>
            </w:r>
            <w:r w:rsidR="005305F2">
              <w:rPr>
                <w:rFonts w:ascii="Times New Roman" w:hAnsi="Times New Roman" w:cs="Times New Roman"/>
                <w:sz w:val="22"/>
                <w:lang w:val="ru-RU"/>
              </w:rPr>
              <w:t xml:space="preserve"> аудиторских заключений по каждой компании</w:t>
            </w:r>
          </w:p>
        </w:tc>
        <w:tc>
          <w:tcPr>
            <w:tcW w:w="2081" w:type="dxa"/>
          </w:tcPr>
          <w:p w14:paraId="027E5006" w14:textId="0ABBAF70" w:rsidR="005305F2" w:rsidRPr="005305F2" w:rsidRDefault="00113D79" w:rsidP="005305F2">
            <w:pPr>
              <w:rPr>
                <w:rFonts w:ascii="Times New Roman" w:hAnsi="Times New Roman" w:cs="Times New Roman"/>
                <w:sz w:val="22"/>
                <w:highlight w:val="yellow"/>
                <w:lang w:val="ru-RU"/>
              </w:rPr>
            </w:pPr>
            <w:r w:rsidRPr="005817F8">
              <w:rPr>
                <w:rFonts w:ascii="Times New Roman" w:hAnsi="Times New Roman" w:cs="Times New Roman"/>
                <w:sz w:val="22"/>
                <w:lang w:val="ru-RU"/>
              </w:rPr>
              <w:t>октябрь</w:t>
            </w:r>
            <w:r w:rsidR="00C96324">
              <w:rPr>
                <w:rFonts w:ascii="Times New Roman" w:hAnsi="Times New Roman" w:cs="Times New Roman"/>
                <w:sz w:val="22"/>
                <w:lang w:val="ru-RU"/>
              </w:rPr>
              <w:t xml:space="preserve"> 2021</w:t>
            </w:r>
            <w:r w:rsidR="005305F2" w:rsidRPr="005817F8">
              <w:rPr>
                <w:rFonts w:ascii="Times New Roman" w:hAnsi="Times New Roman" w:cs="Times New Roman"/>
                <w:sz w:val="22"/>
                <w:lang w:val="ru-RU"/>
              </w:rPr>
              <w:t>г.</w:t>
            </w:r>
          </w:p>
        </w:tc>
        <w:tc>
          <w:tcPr>
            <w:tcW w:w="3428" w:type="dxa"/>
          </w:tcPr>
          <w:p w14:paraId="729601BF" w14:textId="50AC0E9F" w:rsidR="005305F2" w:rsidRDefault="005305F2" w:rsidP="005305F2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50 % от цены договора оплачивается в течение 10 (десяти) рабочих дней по факту завершения аудиторс</w:t>
            </w:r>
            <w:r w:rsidR="007E4E5E">
              <w:rPr>
                <w:rFonts w:ascii="Times New Roman" w:hAnsi="Times New Roman" w:cs="Times New Roman"/>
                <w:sz w:val="22"/>
                <w:lang w:val="ru-RU"/>
              </w:rPr>
              <w:t xml:space="preserve">кой проверки и получении Заказчиком 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аудиторских заключений.</w:t>
            </w:r>
          </w:p>
        </w:tc>
      </w:tr>
    </w:tbl>
    <w:p w14:paraId="0CFF3739" w14:textId="6C84CCD2" w:rsidR="007F6007" w:rsidRDefault="00252B29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6.Требования к поставщикам товаров, работ, услуг</w:t>
      </w:r>
    </w:p>
    <w:p w14:paraId="35F636A3" w14:textId="066A1CB5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Аудиторская организация должна состоять в саморегулируемой организации аудиторов согласно ст. 17, 18 Федерального Закона № 307-ФЗ от 30.12.2008 «Об аудиторской деятельности».</w:t>
      </w:r>
    </w:p>
    <w:p w14:paraId="419AD625" w14:textId="2FDBF724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Аудиторская организация должна иметь в своем составе не менее 3 (трёх) аудиторов, имеющих квалификационный аттестат аудитора и являющихся работниками аудиторской организации на основании трудовых договоров согласно п. 2.2 ст.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18 Федерального Закона № 307-ФЗ от 30.12.2008 «Об аудиторской деятельности».</w:t>
      </w:r>
    </w:p>
    <w:p w14:paraId="6C16157E" w14:textId="3DB287E7" w:rsidR="007F6007" w:rsidRDefault="00252B29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7.Методы и способы аудиторской проверки</w:t>
      </w:r>
    </w:p>
    <w:p w14:paraId="26436AA0" w14:textId="24A4DA13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При оказании аудиторских услуг аудиторская организация вправе самостоятельно определять формы и методы оказания аудиторских услуг на основе стандартов аудиторской деятельности согласно п. 1 ч. 1 ст. 13 Федерального Закона № 307-ФЗ от 30.12.2008 «Об аудиторской деятельности».</w:t>
      </w:r>
    </w:p>
    <w:p w14:paraId="035E4C87" w14:textId="05148D40" w:rsidR="007F6007" w:rsidRDefault="00252B29">
      <w:pPr>
        <w:pStyle w:val="2"/>
        <w:tabs>
          <w:tab w:val="left" w:pos="49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8.Содержание аудиторской проверки</w:t>
      </w:r>
    </w:p>
    <w:p w14:paraId="53AA86B2" w14:textId="634ED501" w:rsidR="007F6007" w:rsidRDefault="00252B29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Согласно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 2 и 3 ч. 1 ст. 13 13 Федерального Закона № 307-ФЗ от 30.12.2008 «Об аудиторской деятельности» аудиторская организация вправе исследовать в полном объеме документацию, связанную с финансово-хозяйственной деятельностью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лица, а также проверять фактическое наличие любого имущества, отраженного в этой документации; а также получать у должностных лиц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лица разъяснения и подтверждения в устной и письменной форме по возникшим в ходе оказания аудиторских услуг вопросам.</w:t>
      </w:r>
    </w:p>
    <w:p w14:paraId="0353BC87" w14:textId="6651CD96" w:rsidR="007F6007" w:rsidRDefault="00252B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Содержание и объём аудиторской проверки определяется аудиторской организацией самостоятельно в соответствии с требованиями законодательства и внутренними стандартами проведения аудита. Существенными об</w:t>
      </w:r>
      <w:r w:rsidR="00252107">
        <w:rPr>
          <w:rFonts w:ascii="Times New Roman" w:hAnsi="Times New Roman" w:cs="Times New Roman"/>
          <w:sz w:val="24"/>
          <w:szCs w:val="24"/>
          <w:lang w:val="ru-RU"/>
        </w:rPr>
        <w:t>ластями проверки для целей Заказчика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являются: подтверждение суммы выручки за отчётный год, правильность учёта нематериальных активов и обоснованность расходов.</w:t>
      </w:r>
    </w:p>
    <w:p w14:paraId="37D56E96" w14:textId="77777777" w:rsidR="00447C71" w:rsidRDefault="00447C71">
      <w:pPr>
        <w:spacing w:before="240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</w:pPr>
    </w:p>
    <w:p w14:paraId="36CA5BDC" w14:textId="3516BFEC" w:rsidR="001741E5" w:rsidRPr="001741E5" w:rsidRDefault="001741E5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41E5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Приложение: характеристики </w:t>
      </w:r>
      <w:proofErr w:type="spellStart"/>
      <w:r w:rsidRPr="001741E5"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 w:rsidRPr="001741E5"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</w:p>
    <w:p w14:paraId="2FD80052" w14:textId="77777777" w:rsidR="001741E5" w:rsidRDefault="001741E5" w:rsidP="001741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Главный специалист по налоговой экспертизе</w:t>
      </w:r>
    </w:p>
    <w:p w14:paraId="0C911672" w14:textId="77777777" w:rsidR="001741E5" w:rsidRPr="00D07E33" w:rsidRDefault="001741E5" w:rsidP="001741E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Инвестиционного департамента                                 __________________ Гордеев В.В.</w:t>
      </w:r>
    </w:p>
    <w:p w14:paraId="65092256" w14:textId="77777777" w:rsidR="001741E5" w:rsidRDefault="001741E5">
      <w:pPr>
        <w:spacing w:before="240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</w:pPr>
    </w:p>
    <w:p w14:paraId="4C0DF6FB" w14:textId="77777777" w:rsidR="001741E5" w:rsidRDefault="001741E5">
      <w:pPr>
        <w:spacing w:before="240"/>
        <w:jc w:val="both"/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  <w:sectPr w:rsidR="001741E5">
          <w:headerReference w:type="default" r:id="rId8"/>
          <w:footerReference w:type="default" r:id="rId9"/>
          <w:headerReference w:type="first" r:id="rId10"/>
          <w:pgSz w:w="11907" w:h="16839" w:code="9"/>
          <w:pgMar w:top="808" w:right="708" w:bottom="1134" w:left="1134" w:header="567" w:footer="831" w:gutter="0"/>
          <w:cols w:space="708"/>
          <w:titlePg/>
          <w:docGrid w:linePitch="360"/>
        </w:sectPr>
      </w:pPr>
      <w:bookmarkStart w:id="0" w:name="_GoBack"/>
      <w:bookmarkEnd w:id="0"/>
    </w:p>
    <w:p w14:paraId="41753DBE" w14:textId="28549624" w:rsidR="007F6007" w:rsidRDefault="00447C71" w:rsidP="00447C71">
      <w:pPr>
        <w:spacing w:before="240"/>
        <w:jc w:val="right"/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  <w:lang w:val="ru-RU"/>
        </w:rPr>
        <w:t xml:space="preserve">Приложение 1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аудируемых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лиц</w:t>
      </w:r>
    </w:p>
    <w:tbl>
      <w:tblPr>
        <w:tblW w:w="14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552"/>
        <w:gridCol w:w="1134"/>
        <w:gridCol w:w="1984"/>
        <w:gridCol w:w="2552"/>
        <w:gridCol w:w="1134"/>
        <w:gridCol w:w="2126"/>
        <w:gridCol w:w="1180"/>
      </w:tblGrid>
      <w:tr w:rsidR="00447C71" w:rsidRPr="00447C71" w14:paraId="5095B18F" w14:textId="77777777" w:rsidTr="00447C71">
        <w:trPr>
          <w:trHeight w:val="30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14:paraId="4DC4B7FD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№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0ED346C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A4EBB0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96AA02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2A8E445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DFBCF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860BB3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1FA763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</w:t>
            </w:r>
          </w:p>
        </w:tc>
      </w:tr>
      <w:tr w:rsidR="00447C71" w:rsidRPr="00447C71" w14:paraId="28F1B752" w14:textId="77777777" w:rsidTr="00447C71">
        <w:trPr>
          <w:trHeight w:val="300"/>
        </w:trPr>
        <w:tc>
          <w:tcPr>
            <w:tcW w:w="2283" w:type="dxa"/>
            <w:shd w:val="clear" w:color="auto" w:fill="auto"/>
            <w:vAlign w:val="center"/>
            <w:hideMark/>
          </w:tcPr>
          <w:p w14:paraId="19C9A0C8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Адрес (место нахождения)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729C65C" w14:textId="61840346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 xml:space="preserve">г. Москва, тер. </w:t>
            </w:r>
            <w:proofErr w:type="spellStart"/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Сколково</w:t>
            </w:r>
            <w:proofErr w:type="spellEnd"/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ABAFFB" w14:textId="65D2C2B2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г. Ижевск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D8B13F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г. Санкт-Петербург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B8AA8A6" w14:textId="502C4F2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 xml:space="preserve">г. Москва,  тер </w:t>
            </w:r>
            <w:proofErr w:type="spellStart"/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Сколково</w:t>
            </w:r>
            <w:proofErr w:type="spellEnd"/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74DD1D" w14:textId="20D350E2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г. Пермь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B53A88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г. Санкт-Петербург,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3763590" w14:textId="4EE57258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г. Москва,</w:t>
            </w:r>
          </w:p>
        </w:tc>
      </w:tr>
      <w:tr w:rsidR="00447C71" w:rsidRPr="00447C71" w14:paraId="03A3128B" w14:textId="77777777" w:rsidTr="00447C71">
        <w:trPr>
          <w:trHeight w:val="300"/>
        </w:trPr>
        <w:tc>
          <w:tcPr>
            <w:tcW w:w="2283" w:type="dxa"/>
            <w:shd w:val="clear" w:color="auto" w:fill="auto"/>
            <w:vAlign w:val="center"/>
            <w:hideMark/>
          </w:tcPr>
          <w:p w14:paraId="5C128EBE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Возраст компании, лет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EFAF39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5F457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4,5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DF8B1C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10,0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8C83CE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D5A3E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6,0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2FD353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6,0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6EFABE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10,0</w:t>
            </w:r>
          </w:p>
        </w:tc>
      </w:tr>
      <w:tr w:rsidR="00447C71" w:rsidRPr="00447C71" w14:paraId="223EA2C8" w14:textId="77777777" w:rsidTr="00447C71">
        <w:trPr>
          <w:trHeight w:val="300"/>
        </w:trPr>
        <w:tc>
          <w:tcPr>
            <w:tcW w:w="2283" w:type="dxa"/>
            <w:shd w:val="clear" w:color="auto" w:fill="auto"/>
            <w:vAlign w:val="center"/>
            <w:hideMark/>
          </w:tcPr>
          <w:p w14:paraId="220B0C81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Статус</w:t>
            </w:r>
          </w:p>
        </w:tc>
        <w:tc>
          <w:tcPr>
            <w:tcW w:w="12662" w:type="dxa"/>
            <w:gridSpan w:val="7"/>
            <w:shd w:val="clear" w:color="auto" w:fill="auto"/>
            <w:vAlign w:val="bottom"/>
            <w:hideMark/>
          </w:tcPr>
          <w:p w14:paraId="056C2E73" w14:textId="461EAB1E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Действующая</w:t>
            </w:r>
          </w:p>
        </w:tc>
      </w:tr>
      <w:tr w:rsidR="00447C71" w:rsidRPr="00447C71" w14:paraId="7D0941B9" w14:textId="77777777" w:rsidTr="00447C71">
        <w:trPr>
          <w:trHeight w:val="300"/>
        </w:trPr>
        <w:tc>
          <w:tcPr>
            <w:tcW w:w="2283" w:type="dxa"/>
            <w:shd w:val="clear" w:color="auto" w:fill="auto"/>
            <w:vAlign w:val="center"/>
            <w:hideMark/>
          </w:tcPr>
          <w:p w14:paraId="57F7A48D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Совладельцы, </w:t>
            </w:r>
            <w:proofErr w:type="gramStart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Приоритетный</w:t>
            </w:r>
            <w:proofErr w:type="gramEnd"/>
          </w:p>
        </w:tc>
        <w:tc>
          <w:tcPr>
            <w:tcW w:w="12662" w:type="dxa"/>
            <w:gridSpan w:val="7"/>
            <w:shd w:val="clear" w:color="auto" w:fill="auto"/>
            <w:vAlign w:val="bottom"/>
            <w:hideMark/>
          </w:tcPr>
          <w:p w14:paraId="017EEAFB" w14:textId="4B55E393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ФРИИ ИНВЕСТ, ООО</w:t>
            </w:r>
          </w:p>
        </w:tc>
      </w:tr>
      <w:tr w:rsidR="00447C71" w:rsidRPr="00447C71" w14:paraId="67552265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672B4C4B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Нематериальные активы,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31AC8D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112 665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96BF2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12 504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3305B7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130DCD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14 832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94CF0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50 903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D78F8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73 270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DAAAA5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265 905</w:t>
            </w:r>
          </w:p>
        </w:tc>
      </w:tr>
      <w:tr w:rsidR="00447C71" w:rsidRPr="00447C71" w14:paraId="62ECEC1F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48155A47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Основные средства</w:t>
            </w:r>
            <w:proofErr w:type="gramStart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,</w:t>
            </w:r>
            <w:proofErr w:type="gramEnd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6352A9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2 284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B0943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149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131D67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459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FFD9C2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5B4BF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46 390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C7F3D5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376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8612C4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3 624</w:t>
            </w:r>
          </w:p>
        </w:tc>
      </w:tr>
      <w:tr w:rsidR="00447C71" w:rsidRPr="00447C71" w14:paraId="71305F34" w14:textId="77777777" w:rsidTr="00447C71">
        <w:trPr>
          <w:trHeight w:val="765"/>
        </w:trPr>
        <w:tc>
          <w:tcPr>
            <w:tcW w:w="2283" w:type="dxa"/>
            <w:shd w:val="clear" w:color="auto" w:fill="auto"/>
            <w:vAlign w:val="center"/>
            <w:hideMark/>
          </w:tcPr>
          <w:p w14:paraId="362B47EA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Доходные вложения в материальные ценности,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572B00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D6E19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D9945C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C16E10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C3751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96F483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D318E6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1B9C2C5A" w14:textId="77777777" w:rsidTr="00447C71">
        <w:trPr>
          <w:trHeight w:val="765"/>
        </w:trPr>
        <w:tc>
          <w:tcPr>
            <w:tcW w:w="2283" w:type="dxa"/>
            <w:shd w:val="clear" w:color="auto" w:fill="auto"/>
            <w:vAlign w:val="center"/>
            <w:hideMark/>
          </w:tcPr>
          <w:p w14:paraId="67C135AA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Долгосрочные финансовые вложения,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A34AA9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529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829D3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AD6C9D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145 901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D0AC63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62851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B98B92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D03889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14 461</w:t>
            </w:r>
          </w:p>
        </w:tc>
      </w:tr>
      <w:tr w:rsidR="00447C71" w:rsidRPr="00447C71" w14:paraId="4DF9DCEB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515E3935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Отложенные налоговые активы,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6C58F2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11B06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5A8FBB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ECE74D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64A37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CDFB36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CF2E9A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153FF95F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059D00E3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2020, Прочие </w:t>
            </w:r>
            <w:proofErr w:type="spellStart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внеоборотные</w:t>
            </w:r>
            <w:proofErr w:type="spellEnd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активы,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337ABF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CC7EE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52DB79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5E8FAD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ECD66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2 272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9EA6A2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0F795F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29035A94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524E7B8A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2020, </w:t>
            </w:r>
            <w:proofErr w:type="spellStart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Внеоборотные</w:t>
            </w:r>
            <w:proofErr w:type="spellEnd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активы,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7E648A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115 478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7E219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126 539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9DC299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146 360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E33C65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15 552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4BEA1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214 469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25F638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73 646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079BAE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283 990</w:t>
            </w:r>
          </w:p>
        </w:tc>
      </w:tr>
      <w:tr w:rsidR="00447C71" w:rsidRPr="00447C71" w14:paraId="08218261" w14:textId="77777777" w:rsidTr="00447C71">
        <w:trPr>
          <w:trHeight w:val="300"/>
        </w:trPr>
        <w:tc>
          <w:tcPr>
            <w:tcW w:w="2283" w:type="dxa"/>
            <w:shd w:val="clear" w:color="auto" w:fill="auto"/>
            <w:vAlign w:val="center"/>
            <w:hideMark/>
          </w:tcPr>
          <w:p w14:paraId="00B69784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Запасы,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7DF5BD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7 154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D2825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1 345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CDE72E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198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CEB166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C8663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105 118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006D16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264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09C52C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5F6A4D34" w14:textId="77777777" w:rsidTr="00447C71">
        <w:trPr>
          <w:trHeight w:val="300"/>
        </w:trPr>
        <w:tc>
          <w:tcPr>
            <w:tcW w:w="2283" w:type="dxa"/>
            <w:shd w:val="clear" w:color="auto" w:fill="auto"/>
            <w:vAlign w:val="center"/>
            <w:hideMark/>
          </w:tcPr>
          <w:p w14:paraId="0893790B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Чистые активы,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C9743A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110 418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0AEC5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222 386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818B9A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-33 826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79806A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51 985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430DB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590 418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D727E1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44 568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C5C63B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396 568</w:t>
            </w:r>
          </w:p>
        </w:tc>
      </w:tr>
      <w:tr w:rsidR="00447C71" w:rsidRPr="00447C71" w14:paraId="6D724A80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0C20A90C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НДС по приобретенным ценностям</w:t>
            </w:r>
            <w:proofErr w:type="gramStart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,</w:t>
            </w:r>
            <w:proofErr w:type="gramEnd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C01ED1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F0E93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52EB6D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C2A5A1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CEC5F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A8EB6D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731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008D22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7FAFFC54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54A0FCC6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Дебиторская задолженность,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F0E0B2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13 917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CF8F9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47 595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DC58B2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13 197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E78EA9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18 173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CD0B1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52 491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82E149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10 848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AD9C6E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22 171</w:t>
            </w:r>
          </w:p>
        </w:tc>
      </w:tr>
      <w:tr w:rsidR="00447C71" w:rsidRPr="00447C71" w14:paraId="632BC7A9" w14:textId="77777777" w:rsidTr="00447C71">
        <w:trPr>
          <w:trHeight w:val="765"/>
        </w:trPr>
        <w:tc>
          <w:tcPr>
            <w:tcW w:w="2283" w:type="dxa"/>
            <w:shd w:val="clear" w:color="auto" w:fill="auto"/>
            <w:vAlign w:val="center"/>
            <w:hideMark/>
          </w:tcPr>
          <w:p w14:paraId="1D702B1D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Краткосрочные финансовые вложения,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332B01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9ADAF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1CF29C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383388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13 809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1C361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222 090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154AA4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318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816865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108 000</w:t>
            </w:r>
          </w:p>
        </w:tc>
      </w:tr>
      <w:tr w:rsidR="00447C71" w:rsidRPr="00447C71" w14:paraId="11750D10" w14:textId="77777777" w:rsidTr="00447C71">
        <w:trPr>
          <w:trHeight w:val="765"/>
        </w:trPr>
        <w:tc>
          <w:tcPr>
            <w:tcW w:w="2283" w:type="dxa"/>
            <w:shd w:val="clear" w:color="auto" w:fill="auto"/>
            <w:vAlign w:val="center"/>
            <w:hideMark/>
          </w:tcPr>
          <w:p w14:paraId="2197905D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Денежные средства и денежные эквиваленты,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E89FDD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1 005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DB70C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10 738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382561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4 014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A2C808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16 856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4A7C6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29 235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C9437D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4 082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D2F0F9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2 019</w:t>
            </w:r>
          </w:p>
        </w:tc>
      </w:tr>
      <w:tr w:rsidR="00447C71" w:rsidRPr="00447C71" w14:paraId="766C188F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5282DB21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Прочие оборотные активы,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11D634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771A1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48 285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7301EF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C21141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0D9EA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18D8CF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218 488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E65E76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732</w:t>
            </w:r>
          </w:p>
        </w:tc>
      </w:tr>
      <w:tr w:rsidR="00447C71" w:rsidRPr="00447C71" w14:paraId="62027266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2BF72F98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Оборотные активы,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4E9A79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22 076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D04A9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107 965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BCA55C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17 409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C4A763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48 941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A6B0B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408 934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8D5486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234 731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948341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132 922</w:t>
            </w:r>
          </w:p>
        </w:tc>
      </w:tr>
      <w:tr w:rsidR="00447C71" w:rsidRPr="00447C71" w14:paraId="42889FC8" w14:textId="77777777" w:rsidTr="00447C71">
        <w:trPr>
          <w:trHeight w:val="300"/>
        </w:trPr>
        <w:tc>
          <w:tcPr>
            <w:tcW w:w="2283" w:type="dxa"/>
            <w:shd w:val="clear" w:color="auto" w:fill="auto"/>
            <w:vAlign w:val="center"/>
            <w:hideMark/>
          </w:tcPr>
          <w:p w14:paraId="12EBA76C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Активы  всего,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582911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137 554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04AAF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234 504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71FCBE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163 768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9DF292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64 493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3A7FC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623 403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C44E17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308 377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98B5D5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416 912</w:t>
            </w:r>
          </w:p>
        </w:tc>
      </w:tr>
      <w:tr w:rsidR="00447C71" w:rsidRPr="00447C71" w14:paraId="458A3BFF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0E6698F2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Уставный капитал</w:t>
            </w:r>
            <w:proofErr w:type="gramStart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,</w:t>
            </w:r>
            <w:proofErr w:type="gramEnd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10634D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26B78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65CC86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081275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CFA54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A0458C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3CDB44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32</w:t>
            </w:r>
          </w:p>
        </w:tc>
      </w:tr>
      <w:tr w:rsidR="00447C71" w:rsidRPr="00447C71" w14:paraId="6B54F632" w14:textId="77777777" w:rsidTr="00447C71">
        <w:trPr>
          <w:trHeight w:val="765"/>
        </w:trPr>
        <w:tc>
          <w:tcPr>
            <w:tcW w:w="2283" w:type="dxa"/>
            <w:shd w:val="clear" w:color="auto" w:fill="auto"/>
            <w:vAlign w:val="center"/>
            <w:hideMark/>
          </w:tcPr>
          <w:p w14:paraId="632C798E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Собственные акции, выкупленные у акционеров,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C40273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2D084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EA448F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F90012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88EB5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B94EF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516EB7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1741E5" w14:paraId="0D94A292" w14:textId="77777777" w:rsidTr="00447C71">
        <w:trPr>
          <w:trHeight w:val="765"/>
        </w:trPr>
        <w:tc>
          <w:tcPr>
            <w:tcW w:w="2283" w:type="dxa"/>
            <w:shd w:val="clear" w:color="auto" w:fill="auto"/>
            <w:vAlign w:val="center"/>
            <w:hideMark/>
          </w:tcPr>
          <w:p w14:paraId="3575C98F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2020, Переоценка </w:t>
            </w:r>
            <w:proofErr w:type="spellStart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внеоборотных</w:t>
            </w:r>
            <w:proofErr w:type="spellEnd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активов,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2C2544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28261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34B568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C43F6D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60DED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D50831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4C1E5A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3C20698C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1A2D7F87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Добавочный капитал,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E82124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119 997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03ABB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129 996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ADEA23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A019D3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84 785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F988F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562 984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208763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149 428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9AB4FC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278 413</w:t>
            </w:r>
          </w:p>
        </w:tc>
      </w:tr>
      <w:tr w:rsidR="00447C71" w:rsidRPr="00447C71" w14:paraId="051D4145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427DFB0C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Резервный капитал,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614D75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97337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B9D97D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7D6335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7CB1E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DC2ADB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08EE61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735B4275" w14:textId="77777777" w:rsidTr="00447C71">
        <w:trPr>
          <w:trHeight w:val="765"/>
        </w:trPr>
        <w:tc>
          <w:tcPr>
            <w:tcW w:w="2283" w:type="dxa"/>
            <w:shd w:val="clear" w:color="auto" w:fill="auto"/>
            <w:vAlign w:val="center"/>
            <w:hideMark/>
          </w:tcPr>
          <w:p w14:paraId="4E5DA9CA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Нераспределенная прибыль (непокрытый убыток),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A4798C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-9 592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BD5CE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37 046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6A26DA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0546D3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-32 860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EDB10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27 401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6ACB37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-104 880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A6E450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118 122</w:t>
            </w:r>
          </w:p>
        </w:tc>
      </w:tr>
      <w:tr w:rsidR="00447C71" w:rsidRPr="00447C71" w14:paraId="457D0DFB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0F117AC4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Капитал и резервы,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C9F793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110 418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F9D57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167 056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77E658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-33 826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709FAA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51 985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E0E5B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590 418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D9F85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44 568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F1937C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396 568</w:t>
            </w:r>
          </w:p>
        </w:tc>
      </w:tr>
      <w:tr w:rsidR="00447C71" w:rsidRPr="00447C71" w14:paraId="02B6848B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698E1D5D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Заёмные средства (долгосрочные),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C09680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E9B0C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330D93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40A72B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2 180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DFBED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7 797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5A9B26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120 000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A2CC60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1C2479A3" w14:textId="77777777" w:rsidTr="00447C71">
        <w:trPr>
          <w:trHeight w:val="765"/>
        </w:trPr>
        <w:tc>
          <w:tcPr>
            <w:tcW w:w="2283" w:type="dxa"/>
            <w:shd w:val="clear" w:color="auto" w:fill="auto"/>
            <w:vAlign w:val="center"/>
            <w:hideMark/>
          </w:tcPr>
          <w:p w14:paraId="2F07753B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Отложенные налоговые обязательства,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C291CC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41953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1 017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F06758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5D6F93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233F3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A3C2BF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16EA10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1741E5" w14:paraId="419B5030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3E5B31DD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Прочие долгосрочные обязательства,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B94C85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6C8B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BDFBC4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1478DF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D4AB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BC7309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3A08F0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79EF0EEB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7E602311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Долгосрочные обязательства,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92E370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01674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1 017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9E2D11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D7BA30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2 180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2A880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7 797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9B0723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120 000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11B934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4197954F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631C49AD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Заёмные средства (краткосрочные),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F4358E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B559D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944B6D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93 200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C2659B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3 898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4CFA5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22C467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140 939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798879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7D87B3F3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6F47DA87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Кредиторская задолженность,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2975D4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27 136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2971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11 101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6CBBBA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93 599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0E9DAA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6 430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75A68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23 471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A82B14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2 870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2D7028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5 438</w:t>
            </w:r>
          </w:p>
        </w:tc>
      </w:tr>
      <w:tr w:rsidR="00447C71" w:rsidRPr="00447C71" w14:paraId="29EF85E1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5A0F6E1B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Доходы будущих периодов</w:t>
            </w:r>
            <w:proofErr w:type="gramStart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,</w:t>
            </w:r>
            <w:proofErr w:type="gramEnd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CFFF32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20D85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55 330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611971E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832958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9E951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9CA464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FF80BF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6FE2E61D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64EFD457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Прочие краткосрочные обязательства,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5FB1F20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9E1FD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538C1F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10 796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D75FD6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87BFD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CD8AB3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F2D820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4E74C1F4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6EA2EBFB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Краткосрочные обязательства,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B43E95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27 136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5C148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66 431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28D9D5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197 595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DD937D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10 328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411AC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25 188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9AC7FE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143 809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9B2E12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20 344</w:t>
            </w:r>
          </w:p>
        </w:tc>
      </w:tr>
      <w:tr w:rsidR="00447C71" w:rsidRPr="00447C71" w14:paraId="26EFCACE" w14:textId="77777777" w:rsidTr="00447C71">
        <w:trPr>
          <w:trHeight w:val="300"/>
        </w:trPr>
        <w:tc>
          <w:tcPr>
            <w:tcW w:w="2283" w:type="dxa"/>
            <w:shd w:val="clear" w:color="auto" w:fill="auto"/>
            <w:vAlign w:val="center"/>
            <w:hideMark/>
          </w:tcPr>
          <w:p w14:paraId="7041823B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Пассивы всего,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C2E146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137 554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D1C71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234 504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0D00AC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163 768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83B834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64 493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86A6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623 403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F87A87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308 377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255F6F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416 912</w:t>
            </w:r>
          </w:p>
        </w:tc>
      </w:tr>
      <w:tr w:rsidR="00447C71" w:rsidRPr="00447C71" w14:paraId="44630379" w14:textId="77777777" w:rsidTr="00447C71">
        <w:trPr>
          <w:trHeight w:val="300"/>
        </w:trPr>
        <w:tc>
          <w:tcPr>
            <w:tcW w:w="2283" w:type="dxa"/>
            <w:shd w:val="clear" w:color="auto" w:fill="auto"/>
            <w:vAlign w:val="center"/>
            <w:hideMark/>
          </w:tcPr>
          <w:p w14:paraId="58440458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Выручка,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467970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132 552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1AF44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35 495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061A8C8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36 582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38EFCF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205 976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8BD10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203 555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1DF851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12 652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4702758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380 399</w:t>
            </w:r>
          </w:p>
        </w:tc>
      </w:tr>
      <w:tr w:rsidR="00447C71" w:rsidRPr="00447C71" w14:paraId="32E4D272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25890D7A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Себестоимость продаж,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5D6D6F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61 234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018CC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7 787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C83BB3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64 055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4B1001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5E7D6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103 782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4FCBD1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752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EEF06C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205 034</w:t>
            </w:r>
          </w:p>
        </w:tc>
      </w:tr>
      <w:tr w:rsidR="00447C71" w:rsidRPr="00447C71" w14:paraId="5E409962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0F6A2F84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Валовая прибыль (убыток),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7AD951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71 318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DB81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27 708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FCD679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60BB5A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205 976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5223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99 773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93F2BC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11 900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77FD5F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175 365</w:t>
            </w:r>
          </w:p>
        </w:tc>
      </w:tr>
      <w:tr w:rsidR="00447C71" w:rsidRPr="00447C71" w14:paraId="381A6251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6F491BF7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Коммерческие расходы,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2C2CAF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17 069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F23A4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8B2A4F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87046A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53CFE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73 443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85BE38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7835841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6 488</w:t>
            </w:r>
          </w:p>
        </w:tc>
      </w:tr>
      <w:tr w:rsidR="00447C71" w:rsidRPr="00447C71" w14:paraId="0F07F3AE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673A9B29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Управленческие расходы,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E5F56A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42 664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8C079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25 559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90B9A7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D31E86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144 548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AD861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30 966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1FE15E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11 665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B9BB1F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58 332</w:t>
            </w:r>
          </w:p>
        </w:tc>
      </w:tr>
      <w:tr w:rsidR="00447C71" w:rsidRPr="00447C71" w14:paraId="7E1E9A0A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3F1C199A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Прибыль (убыток) от продажи,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40EF60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11 585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0200A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2 149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0E0D04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-27 473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BA30F0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61 428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856F1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-4 636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F02B6F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235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5633039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110 545</w:t>
            </w:r>
          </w:p>
        </w:tc>
      </w:tr>
      <w:tr w:rsidR="00447C71" w:rsidRPr="00447C71" w14:paraId="2364D5FF" w14:textId="77777777" w:rsidTr="00447C71">
        <w:trPr>
          <w:trHeight w:val="765"/>
        </w:trPr>
        <w:tc>
          <w:tcPr>
            <w:tcW w:w="2283" w:type="dxa"/>
            <w:shd w:val="clear" w:color="auto" w:fill="auto"/>
            <w:vAlign w:val="center"/>
            <w:hideMark/>
          </w:tcPr>
          <w:p w14:paraId="77086312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Доходы от участия в других организациях,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7CDA9E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FB6F8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3F1CCB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E47069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553C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3FAFF1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F18BF0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024A8366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6E724D82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Проценты к получению,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214651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762C2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778861A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617382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D327F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5 879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6AFD2E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323A513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15616173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7F9FA06A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Проценты к уплате,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29DA03D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765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D206C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335AD88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F32BEB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3 374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CC3BD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881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E217A0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155267B6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2CDF2701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53E43252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Прочие доходы,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746B60CF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59 756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6DCA0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14 963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4CED414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8 510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44EEBBA7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A1D49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2 451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C65F71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213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6EC5948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3 837</w:t>
            </w:r>
          </w:p>
        </w:tc>
      </w:tr>
      <w:tr w:rsidR="00447C71" w:rsidRPr="00447C71" w14:paraId="25E0631C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07E81ADF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Прочие расходы,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6E5B97C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61 577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D9B08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15 604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C56677D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2 228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9CCF99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2 043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8F947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8 073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A3E2EDB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2 743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2E985AC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64 532</w:t>
            </w:r>
          </w:p>
        </w:tc>
      </w:tr>
      <w:tr w:rsidR="00447C71" w:rsidRPr="00447C71" w14:paraId="62835700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2C46ED95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Прибыль (убыток) до налогообложения</w:t>
            </w:r>
            <w:proofErr w:type="gramStart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,</w:t>
            </w:r>
            <w:proofErr w:type="gramEnd"/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 xml:space="preserve">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381540C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8 999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61D480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1 918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1E2208A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-21 191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AB35D9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56 645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1B338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-5 260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495175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-2 295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6AE29B9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49 850</w:t>
            </w:r>
          </w:p>
        </w:tc>
      </w:tr>
      <w:tr w:rsidR="00447C71" w:rsidRPr="00447C71" w14:paraId="6F77D4E0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63AD8F10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Текущий налог на прибыль,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4564084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F5CA6A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-1 275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2F6322C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939A661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-1 089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B07D4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4C3D74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-56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8278722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</w:p>
        </w:tc>
      </w:tr>
      <w:tr w:rsidR="00447C71" w:rsidRPr="00447C71" w14:paraId="2CF955D5" w14:textId="77777777" w:rsidTr="00447C71">
        <w:trPr>
          <w:trHeight w:val="510"/>
        </w:trPr>
        <w:tc>
          <w:tcPr>
            <w:tcW w:w="2283" w:type="dxa"/>
            <w:shd w:val="clear" w:color="auto" w:fill="auto"/>
            <w:vAlign w:val="center"/>
            <w:hideMark/>
          </w:tcPr>
          <w:p w14:paraId="632E980C" w14:textId="77777777" w:rsidR="00447C71" w:rsidRPr="00447C71" w:rsidRDefault="00447C71" w:rsidP="00447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b/>
                <w:bCs/>
                <w:szCs w:val="20"/>
                <w:lang w:val="ru-RU" w:eastAsia="ru-RU"/>
              </w:rPr>
              <w:t>2020, Чистая прибыль (убыток), тыс. RUB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D8BFC2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8 747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55E878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643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14:paraId="50C41E2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-21 191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0EC6BBB5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55 478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1BBEEE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-5 260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878A8CC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-2 351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14:paraId="07F06903" w14:textId="77777777" w:rsidR="00447C71" w:rsidRPr="00447C71" w:rsidRDefault="00447C71" w:rsidP="00447C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2"/>
                <w:lang w:val="ru-RU" w:eastAsia="ru-RU"/>
              </w:rPr>
            </w:pPr>
            <w:r w:rsidRPr="00447C71">
              <w:rPr>
                <w:rFonts w:ascii="Calibri" w:eastAsia="Times New Roman" w:hAnsi="Calibri" w:cs="Times New Roman"/>
                <w:sz w:val="22"/>
                <w:lang w:val="ru-RU" w:eastAsia="ru-RU"/>
              </w:rPr>
              <w:t>49 850</w:t>
            </w:r>
          </w:p>
        </w:tc>
      </w:tr>
    </w:tbl>
    <w:p w14:paraId="11250274" w14:textId="77777777" w:rsidR="00447C71" w:rsidRPr="00447C71" w:rsidRDefault="00447C71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7C71" w:rsidRPr="00447C71" w:rsidSect="00447C71">
      <w:pgSz w:w="16839" w:h="11907" w:orient="landscape" w:code="9"/>
      <w:pgMar w:top="708" w:right="1134" w:bottom="1134" w:left="808" w:header="567" w:footer="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B49AE" w14:textId="77777777" w:rsidR="00644B24" w:rsidRDefault="00644B24" w:rsidP="00387F8A">
      <w:pPr>
        <w:spacing w:after="0" w:line="240" w:lineRule="auto"/>
      </w:pPr>
      <w:r>
        <w:separator/>
      </w:r>
    </w:p>
  </w:endnote>
  <w:endnote w:type="continuationSeparator" w:id="0">
    <w:p w14:paraId="0D764D7E" w14:textId="77777777" w:rsidR="00644B24" w:rsidRDefault="00644B24" w:rsidP="0038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7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4296E" w14:textId="67008CCD" w:rsidR="00CE4155" w:rsidRDefault="00CE415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1E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00524" w14:textId="77777777" w:rsidR="00644B24" w:rsidRDefault="00644B24" w:rsidP="00387F8A">
      <w:pPr>
        <w:spacing w:after="0" w:line="240" w:lineRule="auto"/>
      </w:pPr>
      <w:r>
        <w:separator/>
      </w:r>
    </w:p>
  </w:footnote>
  <w:footnote w:type="continuationSeparator" w:id="0">
    <w:p w14:paraId="79EEB940" w14:textId="77777777" w:rsidR="00644B24" w:rsidRDefault="00644B24" w:rsidP="0038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F9BD8" w14:textId="77777777" w:rsidR="00CE4155" w:rsidRDefault="00CE4155" w:rsidP="001E6A05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9A363" w14:textId="3D28759F" w:rsidR="00CE4155" w:rsidRPr="00007191" w:rsidRDefault="00007191" w:rsidP="00007191">
    <w:pPr>
      <w:pStyle w:val="a3"/>
      <w:jc w:val="center"/>
      <w:rPr>
        <w:rFonts w:ascii="Times New Roman" w:hAnsi="Times New Roman" w:cs="Times New Roman"/>
        <w:b/>
        <w:color w:val="365F91" w:themeColor="accent1" w:themeShade="BF"/>
        <w:sz w:val="36"/>
        <w:szCs w:val="36"/>
      </w:rPr>
    </w:pPr>
    <w:r w:rsidRPr="00007191">
      <w:rPr>
        <w:rFonts w:ascii="Times New Roman" w:hAnsi="Times New Roman" w:cs="Times New Roman"/>
        <w:b/>
        <w:noProof/>
        <w:color w:val="365F91" w:themeColor="accent1" w:themeShade="BF"/>
        <w:sz w:val="36"/>
        <w:szCs w:val="36"/>
        <w:lang w:val="ru-RU" w:eastAsia="ru-RU"/>
      </w:rPr>
      <w:t>ООО «ФРИИ ИНВЕСТ»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02E"/>
    <w:multiLevelType w:val="multilevel"/>
    <w:tmpl w:val="443AF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9D26DE2"/>
    <w:multiLevelType w:val="hybridMultilevel"/>
    <w:tmpl w:val="7B001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95034"/>
    <w:multiLevelType w:val="multilevel"/>
    <w:tmpl w:val="3E76A7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7BA242E3"/>
    <w:multiLevelType w:val="hybridMultilevel"/>
    <w:tmpl w:val="55CE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A6"/>
    <w:rsid w:val="000001C4"/>
    <w:rsid w:val="00001629"/>
    <w:rsid w:val="00005365"/>
    <w:rsid w:val="00007191"/>
    <w:rsid w:val="00013F7A"/>
    <w:rsid w:val="000209F3"/>
    <w:rsid w:val="0002116B"/>
    <w:rsid w:val="00021478"/>
    <w:rsid w:val="00024FDB"/>
    <w:rsid w:val="000251F6"/>
    <w:rsid w:val="000339CA"/>
    <w:rsid w:val="00035A46"/>
    <w:rsid w:val="00037A40"/>
    <w:rsid w:val="00042271"/>
    <w:rsid w:val="000430B1"/>
    <w:rsid w:val="00043914"/>
    <w:rsid w:val="000709F5"/>
    <w:rsid w:val="00074F6B"/>
    <w:rsid w:val="00082322"/>
    <w:rsid w:val="00094EAA"/>
    <w:rsid w:val="00096B58"/>
    <w:rsid w:val="000A262F"/>
    <w:rsid w:val="000A4B02"/>
    <w:rsid w:val="000A7F0B"/>
    <w:rsid w:val="000A7F4E"/>
    <w:rsid w:val="000B01D9"/>
    <w:rsid w:val="000B3AAC"/>
    <w:rsid w:val="000C2365"/>
    <w:rsid w:val="000C2820"/>
    <w:rsid w:val="000C2CD2"/>
    <w:rsid w:val="000C34B2"/>
    <w:rsid w:val="000C4D37"/>
    <w:rsid w:val="000C6E90"/>
    <w:rsid w:val="000F4841"/>
    <w:rsid w:val="001064F5"/>
    <w:rsid w:val="00113D79"/>
    <w:rsid w:val="00124A7E"/>
    <w:rsid w:val="00125A8B"/>
    <w:rsid w:val="0012631C"/>
    <w:rsid w:val="001378FB"/>
    <w:rsid w:val="00145598"/>
    <w:rsid w:val="001461DE"/>
    <w:rsid w:val="00150C6E"/>
    <w:rsid w:val="00153B73"/>
    <w:rsid w:val="00154167"/>
    <w:rsid w:val="00163C81"/>
    <w:rsid w:val="00165160"/>
    <w:rsid w:val="00165578"/>
    <w:rsid w:val="00165C80"/>
    <w:rsid w:val="00172178"/>
    <w:rsid w:val="001741E5"/>
    <w:rsid w:val="001811C9"/>
    <w:rsid w:val="001A46A9"/>
    <w:rsid w:val="001A4B80"/>
    <w:rsid w:val="001B060F"/>
    <w:rsid w:val="001B086C"/>
    <w:rsid w:val="001B43B3"/>
    <w:rsid w:val="001D5C1B"/>
    <w:rsid w:val="001E2699"/>
    <w:rsid w:val="001E6A05"/>
    <w:rsid w:val="001E7E02"/>
    <w:rsid w:val="001F5371"/>
    <w:rsid w:val="001F608F"/>
    <w:rsid w:val="001F75C9"/>
    <w:rsid w:val="00202395"/>
    <w:rsid w:val="00207A32"/>
    <w:rsid w:val="0021162E"/>
    <w:rsid w:val="0021265C"/>
    <w:rsid w:val="00213DE9"/>
    <w:rsid w:val="002206E8"/>
    <w:rsid w:val="00232019"/>
    <w:rsid w:val="0023680A"/>
    <w:rsid w:val="00251D41"/>
    <w:rsid w:val="00252107"/>
    <w:rsid w:val="00252B29"/>
    <w:rsid w:val="0025342C"/>
    <w:rsid w:val="002556FC"/>
    <w:rsid w:val="00260086"/>
    <w:rsid w:val="0026239E"/>
    <w:rsid w:val="00286D89"/>
    <w:rsid w:val="002A5D06"/>
    <w:rsid w:val="002B08BD"/>
    <w:rsid w:val="002B61FC"/>
    <w:rsid w:val="002C161A"/>
    <w:rsid w:val="002C4629"/>
    <w:rsid w:val="002C7CA4"/>
    <w:rsid w:val="002D4167"/>
    <w:rsid w:val="002D525E"/>
    <w:rsid w:val="002D6568"/>
    <w:rsid w:val="002D708C"/>
    <w:rsid w:val="002E513B"/>
    <w:rsid w:val="002F0049"/>
    <w:rsid w:val="002F070A"/>
    <w:rsid w:val="003027E0"/>
    <w:rsid w:val="003129BB"/>
    <w:rsid w:val="003135B4"/>
    <w:rsid w:val="00321726"/>
    <w:rsid w:val="0032252C"/>
    <w:rsid w:val="0032464C"/>
    <w:rsid w:val="00325324"/>
    <w:rsid w:val="003303F0"/>
    <w:rsid w:val="00336F80"/>
    <w:rsid w:val="003375F8"/>
    <w:rsid w:val="00345389"/>
    <w:rsid w:val="00355745"/>
    <w:rsid w:val="00365808"/>
    <w:rsid w:val="00365E1C"/>
    <w:rsid w:val="0037633F"/>
    <w:rsid w:val="003872B5"/>
    <w:rsid w:val="00387F8A"/>
    <w:rsid w:val="0039042E"/>
    <w:rsid w:val="00392E3E"/>
    <w:rsid w:val="00395943"/>
    <w:rsid w:val="003A6E41"/>
    <w:rsid w:val="003C3347"/>
    <w:rsid w:val="003C47AA"/>
    <w:rsid w:val="003C658D"/>
    <w:rsid w:val="003C7EA2"/>
    <w:rsid w:val="003D461D"/>
    <w:rsid w:val="003D6B4A"/>
    <w:rsid w:val="003D7886"/>
    <w:rsid w:val="003E7245"/>
    <w:rsid w:val="003E77E2"/>
    <w:rsid w:val="004065CE"/>
    <w:rsid w:val="00414683"/>
    <w:rsid w:val="00414F57"/>
    <w:rsid w:val="00416D0A"/>
    <w:rsid w:val="00420697"/>
    <w:rsid w:val="004318F7"/>
    <w:rsid w:val="00433C56"/>
    <w:rsid w:val="00434F1C"/>
    <w:rsid w:val="00447C71"/>
    <w:rsid w:val="00451766"/>
    <w:rsid w:val="00452CA2"/>
    <w:rsid w:val="00457DD0"/>
    <w:rsid w:val="004619F5"/>
    <w:rsid w:val="004656AC"/>
    <w:rsid w:val="00466403"/>
    <w:rsid w:val="0046795F"/>
    <w:rsid w:val="00476EF7"/>
    <w:rsid w:val="004813B0"/>
    <w:rsid w:val="0049038E"/>
    <w:rsid w:val="004960DE"/>
    <w:rsid w:val="004A064A"/>
    <w:rsid w:val="004A1C4E"/>
    <w:rsid w:val="004A3E3E"/>
    <w:rsid w:val="004A6147"/>
    <w:rsid w:val="004B04ED"/>
    <w:rsid w:val="004C21D1"/>
    <w:rsid w:val="004C4151"/>
    <w:rsid w:val="004D2894"/>
    <w:rsid w:val="004D2ACA"/>
    <w:rsid w:val="004D31CC"/>
    <w:rsid w:val="004D46EF"/>
    <w:rsid w:val="004E281E"/>
    <w:rsid w:val="004E58D0"/>
    <w:rsid w:val="004F4EDE"/>
    <w:rsid w:val="004F72F7"/>
    <w:rsid w:val="0050079A"/>
    <w:rsid w:val="00501466"/>
    <w:rsid w:val="005047C1"/>
    <w:rsid w:val="005305F2"/>
    <w:rsid w:val="00532B5F"/>
    <w:rsid w:val="00532C47"/>
    <w:rsid w:val="0053326B"/>
    <w:rsid w:val="00537864"/>
    <w:rsid w:val="005549E2"/>
    <w:rsid w:val="0055755F"/>
    <w:rsid w:val="00570BF2"/>
    <w:rsid w:val="005817F8"/>
    <w:rsid w:val="005912AD"/>
    <w:rsid w:val="005B61A0"/>
    <w:rsid w:val="005B641F"/>
    <w:rsid w:val="005B77DF"/>
    <w:rsid w:val="005C2D6B"/>
    <w:rsid w:val="005C72C9"/>
    <w:rsid w:val="005D1959"/>
    <w:rsid w:val="005D41A3"/>
    <w:rsid w:val="005E44F6"/>
    <w:rsid w:val="005E76D1"/>
    <w:rsid w:val="005F16DE"/>
    <w:rsid w:val="005F6F9D"/>
    <w:rsid w:val="0060693B"/>
    <w:rsid w:val="00607A12"/>
    <w:rsid w:val="00607C30"/>
    <w:rsid w:val="00610525"/>
    <w:rsid w:val="00612A3F"/>
    <w:rsid w:val="00617F50"/>
    <w:rsid w:val="006200D1"/>
    <w:rsid w:val="0062046D"/>
    <w:rsid w:val="0062422D"/>
    <w:rsid w:val="00625122"/>
    <w:rsid w:val="006276FB"/>
    <w:rsid w:val="00644B24"/>
    <w:rsid w:val="006513B1"/>
    <w:rsid w:val="0065320D"/>
    <w:rsid w:val="00655121"/>
    <w:rsid w:val="0065660E"/>
    <w:rsid w:val="0066381F"/>
    <w:rsid w:val="00665B23"/>
    <w:rsid w:val="0066697B"/>
    <w:rsid w:val="0066745F"/>
    <w:rsid w:val="00672474"/>
    <w:rsid w:val="00673B34"/>
    <w:rsid w:val="00674606"/>
    <w:rsid w:val="0068155A"/>
    <w:rsid w:val="0068724D"/>
    <w:rsid w:val="006915FE"/>
    <w:rsid w:val="006A655B"/>
    <w:rsid w:val="006B3BFB"/>
    <w:rsid w:val="006C6F8C"/>
    <w:rsid w:val="006D0821"/>
    <w:rsid w:val="006D0C2A"/>
    <w:rsid w:val="006D2216"/>
    <w:rsid w:val="006D6CE7"/>
    <w:rsid w:val="006D7650"/>
    <w:rsid w:val="006E5819"/>
    <w:rsid w:val="006F120D"/>
    <w:rsid w:val="006F6CA9"/>
    <w:rsid w:val="00707E56"/>
    <w:rsid w:val="007133D8"/>
    <w:rsid w:val="00716B12"/>
    <w:rsid w:val="007314F1"/>
    <w:rsid w:val="007327BD"/>
    <w:rsid w:val="0073289D"/>
    <w:rsid w:val="00741B1B"/>
    <w:rsid w:val="00756376"/>
    <w:rsid w:val="00757D14"/>
    <w:rsid w:val="00773A18"/>
    <w:rsid w:val="00773DCD"/>
    <w:rsid w:val="00785B7D"/>
    <w:rsid w:val="007A114F"/>
    <w:rsid w:val="007A141E"/>
    <w:rsid w:val="007B3E65"/>
    <w:rsid w:val="007B7DAA"/>
    <w:rsid w:val="007C48A4"/>
    <w:rsid w:val="007C5210"/>
    <w:rsid w:val="007D4C8D"/>
    <w:rsid w:val="007E2327"/>
    <w:rsid w:val="007E4E5E"/>
    <w:rsid w:val="007E7A2D"/>
    <w:rsid w:val="007F201D"/>
    <w:rsid w:val="007F6007"/>
    <w:rsid w:val="008034E2"/>
    <w:rsid w:val="00813910"/>
    <w:rsid w:val="00822634"/>
    <w:rsid w:val="00833E44"/>
    <w:rsid w:val="00836BDD"/>
    <w:rsid w:val="008557B7"/>
    <w:rsid w:val="00863538"/>
    <w:rsid w:val="00866167"/>
    <w:rsid w:val="00874C42"/>
    <w:rsid w:val="0088142F"/>
    <w:rsid w:val="008823A2"/>
    <w:rsid w:val="008912E5"/>
    <w:rsid w:val="00891E86"/>
    <w:rsid w:val="00894243"/>
    <w:rsid w:val="0089457E"/>
    <w:rsid w:val="00897C55"/>
    <w:rsid w:val="008A1CB2"/>
    <w:rsid w:val="008D0DB6"/>
    <w:rsid w:val="008D39D2"/>
    <w:rsid w:val="008E239A"/>
    <w:rsid w:val="008E29B9"/>
    <w:rsid w:val="008E4423"/>
    <w:rsid w:val="008F6E17"/>
    <w:rsid w:val="008F7833"/>
    <w:rsid w:val="00900158"/>
    <w:rsid w:val="00901709"/>
    <w:rsid w:val="00905B25"/>
    <w:rsid w:val="00906672"/>
    <w:rsid w:val="009104D1"/>
    <w:rsid w:val="00925538"/>
    <w:rsid w:val="00927FA8"/>
    <w:rsid w:val="00932B46"/>
    <w:rsid w:val="00943293"/>
    <w:rsid w:val="009462AF"/>
    <w:rsid w:val="00951826"/>
    <w:rsid w:val="00954309"/>
    <w:rsid w:val="009560EF"/>
    <w:rsid w:val="00957EEB"/>
    <w:rsid w:val="00960288"/>
    <w:rsid w:val="00966D31"/>
    <w:rsid w:val="009840AB"/>
    <w:rsid w:val="0098620C"/>
    <w:rsid w:val="009877EF"/>
    <w:rsid w:val="009A19E5"/>
    <w:rsid w:val="009A4A85"/>
    <w:rsid w:val="009A6BED"/>
    <w:rsid w:val="009B520F"/>
    <w:rsid w:val="009C31EB"/>
    <w:rsid w:val="009C39FA"/>
    <w:rsid w:val="009C4432"/>
    <w:rsid w:val="009C5322"/>
    <w:rsid w:val="009D3D12"/>
    <w:rsid w:val="009D7921"/>
    <w:rsid w:val="009E18BC"/>
    <w:rsid w:val="009E1BB2"/>
    <w:rsid w:val="009E61C7"/>
    <w:rsid w:val="009F15BB"/>
    <w:rsid w:val="00A0058F"/>
    <w:rsid w:val="00A013DD"/>
    <w:rsid w:val="00A01702"/>
    <w:rsid w:val="00A02804"/>
    <w:rsid w:val="00A030A1"/>
    <w:rsid w:val="00A20809"/>
    <w:rsid w:val="00A30CAA"/>
    <w:rsid w:val="00A36389"/>
    <w:rsid w:val="00A36934"/>
    <w:rsid w:val="00A37296"/>
    <w:rsid w:val="00A37AF6"/>
    <w:rsid w:val="00A447C5"/>
    <w:rsid w:val="00A57860"/>
    <w:rsid w:val="00A648C5"/>
    <w:rsid w:val="00A64F89"/>
    <w:rsid w:val="00A76F54"/>
    <w:rsid w:val="00A82423"/>
    <w:rsid w:val="00A87166"/>
    <w:rsid w:val="00A91B6E"/>
    <w:rsid w:val="00AA4426"/>
    <w:rsid w:val="00AC0F4D"/>
    <w:rsid w:val="00AD46F2"/>
    <w:rsid w:val="00AD5F1B"/>
    <w:rsid w:val="00AF2B45"/>
    <w:rsid w:val="00B02AA3"/>
    <w:rsid w:val="00B03FEA"/>
    <w:rsid w:val="00B04DA7"/>
    <w:rsid w:val="00B0777D"/>
    <w:rsid w:val="00B138EA"/>
    <w:rsid w:val="00B1562A"/>
    <w:rsid w:val="00B16673"/>
    <w:rsid w:val="00B20EB7"/>
    <w:rsid w:val="00B25273"/>
    <w:rsid w:val="00B25535"/>
    <w:rsid w:val="00B325FF"/>
    <w:rsid w:val="00B34D08"/>
    <w:rsid w:val="00B40837"/>
    <w:rsid w:val="00B5573F"/>
    <w:rsid w:val="00B7475E"/>
    <w:rsid w:val="00B74A74"/>
    <w:rsid w:val="00B80703"/>
    <w:rsid w:val="00B8390A"/>
    <w:rsid w:val="00B96C75"/>
    <w:rsid w:val="00B97029"/>
    <w:rsid w:val="00BA276E"/>
    <w:rsid w:val="00BA538E"/>
    <w:rsid w:val="00BB0D69"/>
    <w:rsid w:val="00BB2589"/>
    <w:rsid w:val="00BC1EAA"/>
    <w:rsid w:val="00BF0EDE"/>
    <w:rsid w:val="00BF3D49"/>
    <w:rsid w:val="00C12C14"/>
    <w:rsid w:val="00C14D05"/>
    <w:rsid w:val="00C21774"/>
    <w:rsid w:val="00C3207C"/>
    <w:rsid w:val="00C37AB0"/>
    <w:rsid w:val="00C40402"/>
    <w:rsid w:val="00C40A12"/>
    <w:rsid w:val="00C428AE"/>
    <w:rsid w:val="00C433B7"/>
    <w:rsid w:val="00C57611"/>
    <w:rsid w:val="00C63F11"/>
    <w:rsid w:val="00C64603"/>
    <w:rsid w:val="00C65735"/>
    <w:rsid w:val="00C65EA7"/>
    <w:rsid w:val="00C66702"/>
    <w:rsid w:val="00C729B5"/>
    <w:rsid w:val="00C734A7"/>
    <w:rsid w:val="00C86881"/>
    <w:rsid w:val="00C9355F"/>
    <w:rsid w:val="00C96324"/>
    <w:rsid w:val="00C96D1D"/>
    <w:rsid w:val="00CA407E"/>
    <w:rsid w:val="00CC2E5A"/>
    <w:rsid w:val="00CC4EA4"/>
    <w:rsid w:val="00CD0253"/>
    <w:rsid w:val="00CD12DE"/>
    <w:rsid w:val="00CD45AB"/>
    <w:rsid w:val="00CD4A84"/>
    <w:rsid w:val="00CE4155"/>
    <w:rsid w:val="00CE598B"/>
    <w:rsid w:val="00CE7DE5"/>
    <w:rsid w:val="00CF39E0"/>
    <w:rsid w:val="00D0000C"/>
    <w:rsid w:val="00D010D7"/>
    <w:rsid w:val="00D030F9"/>
    <w:rsid w:val="00D35576"/>
    <w:rsid w:val="00D35D97"/>
    <w:rsid w:val="00D4163E"/>
    <w:rsid w:val="00D41B9F"/>
    <w:rsid w:val="00D508A6"/>
    <w:rsid w:val="00D531E6"/>
    <w:rsid w:val="00D53899"/>
    <w:rsid w:val="00D55F90"/>
    <w:rsid w:val="00D62A58"/>
    <w:rsid w:val="00D63AF5"/>
    <w:rsid w:val="00D650A7"/>
    <w:rsid w:val="00D711B3"/>
    <w:rsid w:val="00D7552C"/>
    <w:rsid w:val="00D816A5"/>
    <w:rsid w:val="00D94F82"/>
    <w:rsid w:val="00DA124D"/>
    <w:rsid w:val="00DA478D"/>
    <w:rsid w:val="00DA62B6"/>
    <w:rsid w:val="00DA76E0"/>
    <w:rsid w:val="00DB6116"/>
    <w:rsid w:val="00DC7740"/>
    <w:rsid w:val="00DD4FEA"/>
    <w:rsid w:val="00DE001F"/>
    <w:rsid w:val="00DE6142"/>
    <w:rsid w:val="00DF7DA8"/>
    <w:rsid w:val="00E0035E"/>
    <w:rsid w:val="00E043A5"/>
    <w:rsid w:val="00E12A2D"/>
    <w:rsid w:val="00E134AA"/>
    <w:rsid w:val="00E13E08"/>
    <w:rsid w:val="00E14FE2"/>
    <w:rsid w:val="00E209A6"/>
    <w:rsid w:val="00E2275A"/>
    <w:rsid w:val="00E35AD1"/>
    <w:rsid w:val="00E35E0C"/>
    <w:rsid w:val="00E45058"/>
    <w:rsid w:val="00E5358B"/>
    <w:rsid w:val="00E538BD"/>
    <w:rsid w:val="00E57C5C"/>
    <w:rsid w:val="00E57F89"/>
    <w:rsid w:val="00E72F3D"/>
    <w:rsid w:val="00E817A4"/>
    <w:rsid w:val="00E92F24"/>
    <w:rsid w:val="00E939BF"/>
    <w:rsid w:val="00E971A4"/>
    <w:rsid w:val="00E97A22"/>
    <w:rsid w:val="00EA33BA"/>
    <w:rsid w:val="00EB272A"/>
    <w:rsid w:val="00EC147D"/>
    <w:rsid w:val="00EC27EE"/>
    <w:rsid w:val="00ED32C8"/>
    <w:rsid w:val="00ED3F73"/>
    <w:rsid w:val="00ED5B83"/>
    <w:rsid w:val="00EE1624"/>
    <w:rsid w:val="00EE773B"/>
    <w:rsid w:val="00EE7B75"/>
    <w:rsid w:val="00EF0EC9"/>
    <w:rsid w:val="00EF1F52"/>
    <w:rsid w:val="00F04072"/>
    <w:rsid w:val="00F22DC6"/>
    <w:rsid w:val="00F2478E"/>
    <w:rsid w:val="00F30D48"/>
    <w:rsid w:val="00F35AC8"/>
    <w:rsid w:val="00F37636"/>
    <w:rsid w:val="00F41E1F"/>
    <w:rsid w:val="00F4297F"/>
    <w:rsid w:val="00F437B7"/>
    <w:rsid w:val="00F449BA"/>
    <w:rsid w:val="00F456A9"/>
    <w:rsid w:val="00F5145E"/>
    <w:rsid w:val="00F56998"/>
    <w:rsid w:val="00F574AB"/>
    <w:rsid w:val="00F61D63"/>
    <w:rsid w:val="00F7620A"/>
    <w:rsid w:val="00F82FDB"/>
    <w:rsid w:val="00F93DB7"/>
    <w:rsid w:val="00F96ED4"/>
    <w:rsid w:val="00FA333C"/>
    <w:rsid w:val="00FA4F6A"/>
    <w:rsid w:val="00FB1649"/>
    <w:rsid w:val="00FB1FFC"/>
    <w:rsid w:val="00FB6DE3"/>
    <w:rsid w:val="00FC5993"/>
    <w:rsid w:val="00FD2CDA"/>
    <w:rsid w:val="00FE50B5"/>
    <w:rsid w:val="00FE576B"/>
    <w:rsid w:val="00FE7FC4"/>
    <w:rsid w:val="00FF1FE7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246F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E5"/>
    <w:rPr>
      <w:sz w:val="20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891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1064F5"/>
    <w:pPr>
      <w:keepNext/>
      <w:tabs>
        <w:tab w:val="num" w:pos="1224"/>
      </w:tabs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1064F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064F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064F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064F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uiPriority w:val="9"/>
    <w:rsid w:val="008912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912E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a3">
    <w:name w:val="header"/>
    <w:basedOn w:val="a"/>
    <w:link w:val="a4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F8A"/>
  </w:style>
  <w:style w:type="paragraph" w:styleId="a5">
    <w:name w:val="footer"/>
    <w:basedOn w:val="a"/>
    <w:link w:val="a6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F8A"/>
  </w:style>
  <w:style w:type="paragraph" w:styleId="a7">
    <w:name w:val="Balloon Text"/>
    <w:basedOn w:val="a"/>
    <w:link w:val="a8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2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5C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043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3A5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043A5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43A5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43A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02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3027E0"/>
  </w:style>
  <w:style w:type="paragraph" w:customStyle="1" w:styleId="af0">
    <w:name w:val="Пункт"/>
    <w:basedOn w:val="a"/>
    <w:rsid w:val="00FB164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1064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1064F5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064F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064F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064F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ocked/>
    <w:rsid w:val="001064F5"/>
    <w:rPr>
      <w:rFonts w:eastAsia="Times New Roman" w:cs="Times New Roman"/>
      <w:b/>
      <w:kern w:val="28"/>
      <w:sz w:val="3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E5"/>
    <w:rPr>
      <w:sz w:val="20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qFormat/>
    <w:rsid w:val="008912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1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1064F5"/>
    <w:pPr>
      <w:keepNext/>
      <w:tabs>
        <w:tab w:val="num" w:pos="1224"/>
      </w:tabs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1064F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1064F5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1064F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1064F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link w:val="1"/>
    <w:uiPriority w:val="9"/>
    <w:rsid w:val="008912E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8912E5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a3">
    <w:name w:val="header"/>
    <w:basedOn w:val="a"/>
    <w:link w:val="a4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F8A"/>
  </w:style>
  <w:style w:type="paragraph" w:styleId="a5">
    <w:name w:val="footer"/>
    <w:basedOn w:val="a"/>
    <w:link w:val="a6"/>
    <w:uiPriority w:val="99"/>
    <w:unhideWhenUsed/>
    <w:rsid w:val="00387F8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F8A"/>
  </w:style>
  <w:style w:type="paragraph" w:styleId="a7">
    <w:name w:val="Balloon Text"/>
    <w:basedOn w:val="a"/>
    <w:link w:val="a8"/>
    <w:uiPriority w:val="99"/>
    <w:semiHidden/>
    <w:unhideWhenUsed/>
    <w:rsid w:val="001E6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A0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25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75C9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E043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3A5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043A5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43A5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043A5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02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k">
    <w:name w:val="blk"/>
    <w:basedOn w:val="a0"/>
    <w:rsid w:val="003027E0"/>
  </w:style>
  <w:style w:type="paragraph" w:customStyle="1" w:styleId="af0">
    <w:name w:val="Пункт"/>
    <w:basedOn w:val="a"/>
    <w:rsid w:val="00FB1649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1064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1064F5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1064F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1064F5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1064F5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ocked/>
    <w:rsid w:val="001064F5"/>
    <w:rPr>
      <w:rFonts w:eastAsia="Times New Roman" w:cs="Times New Roman"/>
      <w:b/>
      <w:kern w:val="28"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Камышинский</dc:creator>
  <cp:lastModifiedBy>Попова Ирина Александровна</cp:lastModifiedBy>
  <cp:revision>4</cp:revision>
  <cp:lastPrinted>2021-08-19T08:25:00Z</cp:lastPrinted>
  <dcterms:created xsi:type="dcterms:W3CDTF">2021-08-18T08:37:00Z</dcterms:created>
  <dcterms:modified xsi:type="dcterms:W3CDTF">2021-08-19T08:28:00Z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