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3D7DED54" w:rsidR="00F23A29" w:rsidRPr="0070380A" w:rsidRDefault="009110B8" w:rsidP="00F23A29">
      <w:pPr>
        <w:jc w:val="center"/>
        <w:rPr>
          <w:b/>
          <w:bCs/>
          <w:sz w:val="28"/>
          <w:szCs w:val="28"/>
        </w:rPr>
      </w:pPr>
      <w:r w:rsidRPr="000839C7">
        <w:rPr>
          <w:b/>
          <w:bCs/>
          <w:sz w:val="24"/>
          <w:szCs w:val="24"/>
        </w:rPr>
        <w:t xml:space="preserve"> </w:t>
      </w:r>
      <w:r w:rsidR="00F23A29" w:rsidRPr="0070380A">
        <w:rPr>
          <w:b/>
          <w:bCs/>
          <w:sz w:val="28"/>
          <w:szCs w:val="28"/>
        </w:rPr>
        <w:t>Фонд развития интернет</w:t>
      </w:r>
      <w:r w:rsidR="001411C8">
        <w:rPr>
          <w:b/>
          <w:bCs/>
          <w:sz w:val="28"/>
          <w:szCs w:val="28"/>
        </w:rPr>
        <w:t xml:space="preserve"> </w:t>
      </w:r>
      <w:r w:rsidR="00F23A29" w:rsidRPr="0070380A">
        <w:rPr>
          <w:b/>
          <w:bCs/>
          <w:sz w:val="28"/>
          <w:szCs w:val="28"/>
        </w:rPr>
        <w:t>-</w:t>
      </w:r>
      <w:r w:rsidR="001411C8">
        <w:rPr>
          <w:b/>
          <w:bCs/>
          <w:sz w:val="28"/>
          <w:szCs w:val="28"/>
        </w:rPr>
        <w:t xml:space="preserve"> </w:t>
      </w:r>
      <w:r w:rsidR="00F23A29"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053BE51B"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B1227C">
        <w:rPr>
          <w:b/>
          <w:szCs w:val="24"/>
          <w:lang w:val="ru-RU"/>
        </w:rPr>
        <w:t>К</w:t>
      </w:r>
      <w:proofErr w:type="gramStart"/>
      <w:r w:rsidR="00B1227C">
        <w:rPr>
          <w:b/>
          <w:szCs w:val="24"/>
          <w:lang w:val="ru-RU"/>
        </w:rPr>
        <w:t>4</w:t>
      </w:r>
      <w:proofErr w:type="gramEnd"/>
      <w:r w:rsidR="00B1227C">
        <w:rPr>
          <w:b/>
          <w:szCs w:val="24"/>
          <w:lang w:val="ru-RU"/>
        </w:rPr>
        <w:t>/5</w:t>
      </w:r>
      <w:r w:rsidR="001A1746" w:rsidRPr="0070380A">
        <w:rPr>
          <w:b/>
          <w:szCs w:val="24"/>
          <w:lang w:val="ru-RU"/>
        </w:rPr>
        <w:t>-18</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3ED791E5" w14:textId="1020D9D0" w:rsidR="00935983" w:rsidRPr="00B72FBF" w:rsidRDefault="0024645B" w:rsidP="00935983">
      <w:pPr>
        <w:tabs>
          <w:tab w:val="left" w:pos="142"/>
        </w:tabs>
        <w:spacing w:after="200"/>
        <w:jc w:val="center"/>
        <w:rPr>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B72FBF">
        <w:rPr>
          <w:sz w:val="24"/>
          <w:szCs w:val="24"/>
        </w:rPr>
        <w:t>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p>
    <w:p w14:paraId="53AA43B7" w14:textId="48756696" w:rsidR="00F23A29" w:rsidRPr="00B72FBF" w:rsidRDefault="00F23A29" w:rsidP="008057C1">
      <w:pPr>
        <w:pStyle w:val="affff6"/>
        <w:tabs>
          <w:tab w:val="clear" w:pos="1980"/>
          <w:tab w:val="left" w:pos="284"/>
        </w:tabs>
        <w:ind w:left="0" w:firstLine="0"/>
        <w:jc w:val="center"/>
        <w:rPr>
          <w:b/>
          <w:color w:val="FF0000"/>
          <w:szCs w:val="24"/>
        </w:rPr>
      </w:pPr>
    </w:p>
    <w:p w14:paraId="45F4AEB4" w14:textId="77777777" w:rsidR="00F23A29" w:rsidRPr="00B72FBF" w:rsidRDefault="00F23A29" w:rsidP="00F23A29">
      <w:pPr>
        <w:keepNext/>
        <w:keepLines/>
        <w:widowControl w:val="0"/>
        <w:suppressLineNumbers/>
        <w:suppressAutoHyphens/>
        <w:jc w:val="center"/>
        <w:rPr>
          <w:b/>
          <w:sz w:val="24"/>
          <w:szCs w:val="24"/>
        </w:rPr>
      </w:pP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0" w:name="_Toc225856144"/>
      <w:bookmarkStart w:id="1"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Pr="00B72FBF" w:rsidRDefault="00F23A29"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CADB121" w:rsidR="00F23A29" w:rsidRPr="004908E4" w:rsidRDefault="00F23A29" w:rsidP="00F23A29">
      <w:pPr>
        <w:jc w:val="center"/>
        <w:rPr>
          <w:b/>
          <w:sz w:val="24"/>
          <w:szCs w:val="24"/>
          <w:lang w:val="en-US"/>
        </w:rPr>
      </w:pPr>
      <w:r w:rsidRPr="000839C7">
        <w:rPr>
          <w:b/>
          <w:sz w:val="24"/>
          <w:szCs w:val="24"/>
        </w:rPr>
        <w:t>Москва</w:t>
      </w:r>
      <w:r w:rsidRPr="004908E4">
        <w:rPr>
          <w:b/>
          <w:sz w:val="24"/>
          <w:szCs w:val="24"/>
          <w:lang w:val="en-US"/>
        </w:rPr>
        <w:t xml:space="preserve">, </w:t>
      </w:r>
      <w:r w:rsidR="00B8557E">
        <w:rPr>
          <w:b/>
          <w:sz w:val="24"/>
          <w:szCs w:val="24"/>
          <w:lang w:val="en-US"/>
        </w:rPr>
        <w:t>201</w:t>
      </w:r>
      <w:r w:rsidR="00B8557E" w:rsidRPr="000E1386">
        <w:rPr>
          <w:b/>
          <w:sz w:val="24"/>
          <w:szCs w:val="24"/>
          <w:lang w:val="en-US"/>
        </w:rPr>
        <w:t>8</w:t>
      </w:r>
      <w:r w:rsidR="004A2743" w:rsidRPr="004908E4">
        <w:rPr>
          <w:b/>
          <w:sz w:val="24"/>
          <w:szCs w:val="24"/>
          <w:lang w:val="en-US"/>
        </w:rPr>
        <w:t xml:space="preserve"> </w:t>
      </w:r>
      <w:r w:rsidRPr="000839C7">
        <w:rPr>
          <w:b/>
          <w:sz w:val="24"/>
          <w:szCs w:val="24"/>
        </w:rPr>
        <w:t>г</w:t>
      </w:r>
      <w:r w:rsidRPr="004908E4">
        <w:rPr>
          <w:b/>
          <w:sz w:val="24"/>
          <w:szCs w:val="24"/>
          <w:lang w:val="en-US"/>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0839C7">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0839C7" w:rsidRPr="000839C7">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3F1A5EEE" w:rsidR="00B85F12" w:rsidRPr="000839C7" w:rsidRDefault="00B85F12" w:rsidP="00B85F12">
      <w:pPr>
        <w:pStyle w:val="ab"/>
        <w:numPr>
          <w:ilvl w:val="4"/>
          <w:numId w:val="34"/>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roofErr w:type="gramEnd"/>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58AEAC7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Предложение участника закупки в отношении объекта закупки, а в случае закупки товара </w:t>
      </w:r>
      <w:r w:rsidRPr="000839C7">
        <w:rPr>
          <w:b/>
          <w:sz w:val="24"/>
          <w:szCs w:val="24"/>
        </w:rPr>
        <w:t>также</w:t>
      </w:r>
      <w:r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B90DD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Pr="00C136D1">
        <w:rPr>
          <w:sz w:val="24"/>
          <w:szCs w:val="24"/>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4"/>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2"/>
          <w:rFonts w:ascii="Times New Roman" w:hAnsi="Times New Roman" w:cs="Times New Roman"/>
          <w:b/>
          <w:bCs w:val="0"/>
          <w:sz w:val="24"/>
          <w:szCs w:val="24"/>
          <w:lang w:val="ru-RU"/>
        </w:rPr>
      </w:pPr>
      <w:r w:rsidRPr="000839C7">
        <w:rPr>
          <w:rStyle w:val="12"/>
          <w:rFonts w:ascii="Times New Roman" w:hAnsi="Times New Roman" w:cs="Times New Roman"/>
          <w:b/>
          <w:bCs w:val="0"/>
          <w:sz w:val="24"/>
          <w:szCs w:val="24"/>
          <w:lang w:val="ru-RU"/>
        </w:rPr>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4E3B30">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17926FF6" w:rsidR="00F23A29" w:rsidRPr="000839C7" w:rsidRDefault="00F23A29" w:rsidP="004E3B30">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r>
            <w:r w:rsidR="000E1386">
              <w:rPr>
                <w:sz w:val="24"/>
                <w:szCs w:val="24"/>
              </w:rPr>
              <w:t>ул. Мясницкая, д. 13, стр. 18</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w:t>
            </w:r>
            <w:r w:rsidR="00E63F1D">
              <w:rPr>
                <w:sz w:val="24"/>
                <w:szCs w:val="24"/>
              </w:rPr>
              <w:t>–</w:t>
            </w:r>
            <w:r w:rsidR="00BA69E1" w:rsidRPr="000839C7">
              <w:rPr>
                <w:sz w:val="24"/>
                <w:szCs w:val="24"/>
              </w:rPr>
              <w:t xml:space="preserve"> </w:t>
            </w:r>
            <w:r w:rsidR="00E63F1D">
              <w:rPr>
                <w:sz w:val="24"/>
                <w:szCs w:val="24"/>
              </w:rPr>
              <w:t>Попова Ирина Александровна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4E3B30">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4E3B30">
            <w:pPr>
              <w:spacing w:line="264" w:lineRule="auto"/>
              <w:ind w:right="113"/>
              <w:jc w:val="both"/>
              <w:rPr>
                <w:sz w:val="24"/>
                <w:szCs w:val="24"/>
              </w:rPr>
            </w:pPr>
            <w:r w:rsidRPr="000839C7">
              <w:rPr>
                <w:sz w:val="24"/>
                <w:szCs w:val="24"/>
              </w:rPr>
              <w:t>Факс: +7 495 258 88 77</w:t>
            </w:r>
          </w:p>
          <w:p w14:paraId="349E1347" w14:textId="548EE7F3" w:rsidR="00F23A29" w:rsidRPr="000839C7" w:rsidRDefault="00F23A29" w:rsidP="004E3B30">
            <w:pPr>
              <w:spacing w:line="264" w:lineRule="auto"/>
              <w:ind w:right="113"/>
              <w:jc w:val="both"/>
              <w:rPr>
                <w:sz w:val="24"/>
                <w:szCs w:val="24"/>
              </w:rPr>
            </w:pPr>
            <w:r w:rsidRPr="000839C7">
              <w:rPr>
                <w:sz w:val="24"/>
                <w:szCs w:val="24"/>
              </w:rPr>
              <w:t xml:space="preserve">Адрес электронной почты: </w:t>
            </w:r>
            <w:hyperlink r:id="rId11" w:history="1">
              <w:r w:rsidR="009A473F">
                <w:rPr>
                  <w:rStyle w:val="affa"/>
                  <w:sz w:val="24"/>
                  <w:szCs w:val="24"/>
                </w:rPr>
                <w:t xml:space="preserve"> </w:t>
              </w:r>
              <w:proofErr w:type="spellStart"/>
              <w:r w:rsidR="009A473F">
                <w:rPr>
                  <w:rStyle w:val="affa"/>
                  <w:sz w:val="24"/>
                  <w:szCs w:val="24"/>
                  <w:lang w:val="en-US"/>
                </w:rPr>
                <w:t>ipopova</w:t>
              </w:r>
              <w:proofErr w:type="spellEnd"/>
              <w:r w:rsidR="009A473F" w:rsidRPr="009A473F">
                <w:rPr>
                  <w:rStyle w:val="affa"/>
                  <w:sz w:val="24"/>
                  <w:szCs w:val="24"/>
                </w:rPr>
                <w:t>@</w:t>
              </w:r>
              <w:r w:rsidR="00F548D8" w:rsidRPr="000839C7">
                <w:rPr>
                  <w:rStyle w:val="affa"/>
                  <w:sz w:val="24"/>
                  <w:szCs w:val="24"/>
                </w:rPr>
                <w:t>@iidf.ru</w:t>
              </w:r>
            </w:hyperlink>
          </w:p>
          <w:p w14:paraId="2F564BE8" w14:textId="2659290C" w:rsidR="00F23A29" w:rsidRPr="000839C7" w:rsidRDefault="00F23A29" w:rsidP="004E3B30">
            <w:pPr>
              <w:spacing w:line="264" w:lineRule="auto"/>
              <w:ind w:right="113"/>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2"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4B45F54" w:rsidR="00F23A29" w:rsidRPr="000839C7" w:rsidRDefault="00871F65" w:rsidP="00FF6C53">
            <w:pPr>
              <w:tabs>
                <w:tab w:val="left" w:pos="142"/>
              </w:tabs>
              <w:spacing w:after="200"/>
              <w:ind w:right="113"/>
              <w:jc w:val="both"/>
              <w:rPr>
                <w:b/>
                <w:sz w:val="24"/>
                <w:szCs w:val="24"/>
              </w:rPr>
            </w:pPr>
            <w:r>
              <w:rPr>
                <w:sz w:val="24"/>
                <w:szCs w:val="24"/>
              </w:rPr>
              <w:t xml:space="preserve"> </w:t>
            </w:r>
            <w:r w:rsidR="00FF6C53">
              <w:rPr>
                <w:sz w:val="24"/>
                <w:szCs w:val="24"/>
              </w:rPr>
              <w:t xml:space="preserve"> </w:t>
            </w:r>
            <w:r w:rsidR="00F8484E">
              <w:rPr>
                <w:sz w:val="24"/>
                <w:szCs w:val="24"/>
              </w:rPr>
              <w:t>Запрос коммерческих предложений на п</w:t>
            </w:r>
            <w:r w:rsidR="002673DB" w:rsidRPr="000839C7">
              <w:rPr>
                <w:sz w:val="24"/>
                <w:szCs w:val="24"/>
              </w:rPr>
              <w:t xml:space="preserve">раво заключения договора </w:t>
            </w:r>
            <w:r w:rsidR="00FF0024" w:rsidRPr="000839C7">
              <w:rPr>
                <w:sz w:val="24"/>
                <w:szCs w:val="24"/>
              </w:rPr>
              <w:t xml:space="preserve">на </w:t>
            </w:r>
            <w:r w:rsidR="00FF6C53">
              <w:rPr>
                <w:sz w:val="24"/>
                <w:szCs w:val="24"/>
              </w:rPr>
              <w:t xml:space="preserve">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 по адресу: г. Москва, ул. Мясницкая, д. 13 , стр. 18) </w:t>
            </w:r>
            <w:r w:rsidR="00FF0024" w:rsidRPr="000839C7">
              <w:rPr>
                <w:b/>
                <w:sz w:val="24"/>
                <w:szCs w:val="24"/>
              </w:rPr>
              <w:t xml:space="preserve"> </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C47F29" w:rsidRDefault="00F23A29" w:rsidP="009A3E06">
            <w:pPr>
              <w:pStyle w:val="ConsPlusNormal"/>
              <w:widowControl/>
              <w:spacing w:line="264" w:lineRule="auto"/>
              <w:ind w:firstLine="0"/>
              <w:rPr>
                <w:rFonts w:ascii="Times New Roman" w:hAnsi="Times New Roman" w:cs="Times New Roman"/>
                <w:b/>
                <w:sz w:val="24"/>
                <w:szCs w:val="24"/>
              </w:rPr>
            </w:pPr>
            <w:r w:rsidRPr="00C47F29">
              <w:rPr>
                <w:rFonts w:ascii="Times New Roman" w:hAnsi="Times New Roman" w:cs="Times New Roman"/>
                <w:b/>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4E3B30">
            <w:pPr>
              <w:pStyle w:val="ConsPlusNormal"/>
              <w:widowControl/>
              <w:spacing w:line="264" w:lineRule="auto"/>
              <w:ind w:right="113"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3"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EA7B" w14:textId="3A0B3E91" w:rsidR="000E5A1E" w:rsidRPr="00F51F36" w:rsidRDefault="00602BDA" w:rsidP="00602BDA">
            <w:pPr>
              <w:keepNext/>
              <w:keepLines/>
              <w:widowControl w:val="0"/>
              <w:suppressLineNumbers/>
              <w:suppressAutoHyphens/>
              <w:ind w:right="113"/>
              <w:jc w:val="both"/>
              <w:rPr>
                <w:sz w:val="24"/>
                <w:szCs w:val="24"/>
              </w:rPr>
            </w:pPr>
            <w:bookmarkStart w:id="294" w:name="_Toc275177222"/>
            <w:bookmarkStart w:id="295" w:name="_Toc292372134"/>
            <w:bookmarkStart w:id="296" w:name="_Toc321331733"/>
            <w:r>
              <w:rPr>
                <w:b/>
                <w:sz w:val="24"/>
                <w:szCs w:val="24"/>
              </w:rPr>
              <w:t xml:space="preserve">   </w:t>
            </w:r>
            <w:proofErr w:type="gramStart"/>
            <w:r w:rsidR="00632E45">
              <w:rPr>
                <w:b/>
                <w:sz w:val="24"/>
                <w:szCs w:val="24"/>
              </w:rPr>
              <w:t xml:space="preserve">Место выполнения работ, оказания услуг: </w:t>
            </w:r>
            <w:r w:rsidR="00632E45" w:rsidRPr="00F51F36">
              <w:rPr>
                <w:sz w:val="24"/>
                <w:szCs w:val="24"/>
              </w:rPr>
              <w:t>г. Москва, ул. Мясницкая, д. 13, стр. 18.</w:t>
            </w:r>
            <w:proofErr w:type="gramEnd"/>
          </w:p>
          <w:p w14:paraId="250000E5" w14:textId="60FFE585" w:rsidR="00F23A29" w:rsidRPr="00632E45" w:rsidRDefault="000E5A1E" w:rsidP="00602BDA">
            <w:pPr>
              <w:keepNext/>
              <w:keepLines/>
              <w:widowControl w:val="0"/>
              <w:suppressLineNumbers/>
              <w:suppressAutoHyphens/>
              <w:ind w:right="113"/>
              <w:jc w:val="both"/>
              <w:rPr>
                <w:sz w:val="24"/>
                <w:szCs w:val="24"/>
              </w:rPr>
            </w:pPr>
            <w:r>
              <w:rPr>
                <w:b/>
                <w:sz w:val="24"/>
                <w:szCs w:val="24"/>
              </w:rPr>
              <w:t xml:space="preserve"> </w:t>
            </w:r>
            <w:r w:rsidR="00632E45" w:rsidRPr="00F51F36">
              <w:rPr>
                <w:b/>
                <w:sz w:val="24"/>
                <w:szCs w:val="24"/>
              </w:rPr>
              <w:t>Наименование и количество выполняемых работ, оказания услуг</w:t>
            </w:r>
            <w:r w:rsidR="00F23A29" w:rsidRPr="00632E45">
              <w:rPr>
                <w:sz w:val="24"/>
                <w:szCs w:val="24"/>
              </w:rPr>
              <w:t xml:space="preserve">: </w:t>
            </w:r>
            <w:r w:rsidR="00483E1A" w:rsidRPr="00632E45">
              <w:rPr>
                <w:sz w:val="24"/>
                <w:szCs w:val="24"/>
              </w:rPr>
              <w:t>определен</w:t>
            </w:r>
            <w:r w:rsidR="00975D96" w:rsidRPr="00632E45">
              <w:rPr>
                <w:sz w:val="24"/>
                <w:szCs w:val="24"/>
              </w:rPr>
              <w:t>о</w:t>
            </w:r>
            <w:r w:rsidR="009A3E06" w:rsidRPr="00632E45">
              <w:rPr>
                <w:sz w:val="24"/>
                <w:szCs w:val="24"/>
              </w:rPr>
              <w:t xml:space="preserve"> в технической части закупочной документации (Часть</w:t>
            </w:r>
            <w:r w:rsidR="006767F2" w:rsidRPr="00632E45">
              <w:rPr>
                <w:sz w:val="24"/>
                <w:szCs w:val="24"/>
              </w:rPr>
              <w:t xml:space="preserve"> </w:t>
            </w:r>
            <w:r w:rsidR="00FE0AA7" w:rsidRPr="00632E45">
              <w:rPr>
                <w:sz w:val="24"/>
                <w:szCs w:val="24"/>
              </w:rPr>
              <w:t>V</w:t>
            </w:r>
            <w:r w:rsidR="006767F2" w:rsidRPr="00632E45">
              <w:rPr>
                <w:sz w:val="24"/>
                <w:szCs w:val="24"/>
              </w:rPr>
              <w:t>I</w:t>
            </w:r>
            <w:r w:rsidR="009A3E06" w:rsidRPr="00632E45">
              <w:rPr>
                <w:sz w:val="24"/>
                <w:szCs w:val="24"/>
              </w:rPr>
              <w:t>).</w:t>
            </w:r>
          </w:p>
          <w:p w14:paraId="0D13FC84" w14:textId="77777777" w:rsidR="00632E45" w:rsidRPr="000839C7" w:rsidRDefault="00632E45" w:rsidP="00602BDA">
            <w:pPr>
              <w:keepNext/>
              <w:keepLines/>
              <w:widowControl w:val="0"/>
              <w:suppressLineNumbers/>
              <w:suppressAutoHyphens/>
              <w:ind w:right="113"/>
              <w:jc w:val="both"/>
              <w:rPr>
                <w:bCs/>
                <w:sz w:val="24"/>
                <w:szCs w:val="24"/>
              </w:rPr>
            </w:pPr>
          </w:p>
          <w:bookmarkEnd w:id="294"/>
          <w:bookmarkEnd w:id="295"/>
          <w:bookmarkEnd w:id="296"/>
          <w:p w14:paraId="02AF4FB2" w14:textId="5ABED89D" w:rsidR="00FF4BF0" w:rsidRPr="000839C7" w:rsidRDefault="00F23A29" w:rsidP="00F51F36">
            <w:pPr>
              <w:ind w:right="113"/>
              <w:jc w:val="both"/>
              <w:rPr>
                <w:noProof/>
                <w:sz w:val="24"/>
                <w:szCs w:val="24"/>
              </w:rPr>
            </w:pPr>
            <w:r w:rsidRPr="000839C7">
              <w:rPr>
                <w:b/>
                <w:noProof/>
                <w:sz w:val="24"/>
                <w:szCs w:val="24"/>
              </w:rPr>
              <w:t>Срок</w:t>
            </w:r>
            <w:r w:rsidR="00FF4BF0" w:rsidRPr="000839C7">
              <w:rPr>
                <w:b/>
                <w:noProof/>
                <w:sz w:val="24"/>
                <w:szCs w:val="24"/>
              </w:rPr>
              <w:t>и</w:t>
            </w:r>
            <w:r w:rsidR="00632E45">
              <w:rPr>
                <w:b/>
                <w:noProof/>
                <w:sz w:val="24"/>
                <w:szCs w:val="24"/>
              </w:rPr>
              <w:t xml:space="preserve">  в</w:t>
            </w:r>
            <w:proofErr w:type="spellStart"/>
            <w:r w:rsidR="00632E45">
              <w:rPr>
                <w:b/>
                <w:sz w:val="24"/>
                <w:szCs w:val="24"/>
              </w:rPr>
              <w:t>ыполнения</w:t>
            </w:r>
            <w:proofErr w:type="spellEnd"/>
            <w:r w:rsidR="00632E45">
              <w:rPr>
                <w:b/>
                <w:sz w:val="24"/>
                <w:szCs w:val="24"/>
              </w:rPr>
              <w:t xml:space="preserve">  работ, оказания услуг</w:t>
            </w:r>
            <w:r w:rsidRPr="000839C7">
              <w:rPr>
                <w:b/>
                <w:kern w:val="28"/>
                <w:sz w:val="24"/>
                <w:szCs w:val="24"/>
              </w:rPr>
              <w:t>:</w:t>
            </w:r>
            <w:r w:rsidRPr="000839C7">
              <w:rPr>
                <w:noProof/>
                <w:sz w:val="24"/>
                <w:szCs w:val="24"/>
              </w:rPr>
              <w:t xml:space="preserve"> </w:t>
            </w:r>
          </w:p>
          <w:p w14:paraId="4AC2B87D" w14:textId="46CBCE80" w:rsidR="00F23A29" w:rsidRPr="000839C7" w:rsidRDefault="000E5A1E" w:rsidP="000E5A1E">
            <w:pPr>
              <w:ind w:right="113" w:firstLine="426"/>
              <w:rPr>
                <w:sz w:val="24"/>
                <w:szCs w:val="24"/>
              </w:rPr>
            </w:pPr>
            <w:r>
              <w:rPr>
                <w:sz w:val="24"/>
                <w:szCs w:val="24"/>
              </w:rPr>
              <w:t>С 01 октября 2018 года по 30.09.2019 года.</w:t>
            </w: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38661" w14:textId="77777777" w:rsidR="00BA35EE" w:rsidRDefault="00BA35EE" w:rsidP="00BA35EE">
            <w:pPr>
              <w:keepNext/>
              <w:keepLines/>
              <w:widowControl w:val="0"/>
              <w:suppressLineNumbers/>
              <w:suppressAutoHyphens/>
              <w:spacing w:line="264" w:lineRule="auto"/>
              <w:rPr>
                <w:b/>
                <w:sz w:val="24"/>
                <w:szCs w:val="24"/>
              </w:rPr>
            </w:pPr>
          </w:p>
          <w:p w14:paraId="25557A4B" w14:textId="62E3A951" w:rsidR="00F23A29" w:rsidRPr="000839C7" w:rsidRDefault="00483E1A" w:rsidP="00BA35EE">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BA35EE">
              <w:rPr>
                <w:b/>
                <w:sz w:val="24"/>
                <w:szCs w:val="24"/>
              </w:rPr>
              <w:t>Договора</w:t>
            </w:r>
            <w:r w:rsidR="00631E5E">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2022D9" w14:textId="77777777" w:rsidR="007C785A" w:rsidRDefault="00BA35EE" w:rsidP="00BA35EE">
            <w:pPr>
              <w:ind w:right="113" w:firstLine="567"/>
              <w:jc w:val="both"/>
              <w:rPr>
                <w:sz w:val="24"/>
                <w:szCs w:val="24"/>
              </w:rPr>
            </w:pPr>
            <w:r w:rsidRPr="004E494A">
              <w:rPr>
                <w:b/>
                <w:sz w:val="24"/>
                <w:szCs w:val="24"/>
              </w:rPr>
              <w:t>9 847 393 рубля, 00 коп</w:t>
            </w:r>
            <w:r>
              <w:rPr>
                <w:sz w:val="24"/>
                <w:szCs w:val="24"/>
              </w:rPr>
              <w:t xml:space="preserve">. (Девять миллионов восемьсот сорок семь тысяч триста девяносто три) рубля, 00 коп. </w:t>
            </w:r>
          </w:p>
          <w:p w14:paraId="3BB59422" w14:textId="6EE5C7F4" w:rsidR="00F23A29" w:rsidRPr="000839C7" w:rsidRDefault="001F4E4E" w:rsidP="00BA35EE">
            <w:pPr>
              <w:ind w:right="113" w:firstLine="567"/>
              <w:jc w:val="both"/>
              <w:rPr>
                <w:b/>
                <w:sz w:val="24"/>
                <w:szCs w:val="24"/>
              </w:rPr>
            </w:pPr>
            <w:r w:rsidRPr="0048544E">
              <w:rPr>
                <w:sz w:val="24"/>
                <w:szCs w:val="24"/>
              </w:rPr>
              <w:t xml:space="preserve">Начальная (максимальная) цена </w:t>
            </w:r>
            <w:r w:rsidR="00631E5E">
              <w:rPr>
                <w:sz w:val="24"/>
                <w:szCs w:val="24"/>
              </w:rPr>
              <w:t xml:space="preserve"> </w:t>
            </w:r>
            <w:r w:rsidRPr="0048544E">
              <w:rPr>
                <w:sz w:val="24"/>
                <w:szCs w:val="24"/>
              </w:rPr>
              <w:t xml:space="preserve"> включает</w:t>
            </w:r>
            <w:r w:rsidRPr="0048544E">
              <w:rPr>
                <w:b/>
                <w:sz w:val="24"/>
                <w:szCs w:val="24"/>
              </w:rPr>
              <w:t xml:space="preserve"> </w:t>
            </w:r>
            <w:r w:rsidR="00F23A29" w:rsidRPr="0048544E">
              <w:rPr>
                <w:sz w:val="24"/>
                <w:szCs w:val="24"/>
              </w:rPr>
              <w:t xml:space="preserve">в себя стоимость всех затрат, издержек и иных расходов </w:t>
            </w:r>
            <w:r w:rsidR="0088011D" w:rsidRPr="0048544E">
              <w:rPr>
                <w:rFonts w:eastAsia="Calibri"/>
                <w:bCs/>
                <w:sz w:val="24"/>
                <w:szCs w:val="24"/>
              </w:rPr>
              <w:t>Исполнителя</w:t>
            </w:r>
            <w:r w:rsidR="00F23A29" w:rsidRPr="0048544E">
              <w:rPr>
                <w:sz w:val="24"/>
                <w:szCs w:val="24"/>
              </w:rPr>
              <w:t xml:space="preserve">, необходимых для </w:t>
            </w:r>
            <w:r w:rsidR="00BA35EE">
              <w:rPr>
                <w:sz w:val="24"/>
                <w:szCs w:val="24"/>
              </w:rPr>
              <w:t xml:space="preserve">выполнения работ, </w:t>
            </w:r>
            <w:r w:rsidR="0088011D" w:rsidRPr="0048544E">
              <w:rPr>
                <w:sz w:val="24"/>
                <w:szCs w:val="24"/>
              </w:rPr>
              <w:t>оказания услуг</w:t>
            </w:r>
            <w:r w:rsidR="00F23A29" w:rsidRPr="0048544E">
              <w:rPr>
                <w:sz w:val="24"/>
                <w:szCs w:val="24"/>
              </w:rPr>
              <w:t xml:space="preserve">, налоги и иные обязательные платежи, вознаграждение </w:t>
            </w:r>
            <w:r w:rsidR="0088011D" w:rsidRPr="0048544E">
              <w:rPr>
                <w:rFonts w:eastAsia="Calibri"/>
                <w:bCs/>
                <w:sz w:val="24"/>
                <w:szCs w:val="24"/>
              </w:rPr>
              <w:t>Исполнителя</w:t>
            </w:r>
            <w:r w:rsidR="00686253" w:rsidRPr="0048544E">
              <w:rPr>
                <w:sz w:val="24"/>
                <w:szCs w:val="24"/>
              </w:rPr>
              <w:t>.</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6B9EE50C"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615C70" w:rsidRDefault="00F23A29" w:rsidP="009A3E06">
            <w:pPr>
              <w:keepNext/>
              <w:keepLines/>
              <w:widowControl w:val="0"/>
              <w:suppressLineNumbers/>
              <w:suppressAutoHyphens/>
              <w:spacing w:line="264" w:lineRule="auto"/>
              <w:rPr>
                <w:b/>
                <w:sz w:val="24"/>
                <w:szCs w:val="24"/>
              </w:rPr>
            </w:pPr>
            <w:r w:rsidRPr="00615C70">
              <w:rPr>
                <w:b/>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6D4D4844" w:rsidR="00F23A29" w:rsidRPr="000839C7" w:rsidRDefault="001A1FB7" w:rsidP="00481645">
            <w:pPr>
              <w:widowControl w:val="0"/>
              <w:spacing w:line="264" w:lineRule="auto"/>
              <w:ind w:right="255"/>
              <w:jc w:val="both"/>
              <w:rPr>
                <w:sz w:val="24"/>
                <w:szCs w:val="24"/>
              </w:rPr>
            </w:pPr>
            <w:r>
              <w:rPr>
                <w:sz w:val="24"/>
                <w:szCs w:val="24"/>
              </w:rPr>
              <w:t xml:space="preserve">   </w:t>
            </w:r>
            <w:r w:rsidR="00F23A29" w:rsidRPr="000839C7">
              <w:rPr>
                <w:sz w:val="24"/>
                <w:szCs w:val="24"/>
              </w:rPr>
              <w:t xml:space="preserve">Безналичный расчет. </w:t>
            </w:r>
          </w:p>
          <w:p w14:paraId="17B8D8E3" w14:textId="296542D3" w:rsidR="00481645" w:rsidRPr="00F11A39" w:rsidRDefault="00481645" w:rsidP="001A1FB7">
            <w:pPr>
              <w:tabs>
                <w:tab w:val="num" w:pos="1954"/>
              </w:tabs>
              <w:ind w:left="114" w:right="255" w:firstLine="114"/>
              <w:jc w:val="both"/>
              <w:rPr>
                <w:bCs/>
                <w:sz w:val="22"/>
                <w:szCs w:val="22"/>
              </w:rPr>
            </w:pPr>
            <w:r>
              <w:rPr>
                <w:bCs/>
                <w:sz w:val="22"/>
                <w:szCs w:val="22"/>
              </w:rPr>
              <w:t>О</w:t>
            </w:r>
            <w:r w:rsidRPr="00F11A39">
              <w:rPr>
                <w:bCs/>
                <w:sz w:val="22"/>
                <w:szCs w:val="22"/>
              </w:rPr>
              <w:t xml:space="preserve">плата </w:t>
            </w:r>
            <w:r>
              <w:rPr>
                <w:bCs/>
                <w:sz w:val="22"/>
                <w:szCs w:val="22"/>
              </w:rPr>
              <w:t xml:space="preserve">отчетного периода (календарный месяц)  </w:t>
            </w:r>
            <w:r w:rsidRPr="00F11A39">
              <w:rPr>
                <w:bCs/>
                <w:sz w:val="22"/>
                <w:szCs w:val="22"/>
              </w:rPr>
              <w:t xml:space="preserve">производится Заказчиком в течение 10 (Десяти) рабочих дней после подписания Сторонами закрывающих документов за соответствующий отчетный период (Акта сдачи-приемки услуг, Акт выполненных работ, Универсальный передаточный документ) и на основании предоставленного Исполнителем счета. </w:t>
            </w:r>
          </w:p>
          <w:p w14:paraId="3F329C18" w14:textId="455FC918" w:rsidR="00F23A29" w:rsidRPr="000839C7" w:rsidRDefault="00F23A29" w:rsidP="00481645">
            <w:pPr>
              <w:spacing w:line="264" w:lineRule="auto"/>
              <w:ind w:right="255"/>
              <w:jc w:val="both"/>
              <w:rPr>
                <w:bCs/>
                <w:sz w:val="24"/>
                <w:szCs w:val="24"/>
              </w:rPr>
            </w:pP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839C7" w:rsidRDefault="00F23A29" w:rsidP="009A3E06">
            <w:pPr>
              <w:spacing w:line="264" w:lineRule="auto"/>
              <w:jc w:val="center"/>
              <w:rPr>
                <w:b/>
                <w:sz w:val="24"/>
                <w:szCs w:val="24"/>
              </w:rPr>
            </w:pPr>
            <w:bookmarkStart w:id="300" w:name="_Ref166312013"/>
            <w:r w:rsidRPr="000839C7">
              <w:rPr>
                <w:b/>
                <w:sz w:val="24"/>
                <w:szCs w:val="24"/>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8EE6A" w14:textId="77777777" w:rsidR="00836BEF" w:rsidRDefault="00542379" w:rsidP="000646A2">
            <w:pPr>
              <w:spacing w:line="264" w:lineRule="auto"/>
              <w:jc w:val="both"/>
              <w:rPr>
                <w:b/>
                <w:sz w:val="24"/>
                <w:szCs w:val="24"/>
              </w:rPr>
            </w:pPr>
            <w:r w:rsidRPr="000839C7">
              <w:rPr>
                <w:b/>
                <w:sz w:val="24"/>
                <w:szCs w:val="24"/>
              </w:rPr>
              <w:t xml:space="preserve">Обязательные </w:t>
            </w:r>
            <w:r w:rsidR="00F430D0">
              <w:rPr>
                <w:b/>
                <w:sz w:val="24"/>
                <w:szCs w:val="24"/>
              </w:rPr>
              <w:t>Требования</w:t>
            </w:r>
          </w:p>
          <w:p w14:paraId="3DA8035F" w14:textId="23DF43E2" w:rsidR="000646A2" w:rsidRPr="000839C7" w:rsidRDefault="00F23A29" w:rsidP="000646A2">
            <w:pPr>
              <w:spacing w:line="264" w:lineRule="auto"/>
              <w:jc w:val="both"/>
              <w:rPr>
                <w:b/>
                <w:sz w:val="24"/>
                <w:szCs w:val="24"/>
              </w:rPr>
            </w:pPr>
            <w:r w:rsidRPr="000839C7">
              <w:rPr>
                <w:b/>
                <w:sz w:val="24"/>
                <w:szCs w:val="24"/>
              </w:rPr>
              <w:t xml:space="preserve">к участникам закупки, установленные </w:t>
            </w:r>
            <w:r w:rsidR="00880614" w:rsidRPr="000839C7">
              <w:rPr>
                <w:b/>
                <w:sz w:val="24"/>
                <w:szCs w:val="24"/>
              </w:rPr>
              <w:t>Законом</w:t>
            </w:r>
            <w:r w:rsidR="00904F6B" w:rsidRPr="000839C7">
              <w:rPr>
                <w:b/>
                <w:sz w:val="24"/>
                <w:szCs w:val="24"/>
              </w:rPr>
              <w:t>/</w:t>
            </w:r>
          </w:p>
          <w:p w14:paraId="59C70237" w14:textId="719624BB" w:rsidR="00F23A29" w:rsidRPr="000839C7" w:rsidRDefault="00904F6B" w:rsidP="000646A2">
            <w:pPr>
              <w:spacing w:line="264" w:lineRule="auto"/>
              <w:jc w:val="both"/>
              <w:rPr>
                <w:b/>
                <w:sz w:val="24"/>
                <w:szCs w:val="24"/>
              </w:rPr>
            </w:pPr>
            <w:r w:rsidRPr="000839C7">
              <w:rPr>
                <w:b/>
                <w:sz w:val="24"/>
                <w:szCs w:val="24"/>
              </w:rPr>
              <w:t>Заказчиком</w:t>
            </w:r>
            <w:r w:rsidR="00F23A29"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5A1C62" w14:textId="4C7E8D34" w:rsidR="00836BEF" w:rsidRPr="008B7DB9" w:rsidRDefault="00912634" w:rsidP="00912634">
            <w:pPr>
              <w:pStyle w:val="34"/>
              <w:ind w:left="114" w:right="113"/>
              <w:rPr>
                <w:b/>
                <w:sz w:val="24"/>
                <w:szCs w:val="24"/>
              </w:rPr>
            </w:pPr>
            <w:r>
              <w:rPr>
                <w:b/>
                <w:sz w:val="24"/>
                <w:szCs w:val="24"/>
              </w:rPr>
              <w:t xml:space="preserve"> </w:t>
            </w:r>
            <w:r w:rsidR="00836BEF" w:rsidRPr="008B7DB9">
              <w:rPr>
                <w:b/>
                <w:sz w:val="24"/>
                <w:szCs w:val="24"/>
              </w:rPr>
              <w:t xml:space="preserve">Участник должен представить документы, подтверждающие соответствие участника закупки требованиям п. </w:t>
            </w:r>
            <w:r w:rsidR="00836BEF">
              <w:rPr>
                <w:b/>
                <w:sz w:val="24"/>
                <w:szCs w:val="24"/>
              </w:rPr>
              <w:t>4 раздела 3</w:t>
            </w:r>
            <w:r w:rsidR="00836BEF" w:rsidRPr="008B7DB9">
              <w:rPr>
                <w:b/>
                <w:sz w:val="24"/>
                <w:szCs w:val="24"/>
              </w:rPr>
              <w:t xml:space="preserve"> Технического задания, а именно:</w:t>
            </w:r>
          </w:p>
          <w:p w14:paraId="21FFB273" w14:textId="77777777" w:rsidR="00836BEF" w:rsidRPr="00031F0A" w:rsidRDefault="00836BEF" w:rsidP="00912634">
            <w:pPr>
              <w:pStyle w:val="34"/>
              <w:ind w:left="114" w:right="113"/>
              <w:rPr>
                <w:rFonts w:eastAsiaTheme="minorHAnsi"/>
                <w:b/>
                <w:color w:val="000000"/>
                <w:sz w:val="24"/>
                <w:szCs w:val="24"/>
                <w:lang w:eastAsia="ar-SA"/>
              </w:rPr>
            </w:pPr>
            <w:r w:rsidRPr="008B7DB9">
              <w:rPr>
                <w:sz w:val="24"/>
                <w:szCs w:val="24"/>
              </w:rPr>
              <w:t xml:space="preserve"> </w:t>
            </w:r>
            <w:r w:rsidRPr="008B7DB9">
              <w:rPr>
                <w:rFonts w:eastAsiaTheme="minorHAnsi"/>
                <w:color w:val="000000"/>
                <w:sz w:val="24"/>
                <w:szCs w:val="24"/>
                <w:lang w:eastAsia="ar-SA"/>
              </w:rPr>
              <w:t xml:space="preserve">1. </w:t>
            </w:r>
            <w:r w:rsidRPr="00031F0A">
              <w:rPr>
                <w:rFonts w:eastAsiaTheme="minorHAnsi"/>
                <w:b/>
                <w:color w:val="000000"/>
                <w:sz w:val="24"/>
                <w:szCs w:val="24"/>
                <w:lang w:eastAsia="ar-SA"/>
              </w:rPr>
              <w:t>Наличие у участника закупки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14:paraId="696D9DE5" w14:textId="77777777" w:rsidR="00836BEF" w:rsidRPr="008B7DB9" w:rsidRDefault="00836BEF" w:rsidP="00912634">
            <w:pPr>
              <w:pStyle w:val="34"/>
              <w:ind w:left="114" w:right="113"/>
              <w:rPr>
                <w:rFonts w:eastAsiaTheme="minorHAnsi"/>
                <w:color w:val="000000"/>
                <w:sz w:val="24"/>
                <w:szCs w:val="24"/>
                <w:lang w:eastAsia="ar-SA"/>
              </w:rPr>
            </w:pPr>
            <w:r w:rsidRPr="008B7DB9">
              <w:rPr>
                <w:rFonts w:eastAsiaTheme="minorHAnsi"/>
                <w:color w:val="000000"/>
                <w:sz w:val="24"/>
                <w:szCs w:val="24"/>
                <w:lang w:eastAsia="ar-SA"/>
              </w:rPr>
              <w:t>2.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 Российской Федерации, а именно:</w:t>
            </w:r>
          </w:p>
          <w:p w14:paraId="2D4F5C45" w14:textId="77777777" w:rsidR="00836BEF" w:rsidRPr="008B7DB9" w:rsidRDefault="00836BEF" w:rsidP="00912634">
            <w:pPr>
              <w:pStyle w:val="34"/>
              <w:ind w:left="114" w:right="113"/>
              <w:rPr>
                <w:rFonts w:eastAsiaTheme="minorHAnsi"/>
                <w:color w:val="000000"/>
                <w:sz w:val="24"/>
                <w:szCs w:val="24"/>
                <w:lang w:eastAsia="ar-SA"/>
              </w:rPr>
            </w:pPr>
            <w:r w:rsidRPr="008B7DB9">
              <w:rPr>
                <w:rFonts w:eastAsiaTheme="minorHAnsi"/>
                <w:color w:val="000000"/>
                <w:sz w:val="24"/>
                <w:szCs w:val="24"/>
                <w:lang w:eastAsia="ar-SA"/>
              </w:rPr>
              <w:t>2.1. правилами технической эксплуатации электроустановок потребителей, утвержденными Приказом Министерства энергетики РФ ОТ 13.01.2003 №6;</w:t>
            </w:r>
          </w:p>
          <w:p w14:paraId="58938321" w14:textId="677C4CA8" w:rsidR="00836BEF" w:rsidRPr="008B7DB9" w:rsidRDefault="00836BEF" w:rsidP="00912634">
            <w:pPr>
              <w:pStyle w:val="34"/>
              <w:ind w:left="114" w:right="113"/>
              <w:rPr>
                <w:rFonts w:eastAsiaTheme="minorHAnsi"/>
                <w:color w:val="000000"/>
                <w:sz w:val="24"/>
                <w:szCs w:val="24"/>
                <w:lang w:eastAsia="ar-SA"/>
              </w:rPr>
            </w:pPr>
            <w:r w:rsidRPr="008B7DB9">
              <w:rPr>
                <w:rFonts w:eastAsiaTheme="minorHAnsi"/>
                <w:color w:val="000000"/>
                <w:sz w:val="24"/>
                <w:szCs w:val="24"/>
                <w:lang w:eastAsia="ar-SA"/>
              </w:rPr>
              <w:t>2.2. межотраслевыми правилами по охране труда</w:t>
            </w:r>
            <w:r w:rsidR="00696A8D">
              <w:rPr>
                <w:rFonts w:eastAsiaTheme="minorHAnsi"/>
                <w:color w:val="000000"/>
                <w:sz w:val="24"/>
                <w:szCs w:val="24"/>
                <w:lang w:eastAsia="ar-SA"/>
              </w:rPr>
              <w:t xml:space="preserve"> </w:t>
            </w:r>
            <w:r w:rsidR="002112E3">
              <w:rPr>
                <w:rFonts w:eastAsiaTheme="minorHAnsi"/>
                <w:color w:val="000000"/>
                <w:sz w:val="24"/>
                <w:szCs w:val="24"/>
                <w:lang w:eastAsia="ar-SA"/>
              </w:rPr>
              <w:t>(правила безопасности</w:t>
            </w:r>
            <w:r w:rsidRPr="008B7DB9">
              <w:rPr>
                <w:rFonts w:eastAsiaTheme="minorHAnsi"/>
                <w:color w:val="000000"/>
                <w:sz w:val="24"/>
                <w:szCs w:val="24"/>
                <w:lang w:eastAsia="ar-SA"/>
              </w:rPr>
              <w:t>) при эксплуатации электроустановок</w:t>
            </w:r>
            <w:r w:rsidR="00696A8D">
              <w:rPr>
                <w:rFonts w:eastAsiaTheme="minorHAnsi"/>
                <w:color w:val="000000"/>
                <w:sz w:val="24"/>
                <w:szCs w:val="24"/>
                <w:lang w:eastAsia="ar-SA"/>
              </w:rPr>
              <w:t>, утвержденными Приказом Министерства труда и социальной защиты РФ от 24 июля 2013 г. №328н</w:t>
            </w:r>
            <w:r w:rsidR="00525943">
              <w:rPr>
                <w:rFonts w:eastAsiaTheme="minorHAnsi"/>
                <w:color w:val="000000"/>
                <w:sz w:val="24"/>
                <w:szCs w:val="24"/>
                <w:lang w:eastAsia="ar-SA"/>
              </w:rPr>
              <w:t>;</w:t>
            </w:r>
          </w:p>
          <w:p w14:paraId="470BBCA4" w14:textId="0AE83269" w:rsidR="00836BEF" w:rsidRPr="008B7DB9" w:rsidRDefault="0022735F" w:rsidP="00912634">
            <w:pPr>
              <w:pStyle w:val="34"/>
              <w:ind w:left="114" w:right="113"/>
              <w:rPr>
                <w:rFonts w:eastAsiaTheme="minorHAnsi"/>
                <w:color w:val="000000"/>
                <w:sz w:val="24"/>
                <w:szCs w:val="24"/>
                <w:lang w:eastAsia="ar-SA"/>
              </w:rPr>
            </w:pPr>
            <w:r>
              <w:rPr>
                <w:rFonts w:eastAsiaTheme="minorHAnsi"/>
                <w:color w:val="000000"/>
                <w:sz w:val="24"/>
                <w:szCs w:val="24"/>
                <w:lang w:eastAsia="ar-SA"/>
              </w:rPr>
              <w:t>2.3</w:t>
            </w:r>
            <w:r w:rsidR="00836BEF" w:rsidRPr="008B7DB9">
              <w:rPr>
                <w:rFonts w:eastAsiaTheme="minorHAnsi"/>
                <w:color w:val="000000"/>
                <w:sz w:val="24"/>
                <w:szCs w:val="24"/>
                <w:lang w:eastAsia="ar-SA"/>
              </w:rPr>
              <w:t xml:space="preserve">. правилами технической эксплуатации тепловых энергоустановок, утвержденными Приказом Министерства энергетики Российской Федерации от 24.03.2003 № 115.        </w:t>
            </w:r>
          </w:p>
          <w:p w14:paraId="2850C662" w14:textId="77777777" w:rsidR="00836BEF" w:rsidRPr="008B7DB9" w:rsidRDefault="00836BEF" w:rsidP="00912634">
            <w:pPr>
              <w:pStyle w:val="34"/>
              <w:ind w:left="114" w:right="113"/>
              <w:rPr>
                <w:rFonts w:eastAsiaTheme="minorHAnsi"/>
                <w:color w:val="000000"/>
                <w:sz w:val="24"/>
                <w:szCs w:val="24"/>
                <w:lang w:eastAsia="ar-SA"/>
              </w:rPr>
            </w:pPr>
            <w:r w:rsidRPr="008B7DB9">
              <w:rPr>
                <w:rFonts w:eastAsiaTheme="minorHAnsi"/>
                <w:color w:val="000000"/>
                <w:sz w:val="24"/>
                <w:szCs w:val="24"/>
                <w:lang w:eastAsia="ar-SA"/>
              </w:rPr>
              <w:t xml:space="preserve">3. 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14:paraId="3DD7592C" w14:textId="77777777" w:rsidR="00836BEF" w:rsidRPr="008B7DB9" w:rsidRDefault="00836BEF" w:rsidP="00912634">
            <w:pPr>
              <w:pStyle w:val="34"/>
              <w:ind w:left="114" w:right="113"/>
              <w:rPr>
                <w:rFonts w:eastAsiaTheme="minorHAnsi"/>
                <w:color w:val="000000"/>
                <w:sz w:val="24"/>
                <w:szCs w:val="24"/>
                <w:lang w:eastAsia="ar-SA"/>
              </w:rPr>
            </w:pPr>
            <w:r w:rsidRPr="008B7DB9">
              <w:rPr>
                <w:rFonts w:eastAsiaTheme="minorHAnsi"/>
                <w:color w:val="000000"/>
                <w:sz w:val="24"/>
                <w:szCs w:val="24"/>
                <w:lang w:eastAsia="ar-SA"/>
              </w:rPr>
              <w:t xml:space="preserve">4.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 приложением подтверждающих документов (ПТМ). </w:t>
            </w:r>
          </w:p>
          <w:p w14:paraId="0984AFF9" w14:textId="77777777" w:rsidR="00836BEF" w:rsidRPr="008B7DB9" w:rsidRDefault="00836BEF" w:rsidP="00912634">
            <w:pPr>
              <w:pStyle w:val="34"/>
              <w:ind w:left="114" w:right="113"/>
              <w:rPr>
                <w:rFonts w:eastAsiaTheme="minorHAnsi"/>
                <w:color w:val="000000"/>
                <w:sz w:val="24"/>
                <w:szCs w:val="24"/>
                <w:lang w:eastAsia="ar-SA"/>
              </w:rPr>
            </w:pPr>
            <w:r w:rsidRPr="008B7DB9">
              <w:rPr>
                <w:rFonts w:eastAsiaTheme="minorHAnsi"/>
                <w:color w:val="000000"/>
                <w:sz w:val="24"/>
                <w:szCs w:val="24"/>
                <w:lang w:eastAsia="ar-SA"/>
              </w:rPr>
              <w:t xml:space="preserve">5. </w:t>
            </w:r>
            <w:proofErr w:type="gramStart"/>
            <w:r w:rsidRPr="008B7DB9">
              <w:rPr>
                <w:rFonts w:eastAsiaTheme="minorHAnsi"/>
                <w:color w:val="000000"/>
                <w:sz w:val="24"/>
                <w:szCs w:val="24"/>
                <w:lang w:eastAsia="ar-SA"/>
              </w:rPr>
              <w:t>Назначение ответственного за электрохозяйство согласно</w:t>
            </w:r>
            <w:r w:rsidRPr="008B7DB9">
              <w:rPr>
                <w:sz w:val="24"/>
                <w:szCs w:val="24"/>
              </w:rPr>
              <w:t xml:space="preserve"> </w:t>
            </w:r>
            <w:r w:rsidRPr="008B7DB9">
              <w:rPr>
                <w:rFonts w:eastAsiaTheme="minorHAnsi"/>
                <w:color w:val="000000"/>
                <w:sz w:val="24"/>
                <w:szCs w:val="24"/>
                <w:lang w:eastAsia="ar-SA"/>
              </w:rPr>
              <w:t>правилам технической эксплуатации электроустановок потребителей, утвержденными Приказом Министерства энергетики РФ ОТ 13.01.2003 №6, с приложением подтверждающих документов.</w:t>
            </w:r>
            <w:proofErr w:type="gramEnd"/>
          </w:p>
          <w:p w14:paraId="425FA5C5" w14:textId="77777777" w:rsidR="00836BEF" w:rsidRPr="008B7DB9" w:rsidRDefault="00836BEF" w:rsidP="00912634">
            <w:pPr>
              <w:tabs>
                <w:tab w:val="left" w:pos="884"/>
              </w:tabs>
              <w:ind w:left="114" w:right="113"/>
              <w:rPr>
                <w:rFonts w:eastAsiaTheme="minorHAnsi"/>
                <w:color w:val="000000"/>
                <w:sz w:val="24"/>
                <w:szCs w:val="24"/>
                <w:lang w:eastAsia="ar-SA"/>
              </w:rPr>
            </w:pPr>
            <w:r w:rsidRPr="008B7DB9">
              <w:rPr>
                <w:rFonts w:eastAsiaTheme="minorHAnsi"/>
                <w:color w:val="000000"/>
                <w:sz w:val="24"/>
                <w:szCs w:val="24"/>
                <w:lang w:eastAsia="ar-SA"/>
              </w:rPr>
              <w:t xml:space="preserve">6.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Специалисты по обслуживанию лифтового оборудования должны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планово-предупредительных ремонтов лифтов", </w:t>
            </w:r>
            <w:proofErr w:type="gramStart"/>
            <w:r w:rsidRPr="008B7DB9">
              <w:rPr>
                <w:rFonts w:eastAsiaTheme="minorHAnsi"/>
                <w:color w:val="000000"/>
                <w:sz w:val="24"/>
                <w:szCs w:val="24"/>
                <w:lang w:eastAsia="ar-SA"/>
              </w:rPr>
              <w:t>согласованном</w:t>
            </w:r>
            <w:proofErr w:type="gramEnd"/>
            <w:r w:rsidRPr="008B7DB9">
              <w:rPr>
                <w:rFonts w:eastAsiaTheme="minorHAnsi"/>
                <w:color w:val="000000"/>
                <w:sz w:val="24"/>
                <w:szCs w:val="24"/>
                <w:lang w:eastAsia="ar-SA"/>
              </w:rPr>
              <w:t xml:space="preserve"> Госгортехнадзором России от 08.07.98 N 02-35/745, с приложением подтверждающих документов.  </w:t>
            </w:r>
          </w:p>
          <w:p w14:paraId="6A6746E3" w14:textId="77777777" w:rsidR="00836BEF" w:rsidRPr="008B7DB9" w:rsidRDefault="00836BEF" w:rsidP="00912634">
            <w:pPr>
              <w:pStyle w:val="34"/>
              <w:ind w:left="114" w:right="113"/>
              <w:rPr>
                <w:rFonts w:eastAsiaTheme="minorHAnsi"/>
                <w:color w:val="000000"/>
                <w:sz w:val="24"/>
                <w:szCs w:val="24"/>
                <w:lang w:eastAsia="ar-SA"/>
              </w:rPr>
            </w:pPr>
          </w:p>
          <w:p w14:paraId="71A08619" w14:textId="4C6FA4FC" w:rsidR="00904F6B" w:rsidRPr="000839C7" w:rsidRDefault="00904F6B" w:rsidP="00912634">
            <w:pPr>
              <w:pStyle w:val="ab"/>
              <w:tabs>
                <w:tab w:val="left" w:pos="255"/>
              </w:tabs>
              <w:ind w:left="283" w:right="113"/>
              <w:jc w:val="both"/>
              <w:rPr>
                <w:sz w:val="24"/>
                <w:szCs w:val="24"/>
              </w:rPr>
            </w:pPr>
          </w:p>
          <w:p w14:paraId="7B4213B9" w14:textId="14434A92" w:rsidR="00FE0AA7" w:rsidRPr="000839C7" w:rsidRDefault="00FE0AA7" w:rsidP="005F5113">
            <w:pPr>
              <w:pStyle w:val="ab"/>
              <w:ind w:left="360"/>
              <w:jc w:val="both"/>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839C7" w:rsidRDefault="00F23A29" w:rsidP="0090212A">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F23A29" w:rsidRPr="000839C7" w14:paraId="7E9DA93F" w14:textId="77777777" w:rsidTr="0058187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BC92502" w14:textId="0F8240E6" w:rsidR="00F23A29" w:rsidRPr="000839C7" w:rsidRDefault="00581877" w:rsidP="00FF0024">
            <w:pPr>
              <w:spacing w:line="264" w:lineRule="auto"/>
              <w:jc w:val="both"/>
              <w:rPr>
                <w:b/>
                <w:sz w:val="24"/>
                <w:szCs w:val="24"/>
              </w:rPr>
            </w:pPr>
            <w:r>
              <w:rPr>
                <w:b/>
                <w:sz w:val="24"/>
                <w:szCs w:val="24"/>
                <w:shd w:val="clear" w:color="auto" w:fill="E5B8B7" w:themeFill="accent2" w:themeFillTint="66"/>
              </w:rPr>
              <w:t xml:space="preserve">    </w:t>
            </w:r>
            <w:r w:rsidR="000E6BB6" w:rsidRPr="00581877">
              <w:rPr>
                <w:b/>
                <w:sz w:val="24"/>
                <w:szCs w:val="24"/>
                <w:shd w:val="clear" w:color="auto" w:fill="E5B8B7" w:themeFill="accent2" w:themeFillTint="66"/>
              </w:rPr>
              <w:t>11 сентября</w:t>
            </w:r>
            <w:r w:rsidR="00F92240" w:rsidRPr="00581877">
              <w:rPr>
                <w:b/>
                <w:sz w:val="24"/>
                <w:szCs w:val="24"/>
                <w:shd w:val="clear" w:color="auto" w:fill="E5B8B7" w:themeFill="accent2" w:themeFillTint="66"/>
              </w:rPr>
              <w:t xml:space="preserve"> </w:t>
            </w:r>
            <w:r w:rsidR="00284F21" w:rsidRPr="00581877">
              <w:rPr>
                <w:b/>
                <w:sz w:val="24"/>
                <w:szCs w:val="24"/>
                <w:shd w:val="clear" w:color="auto" w:fill="E5B8B7" w:themeFill="accent2" w:themeFillTint="66"/>
              </w:rPr>
              <w:t>2018</w:t>
            </w:r>
            <w:r w:rsidR="00F92240" w:rsidRPr="00581877">
              <w:rPr>
                <w:b/>
                <w:sz w:val="24"/>
                <w:szCs w:val="24"/>
                <w:shd w:val="clear" w:color="auto" w:fill="E5B8B7" w:themeFill="accent2" w:themeFillTint="66"/>
              </w:rPr>
              <w:t xml:space="preserve"> –</w:t>
            </w:r>
            <w:r w:rsidR="00FF4BF0" w:rsidRPr="00581877">
              <w:rPr>
                <w:b/>
                <w:sz w:val="24"/>
                <w:szCs w:val="24"/>
                <w:shd w:val="clear" w:color="auto" w:fill="E5B8B7" w:themeFill="accent2" w:themeFillTint="66"/>
              </w:rPr>
              <w:t xml:space="preserve"> </w:t>
            </w:r>
            <w:r w:rsidR="000E6BB6" w:rsidRPr="00581877">
              <w:rPr>
                <w:b/>
                <w:sz w:val="24"/>
                <w:szCs w:val="24"/>
                <w:shd w:val="clear" w:color="auto" w:fill="E5B8B7" w:themeFill="accent2" w:themeFillTint="66"/>
              </w:rPr>
              <w:t>18 сентября</w:t>
            </w:r>
            <w:r w:rsidR="00284F21" w:rsidRPr="00581877">
              <w:rPr>
                <w:b/>
                <w:sz w:val="24"/>
                <w:szCs w:val="24"/>
                <w:shd w:val="clear" w:color="auto" w:fill="E5B8B7" w:themeFill="accent2" w:themeFillTint="66"/>
              </w:rPr>
              <w:t xml:space="preserve"> 2018</w:t>
            </w:r>
            <w:r w:rsidR="00655316" w:rsidRPr="00581877">
              <w:rPr>
                <w:b/>
                <w:sz w:val="24"/>
                <w:szCs w:val="24"/>
                <w:shd w:val="clear" w:color="auto" w:fill="E5B8B7" w:themeFill="accent2" w:themeFillTint="66"/>
              </w:rPr>
              <w:t xml:space="preserve"> года</w:t>
            </w:r>
            <w:r w:rsidR="00F92240" w:rsidRPr="00581877">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5146E7" w:rsidRDefault="00F23A29" w:rsidP="00BB4795">
            <w:pPr>
              <w:keepLines/>
              <w:widowControl w:val="0"/>
              <w:suppressLineNumbers/>
              <w:suppressAutoHyphens/>
              <w:spacing w:line="276" w:lineRule="auto"/>
              <w:ind w:right="113"/>
              <w:jc w:val="both"/>
              <w:rPr>
                <w:sz w:val="24"/>
                <w:szCs w:val="24"/>
              </w:rPr>
            </w:pPr>
            <w:r w:rsidRPr="005146E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5146E7" w:rsidRDefault="00FF0024" w:rsidP="00BB4795">
            <w:pPr>
              <w:keepNext/>
              <w:keepLines/>
              <w:widowControl w:val="0"/>
              <w:suppressLineNumbers/>
              <w:suppressAutoHyphens/>
              <w:spacing w:line="264" w:lineRule="auto"/>
              <w:ind w:right="113"/>
              <w:jc w:val="both"/>
              <w:rPr>
                <w:sz w:val="24"/>
                <w:szCs w:val="24"/>
              </w:rPr>
            </w:pPr>
            <w:r w:rsidRPr="005146E7">
              <w:rPr>
                <w:sz w:val="24"/>
                <w:szCs w:val="24"/>
              </w:rPr>
              <w:t>101000,  г. Москва,  Мясницкая ул., д.13, стр.18, 3 этаж</w:t>
            </w:r>
            <w:r w:rsidR="005D46FF" w:rsidRPr="005146E7">
              <w:rPr>
                <w:sz w:val="24"/>
                <w:szCs w:val="24"/>
              </w:rPr>
              <w:t>.</w:t>
            </w:r>
            <w:r w:rsidR="0017103D" w:rsidRPr="005146E7">
              <w:rPr>
                <w:sz w:val="24"/>
                <w:szCs w:val="24"/>
              </w:rPr>
              <w:t xml:space="preserve"> </w:t>
            </w:r>
            <w:r w:rsidR="00F23A29" w:rsidRPr="005146E7">
              <w:rPr>
                <w:sz w:val="24"/>
                <w:szCs w:val="24"/>
              </w:rPr>
              <w:t>Перерыв на обед с 13.00 до 14.00.</w:t>
            </w:r>
          </w:p>
          <w:p w14:paraId="67D08A34" w14:textId="77777777" w:rsidR="00EC7A76" w:rsidRDefault="00F23A29" w:rsidP="00BB4795">
            <w:pPr>
              <w:spacing w:line="276" w:lineRule="auto"/>
              <w:ind w:right="113"/>
              <w:jc w:val="both"/>
              <w:rPr>
                <w:sz w:val="24"/>
                <w:szCs w:val="24"/>
              </w:rPr>
            </w:pPr>
            <w:r w:rsidRPr="005146E7">
              <w:rPr>
                <w:sz w:val="24"/>
                <w:szCs w:val="24"/>
              </w:rPr>
              <w:t xml:space="preserve">Дата начала подачи предложений на участие в закупке: </w:t>
            </w:r>
          </w:p>
          <w:p w14:paraId="024CF6D1" w14:textId="4652DDA8" w:rsidR="00F23A29" w:rsidRPr="005146E7" w:rsidRDefault="00EC7A76" w:rsidP="00581877">
            <w:pPr>
              <w:shd w:val="clear" w:color="auto" w:fill="FFFFFF" w:themeFill="background1"/>
              <w:spacing w:line="276" w:lineRule="auto"/>
              <w:ind w:right="113"/>
              <w:jc w:val="both"/>
              <w:rPr>
                <w:sz w:val="24"/>
                <w:szCs w:val="24"/>
              </w:rPr>
            </w:pPr>
            <w:r>
              <w:rPr>
                <w:b/>
                <w:sz w:val="24"/>
                <w:szCs w:val="24"/>
              </w:rPr>
              <w:t>11 сентября</w:t>
            </w:r>
            <w:r w:rsidR="001840E2" w:rsidRPr="005146E7">
              <w:rPr>
                <w:b/>
                <w:sz w:val="24"/>
                <w:szCs w:val="24"/>
              </w:rPr>
              <w:t xml:space="preserve"> 2018</w:t>
            </w:r>
            <w:r w:rsidR="00FF0024" w:rsidRPr="005146E7">
              <w:rPr>
                <w:b/>
                <w:sz w:val="24"/>
                <w:szCs w:val="24"/>
              </w:rPr>
              <w:t xml:space="preserve"> </w:t>
            </w:r>
            <w:r w:rsidR="00E82660" w:rsidRPr="005146E7">
              <w:rPr>
                <w:b/>
                <w:sz w:val="24"/>
                <w:szCs w:val="24"/>
              </w:rPr>
              <w:t xml:space="preserve"> года. </w:t>
            </w:r>
          </w:p>
          <w:p w14:paraId="58A05AC1" w14:textId="77777777" w:rsidR="00F76033" w:rsidRDefault="00F23A29" w:rsidP="00581877">
            <w:pPr>
              <w:shd w:val="clear" w:color="auto" w:fill="FFFFFF" w:themeFill="background1"/>
              <w:spacing w:line="276" w:lineRule="auto"/>
              <w:ind w:right="113"/>
              <w:jc w:val="both"/>
              <w:rPr>
                <w:sz w:val="24"/>
                <w:szCs w:val="24"/>
              </w:rPr>
            </w:pPr>
            <w:r w:rsidRPr="005146E7">
              <w:rPr>
                <w:sz w:val="24"/>
                <w:szCs w:val="24"/>
              </w:rPr>
              <w:t>Дата окончания подачи предложений на участ</w:t>
            </w:r>
            <w:r w:rsidR="00FF4BF0" w:rsidRPr="005146E7">
              <w:rPr>
                <w:sz w:val="24"/>
                <w:szCs w:val="24"/>
              </w:rPr>
              <w:t xml:space="preserve">ие в закупке: </w:t>
            </w:r>
          </w:p>
          <w:p w14:paraId="7F36DF0C" w14:textId="16741E5F" w:rsidR="00E82660" w:rsidRPr="00F76033" w:rsidRDefault="00FF4BF0" w:rsidP="00581877">
            <w:pPr>
              <w:shd w:val="clear" w:color="auto" w:fill="FFFFFF" w:themeFill="background1"/>
              <w:spacing w:line="276" w:lineRule="auto"/>
              <w:ind w:right="113"/>
              <w:jc w:val="both"/>
              <w:rPr>
                <w:b/>
                <w:sz w:val="24"/>
                <w:szCs w:val="24"/>
              </w:rPr>
            </w:pPr>
            <w:r w:rsidRPr="00F76033">
              <w:rPr>
                <w:b/>
                <w:sz w:val="24"/>
                <w:szCs w:val="24"/>
              </w:rPr>
              <w:t>11</w:t>
            </w:r>
            <w:r w:rsidR="00F23A29" w:rsidRPr="00F76033">
              <w:rPr>
                <w:b/>
                <w:sz w:val="24"/>
                <w:szCs w:val="24"/>
              </w:rPr>
              <w:t xml:space="preserve"> часов 00 минут </w:t>
            </w:r>
            <w:r w:rsidR="00EC7A76">
              <w:rPr>
                <w:b/>
                <w:sz w:val="24"/>
                <w:szCs w:val="24"/>
              </w:rPr>
              <w:t>20 сентября</w:t>
            </w:r>
            <w:r w:rsidR="00454483" w:rsidRPr="00F76033">
              <w:rPr>
                <w:b/>
                <w:sz w:val="24"/>
                <w:szCs w:val="24"/>
              </w:rPr>
              <w:t xml:space="preserve"> 2018</w:t>
            </w:r>
            <w:r w:rsidR="00FF0024" w:rsidRPr="00F76033">
              <w:rPr>
                <w:b/>
                <w:sz w:val="24"/>
                <w:szCs w:val="24"/>
              </w:rPr>
              <w:t xml:space="preserve"> </w:t>
            </w:r>
            <w:r w:rsidR="00E82660" w:rsidRPr="00F76033">
              <w:rPr>
                <w:b/>
                <w:sz w:val="24"/>
                <w:szCs w:val="24"/>
              </w:rPr>
              <w:t xml:space="preserve"> года.</w:t>
            </w:r>
          </w:p>
          <w:p w14:paraId="2CB53A2A" w14:textId="7C28DD6F" w:rsidR="00F23A29" w:rsidRPr="000839C7" w:rsidRDefault="00B85F12" w:rsidP="00581877">
            <w:pPr>
              <w:shd w:val="clear" w:color="auto" w:fill="FFFFFF" w:themeFill="background1"/>
              <w:spacing w:line="264" w:lineRule="auto"/>
              <w:ind w:right="113"/>
              <w:jc w:val="both"/>
              <w:rPr>
                <w:sz w:val="24"/>
                <w:szCs w:val="24"/>
              </w:rPr>
            </w:pPr>
            <w:r w:rsidRPr="005146E7">
              <w:rPr>
                <w:sz w:val="24"/>
                <w:szCs w:val="24"/>
              </w:rPr>
              <w:t xml:space="preserve">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6" w:name="_Ref166313061"/>
            <w:r w:rsidRPr="000839C7">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B4795">
            <w:pPr>
              <w:spacing w:line="264" w:lineRule="auto"/>
              <w:ind w:right="113" w:firstLine="539"/>
              <w:jc w:val="both"/>
              <w:rPr>
                <w:sz w:val="24"/>
                <w:szCs w:val="24"/>
              </w:rPr>
            </w:pPr>
            <w:r w:rsidRPr="000839C7">
              <w:rPr>
                <w:sz w:val="24"/>
                <w:szCs w:val="24"/>
              </w:rPr>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0839C7">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Pr="000839C7" w:rsidRDefault="00B85F12" w:rsidP="00BB4795">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5B09EB44" w14:textId="77777777" w:rsidR="00B85F12" w:rsidRPr="000839C7" w:rsidRDefault="00B85F12" w:rsidP="00BB4795">
            <w:pPr>
              <w:pStyle w:val="ab"/>
              <w:numPr>
                <w:ilvl w:val="0"/>
                <w:numId w:val="33"/>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0839C7">
              <w:rPr>
                <w:b/>
                <w:sz w:val="24"/>
                <w:szCs w:val="24"/>
              </w:rPr>
              <w:t>пунктах 2-10</w:t>
            </w:r>
            <w:r w:rsidRPr="000839C7">
              <w:rPr>
                <w:sz w:val="24"/>
                <w:szCs w:val="24"/>
              </w:rPr>
              <w:t xml:space="preserve"> статьи 3.4. части 1 Закупочной документации – </w:t>
            </w:r>
            <w:r w:rsidRPr="000839C7">
              <w:rPr>
                <w:b/>
                <w:sz w:val="24"/>
                <w:szCs w:val="24"/>
                <w:u w:val="single"/>
              </w:rPr>
              <w:t>документ</w:t>
            </w:r>
            <w:r w:rsidRPr="000839C7">
              <w:rPr>
                <w:sz w:val="24"/>
                <w:szCs w:val="24"/>
              </w:rPr>
              <w:t xml:space="preserve"> </w:t>
            </w:r>
            <w:r w:rsidRPr="000839C7">
              <w:rPr>
                <w:b/>
                <w:sz w:val="24"/>
                <w:szCs w:val="24"/>
                <w:u w:val="single"/>
              </w:rPr>
              <w:t>предоставляется в свободной форме в подлиннике</w:t>
            </w:r>
            <w:r w:rsidRPr="000839C7">
              <w:rPr>
                <w:sz w:val="24"/>
                <w:szCs w:val="24"/>
              </w:rPr>
              <w:t>;</w:t>
            </w:r>
          </w:p>
          <w:p w14:paraId="04949983" w14:textId="025C135A" w:rsidR="00B85F12" w:rsidRPr="000839C7" w:rsidRDefault="00B85F12" w:rsidP="00BB4795">
            <w:pPr>
              <w:pStyle w:val="ab"/>
              <w:numPr>
                <w:ilvl w:val="0"/>
                <w:numId w:val="33"/>
              </w:numPr>
              <w:tabs>
                <w:tab w:val="left" w:pos="1134"/>
              </w:tabs>
              <w:spacing w:before="120"/>
              <w:ind w:left="0" w:right="113" w:firstLine="539"/>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 xml:space="preserve">/исполнением договора </w:t>
            </w:r>
            <w:r w:rsidRPr="000839C7">
              <w:rPr>
                <w:sz w:val="24"/>
                <w:szCs w:val="24"/>
              </w:rPr>
              <w:t xml:space="preserve"> на участие в закупке, являются крупной сделкой, сделкой с заинтересованностью</w:t>
            </w:r>
            <w:r w:rsidRPr="000839C7">
              <w:rPr>
                <w:b/>
                <w:sz w:val="24"/>
                <w:szCs w:val="24"/>
                <w:u w:val="single"/>
              </w:rPr>
              <w:t xml:space="preserve"> документ</w:t>
            </w:r>
            <w:r w:rsidRPr="000839C7">
              <w:rPr>
                <w:sz w:val="24"/>
                <w:szCs w:val="24"/>
              </w:rPr>
              <w:t xml:space="preserve"> </w:t>
            </w:r>
            <w:r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839C7">
              <w:rPr>
                <w:sz w:val="24"/>
                <w:szCs w:val="24"/>
              </w:rPr>
              <w:t>;</w:t>
            </w:r>
          </w:p>
          <w:p w14:paraId="022B6778" w14:textId="77777777" w:rsidR="00904F6B" w:rsidRPr="000839C7" w:rsidRDefault="00B85F12" w:rsidP="00BB4795">
            <w:pPr>
              <w:numPr>
                <w:ilvl w:val="0"/>
                <w:numId w:val="33"/>
              </w:numPr>
              <w:tabs>
                <w:tab w:val="left" w:pos="1134"/>
              </w:tabs>
              <w:autoSpaceDE w:val="0"/>
              <w:autoSpaceDN w:val="0"/>
              <w:adjustRightInd w:val="0"/>
              <w:spacing w:before="120"/>
              <w:ind w:left="0" w:right="113" w:firstLine="539"/>
              <w:jc w:val="both"/>
              <w:rPr>
                <w:rFonts w:eastAsia="Calibri"/>
                <w:sz w:val="24"/>
                <w:szCs w:val="24"/>
              </w:rPr>
            </w:pPr>
            <w:r w:rsidRPr="000839C7">
              <w:rPr>
                <w:rFonts w:eastAsia="Calibri"/>
                <w:sz w:val="24"/>
                <w:szCs w:val="24"/>
              </w:rPr>
              <w:t>документы</w:t>
            </w:r>
            <w:r w:rsidRPr="000839C7">
              <w:rPr>
                <w:rFonts w:eastAsia="Calibri"/>
                <w:i/>
                <w:sz w:val="24"/>
                <w:szCs w:val="24"/>
              </w:rPr>
              <w:t>,</w:t>
            </w:r>
            <w:r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839C7">
              <w:rPr>
                <w:b/>
                <w:sz w:val="24"/>
                <w:szCs w:val="24"/>
                <w:u w:val="single"/>
              </w:rPr>
              <w:t xml:space="preserve"> документы предоставляются в копиях, заверенных Участником закупки</w:t>
            </w:r>
            <w:r w:rsidRPr="000839C7">
              <w:rPr>
                <w:rFonts w:eastAsia="Calibri"/>
                <w:sz w:val="24"/>
                <w:szCs w:val="24"/>
              </w:rPr>
              <w:t>;</w:t>
            </w:r>
          </w:p>
          <w:p w14:paraId="358C312E" w14:textId="77777777" w:rsidR="00B85F12" w:rsidRPr="000839C7" w:rsidRDefault="00B85F12" w:rsidP="00BB4795">
            <w:pPr>
              <w:pStyle w:val="ab"/>
              <w:numPr>
                <w:ilvl w:val="0"/>
                <w:numId w:val="33"/>
              </w:numPr>
              <w:tabs>
                <w:tab w:val="left" w:pos="1134"/>
              </w:tabs>
              <w:spacing w:before="120"/>
              <w:ind w:left="0" w:right="113" w:firstLine="539"/>
              <w:jc w:val="both"/>
              <w:rPr>
                <w:sz w:val="24"/>
                <w:szCs w:val="24"/>
              </w:rPr>
            </w:pPr>
            <w:r w:rsidRPr="000839C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0839C7">
              <w:rPr>
                <w:b/>
                <w:color w:val="000000"/>
                <w:sz w:val="24"/>
                <w:szCs w:val="24"/>
              </w:rPr>
              <w:t>копия документа заверенная участником закупки с отметкой ИФНС о поступлении документа)</w:t>
            </w:r>
            <w:r w:rsidRPr="000839C7">
              <w:rPr>
                <w:b/>
                <w:sz w:val="24"/>
                <w:szCs w:val="24"/>
                <w:u w:val="single"/>
              </w:rPr>
              <w:t xml:space="preserve"> документ предоставляется в копии, заверенной Участником закупки</w:t>
            </w:r>
            <w:r w:rsidRPr="000839C7">
              <w:rPr>
                <w:rFonts w:eastAsia="Calibri"/>
                <w:sz w:val="24"/>
                <w:szCs w:val="24"/>
              </w:rPr>
              <w:t>;</w:t>
            </w:r>
          </w:p>
          <w:p w14:paraId="76351AC2" w14:textId="4FC36C3C" w:rsidR="00B85F12" w:rsidRDefault="008F6EA4" w:rsidP="00BB4795">
            <w:pPr>
              <w:pStyle w:val="ab"/>
              <w:widowControl w:val="0"/>
              <w:numPr>
                <w:ilvl w:val="0"/>
                <w:numId w:val="33"/>
              </w:numPr>
              <w:tabs>
                <w:tab w:val="left" w:pos="1134"/>
              </w:tabs>
              <w:autoSpaceDE w:val="0"/>
              <w:autoSpaceDN w:val="0"/>
              <w:adjustRightInd w:val="0"/>
              <w:ind w:left="0" w:right="113" w:firstLine="539"/>
              <w:jc w:val="both"/>
              <w:rPr>
                <w:rFonts w:eastAsiaTheme="minorHAnsi"/>
                <w:sz w:val="24"/>
                <w:szCs w:val="24"/>
                <w:lang w:eastAsia="en-US"/>
              </w:rPr>
            </w:pPr>
            <w:r>
              <w:rPr>
                <w:sz w:val="24"/>
                <w:szCs w:val="24"/>
              </w:rPr>
              <w:t>документ, подтверждающий</w:t>
            </w:r>
            <w:r w:rsidR="00B85F12" w:rsidRPr="000839C7">
              <w:rPr>
                <w:sz w:val="24"/>
                <w:szCs w:val="24"/>
              </w:rPr>
              <w:t xml:space="preserve"> согласие на обработку персональных данных выгодоприобрет</w:t>
            </w:r>
            <w:r>
              <w:rPr>
                <w:sz w:val="24"/>
                <w:szCs w:val="24"/>
              </w:rPr>
              <w:t>ателей (бенефициаров) Исполнителя</w:t>
            </w:r>
            <w:r w:rsidR="00B85F12" w:rsidRPr="000839C7">
              <w:rPr>
                <w:sz w:val="24"/>
                <w:szCs w:val="24"/>
              </w:rPr>
              <w:t xml:space="preserve"> в целях осуществления о</w:t>
            </w:r>
            <w:r>
              <w:rPr>
                <w:sz w:val="24"/>
                <w:szCs w:val="24"/>
              </w:rPr>
              <w:t>тбора Исполнителя</w:t>
            </w:r>
            <w:r w:rsidR="00B85F12" w:rsidRPr="000839C7">
              <w:rPr>
                <w:sz w:val="24"/>
                <w:szCs w:val="24"/>
              </w:rPr>
              <w:t xml:space="preserve">, ведения бухгалтерского и иного учета, хранения, </w:t>
            </w:r>
            <w:r w:rsidR="00B85F12" w:rsidRPr="000839C7">
              <w:rPr>
                <w:b/>
                <w:sz w:val="24"/>
                <w:szCs w:val="24"/>
                <w:u w:val="single"/>
              </w:rPr>
              <w:t xml:space="preserve">документы предоставляется в виде информационного письма в подлиннике. </w:t>
            </w:r>
            <w:r w:rsidR="00B85F12" w:rsidRPr="000839C7">
              <w:rPr>
                <w:sz w:val="24"/>
                <w:szCs w:val="24"/>
                <w:u w:val="single"/>
              </w:rPr>
              <w:t xml:space="preserve">Содержание данного документа должно соответствовать требованиям статьи 9  </w:t>
            </w:r>
            <w:r w:rsidR="00B85F12" w:rsidRPr="000839C7">
              <w:rPr>
                <w:rFonts w:eastAsiaTheme="minorHAnsi"/>
                <w:sz w:val="24"/>
                <w:szCs w:val="24"/>
                <w:lang w:eastAsia="en-US"/>
              </w:rPr>
              <w:t>Федерального закона от 27 июля 2006 г. N 152-ФЗ "О персональных данных";</w:t>
            </w:r>
          </w:p>
          <w:p w14:paraId="3477B5EB" w14:textId="72E1FF49" w:rsidR="002E449B" w:rsidRPr="003A183A" w:rsidRDefault="002E56D9" w:rsidP="00BB4795">
            <w:pPr>
              <w:pStyle w:val="ab"/>
              <w:widowControl w:val="0"/>
              <w:tabs>
                <w:tab w:val="left" w:pos="1134"/>
              </w:tabs>
              <w:autoSpaceDE w:val="0"/>
              <w:autoSpaceDN w:val="0"/>
              <w:adjustRightInd w:val="0"/>
              <w:ind w:left="114" w:right="113" w:firstLine="425"/>
              <w:jc w:val="both"/>
              <w:rPr>
                <w:rFonts w:eastAsiaTheme="minorHAnsi"/>
                <w:sz w:val="24"/>
                <w:szCs w:val="24"/>
                <w:lang w:eastAsia="en-US"/>
              </w:rPr>
            </w:pPr>
            <w:r w:rsidRPr="003A183A">
              <w:rPr>
                <w:rFonts w:eastAsiaTheme="minorHAnsi"/>
                <w:sz w:val="24"/>
                <w:szCs w:val="24"/>
                <w:lang w:eastAsia="en-US"/>
              </w:rPr>
              <w:t>3.</w:t>
            </w:r>
            <w:r w:rsidR="003A183A" w:rsidRPr="003A183A">
              <w:rPr>
                <w:rFonts w:eastAsiaTheme="minorHAnsi"/>
                <w:sz w:val="24"/>
                <w:szCs w:val="24"/>
                <w:lang w:eastAsia="en-US"/>
              </w:rPr>
              <w:t xml:space="preserve"> </w:t>
            </w:r>
            <w:r w:rsidR="00DE7A61">
              <w:rPr>
                <w:rFonts w:eastAsiaTheme="minorHAnsi"/>
                <w:sz w:val="24"/>
                <w:szCs w:val="24"/>
                <w:lang w:eastAsia="en-US"/>
              </w:rPr>
              <w:t>«</w:t>
            </w:r>
            <w:r w:rsidR="002E449B" w:rsidRPr="003A183A">
              <w:rPr>
                <w:rFonts w:eastAsiaTheme="minorHAnsi"/>
                <w:sz w:val="24"/>
                <w:szCs w:val="24"/>
                <w:lang w:eastAsia="en-US"/>
              </w:rPr>
              <w:t>Расчет цены</w:t>
            </w:r>
            <w:r w:rsidR="00DE7A61">
              <w:rPr>
                <w:rFonts w:eastAsiaTheme="minorHAnsi"/>
                <w:sz w:val="24"/>
                <w:szCs w:val="24"/>
                <w:lang w:eastAsia="en-US"/>
              </w:rPr>
              <w:t>»</w:t>
            </w:r>
            <w:r w:rsidR="003A183A" w:rsidRPr="003A183A">
              <w:rPr>
                <w:rFonts w:eastAsiaTheme="minorHAnsi"/>
                <w:sz w:val="24"/>
                <w:szCs w:val="24"/>
                <w:lang w:eastAsia="en-US"/>
              </w:rPr>
              <w:t>. Предоставляется в соответствии с Формой 3</w:t>
            </w:r>
            <w:r w:rsidRPr="003A183A">
              <w:rPr>
                <w:rFonts w:eastAsiaTheme="minorHAnsi"/>
                <w:sz w:val="24"/>
                <w:szCs w:val="24"/>
                <w:lang w:eastAsia="en-US"/>
              </w:rPr>
              <w:t xml:space="preserve"> </w:t>
            </w:r>
            <w:r w:rsidR="003A183A" w:rsidRPr="003A183A">
              <w:rPr>
                <w:rFonts w:eastAsiaTheme="minorHAnsi"/>
                <w:sz w:val="24"/>
                <w:szCs w:val="24"/>
                <w:lang w:eastAsia="en-US"/>
              </w:rPr>
              <w:t xml:space="preserve">части </w:t>
            </w:r>
            <w:r w:rsidR="003A183A" w:rsidRPr="003A183A">
              <w:rPr>
                <w:rFonts w:eastAsiaTheme="minorHAnsi"/>
                <w:sz w:val="24"/>
                <w:szCs w:val="24"/>
                <w:lang w:val="en-US" w:eastAsia="en-US"/>
              </w:rPr>
              <w:t>IV</w:t>
            </w:r>
            <w:r w:rsidR="003A183A" w:rsidRPr="003A183A">
              <w:rPr>
                <w:rFonts w:eastAsiaTheme="minorHAnsi"/>
                <w:sz w:val="24"/>
                <w:szCs w:val="24"/>
                <w:lang w:eastAsia="en-US"/>
              </w:rPr>
              <w:t xml:space="preserve"> «</w:t>
            </w:r>
            <w:r w:rsidR="007261CE">
              <w:rPr>
                <w:rFonts w:eastAsiaTheme="minorHAnsi"/>
                <w:sz w:val="24"/>
                <w:szCs w:val="24"/>
                <w:lang w:eastAsia="en-US"/>
              </w:rPr>
              <w:t>Образцы форм и документов для заполнения участниками закупки»</w:t>
            </w:r>
            <w:r w:rsidR="0008626F">
              <w:rPr>
                <w:rFonts w:eastAsiaTheme="minorHAnsi"/>
                <w:sz w:val="24"/>
                <w:szCs w:val="24"/>
                <w:lang w:eastAsia="en-US"/>
              </w:rPr>
              <w:t xml:space="preserve"> </w:t>
            </w:r>
            <w:r w:rsidR="0008626F" w:rsidRPr="0008626F">
              <w:rPr>
                <w:rFonts w:eastAsiaTheme="minorHAnsi"/>
                <w:b/>
                <w:sz w:val="24"/>
                <w:szCs w:val="24"/>
                <w:lang w:eastAsia="en-US"/>
              </w:rPr>
              <w:t>- документ предоставляется в виде информационного письма в подлиннике.</w:t>
            </w:r>
          </w:p>
          <w:p w14:paraId="001262F4" w14:textId="6A138D7C" w:rsidR="00D5463E" w:rsidRDefault="002E56D9" w:rsidP="00BB4795">
            <w:pPr>
              <w:pStyle w:val="affff1"/>
              <w:ind w:right="113" w:firstLine="539"/>
              <w:contextualSpacing/>
              <w:jc w:val="both"/>
            </w:pPr>
            <w:r>
              <w:t>4</w:t>
            </w:r>
            <w:r w:rsidR="00B85F12" w:rsidRPr="000839C7">
              <w:t>. </w:t>
            </w:r>
            <w:r w:rsidR="001733A0">
              <w:t>«</w:t>
            </w:r>
            <w:r w:rsidR="00B85F12" w:rsidRPr="000839C7">
              <w:t>Предложение о качественных характеристиках услуг</w:t>
            </w:r>
            <w:r w:rsidR="001733A0">
              <w:t>»</w:t>
            </w:r>
            <w:r w:rsidR="00B85F12" w:rsidRPr="000839C7">
              <w:t xml:space="preserve">, подготовленное в соответствии с Формой 4 части </w:t>
            </w:r>
            <w:r w:rsidR="00B85F12" w:rsidRPr="000839C7">
              <w:fldChar w:fldCharType="begin"/>
            </w:r>
            <w:r w:rsidR="00B85F12" w:rsidRPr="000839C7">
              <w:instrText xml:space="preserve"> REF _Ref166329210 \r \h  \* MERGEFORMAT </w:instrText>
            </w:r>
            <w:r w:rsidR="00B85F12" w:rsidRPr="000839C7">
              <w:fldChar w:fldCharType="separate"/>
            </w:r>
            <w:r w:rsidR="000839C7">
              <w:t>IV</w:t>
            </w:r>
            <w:r w:rsidR="00B85F12" w:rsidRPr="000839C7">
              <w:fldChar w:fldCharType="end"/>
            </w:r>
            <w:r w:rsidR="00B85F12" w:rsidRPr="000839C7">
              <w:t xml:space="preserve"> </w:t>
            </w:r>
            <w:r w:rsidR="00F23B43" w:rsidRPr="00F23B43">
              <w:t>«Образцы форм и документов для заполнения участниками закупки»</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3A306F47" w14:textId="01274CC1" w:rsidR="00B05160" w:rsidRDefault="00B05160" w:rsidP="008B1479">
            <w:pPr>
              <w:shd w:val="clear" w:color="auto" w:fill="FFFFFF" w:themeFill="background1"/>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w:t>
            </w:r>
            <w:r w:rsidR="00E54E2F">
              <w:rPr>
                <w:sz w:val="24"/>
                <w:szCs w:val="24"/>
              </w:rPr>
              <w:t>Справка о наличии трудовых ресурсов</w:t>
            </w:r>
            <w:r w:rsidRPr="00655953">
              <w:rPr>
                <w:sz w:val="24"/>
                <w:szCs w:val="24"/>
              </w:rPr>
              <w:t xml:space="preserve">» (Форма 6 части  IV </w:t>
            </w:r>
            <w:r w:rsidR="008B1479" w:rsidRPr="008B1479">
              <w:rPr>
                <w:sz w:val="24"/>
                <w:szCs w:val="24"/>
              </w:rPr>
              <w:t xml:space="preserve">«Образцы форм и документов для заполнения участниками закупки» </w:t>
            </w:r>
            <w:r w:rsidRPr="00655953">
              <w:rPr>
                <w:sz w:val="24"/>
                <w:szCs w:val="24"/>
              </w:rPr>
              <w:t xml:space="preserve">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312E68DB" w14:textId="13C6FAC2" w:rsidR="00D5463E" w:rsidRDefault="00B05160" w:rsidP="00BB4795">
            <w:pPr>
              <w:tabs>
                <w:tab w:val="left" w:pos="681"/>
                <w:tab w:val="left" w:pos="1134"/>
              </w:tabs>
              <w:spacing w:before="120"/>
              <w:ind w:right="113" w:firstLine="681"/>
              <w:jc w:val="both"/>
              <w:rPr>
                <w:sz w:val="24"/>
                <w:szCs w:val="24"/>
              </w:rPr>
            </w:pPr>
            <w:r>
              <w:rPr>
                <w:sz w:val="24"/>
                <w:szCs w:val="24"/>
              </w:rPr>
              <w:t>6</w:t>
            </w:r>
            <w:r w:rsidR="00F23A29" w:rsidRPr="000839C7">
              <w:rPr>
                <w:sz w:val="24"/>
                <w:szCs w:val="24"/>
              </w:rPr>
              <w:t>. </w:t>
            </w:r>
            <w:r w:rsidR="00027662" w:rsidRPr="000839C7">
              <w:rPr>
                <w:sz w:val="24"/>
                <w:szCs w:val="24"/>
              </w:rPr>
              <w:t xml:space="preserve">«Предложение об опыте выполнения работ, оказания услуг» (Форма 7 части  IV  </w:t>
            </w:r>
            <w:r w:rsidR="00841EE8" w:rsidRPr="00841EE8">
              <w:rPr>
                <w:sz w:val="24"/>
                <w:szCs w:val="24"/>
              </w:rPr>
              <w:t xml:space="preserve">«Образцы форм и документов для заполнения участниками закупки»  </w:t>
            </w:r>
            <w:r w:rsidR="00FF715E" w:rsidRPr="000839C7">
              <w:rPr>
                <w:sz w:val="24"/>
                <w:szCs w:val="24"/>
              </w:rPr>
              <w:t xml:space="preserve">- </w:t>
            </w:r>
            <w:r w:rsidR="00E729F4" w:rsidRPr="000839C7">
              <w:rPr>
                <w:b/>
                <w:sz w:val="24"/>
                <w:szCs w:val="24"/>
                <w:u w:val="single"/>
              </w:rPr>
              <w:t xml:space="preserve"> документы предоставляю</w:t>
            </w:r>
            <w:r w:rsidR="00FF715E" w:rsidRPr="000839C7">
              <w:rPr>
                <w:b/>
                <w:sz w:val="24"/>
                <w:szCs w:val="24"/>
                <w:u w:val="single"/>
              </w:rPr>
              <w:t>тся в виде информационного письма в подлиннике</w:t>
            </w:r>
            <w:r w:rsidR="006D4A5C" w:rsidRPr="000839C7">
              <w:rPr>
                <w:b/>
                <w:sz w:val="24"/>
                <w:szCs w:val="24"/>
                <w:u w:val="single"/>
              </w:rPr>
              <w:t>, подтверждающие документы представляются в виде копий, заверенных участником закупки</w:t>
            </w:r>
            <w:r w:rsidR="00FF715E" w:rsidRPr="000839C7">
              <w:rPr>
                <w:sz w:val="24"/>
                <w:szCs w:val="24"/>
              </w:rPr>
              <w:t>;</w:t>
            </w:r>
          </w:p>
          <w:p w14:paraId="1BCD37D8" w14:textId="29642E69" w:rsidR="00656173" w:rsidRPr="00A9285C" w:rsidRDefault="00656173" w:rsidP="00BB4795">
            <w:pPr>
              <w:tabs>
                <w:tab w:val="left" w:pos="681"/>
                <w:tab w:val="left" w:pos="1134"/>
              </w:tabs>
              <w:spacing w:before="120"/>
              <w:ind w:right="113" w:firstLine="681"/>
              <w:jc w:val="both"/>
              <w:rPr>
                <w:b/>
                <w:sz w:val="24"/>
                <w:szCs w:val="24"/>
                <w:u w:val="single"/>
              </w:rPr>
            </w:pPr>
            <w:r>
              <w:rPr>
                <w:sz w:val="24"/>
                <w:szCs w:val="24"/>
              </w:rPr>
              <w:t>7. «Пояснительная записка о деловой репутации участника закупки» (Форма 8</w:t>
            </w:r>
            <w:r>
              <w:t xml:space="preserve"> </w:t>
            </w:r>
            <w:r w:rsidRPr="00656173">
              <w:rPr>
                <w:sz w:val="24"/>
                <w:szCs w:val="24"/>
              </w:rPr>
              <w:t xml:space="preserve">части  IV </w:t>
            </w:r>
            <w:r w:rsidR="0039767A" w:rsidRPr="0039767A">
              <w:rPr>
                <w:sz w:val="24"/>
                <w:szCs w:val="24"/>
              </w:rPr>
              <w:t xml:space="preserve">«Образцы форм и документов для заполнения участниками закупки»  </w:t>
            </w:r>
            <w:r w:rsidRPr="00656173">
              <w:rPr>
                <w:sz w:val="24"/>
                <w:szCs w:val="24"/>
              </w:rPr>
              <w:t xml:space="preserve"> </w:t>
            </w:r>
            <w:r w:rsidR="0039767A" w:rsidRPr="00A9285C">
              <w:rPr>
                <w:b/>
                <w:sz w:val="24"/>
                <w:szCs w:val="24"/>
                <w:u w:val="single"/>
              </w:rPr>
              <w:t>-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14:paraId="4C4AD51B" w14:textId="0DC7B5C8" w:rsidR="00CA3B4D" w:rsidRDefault="00237C19" w:rsidP="00BB4795">
            <w:pPr>
              <w:tabs>
                <w:tab w:val="left" w:pos="681"/>
                <w:tab w:val="left" w:pos="1134"/>
              </w:tabs>
              <w:spacing w:before="120"/>
              <w:ind w:right="113" w:firstLine="681"/>
              <w:jc w:val="both"/>
              <w:rPr>
                <w:b/>
                <w:sz w:val="24"/>
                <w:szCs w:val="24"/>
              </w:rPr>
            </w:pPr>
            <w:r>
              <w:rPr>
                <w:sz w:val="24"/>
                <w:szCs w:val="24"/>
              </w:rPr>
              <w:t>8</w:t>
            </w:r>
            <w:r w:rsidR="00CA3B4D">
              <w:rPr>
                <w:sz w:val="24"/>
                <w:szCs w:val="24"/>
              </w:rPr>
              <w:t xml:space="preserve">. Договор страхования гражданской ответственности – </w:t>
            </w:r>
            <w:r w:rsidR="00CA3B4D" w:rsidRPr="00CA3B4D">
              <w:rPr>
                <w:b/>
                <w:sz w:val="24"/>
                <w:szCs w:val="24"/>
              </w:rPr>
              <w:t>предоставляется в виде копии, заверенной участником закупки;</w:t>
            </w:r>
          </w:p>
          <w:p w14:paraId="3EBC4B0B" w14:textId="430351D2" w:rsidR="00B87CC3" w:rsidRPr="00B87CC3" w:rsidRDefault="00B87CC3" w:rsidP="00BB4795">
            <w:pPr>
              <w:tabs>
                <w:tab w:val="left" w:pos="681"/>
                <w:tab w:val="left" w:pos="1134"/>
              </w:tabs>
              <w:spacing w:before="120"/>
              <w:ind w:right="113" w:firstLine="681"/>
              <w:jc w:val="both"/>
              <w:rPr>
                <w:sz w:val="24"/>
                <w:szCs w:val="24"/>
              </w:rPr>
            </w:pPr>
            <w:r w:rsidRPr="00B87CC3">
              <w:rPr>
                <w:sz w:val="24"/>
                <w:szCs w:val="24"/>
              </w:rPr>
              <w:t xml:space="preserve">9. </w:t>
            </w:r>
            <w:r>
              <w:rPr>
                <w:sz w:val="24"/>
                <w:szCs w:val="24"/>
              </w:rPr>
              <w:t>Лицензия</w:t>
            </w:r>
            <w:r w:rsidRPr="00B87CC3">
              <w:rPr>
                <w:sz w:val="24"/>
                <w:szCs w:val="24"/>
              </w:rPr>
              <w:t xml:space="preserve">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14:paraId="5A5AFF13" w14:textId="1DBF5B0F" w:rsidR="00F23A29" w:rsidRPr="000839C7" w:rsidRDefault="00237C19" w:rsidP="00031F0A">
            <w:pPr>
              <w:tabs>
                <w:tab w:val="left" w:pos="681"/>
                <w:tab w:val="left" w:pos="1134"/>
              </w:tabs>
              <w:spacing w:before="120"/>
              <w:ind w:right="113" w:firstLine="681"/>
              <w:jc w:val="both"/>
              <w:rPr>
                <w:sz w:val="24"/>
                <w:szCs w:val="24"/>
              </w:rPr>
            </w:pPr>
            <w:r>
              <w:rPr>
                <w:sz w:val="24"/>
                <w:szCs w:val="24"/>
              </w:rPr>
              <w:t>9</w:t>
            </w:r>
            <w:r w:rsidR="00761F2E">
              <w:rPr>
                <w:sz w:val="24"/>
                <w:szCs w:val="24"/>
              </w:rPr>
              <w:t xml:space="preserve">. </w:t>
            </w:r>
            <w:r w:rsidR="00330A7B" w:rsidRPr="000839C7">
              <w:rPr>
                <w:sz w:val="24"/>
                <w:szCs w:val="24"/>
              </w:rPr>
              <w:t xml:space="preserve"> </w:t>
            </w:r>
            <w:r w:rsidR="00F23A29" w:rsidRPr="000839C7">
              <w:rPr>
                <w:sz w:val="24"/>
                <w:szCs w:val="24"/>
              </w:rPr>
              <w:t>Другие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839C7">
              <w:rPr>
                <w:rFonts w:ascii="Times New Roman" w:hAnsi="Times New Roman"/>
                <w:b w:val="0"/>
                <w:szCs w:val="24"/>
                <w:lang w:val="ru-RU" w:eastAsia="ru-RU"/>
              </w:rPr>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55CA5" w14:textId="77777777" w:rsidR="009C00F0" w:rsidRDefault="00F23A29" w:rsidP="00123DF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9C00F0">
              <w:rPr>
                <w:szCs w:val="24"/>
              </w:rPr>
              <w:t xml:space="preserve">времени </w:t>
            </w:r>
          </w:p>
          <w:p w14:paraId="0240966F" w14:textId="0CAFE3E9" w:rsidR="00F23A29" w:rsidRPr="000839C7" w:rsidRDefault="009C00F0" w:rsidP="00123DF4">
            <w:pPr>
              <w:pStyle w:val="21"/>
              <w:tabs>
                <w:tab w:val="clear" w:pos="567"/>
                <w:tab w:val="num" w:pos="255"/>
              </w:tabs>
              <w:spacing w:line="276" w:lineRule="auto"/>
              <w:ind w:left="0" w:firstLine="0"/>
              <w:jc w:val="left"/>
              <w:rPr>
                <w:szCs w:val="24"/>
              </w:rPr>
            </w:pPr>
            <w:r w:rsidRPr="00EF1BBD">
              <w:rPr>
                <w:b/>
                <w:szCs w:val="24"/>
              </w:rPr>
              <w:t>20 сентября</w:t>
            </w:r>
            <w:r w:rsidR="00123DF4" w:rsidRPr="00EF1BBD">
              <w:rPr>
                <w:b/>
                <w:szCs w:val="24"/>
              </w:rPr>
              <w:t xml:space="preserve">  </w:t>
            </w:r>
            <w:r w:rsidR="002F5C7E" w:rsidRPr="00EF1BBD">
              <w:rPr>
                <w:b/>
                <w:szCs w:val="24"/>
              </w:rPr>
              <w:t>2018</w:t>
            </w:r>
            <w:r w:rsidR="00E82660" w:rsidRPr="00EF1BBD">
              <w:rPr>
                <w:b/>
                <w:szCs w:val="24"/>
              </w:rPr>
              <w:t xml:space="preserve"> года </w:t>
            </w:r>
            <w:r w:rsidR="00F23A29" w:rsidRPr="00EF1BBD">
              <w:rPr>
                <w:szCs w:val="24"/>
              </w:rPr>
              <w:t xml:space="preserve">по адресу: </w:t>
            </w:r>
            <w:r w:rsidR="00FF0024" w:rsidRPr="00EF1BBD">
              <w:rPr>
                <w:szCs w:val="24"/>
              </w:rPr>
              <w:t>101000,  г. Москва,  Мясницкая ул., д.13, стр.18, 3 этаж</w:t>
            </w:r>
            <w:r w:rsidR="003D4686" w:rsidRPr="00EF1BBD">
              <w:rPr>
                <w:szCs w:val="24"/>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839C7">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09" w:name="OLE_LINK106"/>
            <w:r w:rsidRPr="000839C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CF303F2"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0"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B86F47">
              <w:rPr>
                <w:b/>
                <w:szCs w:val="24"/>
              </w:rPr>
              <w:t>21 сентября</w:t>
            </w:r>
            <w:r w:rsidR="001B4F00">
              <w:rPr>
                <w:b/>
                <w:szCs w:val="24"/>
              </w:rPr>
              <w:t xml:space="preserve"> 2018</w:t>
            </w:r>
            <w:r w:rsidR="00123DF4" w:rsidRPr="000839C7">
              <w:rPr>
                <w:b/>
                <w:szCs w:val="24"/>
              </w:rPr>
              <w:t xml:space="preserve"> </w:t>
            </w:r>
            <w:r w:rsidR="00E82660" w:rsidRPr="000839C7">
              <w:rPr>
                <w:b/>
                <w:szCs w:val="24"/>
              </w:rPr>
              <w:t>года</w:t>
            </w:r>
            <w:bookmarkEnd w:id="310"/>
            <w:r w:rsidR="00E82660" w:rsidRPr="000839C7">
              <w:rPr>
                <w:b/>
                <w:szCs w:val="24"/>
              </w:rPr>
              <w:t>.</w:t>
            </w:r>
            <w:bookmarkStart w:id="311" w:name="_GoBack"/>
            <w:bookmarkEnd w:id="311"/>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0839C7">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0839C7">
              <w:rPr>
                <w:rFonts w:ascii="Times New Roman" w:hAnsi="Times New Roman" w:cs="Times New Roman"/>
                <w:sz w:val="24"/>
                <w:szCs w:val="24"/>
              </w:rPr>
              <w:t xml:space="preserve">Место и дата подведения итогов </w:t>
            </w:r>
            <w:bookmarkEnd w:id="31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030777A1" w:rsidR="00F23A29" w:rsidRPr="000839C7" w:rsidRDefault="00F23A29" w:rsidP="005E58B2">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начиная с </w:t>
            </w:r>
            <w:r w:rsidR="005E58B2" w:rsidRPr="00EF1BBD">
              <w:rPr>
                <w:b/>
                <w:szCs w:val="24"/>
              </w:rPr>
              <w:t>25</w:t>
            </w:r>
            <w:r w:rsidR="00B50FBB" w:rsidRPr="00EF1BBD">
              <w:rPr>
                <w:b/>
                <w:szCs w:val="24"/>
              </w:rPr>
              <w:t xml:space="preserve"> </w:t>
            </w:r>
            <w:r w:rsidR="00C37742" w:rsidRPr="00EF1BBD">
              <w:rPr>
                <w:b/>
                <w:szCs w:val="24"/>
              </w:rPr>
              <w:t xml:space="preserve"> сентября</w:t>
            </w:r>
            <w:r w:rsidR="001B4F00" w:rsidRPr="00EF1BBD">
              <w:rPr>
                <w:b/>
                <w:szCs w:val="24"/>
              </w:rPr>
              <w:t xml:space="preserve"> 2018</w:t>
            </w:r>
            <w:r w:rsidR="00C37742" w:rsidRPr="00EF1BBD">
              <w:rPr>
                <w:b/>
                <w:szCs w:val="24"/>
              </w:rPr>
              <w:t xml:space="preserve"> </w:t>
            </w:r>
            <w:r w:rsidR="00E82660" w:rsidRPr="00EF1BBD">
              <w:rPr>
                <w:b/>
                <w:szCs w:val="24"/>
              </w:rPr>
              <w:t>года.</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0839C7">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5" w:name="OLE_LINK79"/>
            <w:r w:rsidRPr="000839C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E968BC">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0839C7">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0839C7">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0839C7">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AB62F8B"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0839C7">
              <w:rPr>
                <w:rFonts w:ascii="Times New Roman" w:hAnsi="Times New Roman"/>
                <w:b w:val="0"/>
                <w:szCs w:val="24"/>
                <w:lang w:val="ru-RU" w:eastAsia="ru-RU"/>
              </w:rPr>
              <w:t>8.2</w:t>
            </w:r>
            <w:bookmarkEnd w:id="321"/>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615604FE" w:rsidR="00F23A29" w:rsidRPr="000839C7" w:rsidRDefault="009520BB" w:rsidP="008F7D8E">
            <w:pPr>
              <w:spacing w:line="264" w:lineRule="auto"/>
              <w:ind w:right="113"/>
              <w:jc w:val="both"/>
              <w:rPr>
                <w:sz w:val="24"/>
                <w:szCs w:val="24"/>
              </w:rPr>
            </w:pPr>
            <w:r>
              <w:rPr>
                <w:sz w:val="24"/>
                <w:szCs w:val="24"/>
              </w:rPr>
              <w:t xml:space="preserve">   </w:t>
            </w:r>
            <w:r w:rsidR="00F23A29" w:rsidRPr="000839C7">
              <w:rPr>
                <w:sz w:val="24"/>
                <w:szCs w:val="24"/>
              </w:rPr>
              <w:t>В течение 2 рабочих дней. П</w:t>
            </w:r>
            <w:r w:rsidR="00106214" w:rsidRPr="000839C7">
              <w:rPr>
                <w:sz w:val="24"/>
                <w:szCs w:val="24"/>
              </w:rPr>
              <w:t>оставщик</w:t>
            </w:r>
            <w:r w:rsidR="00F23A29"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00F23A29"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00F23A29" w:rsidRPr="000839C7">
              <w:rPr>
                <w:sz w:val="24"/>
                <w:szCs w:val="24"/>
              </w:rPr>
              <w:t>ом редакции в указанный в настоящем пункте срок.</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839C7"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7"/>
            <w:r w:rsidRPr="000839C7">
              <w:rPr>
                <w:rFonts w:ascii="Times New Roman" w:hAnsi="Times New Roman"/>
                <w:b w:val="0"/>
                <w:szCs w:val="24"/>
                <w:lang w:val="ru-RU" w:eastAsia="ru-RU"/>
              </w:rPr>
              <w:t>8.21</w:t>
            </w:r>
            <w:r w:rsidR="00F23A29" w:rsidRPr="000839C7">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8F7D8E">
            <w:pPr>
              <w:spacing w:line="264" w:lineRule="auto"/>
              <w:ind w:right="113"/>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08F8B784" w:rsidR="00F23A29" w:rsidRPr="000839C7" w:rsidRDefault="00F23A29" w:rsidP="00883BE9">
      <w:pPr>
        <w:ind w:firstLine="709"/>
        <w:rPr>
          <w:color w:val="000000"/>
          <w:sz w:val="24"/>
          <w:szCs w:val="24"/>
        </w:rPr>
      </w:pPr>
      <w:r w:rsidRPr="000839C7">
        <w:rPr>
          <w:sz w:val="24"/>
          <w:szCs w:val="24"/>
        </w:rPr>
        <w:t xml:space="preserve">а) Цена </w:t>
      </w:r>
      <w:r w:rsidR="00883BE9" w:rsidRPr="000839C7">
        <w:rPr>
          <w:color w:val="000000"/>
          <w:sz w:val="24"/>
          <w:szCs w:val="24"/>
        </w:rPr>
        <w:t>за единицу услуги (с учетом НДС)</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3" w:name="_Toc362246789"/>
      <w:r w:rsidRPr="000839C7">
        <w:rPr>
          <w:sz w:val="24"/>
          <w:szCs w:val="24"/>
        </w:rPr>
        <w:t>Оценка заявок по критерию "цена договора"</w:t>
      </w:r>
      <w:bookmarkEnd w:id="323"/>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BA2EFB" w:rsidRPr="000839C7" w14:paraId="73FA6041" w14:textId="77777777" w:rsidTr="0076528D">
        <w:trPr>
          <w:trHeight w:val="145"/>
          <w:tblHeader/>
        </w:trPr>
        <w:tc>
          <w:tcPr>
            <w:tcW w:w="1599" w:type="dxa"/>
            <w:vAlign w:val="center"/>
          </w:tcPr>
          <w:p w14:paraId="55FE414B" w14:textId="77777777" w:rsidR="00BA2EFB" w:rsidRPr="000839C7" w:rsidRDefault="00BA2EFB" w:rsidP="0076528D">
            <w:pPr>
              <w:pStyle w:val="affff6"/>
              <w:tabs>
                <w:tab w:val="left" w:pos="708"/>
              </w:tabs>
              <w:ind w:left="142" w:firstLine="0"/>
              <w:contextualSpacing/>
              <w:jc w:val="center"/>
              <w:rPr>
                <w:b/>
                <w:szCs w:val="24"/>
              </w:rPr>
            </w:pPr>
            <w:r w:rsidRPr="000839C7">
              <w:rPr>
                <w:b/>
                <w:szCs w:val="24"/>
              </w:rPr>
              <w:t xml:space="preserve">Критерии оценки </w:t>
            </w:r>
            <w:r w:rsidRPr="000839C7">
              <w:rPr>
                <w:b/>
                <w:szCs w:val="24"/>
              </w:rPr>
              <w:br/>
              <w:t>заявок</w:t>
            </w:r>
          </w:p>
        </w:tc>
        <w:tc>
          <w:tcPr>
            <w:tcW w:w="4038" w:type="dxa"/>
            <w:vAlign w:val="center"/>
          </w:tcPr>
          <w:p w14:paraId="161BC40C" w14:textId="77777777" w:rsidR="00BA2EFB" w:rsidRPr="000839C7" w:rsidRDefault="00BA2EFB" w:rsidP="0076528D">
            <w:pPr>
              <w:pStyle w:val="affff6"/>
              <w:tabs>
                <w:tab w:val="left" w:pos="708"/>
              </w:tabs>
              <w:ind w:left="284" w:firstLine="0"/>
              <w:contextualSpacing/>
              <w:jc w:val="center"/>
              <w:rPr>
                <w:b/>
                <w:szCs w:val="24"/>
              </w:rPr>
            </w:pPr>
            <w:r w:rsidRPr="000839C7">
              <w:rPr>
                <w:b/>
                <w:bCs/>
                <w:color w:val="000000"/>
                <w:szCs w:val="24"/>
              </w:rPr>
              <w:t>Показатели</w:t>
            </w:r>
          </w:p>
        </w:tc>
        <w:tc>
          <w:tcPr>
            <w:tcW w:w="3622" w:type="dxa"/>
            <w:vAlign w:val="center"/>
          </w:tcPr>
          <w:p w14:paraId="423CC61E" w14:textId="77777777" w:rsidR="00BA2EFB" w:rsidRPr="000839C7" w:rsidRDefault="00BA2EFB" w:rsidP="0076528D">
            <w:pPr>
              <w:pStyle w:val="affff6"/>
              <w:tabs>
                <w:tab w:val="left" w:pos="708"/>
                <w:tab w:val="left" w:pos="6521"/>
              </w:tabs>
              <w:ind w:left="284" w:firstLine="0"/>
              <w:contextualSpacing/>
              <w:rPr>
                <w:b/>
                <w:szCs w:val="24"/>
              </w:rPr>
            </w:pPr>
            <w:r w:rsidRPr="000839C7">
              <w:rPr>
                <w:b/>
                <w:bCs/>
                <w:color w:val="000000"/>
                <w:szCs w:val="24"/>
              </w:rPr>
              <w:t>Подтверждающие документы и сведения</w:t>
            </w:r>
          </w:p>
        </w:tc>
        <w:tc>
          <w:tcPr>
            <w:tcW w:w="1339" w:type="dxa"/>
            <w:vAlign w:val="center"/>
          </w:tcPr>
          <w:p w14:paraId="30894ADC" w14:textId="77777777" w:rsidR="00BA2EFB" w:rsidRPr="0076528D" w:rsidRDefault="00BA2EFB" w:rsidP="0076528D">
            <w:pPr>
              <w:pStyle w:val="affff6"/>
              <w:tabs>
                <w:tab w:val="left" w:pos="0"/>
              </w:tabs>
              <w:ind w:left="-45" w:firstLine="0"/>
              <w:contextualSpacing/>
              <w:jc w:val="center"/>
              <w:rPr>
                <w:b/>
                <w:sz w:val="20"/>
                <w:szCs w:val="20"/>
              </w:rPr>
            </w:pPr>
            <w:r w:rsidRPr="0076528D">
              <w:rPr>
                <w:b/>
                <w:sz w:val="20"/>
                <w:szCs w:val="20"/>
              </w:rPr>
              <w:t>Значимость критериев в процентах.</w:t>
            </w:r>
          </w:p>
          <w:p w14:paraId="1E09AB39" w14:textId="77777777" w:rsidR="00BA2EFB" w:rsidRPr="000839C7" w:rsidRDefault="00BA2EFB" w:rsidP="0076528D">
            <w:pPr>
              <w:pStyle w:val="affff6"/>
              <w:tabs>
                <w:tab w:val="left" w:pos="708"/>
              </w:tabs>
              <w:ind w:left="284" w:firstLine="0"/>
              <w:contextualSpacing/>
              <w:jc w:val="center"/>
              <w:rPr>
                <w:b/>
                <w:szCs w:val="24"/>
              </w:rPr>
            </w:pPr>
          </w:p>
        </w:tc>
      </w:tr>
      <w:tr w:rsidR="00BA2EFB" w:rsidRPr="000839C7" w14:paraId="0CA44818" w14:textId="77777777" w:rsidTr="0076528D">
        <w:trPr>
          <w:trHeight w:val="364"/>
        </w:trPr>
        <w:tc>
          <w:tcPr>
            <w:tcW w:w="1599" w:type="dxa"/>
            <w:vAlign w:val="center"/>
          </w:tcPr>
          <w:p w14:paraId="674B8071" w14:textId="77777777" w:rsidR="00BA2EFB" w:rsidRPr="000839C7" w:rsidRDefault="00BA2EFB" w:rsidP="0076528D">
            <w:pPr>
              <w:pStyle w:val="affff6"/>
              <w:tabs>
                <w:tab w:val="left" w:pos="708"/>
              </w:tabs>
              <w:ind w:left="142" w:hanging="3"/>
              <w:contextualSpacing/>
              <w:jc w:val="center"/>
              <w:rPr>
                <w:szCs w:val="24"/>
              </w:rPr>
            </w:pPr>
            <w:r w:rsidRPr="000839C7">
              <w:rPr>
                <w:b/>
                <w:color w:val="000000"/>
                <w:szCs w:val="24"/>
              </w:rPr>
              <w:t>Начальная (максимальная) цена Договора</w:t>
            </w:r>
          </w:p>
        </w:tc>
        <w:tc>
          <w:tcPr>
            <w:tcW w:w="4038" w:type="dxa"/>
            <w:vAlign w:val="center"/>
          </w:tcPr>
          <w:p w14:paraId="3BD67DB4" w14:textId="2AE48BA8" w:rsidR="00BA2EFB" w:rsidRPr="005751E7" w:rsidRDefault="005751E7" w:rsidP="00292740">
            <w:pPr>
              <w:ind w:left="284"/>
              <w:rPr>
                <w:sz w:val="24"/>
                <w:szCs w:val="24"/>
              </w:rPr>
            </w:pPr>
            <w:r w:rsidRPr="00E313DD">
              <w:rPr>
                <w:b/>
                <w:sz w:val="24"/>
                <w:szCs w:val="24"/>
              </w:rPr>
              <w:t xml:space="preserve"> </w:t>
            </w:r>
            <w:r w:rsidR="00292740" w:rsidRPr="00E313DD">
              <w:rPr>
                <w:b/>
                <w:sz w:val="24"/>
                <w:szCs w:val="24"/>
              </w:rPr>
              <w:t>9 847 393</w:t>
            </w:r>
            <w:r w:rsidR="004321C5" w:rsidRPr="00E313DD">
              <w:rPr>
                <w:b/>
                <w:sz w:val="24"/>
                <w:szCs w:val="24"/>
              </w:rPr>
              <w:t>,00</w:t>
            </w:r>
            <w:r w:rsidR="004321C5" w:rsidRPr="005751E7">
              <w:rPr>
                <w:sz w:val="24"/>
                <w:szCs w:val="24"/>
              </w:rPr>
              <w:t xml:space="preserve"> (</w:t>
            </w:r>
            <w:r w:rsidR="00292740">
              <w:rPr>
                <w:sz w:val="24"/>
                <w:szCs w:val="24"/>
              </w:rPr>
              <w:t xml:space="preserve">девять миллионов восемьсот сорок семь тысяч </w:t>
            </w:r>
            <w:r w:rsidR="00CF5DC3">
              <w:rPr>
                <w:sz w:val="24"/>
                <w:szCs w:val="24"/>
              </w:rPr>
              <w:t>триста девяносто три</w:t>
            </w:r>
            <w:proofErr w:type="gramStart"/>
            <w:r w:rsidR="00CF5DC3">
              <w:rPr>
                <w:sz w:val="24"/>
                <w:szCs w:val="24"/>
              </w:rPr>
              <w:t xml:space="preserve"> )</w:t>
            </w:r>
            <w:proofErr w:type="gramEnd"/>
            <w:r w:rsidR="00CF5DC3">
              <w:rPr>
                <w:sz w:val="24"/>
                <w:szCs w:val="24"/>
              </w:rPr>
              <w:t xml:space="preserve"> рубля</w:t>
            </w:r>
            <w:r w:rsidR="004321C5" w:rsidRPr="005751E7">
              <w:rPr>
                <w:sz w:val="24"/>
                <w:szCs w:val="24"/>
              </w:rPr>
              <w:t>, 00 коп.</w:t>
            </w:r>
          </w:p>
        </w:tc>
        <w:tc>
          <w:tcPr>
            <w:tcW w:w="3622" w:type="dxa"/>
            <w:vAlign w:val="center"/>
          </w:tcPr>
          <w:p w14:paraId="2EA13317" w14:textId="77777777" w:rsidR="00BA2EFB" w:rsidRPr="000839C7" w:rsidRDefault="00BA2EFB" w:rsidP="0076528D">
            <w:pPr>
              <w:pStyle w:val="affff6"/>
              <w:tabs>
                <w:tab w:val="left" w:pos="708"/>
                <w:tab w:val="left" w:pos="6521"/>
              </w:tabs>
              <w:ind w:left="284" w:hanging="3"/>
              <w:contextualSpacing/>
              <w:jc w:val="center"/>
              <w:rPr>
                <w:color w:val="000000"/>
                <w:szCs w:val="24"/>
              </w:rPr>
            </w:pPr>
          </w:p>
          <w:p w14:paraId="7931C4E1" w14:textId="77777777" w:rsidR="00BA2EFB" w:rsidRPr="000839C7" w:rsidRDefault="00BA2EFB" w:rsidP="0076528D">
            <w:pPr>
              <w:pStyle w:val="affff6"/>
              <w:tabs>
                <w:tab w:val="left" w:pos="708"/>
                <w:tab w:val="left" w:pos="6521"/>
              </w:tabs>
              <w:ind w:left="284" w:hanging="3"/>
              <w:contextualSpacing/>
              <w:jc w:val="center"/>
              <w:rPr>
                <w:szCs w:val="24"/>
              </w:rPr>
            </w:pPr>
            <w:r w:rsidRPr="000839C7">
              <w:rPr>
                <w:color w:val="000000"/>
                <w:szCs w:val="24"/>
              </w:rPr>
              <w:t>Предложение Участника закупки</w:t>
            </w:r>
          </w:p>
        </w:tc>
        <w:tc>
          <w:tcPr>
            <w:tcW w:w="1339" w:type="dxa"/>
            <w:vAlign w:val="center"/>
          </w:tcPr>
          <w:p w14:paraId="055AEF8B" w14:textId="4058DCFD" w:rsidR="00BA2EFB" w:rsidRPr="000839C7" w:rsidRDefault="00E72700" w:rsidP="0076528D">
            <w:pPr>
              <w:pStyle w:val="affff6"/>
              <w:tabs>
                <w:tab w:val="left" w:pos="708"/>
              </w:tabs>
              <w:ind w:left="284" w:hanging="3"/>
              <w:contextualSpacing/>
              <w:jc w:val="center"/>
              <w:rPr>
                <w:szCs w:val="24"/>
              </w:rPr>
            </w:pPr>
            <w:r>
              <w:rPr>
                <w:szCs w:val="24"/>
              </w:rPr>
              <w:t>5</w:t>
            </w:r>
            <w:r w:rsidR="00BA2EFB" w:rsidRPr="000839C7">
              <w:rPr>
                <w:szCs w:val="24"/>
              </w:rPr>
              <w:t>0%</w:t>
            </w:r>
          </w:p>
        </w:tc>
      </w:tr>
      <w:tr w:rsidR="001F4626" w:rsidRPr="000839C7" w14:paraId="7AB3586A" w14:textId="77777777" w:rsidTr="0076528D">
        <w:trPr>
          <w:trHeight w:val="1254"/>
        </w:trPr>
        <w:tc>
          <w:tcPr>
            <w:tcW w:w="1599" w:type="dxa"/>
            <w:vMerge w:val="restart"/>
            <w:vAlign w:val="center"/>
          </w:tcPr>
          <w:p w14:paraId="156E74B9" w14:textId="77777777" w:rsidR="001F4626" w:rsidRPr="000839C7" w:rsidRDefault="001F4626" w:rsidP="0076528D">
            <w:pPr>
              <w:pStyle w:val="affff6"/>
              <w:tabs>
                <w:tab w:val="left" w:pos="708"/>
              </w:tabs>
              <w:ind w:left="142" w:hanging="3"/>
              <w:contextualSpacing/>
              <w:jc w:val="center"/>
              <w:rPr>
                <w:szCs w:val="24"/>
              </w:rPr>
            </w:pPr>
            <w:r w:rsidRPr="000839C7">
              <w:rPr>
                <w:b/>
                <w:color w:val="000000"/>
                <w:szCs w:val="24"/>
              </w:rPr>
              <w:t>Качество работ и квалификация участника</w:t>
            </w:r>
          </w:p>
        </w:tc>
        <w:tc>
          <w:tcPr>
            <w:tcW w:w="4038" w:type="dxa"/>
            <w:vAlign w:val="center"/>
          </w:tcPr>
          <w:p w14:paraId="117357EA" w14:textId="57BA99F1" w:rsidR="009E7584" w:rsidRPr="009E7584" w:rsidRDefault="001F4626" w:rsidP="009E7584">
            <w:pPr>
              <w:pStyle w:val="affff6"/>
              <w:tabs>
                <w:tab w:val="left" w:pos="268"/>
              </w:tabs>
              <w:ind w:left="284" w:firstLine="283"/>
              <w:contextualSpacing/>
              <w:jc w:val="center"/>
              <w:rPr>
                <w:b/>
                <w:szCs w:val="24"/>
              </w:rPr>
            </w:pPr>
            <w:r w:rsidRPr="000839C7">
              <w:rPr>
                <w:b/>
                <w:szCs w:val="24"/>
              </w:rPr>
              <w:t>С</w:t>
            </w:r>
            <w:proofErr w:type="gramStart"/>
            <w:r w:rsidRPr="000839C7">
              <w:rPr>
                <w:b/>
                <w:szCs w:val="24"/>
              </w:rPr>
              <w:t>1</w:t>
            </w:r>
            <w:proofErr w:type="gramEnd"/>
            <w:r w:rsidRPr="000839C7">
              <w:rPr>
                <w:b/>
                <w:szCs w:val="24"/>
              </w:rPr>
              <w:t>.</w:t>
            </w:r>
            <w:r w:rsidR="008C23CB">
              <w:rPr>
                <w:b/>
                <w:szCs w:val="24"/>
              </w:rPr>
              <w:t xml:space="preserve"> </w:t>
            </w:r>
            <w:r w:rsidRPr="000839C7">
              <w:rPr>
                <w:b/>
                <w:szCs w:val="24"/>
              </w:rPr>
              <w:t xml:space="preserve">Наличие положительного опыта </w:t>
            </w:r>
            <w:r w:rsidR="009E7584">
              <w:t xml:space="preserve"> </w:t>
            </w:r>
            <w:r w:rsidR="009E7584" w:rsidRPr="009E7584">
              <w:rPr>
                <w:b/>
                <w:szCs w:val="24"/>
              </w:rPr>
              <w:t xml:space="preserve">по выполнению работ/оказанию услуг по комплексному обслуживанию инженерных систем  отдельно стоящих зданий с квадратурой (каждого здания)  не менее 5000 </w:t>
            </w:r>
            <w:proofErr w:type="spellStart"/>
            <w:r w:rsidR="009E7584" w:rsidRPr="009E7584">
              <w:rPr>
                <w:b/>
                <w:szCs w:val="24"/>
              </w:rPr>
              <w:t>кв.м</w:t>
            </w:r>
            <w:proofErr w:type="spellEnd"/>
            <w:r w:rsidR="009E7584" w:rsidRPr="009E7584">
              <w:rPr>
                <w:b/>
                <w:szCs w:val="24"/>
              </w:rPr>
              <w:t xml:space="preserve">. </w:t>
            </w:r>
          </w:p>
          <w:p w14:paraId="6491975D" w14:textId="3BE7AF32" w:rsidR="001F4626" w:rsidRPr="009E7584" w:rsidRDefault="009E7584" w:rsidP="009E7584">
            <w:pPr>
              <w:pStyle w:val="affff6"/>
              <w:tabs>
                <w:tab w:val="clear" w:pos="1980"/>
                <w:tab w:val="left" w:pos="268"/>
              </w:tabs>
              <w:ind w:left="284" w:firstLine="283"/>
              <w:contextualSpacing/>
              <w:jc w:val="center"/>
              <w:rPr>
                <w:szCs w:val="24"/>
              </w:rPr>
            </w:pPr>
            <w:r>
              <w:rPr>
                <w:szCs w:val="24"/>
              </w:rPr>
              <w:t>За период 2016-2018</w:t>
            </w:r>
            <w:r w:rsidRPr="009E7584">
              <w:rPr>
                <w:szCs w:val="24"/>
              </w:rPr>
              <w:t xml:space="preserve"> г</w:t>
            </w:r>
          </w:p>
          <w:p w14:paraId="4068C1FF" w14:textId="70007E45"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Максимальное коли</w:t>
            </w:r>
            <w:r w:rsidR="006E2293">
              <w:rPr>
                <w:szCs w:val="24"/>
              </w:rPr>
              <w:t xml:space="preserve">чество баллов по подкритерию: </w:t>
            </w:r>
            <w:r w:rsidR="0083229A" w:rsidRPr="006E2293">
              <w:rPr>
                <w:b/>
                <w:szCs w:val="24"/>
              </w:rPr>
              <w:t>4</w:t>
            </w:r>
            <w:r w:rsidRPr="006E2293">
              <w:rPr>
                <w:b/>
                <w:szCs w:val="24"/>
              </w:rPr>
              <w:t>0</w:t>
            </w:r>
          </w:p>
          <w:p w14:paraId="0DE72D1B" w14:textId="77777777" w:rsidR="001F4626" w:rsidRPr="000839C7" w:rsidRDefault="001F4626" w:rsidP="0076528D">
            <w:pPr>
              <w:pStyle w:val="affff6"/>
              <w:tabs>
                <w:tab w:val="clear" w:pos="1980"/>
                <w:tab w:val="left" w:pos="268"/>
              </w:tabs>
              <w:ind w:left="284" w:firstLine="283"/>
              <w:contextualSpacing/>
              <w:jc w:val="center"/>
              <w:rPr>
                <w:szCs w:val="24"/>
              </w:rPr>
            </w:pPr>
          </w:p>
          <w:p w14:paraId="78BA13A3" w14:textId="77777777" w:rsidR="001F4626" w:rsidRPr="000839C7" w:rsidRDefault="001F4626" w:rsidP="0076528D">
            <w:pPr>
              <w:pStyle w:val="affff6"/>
              <w:tabs>
                <w:tab w:val="left" w:pos="708"/>
              </w:tabs>
              <w:ind w:left="284" w:firstLine="283"/>
              <w:contextualSpacing/>
              <w:jc w:val="center"/>
              <w:rPr>
                <w:szCs w:val="24"/>
              </w:rPr>
            </w:pPr>
          </w:p>
        </w:tc>
        <w:tc>
          <w:tcPr>
            <w:tcW w:w="3622" w:type="dxa"/>
            <w:vAlign w:val="center"/>
          </w:tcPr>
          <w:p w14:paraId="50B9FEA3" w14:textId="77777777" w:rsidR="001F4626" w:rsidRDefault="001420D1" w:rsidP="000E2790">
            <w:pPr>
              <w:pStyle w:val="affff6"/>
              <w:tabs>
                <w:tab w:val="clear" w:pos="1980"/>
                <w:tab w:val="num" w:pos="33"/>
                <w:tab w:val="left" w:pos="6521"/>
              </w:tabs>
              <w:ind w:left="0" w:firstLine="0"/>
              <w:contextualSpacing/>
              <w:jc w:val="center"/>
              <w:rPr>
                <w:szCs w:val="24"/>
              </w:rPr>
            </w:pPr>
            <w:r>
              <w:rPr>
                <w:szCs w:val="24"/>
              </w:rPr>
              <w:t>Подтверждается копиями</w:t>
            </w:r>
            <w:r w:rsidR="001F4626" w:rsidRPr="000839C7">
              <w:rPr>
                <w:szCs w:val="24"/>
              </w:rPr>
              <w:t xml:space="preserve"> исполненных договоров с актами вып</w:t>
            </w:r>
            <w:r w:rsidR="007026DC">
              <w:rPr>
                <w:szCs w:val="24"/>
              </w:rPr>
              <w:t>олненных работ/оказанных услуг, наличием</w:t>
            </w:r>
            <w:r w:rsidR="007026DC">
              <w:t xml:space="preserve"> </w:t>
            </w:r>
            <w:r w:rsidR="007026DC">
              <w:rPr>
                <w:szCs w:val="24"/>
              </w:rPr>
              <w:t>отзывов</w:t>
            </w:r>
            <w:r w:rsidR="007026DC" w:rsidRPr="007026DC">
              <w:rPr>
                <w:szCs w:val="24"/>
              </w:rPr>
              <w:t>, благодарственны</w:t>
            </w:r>
            <w:r w:rsidR="007026DC">
              <w:rPr>
                <w:szCs w:val="24"/>
              </w:rPr>
              <w:t>х писем, профессиональных наград.</w:t>
            </w:r>
          </w:p>
          <w:p w14:paraId="3240F39E" w14:textId="3A07B732" w:rsidR="00663678" w:rsidRDefault="00663678" w:rsidP="000E2790">
            <w:pPr>
              <w:pStyle w:val="affff6"/>
              <w:tabs>
                <w:tab w:val="clear" w:pos="1980"/>
                <w:tab w:val="num" w:pos="33"/>
                <w:tab w:val="left" w:pos="6521"/>
              </w:tabs>
              <w:ind w:left="0" w:firstLine="0"/>
              <w:contextualSpacing/>
              <w:jc w:val="center"/>
              <w:rPr>
                <w:szCs w:val="24"/>
              </w:rPr>
            </w:pPr>
            <w:r>
              <w:rPr>
                <w:szCs w:val="24"/>
              </w:rPr>
              <w:t xml:space="preserve">Оценивается количество релевантных договоров </w:t>
            </w:r>
            <w:r w:rsidR="0094275D">
              <w:rPr>
                <w:szCs w:val="24"/>
              </w:rPr>
              <w:t xml:space="preserve"> </w:t>
            </w:r>
            <w:r>
              <w:rPr>
                <w:szCs w:val="24"/>
              </w:rPr>
              <w:t>за указанный период</w:t>
            </w:r>
            <w:r w:rsidR="00326512">
              <w:rPr>
                <w:szCs w:val="24"/>
              </w:rPr>
              <w:t xml:space="preserve"> по шкале:</w:t>
            </w:r>
          </w:p>
          <w:p w14:paraId="29BAA433" w14:textId="068DBE6B" w:rsidR="00326512" w:rsidRDefault="00326512" w:rsidP="000E2790">
            <w:pPr>
              <w:pStyle w:val="affff6"/>
              <w:tabs>
                <w:tab w:val="clear" w:pos="1980"/>
                <w:tab w:val="num" w:pos="33"/>
                <w:tab w:val="left" w:pos="6521"/>
              </w:tabs>
              <w:ind w:left="0" w:firstLine="0"/>
              <w:contextualSpacing/>
              <w:jc w:val="center"/>
              <w:rPr>
                <w:szCs w:val="24"/>
              </w:rPr>
            </w:pPr>
            <w:r>
              <w:rPr>
                <w:szCs w:val="24"/>
              </w:rPr>
              <w:t>от 1 до 5  - 10 баллов</w:t>
            </w:r>
          </w:p>
          <w:p w14:paraId="08F1CAD1" w14:textId="77777777" w:rsidR="00326512" w:rsidRDefault="00326512" w:rsidP="000E2790">
            <w:pPr>
              <w:pStyle w:val="affff6"/>
              <w:tabs>
                <w:tab w:val="clear" w:pos="1980"/>
                <w:tab w:val="num" w:pos="33"/>
                <w:tab w:val="left" w:pos="6521"/>
              </w:tabs>
              <w:ind w:left="0" w:firstLine="0"/>
              <w:contextualSpacing/>
              <w:jc w:val="center"/>
              <w:rPr>
                <w:szCs w:val="24"/>
              </w:rPr>
            </w:pPr>
            <w:r>
              <w:rPr>
                <w:szCs w:val="24"/>
              </w:rPr>
              <w:t xml:space="preserve"> от 6 до 11 – 20 баллов</w:t>
            </w:r>
          </w:p>
          <w:p w14:paraId="425B7A5F" w14:textId="1A29E91A" w:rsidR="00D82047" w:rsidRDefault="00D82047" w:rsidP="000E2790">
            <w:pPr>
              <w:pStyle w:val="affff6"/>
              <w:tabs>
                <w:tab w:val="clear" w:pos="1980"/>
                <w:tab w:val="num" w:pos="33"/>
                <w:tab w:val="left" w:pos="6521"/>
              </w:tabs>
              <w:ind w:left="0" w:firstLine="0"/>
              <w:contextualSpacing/>
              <w:jc w:val="center"/>
              <w:rPr>
                <w:szCs w:val="24"/>
              </w:rPr>
            </w:pPr>
            <w:r>
              <w:rPr>
                <w:szCs w:val="24"/>
              </w:rPr>
              <w:t>от 12 до 17 -</w:t>
            </w:r>
            <w:r w:rsidR="000961AE">
              <w:rPr>
                <w:szCs w:val="24"/>
              </w:rPr>
              <w:t xml:space="preserve"> </w:t>
            </w:r>
            <w:r>
              <w:rPr>
                <w:szCs w:val="24"/>
              </w:rPr>
              <w:t>30 баллов</w:t>
            </w:r>
          </w:p>
          <w:p w14:paraId="58676359" w14:textId="03DCC751" w:rsidR="00D82047" w:rsidRDefault="00A11DE8" w:rsidP="000E2790">
            <w:pPr>
              <w:pStyle w:val="affff6"/>
              <w:tabs>
                <w:tab w:val="clear" w:pos="1980"/>
                <w:tab w:val="num" w:pos="33"/>
                <w:tab w:val="left" w:pos="6521"/>
              </w:tabs>
              <w:ind w:left="0" w:firstLine="0"/>
              <w:contextualSpacing/>
              <w:jc w:val="center"/>
              <w:rPr>
                <w:szCs w:val="24"/>
              </w:rPr>
            </w:pPr>
            <w:r>
              <w:rPr>
                <w:szCs w:val="24"/>
              </w:rPr>
              <w:t xml:space="preserve"> </w:t>
            </w:r>
            <w:r w:rsidR="00D82047">
              <w:rPr>
                <w:szCs w:val="24"/>
              </w:rPr>
              <w:t>от 18 до 23 –</w:t>
            </w:r>
            <w:r w:rsidR="0046627F">
              <w:rPr>
                <w:szCs w:val="24"/>
              </w:rPr>
              <w:t xml:space="preserve"> 35</w:t>
            </w:r>
            <w:r w:rsidR="00D82047">
              <w:rPr>
                <w:szCs w:val="24"/>
              </w:rPr>
              <w:t xml:space="preserve"> баллов</w:t>
            </w:r>
            <w:r w:rsidR="00DC683A">
              <w:rPr>
                <w:szCs w:val="24"/>
              </w:rPr>
              <w:t>.</w:t>
            </w:r>
          </w:p>
          <w:p w14:paraId="5A48DDF8" w14:textId="76F6ED84" w:rsidR="0020640B" w:rsidRPr="000839C7" w:rsidRDefault="00DC683A" w:rsidP="000E2790">
            <w:pPr>
              <w:pStyle w:val="affff6"/>
              <w:tabs>
                <w:tab w:val="clear" w:pos="1980"/>
                <w:tab w:val="num" w:pos="33"/>
                <w:tab w:val="left" w:pos="6521"/>
              </w:tabs>
              <w:ind w:left="0" w:firstLine="0"/>
              <w:contextualSpacing/>
              <w:jc w:val="center"/>
              <w:rPr>
                <w:szCs w:val="24"/>
              </w:rPr>
            </w:pPr>
            <w:r>
              <w:rPr>
                <w:szCs w:val="24"/>
              </w:rPr>
              <w:t>З</w:t>
            </w:r>
            <w:r w:rsidR="0020640B">
              <w:rPr>
                <w:szCs w:val="24"/>
              </w:rPr>
              <w:t>а предоставленные положительные отзывы, благодарственные письма выставляется до 5 баллов.</w:t>
            </w:r>
          </w:p>
        </w:tc>
        <w:tc>
          <w:tcPr>
            <w:tcW w:w="1339" w:type="dxa"/>
            <w:vMerge w:val="restart"/>
            <w:vAlign w:val="center"/>
          </w:tcPr>
          <w:p w14:paraId="38785075" w14:textId="4AF67C53" w:rsidR="001F4626" w:rsidRPr="000839C7" w:rsidRDefault="00E72700" w:rsidP="0076528D">
            <w:pPr>
              <w:pStyle w:val="affff6"/>
              <w:tabs>
                <w:tab w:val="left" w:pos="708"/>
              </w:tabs>
              <w:ind w:left="284" w:hanging="3"/>
              <w:contextualSpacing/>
              <w:jc w:val="center"/>
              <w:rPr>
                <w:szCs w:val="24"/>
              </w:rPr>
            </w:pPr>
            <w:r>
              <w:rPr>
                <w:szCs w:val="24"/>
              </w:rPr>
              <w:t>5</w:t>
            </w:r>
            <w:r w:rsidR="001F4626" w:rsidRPr="000839C7">
              <w:rPr>
                <w:szCs w:val="24"/>
              </w:rPr>
              <w:t>0%</w:t>
            </w:r>
          </w:p>
        </w:tc>
      </w:tr>
      <w:tr w:rsidR="001F4626" w:rsidRPr="000839C7" w14:paraId="59ECBD15" w14:textId="77777777" w:rsidTr="0076528D">
        <w:trPr>
          <w:trHeight w:val="1117"/>
        </w:trPr>
        <w:tc>
          <w:tcPr>
            <w:tcW w:w="1599" w:type="dxa"/>
            <w:vMerge/>
            <w:vAlign w:val="center"/>
          </w:tcPr>
          <w:p w14:paraId="4D53D863" w14:textId="4A7272C4"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1A572705" w14:textId="5C6FD230" w:rsidR="00A23833" w:rsidRDefault="0078725D" w:rsidP="0078725D">
            <w:pPr>
              <w:pStyle w:val="affff6"/>
              <w:tabs>
                <w:tab w:val="left" w:pos="708"/>
              </w:tabs>
              <w:ind w:left="284" w:hanging="3"/>
              <w:contextualSpacing/>
              <w:jc w:val="center"/>
            </w:pPr>
            <w:r>
              <w:rPr>
                <w:b/>
                <w:szCs w:val="24"/>
              </w:rPr>
              <w:t>С</w:t>
            </w:r>
            <w:proofErr w:type="gramStart"/>
            <w:r>
              <w:rPr>
                <w:b/>
                <w:szCs w:val="24"/>
              </w:rPr>
              <w:t>2</w:t>
            </w:r>
            <w:proofErr w:type="gramEnd"/>
            <w:r>
              <w:rPr>
                <w:b/>
                <w:szCs w:val="24"/>
              </w:rPr>
              <w:t>.</w:t>
            </w:r>
            <w:r w:rsidR="005A2833" w:rsidRPr="005A2833">
              <w:rPr>
                <w:b/>
                <w:szCs w:val="24"/>
              </w:rPr>
              <w:t xml:space="preserve">Наличие </w:t>
            </w:r>
            <w:r w:rsidR="001B0B66">
              <w:rPr>
                <w:b/>
                <w:szCs w:val="24"/>
              </w:rPr>
              <w:t>квалифицированных</w:t>
            </w:r>
            <w:r w:rsidR="0083229A">
              <w:rPr>
                <w:b/>
                <w:szCs w:val="24"/>
              </w:rPr>
              <w:t xml:space="preserve"> </w:t>
            </w:r>
            <w:r w:rsidR="005A2833" w:rsidRPr="005A2833">
              <w:rPr>
                <w:b/>
                <w:szCs w:val="24"/>
              </w:rPr>
              <w:t>т</w:t>
            </w:r>
            <w:r w:rsidR="001F4626" w:rsidRPr="005A2833">
              <w:rPr>
                <w:b/>
                <w:szCs w:val="24"/>
              </w:rPr>
              <w:t>р</w:t>
            </w:r>
            <w:r w:rsidR="005A2833" w:rsidRPr="005A2833">
              <w:rPr>
                <w:b/>
                <w:szCs w:val="24"/>
              </w:rPr>
              <w:t>удовых</w:t>
            </w:r>
            <w:r w:rsidR="005A2833">
              <w:rPr>
                <w:b/>
                <w:szCs w:val="24"/>
              </w:rPr>
              <w:t xml:space="preserve"> ресурсов</w:t>
            </w:r>
          </w:p>
          <w:p w14:paraId="5666D129" w14:textId="016FB9B4" w:rsidR="001F4626" w:rsidRPr="000839C7" w:rsidRDefault="001F4626" w:rsidP="00EC622E">
            <w:pPr>
              <w:pStyle w:val="affff6"/>
              <w:tabs>
                <w:tab w:val="clear" w:pos="1980"/>
                <w:tab w:val="left" w:pos="244"/>
              </w:tabs>
              <w:ind w:left="284" w:firstLine="283"/>
              <w:contextualSpacing/>
              <w:jc w:val="center"/>
              <w:rPr>
                <w:szCs w:val="24"/>
              </w:rPr>
            </w:pPr>
            <w:r w:rsidRPr="000839C7">
              <w:rPr>
                <w:szCs w:val="24"/>
              </w:rPr>
              <w:t xml:space="preserve">Оценивается </w:t>
            </w:r>
            <w:r w:rsidR="00E85C78">
              <w:rPr>
                <w:szCs w:val="24"/>
              </w:rPr>
              <w:t xml:space="preserve"> </w:t>
            </w:r>
            <w:r w:rsidR="006E5B83">
              <w:rPr>
                <w:szCs w:val="24"/>
              </w:rPr>
              <w:t xml:space="preserve"> объем и качество</w:t>
            </w:r>
            <w:r w:rsidR="006A6349">
              <w:rPr>
                <w:szCs w:val="24"/>
              </w:rPr>
              <w:t xml:space="preserve"> </w:t>
            </w:r>
            <w:r w:rsidRPr="000839C7">
              <w:rPr>
                <w:szCs w:val="24"/>
              </w:rPr>
              <w:t xml:space="preserve"> предоставленных участниками закупки подтверждающих документов</w:t>
            </w:r>
            <w:r w:rsidR="006E5B83">
              <w:rPr>
                <w:szCs w:val="24"/>
              </w:rPr>
              <w:t>, максимально подробно характеризующих квалификацию специалистов.</w:t>
            </w:r>
          </w:p>
          <w:p w14:paraId="4172FADF" w14:textId="5A835FAB" w:rsidR="001F4626" w:rsidRPr="000839C7" w:rsidRDefault="001F4626" w:rsidP="00EC622E">
            <w:pPr>
              <w:pStyle w:val="affff6"/>
              <w:tabs>
                <w:tab w:val="clear" w:pos="1980"/>
                <w:tab w:val="left" w:pos="244"/>
              </w:tabs>
              <w:ind w:left="284" w:firstLine="283"/>
              <w:contextualSpacing/>
              <w:jc w:val="center"/>
              <w:rPr>
                <w:szCs w:val="24"/>
              </w:rPr>
            </w:pPr>
            <w:r w:rsidRPr="000839C7">
              <w:rPr>
                <w:szCs w:val="24"/>
              </w:rPr>
              <w:t>Максимальное коли</w:t>
            </w:r>
            <w:r w:rsidR="006E2293">
              <w:rPr>
                <w:szCs w:val="24"/>
              </w:rPr>
              <w:t xml:space="preserve">чество баллов: </w:t>
            </w:r>
            <w:r w:rsidR="00B01618" w:rsidRPr="006E2293">
              <w:rPr>
                <w:b/>
                <w:szCs w:val="24"/>
              </w:rPr>
              <w:t>3</w:t>
            </w:r>
            <w:r w:rsidRPr="006E2293">
              <w:rPr>
                <w:b/>
                <w:szCs w:val="24"/>
              </w:rPr>
              <w:t>0</w:t>
            </w:r>
          </w:p>
          <w:p w14:paraId="730F02D8" w14:textId="77777777" w:rsidR="001F4626" w:rsidRPr="000839C7" w:rsidRDefault="001F4626" w:rsidP="0076528D">
            <w:pPr>
              <w:pStyle w:val="affff6"/>
              <w:tabs>
                <w:tab w:val="clear" w:pos="1980"/>
                <w:tab w:val="left" w:pos="268"/>
              </w:tabs>
              <w:ind w:left="284" w:firstLine="283"/>
              <w:contextualSpacing/>
              <w:jc w:val="center"/>
              <w:rPr>
                <w:b/>
                <w:szCs w:val="24"/>
              </w:rPr>
            </w:pPr>
          </w:p>
        </w:tc>
        <w:tc>
          <w:tcPr>
            <w:tcW w:w="3622" w:type="dxa"/>
            <w:vAlign w:val="center"/>
          </w:tcPr>
          <w:p w14:paraId="1BC1FF4F" w14:textId="6034EAA3" w:rsidR="001F4626" w:rsidRPr="002571D4" w:rsidRDefault="0076528D" w:rsidP="0076528D">
            <w:pPr>
              <w:ind w:left="33"/>
              <w:jc w:val="both"/>
              <w:rPr>
                <w:sz w:val="24"/>
                <w:szCs w:val="24"/>
              </w:rPr>
            </w:pPr>
            <w:r w:rsidRPr="0076528D">
              <w:rPr>
                <w:sz w:val="24"/>
                <w:szCs w:val="24"/>
              </w:rPr>
              <w:t xml:space="preserve">  </w:t>
            </w:r>
            <w:r w:rsidR="003A0677">
              <w:rPr>
                <w:sz w:val="24"/>
                <w:szCs w:val="24"/>
              </w:rPr>
              <w:t>Подтверждается   копиями трудовых книжек</w:t>
            </w:r>
            <w:r w:rsidR="001F4626" w:rsidRPr="000839C7">
              <w:rPr>
                <w:sz w:val="24"/>
                <w:szCs w:val="24"/>
              </w:rPr>
              <w:t>, копия</w:t>
            </w:r>
            <w:r w:rsidR="003A0677">
              <w:rPr>
                <w:sz w:val="24"/>
                <w:szCs w:val="24"/>
              </w:rPr>
              <w:t>ми трудовых  договоров</w:t>
            </w:r>
            <w:r w:rsidR="001F4626" w:rsidRPr="000839C7">
              <w:rPr>
                <w:sz w:val="24"/>
                <w:szCs w:val="24"/>
              </w:rPr>
              <w:t xml:space="preserve">, </w:t>
            </w:r>
            <w:r w:rsidR="00621DE2">
              <w:rPr>
                <w:sz w:val="24"/>
                <w:szCs w:val="24"/>
              </w:rPr>
              <w:t>выпиской из штатного расписания</w:t>
            </w:r>
            <w:r w:rsidR="006E5B83">
              <w:rPr>
                <w:sz w:val="24"/>
                <w:szCs w:val="24"/>
              </w:rPr>
              <w:t>, дипломами, аттестатами</w:t>
            </w:r>
            <w:r w:rsidR="002571D4">
              <w:rPr>
                <w:sz w:val="24"/>
                <w:szCs w:val="24"/>
              </w:rPr>
              <w:t xml:space="preserve">, копиями квалификационных и разрешительных документов согласно </w:t>
            </w:r>
            <w:proofErr w:type="spellStart"/>
            <w:r w:rsidR="002571D4">
              <w:rPr>
                <w:sz w:val="24"/>
                <w:szCs w:val="24"/>
              </w:rPr>
              <w:t>пп</w:t>
            </w:r>
            <w:proofErr w:type="spellEnd"/>
            <w:r w:rsidR="002571D4">
              <w:rPr>
                <w:sz w:val="24"/>
                <w:szCs w:val="24"/>
              </w:rPr>
              <w:t xml:space="preserve">. 2-6 п.8 раздела </w:t>
            </w:r>
            <w:r w:rsidR="002571D4">
              <w:rPr>
                <w:sz w:val="24"/>
                <w:szCs w:val="24"/>
                <w:lang w:val="en-US"/>
              </w:rPr>
              <w:t>III</w:t>
            </w:r>
            <w:r w:rsidR="002571D4">
              <w:rPr>
                <w:sz w:val="24"/>
                <w:szCs w:val="24"/>
              </w:rPr>
              <w:t xml:space="preserve"> Документации «Информационная карта»</w:t>
            </w:r>
          </w:p>
          <w:p w14:paraId="7C6C3796" w14:textId="77777777" w:rsidR="001F4626" w:rsidRPr="000839C7" w:rsidRDefault="001F4626" w:rsidP="0076528D">
            <w:pPr>
              <w:pStyle w:val="affff6"/>
              <w:tabs>
                <w:tab w:val="left" w:pos="708"/>
                <w:tab w:val="left" w:pos="6521"/>
              </w:tabs>
              <w:ind w:left="284" w:firstLine="0"/>
              <w:contextualSpacing/>
              <w:rPr>
                <w:b/>
                <w:color w:val="000000"/>
                <w:szCs w:val="24"/>
              </w:rPr>
            </w:pPr>
          </w:p>
        </w:tc>
        <w:tc>
          <w:tcPr>
            <w:tcW w:w="1339" w:type="dxa"/>
            <w:vMerge/>
            <w:vAlign w:val="center"/>
          </w:tcPr>
          <w:p w14:paraId="5E9D770B"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2DB96CCD" w14:textId="77777777" w:rsidTr="0076528D">
        <w:trPr>
          <w:trHeight w:val="1116"/>
        </w:trPr>
        <w:tc>
          <w:tcPr>
            <w:tcW w:w="1599" w:type="dxa"/>
            <w:vMerge/>
            <w:vAlign w:val="center"/>
          </w:tcPr>
          <w:p w14:paraId="6A1EB188" w14:textId="77777777"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368DA59E" w14:textId="1F58D5A3" w:rsidR="001F4626" w:rsidRPr="000839C7" w:rsidRDefault="001F4626" w:rsidP="0076528D">
            <w:pPr>
              <w:pStyle w:val="affff6"/>
              <w:tabs>
                <w:tab w:val="left" w:pos="708"/>
              </w:tabs>
              <w:ind w:left="284" w:hanging="3"/>
              <w:contextualSpacing/>
              <w:jc w:val="center"/>
              <w:rPr>
                <w:b/>
                <w:szCs w:val="24"/>
              </w:rPr>
            </w:pPr>
            <w:r w:rsidRPr="000839C7">
              <w:rPr>
                <w:b/>
                <w:szCs w:val="24"/>
              </w:rPr>
              <w:t>С3</w:t>
            </w:r>
            <w:r w:rsidR="006E4D43">
              <w:rPr>
                <w:b/>
                <w:szCs w:val="24"/>
              </w:rPr>
              <w:t xml:space="preserve">. Наличие Договора </w:t>
            </w:r>
            <w:r w:rsidR="00507340">
              <w:rPr>
                <w:b/>
                <w:szCs w:val="24"/>
              </w:rPr>
              <w:t>о страховании</w:t>
            </w:r>
            <w:r w:rsidR="006E4D43">
              <w:rPr>
                <w:b/>
                <w:szCs w:val="24"/>
              </w:rPr>
              <w:t xml:space="preserve"> гражданской ответственности</w:t>
            </w:r>
            <w:r w:rsidR="009D3DB0">
              <w:rPr>
                <w:b/>
                <w:szCs w:val="24"/>
              </w:rPr>
              <w:t xml:space="preserve"> </w:t>
            </w:r>
          </w:p>
          <w:p w14:paraId="4629EC64" w14:textId="3444A267" w:rsidR="001F4626" w:rsidRPr="00904401" w:rsidRDefault="00904401" w:rsidP="00904401">
            <w:pPr>
              <w:pStyle w:val="affff6"/>
              <w:tabs>
                <w:tab w:val="clear" w:pos="1980"/>
                <w:tab w:val="left" w:pos="708"/>
              </w:tabs>
              <w:ind w:left="284" w:firstLine="283"/>
              <w:contextualSpacing/>
              <w:jc w:val="center"/>
              <w:rPr>
                <w:szCs w:val="24"/>
              </w:rPr>
            </w:pPr>
            <w:r>
              <w:rPr>
                <w:szCs w:val="24"/>
              </w:rPr>
              <w:t xml:space="preserve">Максимальное количество баллов: </w:t>
            </w:r>
            <w:r w:rsidRPr="006E2293">
              <w:rPr>
                <w:b/>
                <w:szCs w:val="24"/>
              </w:rPr>
              <w:t>20</w:t>
            </w:r>
          </w:p>
        </w:tc>
        <w:tc>
          <w:tcPr>
            <w:tcW w:w="3622" w:type="dxa"/>
            <w:vAlign w:val="center"/>
          </w:tcPr>
          <w:p w14:paraId="394CE2CF" w14:textId="77777777" w:rsidR="00884855" w:rsidRDefault="0076528D" w:rsidP="00904401">
            <w:pPr>
              <w:pStyle w:val="affff6"/>
              <w:tabs>
                <w:tab w:val="left" w:pos="708"/>
                <w:tab w:val="left" w:pos="6521"/>
              </w:tabs>
              <w:ind w:left="33" w:firstLine="0"/>
              <w:contextualSpacing/>
              <w:rPr>
                <w:rFonts w:eastAsiaTheme="minorHAnsi"/>
                <w:color w:val="000000"/>
                <w:szCs w:val="24"/>
                <w:lang w:eastAsia="en-US"/>
              </w:rPr>
            </w:pPr>
            <w:r w:rsidRPr="0076528D">
              <w:rPr>
                <w:rFonts w:eastAsiaTheme="minorHAnsi"/>
                <w:color w:val="000000"/>
                <w:szCs w:val="24"/>
                <w:lang w:eastAsia="en-US"/>
              </w:rPr>
              <w:t xml:space="preserve"> </w:t>
            </w:r>
            <w:r w:rsidR="00904401">
              <w:rPr>
                <w:rFonts w:eastAsiaTheme="minorHAnsi"/>
                <w:color w:val="000000"/>
                <w:szCs w:val="24"/>
                <w:lang w:eastAsia="en-US"/>
              </w:rPr>
              <w:t>Подтверждающие документы: копия договора гражданской ответственности.</w:t>
            </w:r>
            <w:r w:rsidR="00714729">
              <w:rPr>
                <w:rFonts w:eastAsiaTheme="minorHAnsi"/>
                <w:color w:val="000000"/>
                <w:szCs w:val="24"/>
                <w:lang w:eastAsia="en-US"/>
              </w:rPr>
              <w:t xml:space="preserve"> </w:t>
            </w:r>
          </w:p>
          <w:p w14:paraId="78589773" w14:textId="55A5FDD5" w:rsidR="001F4626" w:rsidRDefault="00714729" w:rsidP="00904401">
            <w:pPr>
              <w:pStyle w:val="affff6"/>
              <w:tabs>
                <w:tab w:val="left" w:pos="708"/>
                <w:tab w:val="left" w:pos="6521"/>
              </w:tabs>
              <w:ind w:left="33" w:firstLine="0"/>
              <w:contextualSpacing/>
              <w:rPr>
                <w:rFonts w:eastAsiaTheme="minorHAnsi"/>
                <w:color w:val="000000"/>
                <w:szCs w:val="24"/>
                <w:lang w:eastAsia="en-US"/>
              </w:rPr>
            </w:pPr>
            <w:r>
              <w:rPr>
                <w:rFonts w:eastAsiaTheme="minorHAnsi"/>
                <w:color w:val="000000"/>
                <w:szCs w:val="24"/>
                <w:lang w:eastAsia="en-US"/>
              </w:rPr>
              <w:t>Баллы присуждаются по шкале:</w:t>
            </w:r>
          </w:p>
          <w:p w14:paraId="77855B9B" w14:textId="73439546" w:rsidR="009D3DB0" w:rsidRDefault="00884855" w:rsidP="009D3DB0">
            <w:pPr>
              <w:pStyle w:val="affff6"/>
              <w:tabs>
                <w:tab w:val="left" w:pos="708"/>
                <w:tab w:val="left" w:pos="6521"/>
              </w:tabs>
              <w:ind w:left="33" w:firstLine="0"/>
              <w:contextualSpacing/>
              <w:rPr>
                <w:rFonts w:eastAsiaTheme="minorHAnsi"/>
                <w:color w:val="000000"/>
                <w:szCs w:val="24"/>
                <w:lang w:eastAsia="en-US"/>
              </w:rPr>
            </w:pPr>
            <w:r>
              <w:rPr>
                <w:rFonts w:eastAsiaTheme="minorHAnsi"/>
                <w:color w:val="000000"/>
                <w:szCs w:val="24"/>
                <w:lang w:eastAsia="en-US"/>
              </w:rPr>
              <w:t xml:space="preserve">При наличии </w:t>
            </w:r>
            <w:r w:rsidR="009D3DB0">
              <w:rPr>
                <w:rFonts w:eastAsiaTheme="minorHAnsi"/>
                <w:color w:val="000000"/>
                <w:szCs w:val="24"/>
                <w:lang w:eastAsia="en-US"/>
              </w:rPr>
              <w:t>Договор</w:t>
            </w:r>
            <w:r>
              <w:rPr>
                <w:rFonts w:eastAsiaTheme="minorHAnsi"/>
                <w:color w:val="000000"/>
                <w:szCs w:val="24"/>
                <w:lang w:eastAsia="en-US"/>
              </w:rPr>
              <w:t>а</w:t>
            </w:r>
            <w:r w:rsidR="009D3DB0">
              <w:rPr>
                <w:rFonts w:eastAsiaTheme="minorHAnsi"/>
                <w:color w:val="000000"/>
                <w:szCs w:val="24"/>
                <w:lang w:eastAsia="en-US"/>
              </w:rPr>
              <w:t xml:space="preserve"> с</w:t>
            </w:r>
            <w:r w:rsidR="0029206C">
              <w:rPr>
                <w:rFonts w:eastAsiaTheme="minorHAnsi"/>
                <w:color w:val="000000"/>
                <w:szCs w:val="24"/>
                <w:lang w:eastAsia="en-US"/>
              </w:rPr>
              <w:t>о страховым</w:t>
            </w:r>
            <w:r w:rsidR="009D3DB0">
              <w:rPr>
                <w:rFonts w:eastAsiaTheme="minorHAnsi"/>
                <w:color w:val="000000"/>
                <w:szCs w:val="24"/>
                <w:lang w:eastAsia="en-US"/>
              </w:rPr>
              <w:t xml:space="preserve"> покрытием</w:t>
            </w:r>
            <w:r w:rsidR="0029206C">
              <w:rPr>
                <w:rFonts w:eastAsiaTheme="minorHAnsi"/>
                <w:color w:val="000000"/>
                <w:szCs w:val="24"/>
                <w:lang w:eastAsia="en-US"/>
              </w:rPr>
              <w:t xml:space="preserve"> на сумму</w:t>
            </w:r>
          </w:p>
          <w:p w14:paraId="295C4D92" w14:textId="71FBC871" w:rsidR="009D3DB0" w:rsidRDefault="009D3DB0" w:rsidP="009D3DB0">
            <w:pPr>
              <w:pStyle w:val="affff6"/>
              <w:tabs>
                <w:tab w:val="left" w:pos="708"/>
                <w:tab w:val="left" w:pos="6521"/>
              </w:tabs>
              <w:ind w:left="33" w:firstLine="0"/>
              <w:contextualSpacing/>
              <w:rPr>
                <w:rFonts w:eastAsiaTheme="minorHAnsi"/>
                <w:color w:val="000000"/>
                <w:szCs w:val="24"/>
                <w:lang w:eastAsia="en-US"/>
              </w:rPr>
            </w:pPr>
            <w:r>
              <w:rPr>
                <w:rFonts w:eastAsiaTheme="minorHAnsi"/>
                <w:color w:val="000000"/>
                <w:szCs w:val="24"/>
                <w:lang w:eastAsia="en-US"/>
              </w:rPr>
              <w:t>от 60 000</w:t>
            </w:r>
            <w:r w:rsidR="00E962BC">
              <w:rPr>
                <w:rFonts w:eastAsiaTheme="minorHAnsi"/>
                <w:color w:val="000000"/>
                <w:szCs w:val="24"/>
                <w:lang w:eastAsia="en-US"/>
              </w:rPr>
              <w:t> </w:t>
            </w:r>
            <w:r>
              <w:rPr>
                <w:rFonts w:eastAsiaTheme="minorHAnsi"/>
                <w:color w:val="000000"/>
                <w:szCs w:val="24"/>
                <w:lang w:eastAsia="en-US"/>
              </w:rPr>
              <w:t>000</w:t>
            </w:r>
            <w:r w:rsidR="00E962BC">
              <w:rPr>
                <w:rFonts w:eastAsiaTheme="minorHAnsi"/>
                <w:color w:val="000000"/>
                <w:szCs w:val="24"/>
                <w:lang w:eastAsia="en-US"/>
              </w:rPr>
              <w:t xml:space="preserve"> руб.</w:t>
            </w:r>
            <w:r>
              <w:rPr>
                <w:rFonts w:eastAsiaTheme="minorHAnsi"/>
                <w:color w:val="000000"/>
                <w:szCs w:val="24"/>
                <w:lang w:eastAsia="en-US"/>
              </w:rPr>
              <w:t xml:space="preserve"> </w:t>
            </w:r>
            <w:r w:rsidR="00E962BC">
              <w:rPr>
                <w:rFonts w:eastAsiaTheme="minorHAnsi"/>
                <w:color w:val="000000"/>
                <w:szCs w:val="24"/>
                <w:lang w:eastAsia="en-US"/>
              </w:rPr>
              <w:t>до 90 </w:t>
            </w:r>
            <w:r>
              <w:rPr>
                <w:rFonts w:eastAsiaTheme="minorHAnsi"/>
                <w:color w:val="000000"/>
                <w:szCs w:val="24"/>
                <w:lang w:eastAsia="en-US"/>
              </w:rPr>
              <w:t>000</w:t>
            </w:r>
            <w:r w:rsidR="00E962BC">
              <w:rPr>
                <w:rFonts w:eastAsiaTheme="minorHAnsi"/>
                <w:color w:val="000000"/>
                <w:szCs w:val="24"/>
                <w:lang w:eastAsia="en-US"/>
              </w:rPr>
              <w:t xml:space="preserve"> </w:t>
            </w:r>
            <w:r>
              <w:rPr>
                <w:rFonts w:eastAsiaTheme="minorHAnsi"/>
                <w:color w:val="000000"/>
                <w:szCs w:val="24"/>
                <w:lang w:eastAsia="en-US"/>
              </w:rPr>
              <w:t xml:space="preserve">000 </w:t>
            </w:r>
            <w:r w:rsidR="00E962BC">
              <w:rPr>
                <w:rFonts w:eastAsiaTheme="minorHAnsi"/>
                <w:color w:val="000000"/>
                <w:szCs w:val="24"/>
                <w:lang w:eastAsia="en-US"/>
              </w:rPr>
              <w:t xml:space="preserve">руб. </w:t>
            </w:r>
            <w:r w:rsidR="00714729">
              <w:rPr>
                <w:rFonts w:eastAsiaTheme="minorHAnsi"/>
                <w:color w:val="000000"/>
                <w:szCs w:val="24"/>
                <w:lang w:eastAsia="en-US"/>
              </w:rPr>
              <w:t>– 15 баллов</w:t>
            </w:r>
          </w:p>
          <w:p w14:paraId="31BCE152" w14:textId="32D9AD21" w:rsidR="00714729" w:rsidRDefault="00E962BC" w:rsidP="009D3DB0">
            <w:pPr>
              <w:pStyle w:val="affff6"/>
              <w:tabs>
                <w:tab w:val="left" w:pos="708"/>
                <w:tab w:val="left" w:pos="6521"/>
              </w:tabs>
              <w:ind w:left="33" w:firstLine="0"/>
              <w:contextualSpacing/>
              <w:rPr>
                <w:rFonts w:eastAsiaTheme="minorHAnsi"/>
                <w:color w:val="000000"/>
                <w:szCs w:val="24"/>
                <w:lang w:eastAsia="en-US"/>
              </w:rPr>
            </w:pPr>
            <w:r>
              <w:rPr>
                <w:rFonts w:eastAsiaTheme="minorHAnsi"/>
                <w:color w:val="000000"/>
                <w:szCs w:val="24"/>
                <w:lang w:eastAsia="en-US"/>
              </w:rPr>
              <w:t>от 91 000 000</w:t>
            </w:r>
            <w:r w:rsidR="00714729">
              <w:rPr>
                <w:rFonts w:eastAsiaTheme="minorHAnsi"/>
                <w:color w:val="000000"/>
                <w:szCs w:val="24"/>
                <w:lang w:eastAsia="en-US"/>
              </w:rPr>
              <w:t xml:space="preserve"> </w:t>
            </w:r>
            <w:r>
              <w:rPr>
                <w:rFonts w:eastAsiaTheme="minorHAnsi"/>
                <w:color w:val="000000"/>
                <w:szCs w:val="24"/>
                <w:lang w:eastAsia="en-US"/>
              </w:rPr>
              <w:t xml:space="preserve">до 120 000 000 </w:t>
            </w:r>
            <w:proofErr w:type="gramStart"/>
            <w:r>
              <w:rPr>
                <w:rFonts w:eastAsiaTheme="minorHAnsi"/>
                <w:color w:val="000000"/>
                <w:szCs w:val="24"/>
                <w:lang w:eastAsia="en-US"/>
              </w:rPr>
              <w:t>млн</w:t>
            </w:r>
            <w:proofErr w:type="gramEnd"/>
            <w:r w:rsidR="00714729">
              <w:rPr>
                <w:rFonts w:eastAsiaTheme="minorHAnsi"/>
                <w:color w:val="000000"/>
                <w:szCs w:val="24"/>
                <w:lang w:eastAsia="en-US"/>
              </w:rPr>
              <w:t xml:space="preserve"> -</w:t>
            </w:r>
            <w:r w:rsidR="002530E3">
              <w:rPr>
                <w:rFonts w:eastAsiaTheme="minorHAnsi"/>
                <w:color w:val="000000"/>
                <w:szCs w:val="24"/>
                <w:lang w:eastAsia="en-US"/>
              </w:rPr>
              <w:t xml:space="preserve"> </w:t>
            </w:r>
            <w:r w:rsidR="00714729">
              <w:rPr>
                <w:rFonts w:eastAsiaTheme="minorHAnsi"/>
                <w:color w:val="000000"/>
                <w:szCs w:val="24"/>
                <w:lang w:eastAsia="en-US"/>
              </w:rPr>
              <w:t>20 баллов</w:t>
            </w:r>
          </w:p>
          <w:p w14:paraId="3320388C" w14:textId="62065E4B" w:rsidR="00714729" w:rsidRPr="004908E4" w:rsidRDefault="00714729" w:rsidP="009D3DB0">
            <w:pPr>
              <w:pStyle w:val="affff6"/>
              <w:tabs>
                <w:tab w:val="left" w:pos="708"/>
                <w:tab w:val="left" w:pos="6521"/>
              </w:tabs>
              <w:ind w:left="33" w:firstLine="0"/>
              <w:contextualSpacing/>
              <w:rPr>
                <w:b/>
                <w:color w:val="000000"/>
                <w:szCs w:val="24"/>
              </w:rPr>
            </w:pPr>
          </w:p>
        </w:tc>
        <w:tc>
          <w:tcPr>
            <w:tcW w:w="1339" w:type="dxa"/>
            <w:vMerge/>
            <w:vAlign w:val="center"/>
          </w:tcPr>
          <w:p w14:paraId="76261325"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4BB59051" w14:textId="77777777" w:rsidTr="0076528D">
        <w:trPr>
          <w:trHeight w:val="770"/>
        </w:trPr>
        <w:tc>
          <w:tcPr>
            <w:tcW w:w="1599" w:type="dxa"/>
            <w:vMerge/>
            <w:vAlign w:val="center"/>
          </w:tcPr>
          <w:p w14:paraId="6B9BFD24" w14:textId="600D1C80"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494ECF2A" w14:textId="77777777" w:rsidR="001F4626" w:rsidRDefault="001F4626" w:rsidP="00315C2F">
            <w:pPr>
              <w:pStyle w:val="affff6"/>
              <w:tabs>
                <w:tab w:val="left" w:pos="708"/>
              </w:tabs>
              <w:ind w:left="284" w:firstLine="283"/>
              <w:contextualSpacing/>
              <w:jc w:val="center"/>
              <w:rPr>
                <w:b/>
                <w:szCs w:val="24"/>
              </w:rPr>
            </w:pPr>
            <w:r w:rsidRPr="00860CB0">
              <w:rPr>
                <w:b/>
                <w:szCs w:val="24"/>
              </w:rPr>
              <w:t>С</w:t>
            </w:r>
            <w:proofErr w:type="gramStart"/>
            <w:r w:rsidRPr="00860CB0">
              <w:rPr>
                <w:b/>
                <w:szCs w:val="24"/>
              </w:rPr>
              <w:t>4</w:t>
            </w:r>
            <w:proofErr w:type="gramEnd"/>
            <w:r w:rsidRPr="00860CB0">
              <w:rPr>
                <w:b/>
                <w:szCs w:val="24"/>
              </w:rPr>
              <w:t xml:space="preserve">. </w:t>
            </w:r>
            <w:r w:rsidR="00315C2F">
              <w:t xml:space="preserve"> </w:t>
            </w:r>
            <w:r w:rsidR="00315C2F" w:rsidRPr="00315C2F">
              <w:rPr>
                <w:b/>
                <w:szCs w:val="24"/>
              </w:rPr>
              <w:t xml:space="preserve"> </w:t>
            </w:r>
            <w:r w:rsidR="001E5593">
              <w:rPr>
                <w:b/>
                <w:szCs w:val="24"/>
              </w:rPr>
              <w:t>Деловая репутация участника закупки</w:t>
            </w:r>
          </w:p>
          <w:p w14:paraId="48400AB0" w14:textId="77777777" w:rsidR="0017762F" w:rsidRDefault="0017762F" w:rsidP="00315C2F">
            <w:pPr>
              <w:pStyle w:val="affff6"/>
              <w:tabs>
                <w:tab w:val="left" w:pos="708"/>
              </w:tabs>
              <w:ind w:left="284" w:firstLine="283"/>
              <w:contextualSpacing/>
              <w:jc w:val="center"/>
              <w:rPr>
                <w:b/>
                <w:szCs w:val="24"/>
              </w:rPr>
            </w:pPr>
          </w:p>
          <w:p w14:paraId="5A4B51CD" w14:textId="17557745" w:rsidR="0017762F" w:rsidRPr="0017762F" w:rsidRDefault="007B0CCA" w:rsidP="00315C2F">
            <w:pPr>
              <w:pStyle w:val="affff6"/>
              <w:tabs>
                <w:tab w:val="left" w:pos="708"/>
              </w:tabs>
              <w:ind w:left="284" w:firstLine="283"/>
              <w:contextualSpacing/>
              <w:jc w:val="center"/>
              <w:rPr>
                <w:szCs w:val="24"/>
              </w:rPr>
            </w:pPr>
            <w:r>
              <w:rPr>
                <w:szCs w:val="24"/>
              </w:rPr>
              <w:t xml:space="preserve">Максимальное количество баллов: </w:t>
            </w:r>
            <w:r w:rsidR="00B01618" w:rsidRPr="00BD1AC0">
              <w:rPr>
                <w:b/>
                <w:szCs w:val="24"/>
              </w:rPr>
              <w:t>1</w:t>
            </w:r>
            <w:r w:rsidR="0017762F" w:rsidRPr="00BD1AC0">
              <w:rPr>
                <w:b/>
                <w:szCs w:val="24"/>
              </w:rPr>
              <w:t>0</w:t>
            </w:r>
          </w:p>
        </w:tc>
        <w:tc>
          <w:tcPr>
            <w:tcW w:w="3622" w:type="dxa"/>
            <w:vAlign w:val="center"/>
          </w:tcPr>
          <w:p w14:paraId="7C4A64C9" w14:textId="77777777" w:rsidR="00315C2F" w:rsidRPr="00315C2F" w:rsidRDefault="00315C2F" w:rsidP="009251DC">
            <w:pPr>
              <w:pStyle w:val="affff6"/>
              <w:tabs>
                <w:tab w:val="left" w:pos="708"/>
                <w:tab w:val="left" w:pos="6521"/>
              </w:tabs>
              <w:ind w:left="33" w:firstLine="0"/>
              <w:contextualSpacing/>
              <w:rPr>
                <w:szCs w:val="24"/>
              </w:rPr>
            </w:pPr>
            <w:r w:rsidRPr="00315C2F">
              <w:rPr>
                <w:szCs w:val="24"/>
              </w:rPr>
              <w:t xml:space="preserve">Подтверждающие документы: </w:t>
            </w:r>
          </w:p>
          <w:p w14:paraId="023B881C" w14:textId="77777777" w:rsidR="001F4626" w:rsidRDefault="00315C2F" w:rsidP="00315C2F">
            <w:pPr>
              <w:pStyle w:val="affff6"/>
              <w:tabs>
                <w:tab w:val="left" w:pos="708"/>
                <w:tab w:val="left" w:pos="6521"/>
              </w:tabs>
              <w:ind w:left="33" w:firstLine="0"/>
              <w:contextualSpacing/>
              <w:rPr>
                <w:szCs w:val="24"/>
              </w:rPr>
            </w:pPr>
            <w:r w:rsidRPr="00315C2F">
              <w:rPr>
                <w:szCs w:val="24"/>
              </w:rPr>
              <w:t>справка о наличии (отсутствии) претензий  и исков к участнику закупки со стороны заказчиков по предмету закупки за последние 3 года по форме Приложения № 5  .</w:t>
            </w:r>
          </w:p>
          <w:p w14:paraId="046F6A85" w14:textId="311120E7" w:rsidR="00E152DF" w:rsidRDefault="00E152DF" w:rsidP="00315C2F">
            <w:pPr>
              <w:pStyle w:val="affff6"/>
              <w:tabs>
                <w:tab w:val="left" w:pos="708"/>
                <w:tab w:val="left" w:pos="6521"/>
              </w:tabs>
              <w:ind w:left="33" w:firstLine="0"/>
              <w:contextualSpacing/>
              <w:rPr>
                <w:szCs w:val="24"/>
              </w:rPr>
            </w:pPr>
            <w:r>
              <w:rPr>
                <w:szCs w:val="24"/>
              </w:rPr>
              <w:t>При наличии претензий/исков выставляется 0 баллов</w:t>
            </w:r>
            <w:r w:rsidR="0087305E">
              <w:rPr>
                <w:szCs w:val="24"/>
              </w:rPr>
              <w:t>.</w:t>
            </w:r>
          </w:p>
          <w:p w14:paraId="168E0BE7" w14:textId="792805EC" w:rsidR="00E152DF" w:rsidRPr="00860CB0" w:rsidRDefault="00E152DF" w:rsidP="00315C2F">
            <w:pPr>
              <w:pStyle w:val="affff6"/>
              <w:tabs>
                <w:tab w:val="left" w:pos="708"/>
                <w:tab w:val="left" w:pos="6521"/>
              </w:tabs>
              <w:ind w:left="33" w:firstLine="0"/>
              <w:contextualSpacing/>
              <w:rPr>
                <w:b/>
                <w:szCs w:val="24"/>
              </w:rPr>
            </w:pPr>
            <w:r>
              <w:rPr>
                <w:szCs w:val="24"/>
              </w:rPr>
              <w:t>При отсутствии претензий/исков выставляется 10 баллов</w:t>
            </w:r>
            <w:r w:rsidR="0087305E">
              <w:rPr>
                <w:szCs w:val="24"/>
              </w:rPr>
              <w:t>.</w:t>
            </w:r>
          </w:p>
        </w:tc>
        <w:tc>
          <w:tcPr>
            <w:tcW w:w="1339" w:type="dxa"/>
            <w:vMerge/>
            <w:vAlign w:val="center"/>
          </w:tcPr>
          <w:p w14:paraId="626B5C01"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1D732AE8" w14:textId="77777777" w:rsidTr="0076528D">
        <w:trPr>
          <w:trHeight w:hRule="exact" w:val="10"/>
        </w:trPr>
        <w:tc>
          <w:tcPr>
            <w:tcW w:w="1599" w:type="dxa"/>
            <w:vMerge/>
            <w:vAlign w:val="center"/>
          </w:tcPr>
          <w:p w14:paraId="180B6676" w14:textId="41562FA2" w:rsidR="001F4626" w:rsidRPr="000839C7" w:rsidRDefault="001F4626" w:rsidP="00BA2EFB">
            <w:pPr>
              <w:pStyle w:val="affff6"/>
              <w:tabs>
                <w:tab w:val="left" w:pos="708"/>
              </w:tabs>
              <w:ind w:left="0" w:hanging="3"/>
              <w:contextualSpacing/>
              <w:jc w:val="center"/>
              <w:rPr>
                <w:b/>
                <w:color w:val="000000"/>
                <w:szCs w:val="24"/>
              </w:rPr>
            </w:pPr>
          </w:p>
        </w:tc>
        <w:tc>
          <w:tcPr>
            <w:tcW w:w="4038" w:type="dxa"/>
            <w:vAlign w:val="center"/>
          </w:tcPr>
          <w:p w14:paraId="0866755E" w14:textId="77777777" w:rsidR="001F4626" w:rsidRPr="000839C7" w:rsidRDefault="001F4626" w:rsidP="00BA2EFB">
            <w:pPr>
              <w:pStyle w:val="affff6"/>
              <w:tabs>
                <w:tab w:val="clear" w:pos="1980"/>
                <w:tab w:val="left" w:pos="268"/>
              </w:tabs>
              <w:ind w:left="73" w:firstLine="283"/>
              <w:contextualSpacing/>
              <w:jc w:val="center"/>
              <w:rPr>
                <w:b/>
                <w:szCs w:val="24"/>
              </w:rPr>
            </w:pPr>
          </w:p>
        </w:tc>
        <w:tc>
          <w:tcPr>
            <w:tcW w:w="3622" w:type="dxa"/>
            <w:vAlign w:val="center"/>
          </w:tcPr>
          <w:p w14:paraId="5DB148F9" w14:textId="77777777" w:rsidR="001F4626" w:rsidRPr="000839C7" w:rsidRDefault="001F4626" w:rsidP="00BA2EFB">
            <w:pPr>
              <w:pStyle w:val="affff6"/>
              <w:tabs>
                <w:tab w:val="clear" w:pos="1980"/>
                <w:tab w:val="left" w:pos="708"/>
                <w:tab w:val="left" w:pos="6521"/>
              </w:tabs>
              <w:ind w:left="73" w:firstLine="283"/>
              <w:contextualSpacing/>
              <w:rPr>
                <w:b/>
                <w:i/>
                <w:color w:val="000000"/>
                <w:szCs w:val="24"/>
              </w:rPr>
            </w:pPr>
          </w:p>
        </w:tc>
        <w:tc>
          <w:tcPr>
            <w:tcW w:w="1339" w:type="dxa"/>
            <w:vMerge/>
            <w:vAlign w:val="center"/>
          </w:tcPr>
          <w:p w14:paraId="754970A4" w14:textId="77777777" w:rsidR="001F4626" w:rsidRPr="000839C7" w:rsidRDefault="001F4626" w:rsidP="00BA2EFB">
            <w:pPr>
              <w:pStyle w:val="affff6"/>
              <w:tabs>
                <w:tab w:val="left" w:pos="708"/>
              </w:tabs>
              <w:ind w:left="0" w:hanging="3"/>
              <w:contextualSpacing/>
              <w:jc w:val="center"/>
              <w:rPr>
                <w:szCs w:val="24"/>
              </w:rPr>
            </w:pPr>
          </w:p>
        </w:tc>
      </w:tr>
    </w:tbl>
    <w:p w14:paraId="0540C779" w14:textId="7E1053E4" w:rsidR="00630A36" w:rsidRPr="000839C7" w:rsidRDefault="00C21D53" w:rsidP="00EC0346">
      <w:pPr>
        <w:jc w:val="right"/>
        <w:rPr>
          <w:b/>
          <w:sz w:val="24"/>
          <w:szCs w:val="24"/>
        </w:rPr>
      </w:pPr>
      <w:r w:rsidRPr="000839C7">
        <w:rPr>
          <w:b/>
          <w:sz w:val="24"/>
          <w:szCs w:val="24"/>
        </w:rPr>
        <w:tab/>
      </w:r>
      <w:r w:rsidRPr="000839C7">
        <w:rPr>
          <w:b/>
          <w:sz w:val="24"/>
          <w:szCs w:val="24"/>
        </w:rPr>
        <w:tab/>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p w14:paraId="5865227B" w14:textId="77777777" w:rsidR="0045540A" w:rsidRDefault="0045540A" w:rsidP="00220C18">
      <w:pPr>
        <w:jc w:val="center"/>
        <w:rPr>
          <w:sz w:val="24"/>
          <w:szCs w:val="24"/>
        </w:rPr>
      </w:pPr>
      <w:bookmarkStart w:id="324" w:name="_Toc362246791"/>
    </w:p>
    <w:p w14:paraId="3AE8A692" w14:textId="77777777" w:rsidR="0045540A" w:rsidRDefault="0045540A" w:rsidP="00220C18">
      <w:pPr>
        <w:jc w:val="center"/>
        <w:rPr>
          <w:sz w:val="24"/>
          <w:szCs w:val="24"/>
        </w:rPr>
      </w:pPr>
    </w:p>
    <w:p w14:paraId="0A4AF95F" w14:textId="77777777" w:rsidR="0045540A" w:rsidRDefault="0045540A" w:rsidP="00220C18">
      <w:pPr>
        <w:jc w:val="center"/>
        <w:rPr>
          <w:sz w:val="24"/>
          <w:szCs w:val="24"/>
        </w:rPr>
      </w:pPr>
    </w:p>
    <w:p w14:paraId="794D6C2D" w14:textId="77777777" w:rsidR="0045540A" w:rsidRDefault="0045540A" w:rsidP="00220C18">
      <w:pPr>
        <w:jc w:val="center"/>
        <w:rPr>
          <w:sz w:val="24"/>
          <w:szCs w:val="24"/>
        </w:rPr>
      </w:pPr>
    </w:p>
    <w:p w14:paraId="2A5271EC" w14:textId="77777777" w:rsidR="00220C18" w:rsidRPr="000839C7" w:rsidRDefault="00220C18" w:rsidP="00220C18">
      <w:pPr>
        <w:jc w:val="center"/>
        <w:rPr>
          <w:sz w:val="24"/>
          <w:szCs w:val="24"/>
        </w:rPr>
      </w:pPr>
      <w:r w:rsidRPr="000839C7">
        <w:rPr>
          <w:sz w:val="24"/>
          <w:szCs w:val="24"/>
        </w:rPr>
        <w:t>Оценка заявок по критерию "качество работ, услуг</w:t>
      </w:r>
      <w:bookmarkEnd w:id="324"/>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w:t>
      </w:r>
      <w:proofErr w:type="gramEnd"/>
      <w:r w:rsidRPr="000839C7">
        <w:rPr>
          <w:sz w:val="24"/>
          <w:szCs w:val="24"/>
          <w:lang w:val="en-US"/>
        </w:rPr>
        <w:t xml:space="preserve">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
    <w:p w14:paraId="25CE9EA5" w14:textId="77777777" w:rsidR="00220C18" w:rsidRPr="004908E4"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 xml:space="preserve">    </w:t>
      </w:r>
      <w:r w:rsidRPr="000839C7">
        <w:rPr>
          <w:sz w:val="24"/>
          <w:szCs w:val="24"/>
        </w:rPr>
        <w:t>где</w:t>
      </w:r>
      <w:r w:rsidRPr="004908E4">
        <w:rPr>
          <w:sz w:val="24"/>
          <w:szCs w:val="24"/>
          <w:lang w:val="en-US"/>
        </w:rPr>
        <w:t>:</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w:t>
      </w:r>
      <w:proofErr w:type="gramEnd"/>
      <w:r w:rsidRPr="000839C7">
        <w:rPr>
          <w:sz w:val="24"/>
          <w:szCs w:val="24"/>
        </w:rPr>
        <w:t xml:space="preserve">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445DA6DD" w14:textId="77777777" w:rsidR="00F23A29" w:rsidRPr="000839C7" w:rsidRDefault="00F23A29" w:rsidP="00A73997">
      <w:pPr>
        <w:pStyle w:val="10"/>
        <w:pageBreakBefore/>
        <w:numPr>
          <w:ilvl w:val="0"/>
          <w:numId w:val="32"/>
        </w:numPr>
        <w:spacing w:before="0" w:after="0"/>
        <w:rPr>
          <w:rStyle w:val="12"/>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839C7">
        <w:rPr>
          <w:rStyle w:val="12"/>
          <w:rFonts w:ascii="Times New Roman" w:hAnsi="Times New Roman" w:cs="Times New Roman"/>
          <w:b/>
          <w:bCs w:val="0"/>
          <w:sz w:val="24"/>
          <w:szCs w:val="24"/>
          <w:lang w:val="ru-RU"/>
        </w:rPr>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839C7">
        <w:rPr>
          <w:sz w:val="24"/>
          <w:szCs w:val="24"/>
          <w:lang w:val="ru-RU"/>
        </w:rPr>
        <w:t xml:space="preserve">ФОРМА 1. </w:t>
      </w:r>
      <w:r w:rsidR="00F23A29" w:rsidRPr="000839C7">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6" w:name="_Toc119343910"/>
      <w:bookmarkStart w:id="347" w:name="_Toc366837810"/>
      <w:bookmarkStart w:id="348" w:name="_Toc366896202"/>
      <w:r w:rsidRPr="000839C7">
        <w:rPr>
          <w:b/>
          <w:sz w:val="24"/>
          <w:szCs w:val="24"/>
        </w:rPr>
        <w:t>ОПИСЬ ДОКУМЕНТОВ,</w:t>
      </w:r>
      <w:bookmarkEnd w:id="346"/>
      <w:r w:rsidRPr="000839C7">
        <w:rPr>
          <w:b/>
          <w:sz w:val="24"/>
          <w:szCs w:val="24"/>
        </w:rPr>
        <w:t xml:space="preserve"> </w:t>
      </w:r>
    </w:p>
    <w:p w14:paraId="393127AE" w14:textId="445CFD2D" w:rsidR="002673DB" w:rsidRPr="000839C7" w:rsidRDefault="00F23A29" w:rsidP="002673DB">
      <w:pPr>
        <w:pStyle w:val="affff6"/>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49" w:name="_Toc366837811"/>
      <w:bookmarkStart w:id="350" w:name="_Toc366896203"/>
      <w:bookmarkEnd w:id="347"/>
      <w:bookmarkEnd w:id="348"/>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 xml:space="preserve">на </w:t>
      </w:r>
      <w:r w:rsidR="000B517B">
        <w:rPr>
          <w:b/>
          <w:szCs w:val="24"/>
        </w:rPr>
        <w:t>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p>
    <w:p w14:paraId="1F59E548" w14:textId="2D192870" w:rsidR="00880614" w:rsidRPr="000839C7" w:rsidRDefault="00880614" w:rsidP="00880614">
      <w:pPr>
        <w:pStyle w:val="affff6"/>
        <w:tabs>
          <w:tab w:val="clear" w:pos="1980"/>
          <w:tab w:val="left" w:pos="284"/>
        </w:tabs>
        <w:ind w:left="0" w:firstLine="0"/>
        <w:jc w:val="center"/>
        <w:rPr>
          <w:b/>
          <w:szCs w:val="24"/>
        </w:rPr>
      </w:pPr>
    </w:p>
    <w:p w14:paraId="14292A8C" w14:textId="34386A29" w:rsidR="00F23A29" w:rsidRPr="000839C7" w:rsidRDefault="00F23A29" w:rsidP="00864560">
      <w:pPr>
        <w:jc w:val="center"/>
        <w:rPr>
          <w:sz w:val="24"/>
          <w:szCs w:val="24"/>
        </w:rPr>
      </w:pPr>
      <w:r w:rsidRPr="000839C7">
        <w:rPr>
          <w:b/>
          <w:sz w:val="24"/>
          <w:szCs w:val="24"/>
        </w:rPr>
        <w:t xml:space="preserve">реестровый номер закупки </w:t>
      </w:r>
      <w:bookmarkEnd w:id="349"/>
      <w:bookmarkEnd w:id="350"/>
      <w:r w:rsidR="006C7859">
        <w:rPr>
          <w:b/>
          <w:sz w:val="24"/>
          <w:szCs w:val="24"/>
        </w:rPr>
        <w:t>К</w:t>
      </w:r>
      <w:proofErr w:type="gramStart"/>
      <w:r w:rsidR="006C7859">
        <w:rPr>
          <w:b/>
          <w:sz w:val="24"/>
          <w:szCs w:val="24"/>
        </w:rPr>
        <w:t>4</w:t>
      </w:r>
      <w:proofErr w:type="gramEnd"/>
      <w:r w:rsidR="006C7859">
        <w:rPr>
          <w:b/>
          <w:sz w:val="24"/>
          <w:szCs w:val="24"/>
        </w:rPr>
        <w:t>/5</w:t>
      </w:r>
      <w:r w:rsidR="00200CCE">
        <w:rPr>
          <w:b/>
          <w:sz w:val="24"/>
          <w:szCs w:val="24"/>
        </w:rPr>
        <w:t>-18</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6"/>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D46EAC" w:rsidRPr="000839C7" w14:paraId="231FCE15" w14:textId="77777777" w:rsidTr="006367D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6367D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95CD0" w:rsidRDefault="00D30142" w:rsidP="00027662">
            <w:pPr>
              <w:jc w:val="both"/>
              <w:rPr>
                <w:sz w:val="24"/>
                <w:szCs w:val="24"/>
              </w:rPr>
            </w:pPr>
            <w:r w:rsidRPr="00095CD0">
              <w:rPr>
                <w:sz w:val="24"/>
                <w:szCs w:val="24"/>
              </w:rPr>
              <w:t>Заявка</w:t>
            </w:r>
            <w:r w:rsidR="00F23A29" w:rsidRPr="00095CD0">
              <w:rPr>
                <w:sz w:val="24"/>
                <w:szCs w:val="24"/>
              </w:rPr>
              <w:t xml:space="preserve"> на участие в закупке </w:t>
            </w:r>
            <w:r w:rsidR="00773C29" w:rsidRPr="00095CD0">
              <w:rPr>
                <w:sz w:val="24"/>
                <w:szCs w:val="24"/>
              </w:rPr>
              <w:t xml:space="preserve">(Форма 2 </w:t>
            </w:r>
            <w:r w:rsidR="00F23A29" w:rsidRPr="00095CD0">
              <w:rPr>
                <w:sz w:val="24"/>
                <w:szCs w:val="24"/>
              </w:rPr>
              <w:t xml:space="preserve">части </w:t>
            </w:r>
            <w:r w:rsidR="00F23A29" w:rsidRPr="00095CD0">
              <w:rPr>
                <w:sz w:val="24"/>
                <w:szCs w:val="24"/>
              </w:rPr>
              <w:fldChar w:fldCharType="begin"/>
            </w:r>
            <w:r w:rsidR="00F23A29" w:rsidRPr="00095CD0">
              <w:rPr>
                <w:sz w:val="24"/>
                <w:szCs w:val="24"/>
              </w:rPr>
              <w:instrText xml:space="preserve"> REF _Ref166329210 \r \h  \* MERGEFORMAT </w:instrText>
            </w:r>
            <w:r w:rsidR="00F23A29" w:rsidRPr="00095CD0">
              <w:rPr>
                <w:sz w:val="24"/>
                <w:szCs w:val="24"/>
              </w:rPr>
            </w:r>
            <w:r w:rsidR="00F23A29" w:rsidRPr="00095CD0">
              <w:rPr>
                <w:sz w:val="24"/>
                <w:szCs w:val="24"/>
              </w:rPr>
              <w:fldChar w:fldCharType="separate"/>
            </w:r>
            <w:r w:rsidR="000839C7" w:rsidRPr="00095CD0">
              <w:rPr>
                <w:sz w:val="24"/>
                <w:szCs w:val="24"/>
              </w:rPr>
              <w:t>IV</w:t>
            </w:r>
            <w:r w:rsidR="00F23A29" w:rsidRPr="00095CD0">
              <w:rPr>
                <w:sz w:val="24"/>
                <w:szCs w:val="24"/>
              </w:rPr>
              <w:fldChar w:fldCharType="end"/>
            </w:r>
            <w:r w:rsidR="00F23A29" w:rsidRPr="00095CD0">
              <w:rPr>
                <w:sz w:val="24"/>
                <w:szCs w:val="24"/>
              </w:rPr>
              <w:t xml:space="preserve"> «</w:t>
            </w:r>
            <w:r w:rsidR="00F23A29" w:rsidRPr="00095CD0">
              <w:rPr>
                <w:sz w:val="24"/>
                <w:szCs w:val="24"/>
              </w:rPr>
              <w:fldChar w:fldCharType="begin"/>
            </w:r>
            <w:r w:rsidR="00F23A29" w:rsidRPr="00095CD0">
              <w:rPr>
                <w:sz w:val="24"/>
                <w:szCs w:val="24"/>
              </w:rPr>
              <w:instrText xml:space="preserve"> REF _Ref166329217 \h  \* MERGEFORMAT </w:instrText>
            </w:r>
            <w:r w:rsidR="00F23A29" w:rsidRPr="00095CD0">
              <w:rPr>
                <w:sz w:val="24"/>
                <w:szCs w:val="24"/>
              </w:rPr>
            </w:r>
            <w:r w:rsidR="00F23A29" w:rsidRPr="00095CD0">
              <w:rPr>
                <w:sz w:val="24"/>
                <w:szCs w:val="24"/>
              </w:rPr>
              <w:fldChar w:fldCharType="separate"/>
            </w:r>
            <w:r w:rsidR="000839C7" w:rsidRPr="00095CD0">
              <w:rPr>
                <w:sz w:val="24"/>
                <w:szCs w:val="24"/>
                <w:lang w:eastAsia="zh-CN"/>
              </w:rPr>
              <w:t>ОБРАЗЦЫ ФОРМ И ДОКУМЕНТОВ ДЛЯ ЗАПОЛНЕНИЯ УЧАСТНИКАМИ ЗАКУПКИ</w:t>
            </w:r>
            <w:r w:rsidR="00F23A29" w:rsidRPr="00095CD0">
              <w:rPr>
                <w:sz w:val="24"/>
                <w:szCs w:val="24"/>
              </w:rPr>
              <w:fldChar w:fldCharType="end"/>
            </w:r>
            <w:r w:rsidR="00F23A29" w:rsidRPr="00095CD0">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200CCE" w:rsidRPr="000839C7" w14:paraId="5DE84C75" w14:textId="77777777" w:rsidTr="006367D0">
        <w:tc>
          <w:tcPr>
            <w:tcW w:w="993" w:type="dxa"/>
            <w:tcBorders>
              <w:top w:val="single" w:sz="4" w:space="0" w:color="auto"/>
              <w:left w:val="single" w:sz="4" w:space="0" w:color="auto"/>
              <w:bottom w:val="single" w:sz="4" w:space="0" w:color="auto"/>
              <w:right w:val="single" w:sz="4" w:space="0" w:color="auto"/>
            </w:tcBorders>
          </w:tcPr>
          <w:p w14:paraId="66D7EFF2" w14:textId="097F0F59" w:rsidR="00200CCE" w:rsidRPr="000839C7" w:rsidRDefault="00D5505E" w:rsidP="00200CCE">
            <w:pPr>
              <w:rPr>
                <w:sz w:val="24"/>
                <w:szCs w:val="24"/>
              </w:rPr>
            </w:pPr>
            <w:r>
              <w:rPr>
                <w:sz w:val="24"/>
                <w:szCs w:val="24"/>
              </w:rPr>
              <w:t xml:space="preserve">    </w:t>
            </w:r>
            <w:r w:rsidR="00200CCE">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051CF88D" w14:textId="3CDDFAA3" w:rsidR="00200CCE" w:rsidRPr="000839C7" w:rsidRDefault="00C14EA5" w:rsidP="00C6436C">
            <w:pPr>
              <w:jc w:val="both"/>
              <w:rPr>
                <w:sz w:val="24"/>
                <w:szCs w:val="24"/>
              </w:rPr>
            </w:pPr>
            <w:r w:rsidRPr="00CD352A">
              <w:rPr>
                <w:sz w:val="24"/>
                <w:szCs w:val="24"/>
              </w:rPr>
              <w:t>Приложение №1 «</w:t>
            </w:r>
            <w:r w:rsidR="00C6436C">
              <w:rPr>
                <w:sz w:val="24"/>
                <w:szCs w:val="24"/>
              </w:rPr>
              <w:t>ПРЕДЛОЖЕНИЕ О ЦЕНЕ</w:t>
            </w:r>
            <w:r w:rsidRPr="00CD352A">
              <w:rPr>
                <w:sz w:val="24"/>
                <w:szCs w:val="24"/>
              </w:rPr>
              <w:t>»</w:t>
            </w:r>
            <w:r w:rsidR="006B4023" w:rsidRPr="00CD352A">
              <w:rPr>
                <w:sz w:val="24"/>
                <w:szCs w:val="24"/>
              </w:rPr>
              <w:t xml:space="preserve"> </w:t>
            </w:r>
            <w:r w:rsidR="00AA5C1E">
              <w:rPr>
                <w:sz w:val="24"/>
                <w:szCs w:val="24"/>
              </w:rPr>
              <w:t xml:space="preserve"> (расчет цены) </w:t>
            </w:r>
            <w:r w:rsidR="00CD352A">
              <w:rPr>
                <w:sz w:val="24"/>
                <w:szCs w:val="24"/>
              </w:rPr>
              <w:t>(Форма 3</w:t>
            </w:r>
            <w:r w:rsidR="00CD352A">
              <w:t xml:space="preserve"> </w:t>
            </w:r>
            <w:r w:rsidR="00CD352A" w:rsidRPr="00CD352A">
              <w:rPr>
                <w:sz w:val="24"/>
                <w:szCs w:val="24"/>
              </w:rPr>
              <w:t>части  IV  «ОБРАЗЦЫ ФОРМ И ДОКУМЕНТОВ ДЛЯ З</w:t>
            </w:r>
            <w:r w:rsidR="00095CD0">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377E056" w14:textId="77777777" w:rsidR="00200CCE" w:rsidRPr="000839C7" w:rsidRDefault="00200CCE"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E61609" w14:textId="77777777" w:rsidR="00200CCE" w:rsidRPr="000839C7" w:rsidRDefault="00200CCE" w:rsidP="009A3E06">
            <w:pPr>
              <w:rPr>
                <w:sz w:val="24"/>
                <w:szCs w:val="24"/>
              </w:rPr>
            </w:pPr>
          </w:p>
        </w:tc>
      </w:tr>
      <w:tr w:rsidR="007E1729" w:rsidRPr="000839C7" w14:paraId="49A3B720"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0839C7" w:rsidRDefault="007E1729" w:rsidP="002941AC">
            <w:pPr>
              <w:jc w:val="center"/>
              <w:rPr>
                <w:sz w:val="24"/>
                <w:szCs w:val="24"/>
              </w:rPr>
            </w:pPr>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24089354" w:rsidR="007E1729" w:rsidRPr="000839C7" w:rsidRDefault="007E1729" w:rsidP="007210FE">
            <w:pPr>
              <w:jc w:val="both"/>
              <w:rPr>
                <w:sz w:val="24"/>
                <w:szCs w:val="24"/>
              </w:rPr>
            </w:pPr>
            <w:r w:rsidRPr="000839C7">
              <w:rPr>
                <w:sz w:val="24"/>
                <w:szCs w:val="24"/>
              </w:rPr>
              <w:t>Приложение № 2 «П</w:t>
            </w:r>
            <w:r w:rsidR="007210FE">
              <w:rPr>
                <w:sz w:val="24"/>
                <w:szCs w:val="24"/>
              </w:rPr>
              <w:t>РЕДЛОЖЕНИЕ О КАЧЕСТВЕННЫХ ХАРАКТЕРИСТИКАХ РАБОТ, УСЛУГ</w:t>
            </w:r>
            <w:r w:rsidRPr="000839C7">
              <w:rPr>
                <w:sz w:val="24"/>
                <w:szCs w:val="24"/>
              </w:rPr>
              <w:t xml:space="preserve">» (Форма 4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481611" w:rsidRPr="000839C7" w14:paraId="75A16CB2"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404CE5CE" w14:textId="57BE380B" w:rsidR="00481611" w:rsidRPr="000839C7" w:rsidRDefault="00481611" w:rsidP="002941AC">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6118ECE5" w14:textId="5F029926" w:rsidR="00481611" w:rsidRPr="000839C7" w:rsidRDefault="00481611" w:rsidP="00F7508C">
            <w:pPr>
              <w:jc w:val="both"/>
              <w:rPr>
                <w:sz w:val="24"/>
                <w:szCs w:val="24"/>
              </w:rPr>
            </w:pPr>
            <w:r w:rsidRPr="000839C7">
              <w:rPr>
                <w:sz w:val="24"/>
                <w:szCs w:val="24"/>
              </w:rPr>
              <w:t>Приложение № 3 «</w:t>
            </w:r>
            <w:r w:rsidR="00C6436C">
              <w:rPr>
                <w:sz w:val="24"/>
                <w:szCs w:val="24"/>
              </w:rPr>
              <w:t>СПРАВКА О НАЛИЧИИ</w:t>
            </w:r>
            <w:r w:rsidR="00021FB0">
              <w:rPr>
                <w:sz w:val="24"/>
                <w:szCs w:val="24"/>
              </w:rPr>
              <w:t xml:space="preserve"> </w:t>
            </w:r>
            <w:r w:rsidR="00F7508C">
              <w:rPr>
                <w:sz w:val="24"/>
                <w:szCs w:val="24"/>
              </w:rPr>
              <w:t xml:space="preserve"> </w:t>
            </w:r>
            <w:r w:rsidR="00C6436C">
              <w:rPr>
                <w:sz w:val="24"/>
                <w:szCs w:val="24"/>
              </w:rPr>
              <w:t xml:space="preserve"> ТРУДОВЫХ РЕСУРСОВ»</w:t>
            </w:r>
            <w:r w:rsidRPr="000839C7">
              <w:rPr>
                <w:sz w:val="24"/>
                <w:szCs w:val="24"/>
              </w:rPr>
              <w:t xml:space="preserve"> (Форма 6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444FDF6" w14:textId="77777777" w:rsidR="00481611" w:rsidRPr="000839C7" w:rsidRDefault="00481611"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F8801" w14:textId="77777777" w:rsidR="00481611" w:rsidRPr="000839C7" w:rsidRDefault="00481611" w:rsidP="001A6B73">
            <w:pPr>
              <w:rPr>
                <w:sz w:val="24"/>
                <w:szCs w:val="24"/>
              </w:rPr>
            </w:pPr>
          </w:p>
        </w:tc>
      </w:tr>
      <w:tr w:rsidR="007E1729" w:rsidRPr="000839C7" w14:paraId="042134F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7E33100" w:rsidR="007E1729" w:rsidRPr="000839C7" w:rsidRDefault="00D5505E" w:rsidP="002941AC">
            <w:pPr>
              <w:jc w:val="center"/>
              <w:rPr>
                <w:sz w:val="24"/>
                <w:szCs w:val="24"/>
              </w:rPr>
            </w:pPr>
            <w:r>
              <w:rPr>
                <w:sz w:val="24"/>
                <w:szCs w:val="24"/>
              </w:rPr>
              <w:t>1.</w:t>
            </w:r>
            <w:r w:rsidR="00A251CC">
              <w:rPr>
                <w:sz w:val="24"/>
                <w:szCs w:val="24"/>
              </w:rPr>
              <w:t>4</w:t>
            </w:r>
            <w:r w:rsidR="007E172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14D3832" w:rsidR="007E1729" w:rsidRPr="000839C7" w:rsidRDefault="007E1729" w:rsidP="000F193C">
            <w:pPr>
              <w:jc w:val="both"/>
              <w:rPr>
                <w:sz w:val="24"/>
                <w:szCs w:val="24"/>
              </w:rPr>
            </w:pPr>
            <w:proofErr w:type="gramStart"/>
            <w:r w:rsidRPr="000839C7">
              <w:rPr>
                <w:sz w:val="24"/>
                <w:szCs w:val="24"/>
              </w:rPr>
              <w:t>Приложение № 4 «П</w:t>
            </w:r>
            <w:r w:rsidR="000F193C">
              <w:rPr>
                <w:sz w:val="24"/>
                <w:szCs w:val="24"/>
              </w:rPr>
              <w:t>РЕДЛОЖЕНИЕ ОБ ОПЫТЕ ВЫПОЛНЕНИЯ РАБОТ, ОКАЗАНИЯ УСЛУГ)</w:t>
            </w:r>
            <w:r w:rsidR="003D2D93">
              <w:rPr>
                <w:sz w:val="24"/>
                <w:szCs w:val="24"/>
              </w:rPr>
              <w:t xml:space="preserve"> </w:t>
            </w:r>
            <w:r w:rsidRPr="000839C7">
              <w:rPr>
                <w:sz w:val="24"/>
                <w:szCs w:val="24"/>
              </w:rPr>
              <w:t>» (Форма 7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6C3E6B" w:rsidRPr="000839C7" w14:paraId="604D0083" w14:textId="77777777" w:rsidTr="006367D0">
        <w:tc>
          <w:tcPr>
            <w:tcW w:w="993" w:type="dxa"/>
            <w:tcBorders>
              <w:top w:val="single" w:sz="4" w:space="0" w:color="auto"/>
              <w:left w:val="single" w:sz="4" w:space="0" w:color="auto"/>
              <w:bottom w:val="single" w:sz="4" w:space="0" w:color="auto"/>
              <w:right w:val="single" w:sz="4" w:space="0" w:color="auto"/>
            </w:tcBorders>
          </w:tcPr>
          <w:p w14:paraId="6F9254C3" w14:textId="724359AA" w:rsidR="006C3E6B" w:rsidRPr="000839C7" w:rsidRDefault="00BD4780" w:rsidP="00BD4780">
            <w:pPr>
              <w:rPr>
                <w:sz w:val="24"/>
                <w:szCs w:val="24"/>
              </w:rPr>
            </w:pPr>
            <w:r>
              <w:rPr>
                <w:sz w:val="24"/>
                <w:szCs w:val="24"/>
              </w:rPr>
              <w:t xml:space="preserve">    1.5</w:t>
            </w:r>
          </w:p>
        </w:tc>
        <w:tc>
          <w:tcPr>
            <w:tcW w:w="5811" w:type="dxa"/>
            <w:tcBorders>
              <w:top w:val="single" w:sz="4" w:space="0" w:color="auto"/>
              <w:left w:val="single" w:sz="4" w:space="0" w:color="auto"/>
              <w:bottom w:val="single" w:sz="4" w:space="0" w:color="auto"/>
              <w:right w:val="single" w:sz="4" w:space="0" w:color="auto"/>
            </w:tcBorders>
          </w:tcPr>
          <w:p w14:paraId="5BCAB7CC" w14:textId="4997C4B9" w:rsidR="006C3E6B" w:rsidRPr="004908E4" w:rsidRDefault="00A251CC" w:rsidP="002A7557">
            <w:pPr>
              <w:jc w:val="both"/>
              <w:rPr>
                <w:sz w:val="24"/>
                <w:szCs w:val="24"/>
              </w:rPr>
            </w:pPr>
            <w:r>
              <w:rPr>
                <w:rFonts w:eastAsiaTheme="minorHAnsi"/>
                <w:color w:val="000000"/>
                <w:sz w:val="24"/>
                <w:szCs w:val="24"/>
                <w:lang w:eastAsia="en-US"/>
              </w:rPr>
              <w:t xml:space="preserve"> </w:t>
            </w:r>
            <w:r w:rsidR="00874483" w:rsidRPr="00D36476">
              <w:rPr>
                <w:rFonts w:eastAsiaTheme="minorHAnsi"/>
                <w:color w:val="000000"/>
                <w:sz w:val="24"/>
                <w:szCs w:val="24"/>
                <w:shd w:val="clear" w:color="auto" w:fill="FFFFFF" w:themeFill="background1"/>
                <w:lang w:eastAsia="en-US"/>
              </w:rPr>
              <w:t>Приложение № 5 «П</w:t>
            </w:r>
            <w:r w:rsidR="002A7557">
              <w:rPr>
                <w:rFonts w:eastAsiaTheme="minorHAnsi"/>
                <w:color w:val="000000"/>
                <w:sz w:val="24"/>
                <w:szCs w:val="24"/>
                <w:shd w:val="clear" w:color="auto" w:fill="FFFFFF" w:themeFill="background1"/>
                <w:lang w:eastAsia="en-US"/>
              </w:rPr>
              <w:t>ОЯСНИТЕЛЬНАЯ ЗАПИСКА О ДЕЛОВОЙ РЕПУТАЦИИ УЧАСТНИКА ЗАКУПКИ»</w:t>
            </w:r>
            <w:r w:rsidR="00FD7E3A" w:rsidRPr="00D36476">
              <w:rPr>
                <w:rFonts w:eastAsiaTheme="minorHAnsi"/>
                <w:color w:val="000000"/>
                <w:sz w:val="24"/>
                <w:szCs w:val="24"/>
                <w:shd w:val="clear" w:color="auto" w:fill="FFFFFF" w:themeFill="background1"/>
                <w:lang w:eastAsia="en-US"/>
              </w:rPr>
              <w:t xml:space="preserve"> (Форма 8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AF9E9CD" w14:textId="77777777" w:rsidR="006C3E6B" w:rsidRPr="000839C7" w:rsidRDefault="006C3E6B"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8B0509" w14:textId="77777777" w:rsidR="006C3E6B" w:rsidRPr="000839C7" w:rsidRDefault="006C3E6B" w:rsidP="009A3E06">
            <w:pPr>
              <w:rPr>
                <w:sz w:val="24"/>
                <w:szCs w:val="24"/>
              </w:rPr>
            </w:pPr>
          </w:p>
        </w:tc>
      </w:tr>
      <w:tr w:rsidR="00FD7E3A" w:rsidRPr="000839C7" w14:paraId="0AA2BD51" w14:textId="77777777" w:rsidTr="000C0EA7">
        <w:tc>
          <w:tcPr>
            <w:tcW w:w="993" w:type="dxa"/>
            <w:tcBorders>
              <w:top w:val="single" w:sz="4" w:space="0" w:color="auto"/>
              <w:left w:val="single" w:sz="4" w:space="0" w:color="auto"/>
              <w:bottom w:val="single" w:sz="4" w:space="0" w:color="auto"/>
              <w:right w:val="single" w:sz="4" w:space="0" w:color="auto"/>
            </w:tcBorders>
          </w:tcPr>
          <w:p w14:paraId="517CCB7E" w14:textId="3EF84A76" w:rsidR="00FD7E3A" w:rsidRDefault="001B3980" w:rsidP="00BD4780">
            <w:pPr>
              <w:rPr>
                <w:sz w:val="24"/>
                <w:szCs w:val="24"/>
              </w:rPr>
            </w:pPr>
            <w:r>
              <w:rPr>
                <w:sz w:val="24"/>
                <w:szCs w:val="24"/>
              </w:rPr>
              <w:t xml:space="preserve">   </w:t>
            </w:r>
            <w:r w:rsidR="0066377C">
              <w:rPr>
                <w:sz w:val="24"/>
                <w:szCs w:val="24"/>
              </w:rPr>
              <w:t xml:space="preserve"> </w:t>
            </w:r>
            <w:r>
              <w:rPr>
                <w:sz w:val="24"/>
                <w:szCs w:val="24"/>
              </w:rPr>
              <w:t>1.6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766B" w14:textId="20457736" w:rsidR="00FD7E3A" w:rsidRDefault="00FD7E3A" w:rsidP="00874483">
            <w:pPr>
              <w:jc w:val="both"/>
              <w:rPr>
                <w:rFonts w:eastAsiaTheme="minorHAnsi"/>
                <w:color w:val="000000"/>
                <w:sz w:val="24"/>
                <w:szCs w:val="24"/>
                <w:lang w:eastAsia="en-US"/>
              </w:rPr>
            </w:pPr>
            <w:r>
              <w:rPr>
                <w:rFonts w:eastAsiaTheme="minorHAnsi"/>
                <w:color w:val="000000"/>
                <w:sz w:val="24"/>
                <w:szCs w:val="24"/>
                <w:lang w:eastAsia="en-US"/>
              </w:rPr>
              <w:t xml:space="preserve">Договор страхования гражданской ответственности </w:t>
            </w:r>
          </w:p>
        </w:tc>
        <w:tc>
          <w:tcPr>
            <w:tcW w:w="1843" w:type="dxa"/>
            <w:tcBorders>
              <w:top w:val="single" w:sz="4" w:space="0" w:color="auto"/>
              <w:left w:val="single" w:sz="4" w:space="0" w:color="auto"/>
              <w:bottom w:val="single" w:sz="4" w:space="0" w:color="auto"/>
              <w:right w:val="single" w:sz="4" w:space="0" w:color="auto"/>
            </w:tcBorders>
          </w:tcPr>
          <w:p w14:paraId="3CA6B1F3" w14:textId="77777777" w:rsidR="00FD7E3A" w:rsidRPr="000839C7" w:rsidRDefault="00FD7E3A"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059144" w14:textId="77777777" w:rsidR="00FD7E3A" w:rsidRPr="000839C7" w:rsidRDefault="00FD7E3A" w:rsidP="009A3E06">
            <w:pPr>
              <w:rPr>
                <w:sz w:val="24"/>
                <w:szCs w:val="24"/>
              </w:rPr>
            </w:pPr>
          </w:p>
        </w:tc>
      </w:tr>
      <w:tr w:rsidR="00F96F93" w:rsidRPr="000839C7" w14:paraId="023E85E5" w14:textId="77777777" w:rsidTr="000C0EA7">
        <w:tc>
          <w:tcPr>
            <w:tcW w:w="993" w:type="dxa"/>
            <w:tcBorders>
              <w:top w:val="single" w:sz="4" w:space="0" w:color="auto"/>
              <w:left w:val="single" w:sz="4" w:space="0" w:color="auto"/>
              <w:bottom w:val="single" w:sz="4" w:space="0" w:color="auto"/>
              <w:right w:val="single" w:sz="4" w:space="0" w:color="auto"/>
            </w:tcBorders>
          </w:tcPr>
          <w:p w14:paraId="370AC6F4" w14:textId="1AEF4B47" w:rsidR="00F96F93" w:rsidRDefault="00F96F93" w:rsidP="00BD4780">
            <w:pPr>
              <w:rPr>
                <w:sz w:val="24"/>
                <w:szCs w:val="24"/>
              </w:rPr>
            </w:pPr>
            <w:r>
              <w:rPr>
                <w:sz w:val="24"/>
                <w:szCs w:val="24"/>
              </w:rPr>
              <w:t xml:space="preserve">    1.7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37F557C" w14:textId="1A845DEE" w:rsidR="00F96F93" w:rsidRDefault="00F96F93" w:rsidP="00874483">
            <w:pPr>
              <w:jc w:val="both"/>
              <w:rPr>
                <w:rFonts w:eastAsiaTheme="minorHAnsi"/>
                <w:color w:val="000000"/>
                <w:sz w:val="24"/>
                <w:szCs w:val="24"/>
                <w:lang w:eastAsia="en-US"/>
              </w:rPr>
            </w:pPr>
            <w:r>
              <w:rPr>
                <w:rFonts w:eastAsiaTheme="minorHAnsi"/>
                <w:color w:val="000000"/>
                <w:sz w:val="24"/>
                <w:szCs w:val="24"/>
                <w:lang w:eastAsia="en-US"/>
              </w:rPr>
              <w:t>Лицензия</w:t>
            </w:r>
            <w:r w:rsidRPr="00F96F93">
              <w:rPr>
                <w:rFonts w:eastAsiaTheme="minorHAnsi"/>
                <w:color w:val="000000"/>
                <w:sz w:val="24"/>
                <w:szCs w:val="24"/>
                <w:lang w:eastAsia="en-US"/>
              </w:rPr>
              <w:t xml:space="preserve">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tc>
        <w:tc>
          <w:tcPr>
            <w:tcW w:w="1843" w:type="dxa"/>
            <w:tcBorders>
              <w:top w:val="single" w:sz="4" w:space="0" w:color="auto"/>
              <w:left w:val="single" w:sz="4" w:space="0" w:color="auto"/>
              <w:bottom w:val="single" w:sz="4" w:space="0" w:color="auto"/>
              <w:right w:val="single" w:sz="4" w:space="0" w:color="auto"/>
            </w:tcBorders>
          </w:tcPr>
          <w:p w14:paraId="36FF3D88" w14:textId="77777777" w:rsidR="00F96F93" w:rsidRPr="000839C7" w:rsidRDefault="00F96F93"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E848D2" w14:textId="77777777" w:rsidR="00F96F93" w:rsidRPr="000839C7" w:rsidRDefault="00F96F93" w:rsidP="009A3E06">
            <w:pPr>
              <w:rPr>
                <w:sz w:val="24"/>
                <w:szCs w:val="24"/>
              </w:rPr>
            </w:pPr>
          </w:p>
        </w:tc>
      </w:tr>
      <w:tr w:rsidR="00FF2572" w:rsidRPr="000839C7" w14:paraId="7D40FB1C" w14:textId="77777777" w:rsidTr="006367D0">
        <w:tc>
          <w:tcPr>
            <w:tcW w:w="993" w:type="dxa"/>
            <w:tcBorders>
              <w:top w:val="single" w:sz="4" w:space="0" w:color="auto"/>
              <w:left w:val="single" w:sz="4" w:space="0" w:color="auto"/>
              <w:bottom w:val="single" w:sz="4" w:space="0" w:color="auto"/>
              <w:right w:val="single" w:sz="4" w:space="0" w:color="auto"/>
            </w:tcBorders>
          </w:tcPr>
          <w:p w14:paraId="063BA1CD" w14:textId="49FA6BC2" w:rsidR="00FF2572" w:rsidRPr="004F2640" w:rsidRDefault="00FF2572" w:rsidP="00BD4780">
            <w:pPr>
              <w:rPr>
                <w:b/>
                <w:sz w:val="24"/>
                <w:szCs w:val="24"/>
              </w:rPr>
            </w:pPr>
            <w:r>
              <w:rPr>
                <w:sz w:val="24"/>
                <w:szCs w:val="24"/>
              </w:rPr>
              <w:t xml:space="preserve">    </w:t>
            </w:r>
            <w:r w:rsidRPr="004F2640">
              <w:rPr>
                <w:b/>
                <w:sz w:val="24"/>
                <w:szCs w:val="24"/>
              </w:rPr>
              <w:t>2.</w:t>
            </w:r>
          </w:p>
        </w:tc>
        <w:tc>
          <w:tcPr>
            <w:tcW w:w="5811" w:type="dxa"/>
            <w:tcBorders>
              <w:top w:val="single" w:sz="4" w:space="0" w:color="auto"/>
              <w:left w:val="single" w:sz="4" w:space="0" w:color="auto"/>
              <w:bottom w:val="single" w:sz="4" w:space="0" w:color="auto"/>
              <w:right w:val="single" w:sz="4" w:space="0" w:color="auto"/>
            </w:tcBorders>
          </w:tcPr>
          <w:p w14:paraId="38BADB2A" w14:textId="2DFF32F1" w:rsidR="00FF2572" w:rsidRPr="00FF2572" w:rsidRDefault="00FF2572" w:rsidP="00874483">
            <w:pPr>
              <w:jc w:val="both"/>
              <w:rPr>
                <w:rFonts w:eastAsiaTheme="minorHAnsi"/>
                <w:b/>
                <w:color w:val="000000"/>
                <w:sz w:val="24"/>
                <w:szCs w:val="24"/>
                <w:lang w:eastAsia="en-US"/>
              </w:rPr>
            </w:pPr>
            <w:r w:rsidRPr="00FF2572">
              <w:rPr>
                <w:rFonts w:eastAsiaTheme="minorHAnsi"/>
                <w:b/>
                <w:color w:val="000000"/>
                <w:sz w:val="24"/>
                <w:szCs w:val="24"/>
                <w:lang w:eastAsia="en-US"/>
              </w:rPr>
              <w:t>Документы, подтверждающие соответствие участником единым т</w:t>
            </w:r>
            <w:r w:rsidR="004F2640">
              <w:rPr>
                <w:rFonts w:eastAsiaTheme="minorHAnsi"/>
                <w:b/>
                <w:color w:val="000000"/>
                <w:sz w:val="24"/>
                <w:szCs w:val="24"/>
                <w:lang w:eastAsia="en-US"/>
              </w:rPr>
              <w:t>р</w:t>
            </w:r>
            <w:r w:rsidRPr="00FF2572">
              <w:rPr>
                <w:rFonts w:eastAsiaTheme="minorHAnsi"/>
                <w:b/>
                <w:color w:val="000000"/>
                <w:sz w:val="24"/>
                <w:szCs w:val="24"/>
                <w:lang w:eastAsia="en-US"/>
              </w:rPr>
              <w:t>ебованиям</w:t>
            </w:r>
          </w:p>
        </w:tc>
        <w:tc>
          <w:tcPr>
            <w:tcW w:w="1843" w:type="dxa"/>
            <w:tcBorders>
              <w:top w:val="single" w:sz="4" w:space="0" w:color="auto"/>
              <w:left w:val="single" w:sz="4" w:space="0" w:color="auto"/>
              <w:bottom w:val="single" w:sz="4" w:space="0" w:color="auto"/>
              <w:right w:val="single" w:sz="4" w:space="0" w:color="auto"/>
            </w:tcBorders>
          </w:tcPr>
          <w:p w14:paraId="73769BBE" w14:textId="77777777" w:rsidR="00FF2572" w:rsidRPr="000839C7" w:rsidRDefault="00FF2572"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1BEC9" w14:textId="77777777" w:rsidR="00FF2572" w:rsidRPr="000839C7" w:rsidRDefault="00FF2572" w:rsidP="009A3E06">
            <w:pPr>
              <w:rPr>
                <w:sz w:val="24"/>
                <w:szCs w:val="24"/>
              </w:rPr>
            </w:pPr>
          </w:p>
        </w:tc>
      </w:tr>
      <w:tr w:rsidR="00CD0751" w:rsidRPr="000839C7" w14:paraId="3FF540FB" w14:textId="77777777" w:rsidTr="006367D0">
        <w:tc>
          <w:tcPr>
            <w:tcW w:w="993" w:type="dxa"/>
            <w:tcBorders>
              <w:top w:val="single" w:sz="4" w:space="0" w:color="auto"/>
              <w:left w:val="single" w:sz="4" w:space="0" w:color="auto"/>
              <w:bottom w:val="single" w:sz="4" w:space="0" w:color="auto"/>
              <w:right w:val="single" w:sz="4" w:space="0" w:color="auto"/>
            </w:tcBorders>
          </w:tcPr>
          <w:p w14:paraId="421F8BE0" w14:textId="0297272A" w:rsidR="00CD0751" w:rsidRPr="000839C7" w:rsidRDefault="00321CA0" w:rsidP="00321CA0">
            <w:pPr>
              <w:rPr>
                <w:sz w:val="24"/>
                <w:szCs w:val="24"/>
              </w:rPr>
            </w:pPr>
            <w:r>
              <w:rPr>
                <w:sz w:val="24"/>
                <w:szCs w:val="24"/>
              </w:rPr>
              <w:t xml:space="preserve">     2.1</w:t>
            </w: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6367D0">
        <w:tc>
          <w:tcPr>
            <w:tcW w:w="993" w:type="dxa"/>
            <w:tcBorders>
              <w:top w:val="single" w:sz="4" w:space="0" w:color="auto"/>
              <w:left w:val="single" w:sz="4" w:space="0" w:color="auto"/>
              <w:bottom w:val="single" w:sz="4" w:space="0" w:color="auto"/>
              <w:right w:val="single" w:sz="4" w:space="0" w:color="auto"/>
            </w:tcBorders>
          </w:tcPr>
          <w:p w14:paraId="1D17BF77" w14:textId="580F4F4E" w:rsidR="00CD0751" w:rsidRPr="000839C7" w:rsidRDefault="00321CA0" w:rsidP="00321CA0">
            <w:pPr>
              <w:rPr>
                <w:sz w:val="24"/>
                <w:szCs w:val="24"/>
              </w:rPr>
            </w:pPr>
            <w:r>
              <w:rPr>
                <w:sz w:val="24"/>
                <w:szCs w:val="24"/>
              </w:rPr>
              <w:t xml:space="preserve">     2.2</w:t>
            </w:r>
          </w:p>
        </w:tc>
        <w:tc>
          <w:tcPr>
            <w:tcW w:w="5811" w:type="dxa"/>
            <w:tcBorders>
              <w:top w:val="single" w:sz="4" w:space="0" w:color="auto"/>
              <w:left w:val="single" w:sz="4" w:space="0" w:color="auto"/>
              <w:bottom w:val="single" w:sz="4" w:space="0" w:color="auto"/>
              <w:right w:val="single" w:sz="4" w:space="0" w:color="auto"/>
            </w:tcBorders>
          </w:tcPr>
          <w:p w14:paraId="3318F021" w14:textId="4EA6936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r w:rsidR="00EA721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6367D0">
        <w:tc>
          <w:tcPr>
            <w:tcW w:w="993" w:type="dxa"/>
            <w:tcBorders>
              <w:top w:val="single" w:sz="4" w:space="0" w:color="auto"/>
              <w:left w:val="single" w:sz="4" w:space="0" w:color="auto"/>
              <w:bottom w:val="single" w:sz="4" w:space="0" w:color="auto"/>
              <w:right w:val="single" w:sz="4" w:space="0" w:color="auto"/>
            </w:tcBorders>
          </w:tcPr>
          <w:p w14:paraId="666EE3F9" w14:textId="445BEC6E" w:rsidR="00CD0751" w:rsidRPr="000839C7" w:rsidRDefault="00321CA0" w:rsidP="00321CA0">
            <w:pPr>
              <w:rPr>
                <w:sz w:val="24"/>
                <w:szCs w:val="24"/>
              </w:rPr>
            </w:pPr>
            <w:r>
              <w:rPr>
                <w:sz w:val="24"/>
                <w:szCs w:val="24"/>
              </w:rPr>
              <w:t xml:space="preserve">     2.3</w:t>
            </w: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367D0">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3F8A54E6" w:rsidR="00CD0751" w:rsidRPr="000839C7" w:rsidRDefault="00ED303A" w:rsidP="00ED303A">
            <w:pPr>
              <w:rPr>
                <w:sz w:val="24"/>
                <w:szCs w:val="24"/>
              </w:rPr>
            </w:pPr>
            <w:r>
              <w:rPr>
                <w:sz w:val="24"/>
                <w:szCs w:val="24"/>
              </w:rPr>
              <w:t xml:space="preserve">    2.4</w:t>
            </w: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6367D0">
        <w:tc>
          <w:tcPr>
            <w:tcW w:w="993" w:type="dxa"/>
            <w:tcBorders>
              <w:top w:val="single" w:sz="4" w:space="0" w:color="auto"/>
              <w:left w:val="single" w:sz="4" w:space="0" w:color="auto"/>
              <w:bottom w:val="single" w:sz="4" w:space="0" w:color="auto"/>
              <w:right w:val="single" w:sz="4" w:space="0" w:color="auto"/>
            </w:tcBorders>
          </w:tcPr>
          <w:p w14:paraId="51A62CB2" w14:textId="5EF57909" w:rsidR="00CD0751" w:rsidRPr="000839C7" w:rsidRDefault="00131F4C" w:rsidP="00131F4C">
            <w:pPr>
              <w:rPr>
                <w:sz w:val="24"/>
                <w:szCs w:val="24"/>
              </w:rPr>
            </w:pPr>
            <w:r>
              <w:rPr>
                <w:sz w:val="24"/>
                <w:szCs w:val="24"/>
              </w:rPr>
              <w:t xml:space="preserve">    2.5</w:t>
            </w: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6367D0">
        <w:tc>
          <w:tcPr>
            <w:tcW w:w="993" w:type="dxa"/>
            <w:tcBorders>
              <w:top w:val="single" w:sz="4" w:space="0" w:color="auto"/>
              <w:left w:val="single" w:sz="4" w:space="0" w:color="auto"/>
              <w:bottom w:val="single" w:sz="4" w:space="0" w:color="auto"/>
              <w:right w:val="single" w:sz="4" w:space="0" w:color="auto"/>
            </w:tcBorders>
          </w:tcPr>
          <w:p w14:paraId="4B6B1116" w14:textId="64639D35" w:rsidR="00CD0751" w:rsidRPr="000839C7" w:rsidRDefault="00131F4C" w:rsidP="002941AC">
            <w:pPr>
              <w:pStyle w:val="ab"/>
              <w:ind w:left="0"/>
              <w:jc w:val="center"/>
              <w:rPr>
                <w:sz w:val="24"/>
                <w:szCs w:val="24"/>
              </w:rPr>
            </w:pPr>
            <w:r>
              <w:rPr>
                <w:sz w:val="24"/>
                <w:szCs w:val="24"/>
              </w:rPr>
              <w:t>2.6</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0839C7" w:rsidRDefault="00CD0751" w:rsidP="006F5E18">
            <w:pPr>
              <w:pStyle w:val="ab"/>
              <w:ind w:left="0"/>
              <w:rPr>
                <w:bCs/>
                <w:sz w:val="24"/>
                <w:szCs w:val="24"/>
              </w:rPr>
            </w:pPr>
            <w:r w:rsidRPr="000839C7">
              <w:rPr>
                <w:color w:val="000000"/>
                <w:sz w:val="24"/>
                <w:szCs w:val="24"/>
              </w:rPr>
              <w:t>Свидетельство о присвоении идентификационного номера налогоплательщика</w:t>
            </w:r>
          </w:p>
        </w:tc>
        <w:tc>
          <w:tcPr>
            <w:tcW w:w="1843"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CD0751" w:rsidRPr="000839C7" w14:paraId="7618E88B" w14:textId="77777777" w:rsidTr="006367D0">
        <w:tc>
          <w:tcPr>
            <w:tcW w:w="10348" w:type="dxa"/>
            <w:gridSpan w:val="4"/>
            <w:tcBorders>
              <w:top w:val="single" w:sz="4" w:space="0" w:color="auto"/>
              <w:left w:val="single" w:sz="4" w:space="0" w:color="auto"/>
              <w:bottom w:val="single" w:sz="4" w:space="0" w:color="auto"/>
              <w:right w:val="single" w:sz="4" w:space="0" w:color="auto"/>
            </w:tcBorders>
          </w:tcPr>
          <w:p w14:paraId="7920B050" w14:textId="129EB6E2" w:rsidR="00CD0751" w:rsidRPr="00131F4C" w:rsidRDefault="00131F4C" w:rsidP="00131F4C">
            <w:pPr>
              <w:pStyle w:val="ab"/>
              <w:ind w:left="1245"/>
              <w:rPr>
                <w:b/>
                <w:bCs/>
                <w:sz w:val="24"/>
                <w:szCs w:val="24"/>
              </w:rPr>
            </w:pPr>
            <w:r>
              <w:rPr>
                <w:b/>
                <w:bCs/>
                <w:sz w:val="24"/>
                <w:szCs w:val="24"/>
              </w:rPr>
              <w:t>3.</w:t>
            </w:r>
            <w:r w:rsidR="00CD0751" w:rsidRPr="00131F4C">
              <w:rPr>
                <w:b/>
                <w:bCs/>
                <w:sz w:val="24"/>
                <w:szCs w:val="24"/>
              </w:rPr>
              <w:t>Другие документы, прикладываемые по усмотрению участником закупки*</w:t>
            </w:r>
          </w:p>
        </w:tc>
      </w:tr>
      <w:tr w:rsidR="00CD0751" w:rsidRPr="000839C7" w14:paraId="164FE434" w14:textId="77777777" w:rsidTr="006367D0">
        <w:tc>
          <w:tcPr>
            <w:tcW w:w="993" w:type="dxa"/>
            <w:tcBorders>
              <w:top w:val="single" w:sz="4" w:space="0" w:color="auto"/>
              <w:left w:val="single" w:sz="4" w:space="0" w:color="auto"/>
              <w:bottom w:val="single" w:sz="4" w:space="0" w:color="auto"/>
              <w:right w:val="single" w:sz="4" w:space="0" w:color="auto"/>
            </w:tcBorders>
          </w:tcPr>
          <w:p w14:paraId="3679F3AB" w14:textId="0B7FE49F" w:rsidR="00CD0751" w:rsidRPr="000839C7" w:rsidRDefault="00CD0751" w:rsidP="002941AC">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6367D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3DCAA33A" w:rsidR="00F23A29" w:rsidRPr="000839C7" w:rsidRDefault="00BB76BF" w:rsidP="00F23A29">
      <w:pPr>
        <w:rPr>
          <w:bCs/>
          <w:i/>
          <w:iCs/>
          <w:color w:val="1F497D" w:themeColor="text2"/>
          <w:sz w:val="24"/>
          <w:szCs w:val="24"/>
        </w:rPr>
      </w:pPr>
      <w:r>
        <w:rPr>
          <w:bCs/>
          <w:i/>
          <w:iCs/>
          <w:color w:val="1F497D" w:themeColor="text2"/>
          <w:sz w:val="24"/>
          <w:szCs w:val="24"/>
        </w:rPr>
        <w:t xml:space="preserve">Не </w:t>
      </w:r>
      <w:r w:rsidR="00F23A29"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61DADE04" w:rsidR="00F23A29" w:rsidRPr="000839C7" w:rsidRDefault="00DF42E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Pr>
          <w:sz w:val="24"/>
          <w:szCs w:val="24"/>
          <w:lang w:val="ru-RU"/>
        </w:rPr>
        <w:t xml:space="preserve">                   </w:t>
      </w:r>
      <w:r w:rsidR="00D36476">
        <w:rPr>
          <w:sz w:val="24"/>
          <w:szCs w:val="24"/>
          <w:lang w:val="ru-RU"/>
        </w:rPr>
        <w:t xml:space="preserve">   </w:t>
      </w:r>
      <w:r w:rsidR="00773C29" w:rsidRPr="000839C7">
        <w:rPr>
          <w:sz w:val="24"/>
          <w:szCs w:val="24"/>
          <w:lang w:val="ru-RU"/>
        </w:rPr>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57CFCC69" w:rsidR="00F23A29" w:rsidRPr="000839C7" w:rsidRDefault="002673DB" w:rsidP="002673DB">
      <w:pPr>
        <w:pStyle w:val="affff6"/>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договора </w:t>
      </w:r>
      <w:r w:rsidR="00FF0024" w:rsidRPr="000839C7">
        <w:rPr>
          <w:b/>
          <w:szCs w:val="24"/>
        </w:rPr>
        <w:t xml:space="preserve">на </w:t>
      </w:r>
      <w:r w:rsidR="00B965DC">
        <w:rPr>
          <w:b/>
          <w:szCs w:val="24"/>
        </w:rPr>
        <w:t>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r w:rsidR="00F23A29" w:rsidRPr="000839C7">
        <w:rPr>
          <w:b/>
          <w:bCs/>
          <w:szCs w:val="24"/>
        </w:rPr>
        <w:t>,</w:t>
      </w:r>
      <w:r w:rsidR="00F23A29" w:rsidRPr="000839C7">
        <w:rPr>
          <w:b/>
          <w:szCs w:val="24"/>
        </w:rPr>
        <w:t xml:space="preserve"> реестровый номер закупки </w:t>
      </w:r>
      <w:r w:rsidR="00B965DC">
        <w:rPr>
          <w:b/>
          <w:szCs w:val="24"/>
        </w:rPr>
        <w:t>К</w:t>
      </w:r>
      <w:proofErr w:type="gramStart"/>
      <w:r w:rsidR="00B965DC">
        <w:rPr>
          <w:b/>
          <w:szCs w:val="24"/>
        </w:rPr>
        <w:t>4</w:t>
      </w:r>
      <w:proofErr w:type="gramEnd"/>
      <w:r w:rsidR="00B965DC">
        <w:rPr>
          <w:b/>
          <w:szCs w:val="24"/>
        </w:rPr>
        <w:t>/5</w:t>
      </w:r>
      <w:r w:rsidR="00D80A9F">
        <w:rPr>
          <w:b/>
          <w:szCs w:val="24"/>
        </w:rPr>
        <w:t>-18</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77777777" w:rsidR="002941AC" w:rsidRPr="000839C7" w:rsidRDefault="002941AC" w:rsidP="002941AC">
            <w:pPr>
              <w:jc w:val="left"/>
              <w:rPr>
                <w:b/>
                <w:sz w:val="24"/>
                <w:szCs w:val="24"/>
              </w:rPr>
            </w:pPr>
            <w:r w:rsidRPr="000839C7">
              <w:rPr>
                <w:color w:val="000000"/>
                <w:sz w:val="24"/>
                <w:szCs w:val="24"/>
              </w:rPr>
              <w:t>(с учетом НДС)</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6FFB18E0" w:rsidR="002941AC" w:rsidRPr="000839C7" w:rsidRDefault="000B5C15" w:rsidP="007E1729">
            <w:pPr>
              <w:jc w:val="left"/>
              <w:rPr>
                <w:sz w:val="24"/>
                <w:szCs w:val="24"/>
              </w:rPr>
            </w:pPr>
            <w:r>
              <w:rPr>
                <w:sz w:val="24"/>
                <w:szCs w:val="24"/>
              </w:rPr>
              <w:t>Представлено в Приложениях № 1</w:t>
            </w:r>
            <w:r w:rsidR="007E1729" w:rsidRPr="000839C7">
              <w:rPr>
                <w:sz w:val="24"/>
                <w:szCs w:val="24"/>
              </w:rPr>
              <w:t>-</w:t>
            </w:r>
            <w:r>
              <w:rPr>
                <w:sz w:val="24"/>
                <w:szCs w:val="24"/>
              </w:rPr>
              <w:t>5</w:t>
            </w:r>
            <w:r w:rsidR="002941AC"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350C58BA" w:rsidR="00F23A29" w:rsidRPr="006B5D0C" w:rsidRDefault="00F23A29" w:rsidP="00A5575E">
      <w:pPr>
        <w:pStyle w:val="ab"/>
        <w:numPr>
          <w:ilvl w:val="0"/>
          <w:numId w:val="45"/>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260C256" w14:textId="5EE7C825" w:rsidR="006B5D0C" w:rsidRPr="006B5D0C" w:rsidRDefault="006B5D0C" w:rsidP="006B5D0C">
      <w:pPr>
        <w:jc w:val="both"/>
        <w:rPr>
          <w:sz w:val="24"/>
          <w:szCs w:val="24"/>
        </w:rPr>
      </w:pPr>
      <w:r>
        <w:rPr>
          <w:sz w:val="24"/>
          <w:szCs w:val="24"/>
        </w:rPr>
        <w:t xml:space="preserve">           </w:t>
      </w:r>
      <w:r w:rsidR="00DF42E9">
        <w:rPr>
          <w:sz w:val="24"/>
          <w:szCs w:val="24"/>
        </w:rPr>
        <w:t xml:space="preserve"> </w:t>
      </w:r>
      <w:r w:rsidRPr="006B5D0C">
        <w:rPr>
          <w:sz w:val="24"/>
          <w:szCs w:val="24"/>
        </w:rPr>
        <w:t xml:space="preserve">3.1 </w:t>
      </w:r>
      <w:r w:rsidR="00DF42E9">
        <w:rPr>
          <w:sz w:val="24"/>
          <w:szCs w:val="24"/>
        </w:rPr>
        <w:t xml:space="preserve">   </w:t>
      </w:r>
      <w:r w:rsidR="00031F0A">
        <w:rPr>
          <w:sz w:val="24"/>
          <w:szCs w:val="24"/>
        </w:rPr>
        <w:t xml:space="preserve"> </w:t>
      </w:r>
      <w:r w:rsidRPr="006B5D0C">
        <w:rPr>
          <w:sz w:val="24"/>
          <w:szCs w:val="24"/>
        </w:rPr>
        <w:t xml:space="preserve">Приложение №1  </w:t>
      </w:r>
      <w:r w:rsidR="00021FB0">
        <w:rPr>
          <w:sz w:val="24"/>
          <w:szCs w:val="24"/>
        </w:rPr>
        <w:t xml:space="preserve">  </w:t>
      </w:r>
      <w:r w:rsidR="00CB430E">
        <w:rPr>
          <w:sz w:val="24"/>
          <w:szCs w:val="24"/>
        </w:rPr>
        <w:t>«</w:t>
      </w:r>
      <w:r w:rsidRPr="006B5D0C">
        <w:rPr>
          <w:sz w:val="24"/>
          <w:szCs w:val="24"/>
        </w:rPr>
        <w:t>П</w:t>
      </w:r>
      <w:r w:rsidR="00CB430E">
        <w:rPr>
          <w:sz w:val="24"/>
          <w:szCs w:val="24"/>
        </w:rPr>
        <w:t xml:space="preserve">РЕДЛОЖЕНИЕ О ЦЕНЕ » </w:t>
      </w:r>
      <w:r w:rsidRPr="006B5D0C">
        <w:rPr>
          <w:sz w:val="24"/>
          <w:szCs w:val="24"/>
        </w:rPr>
        <w:t xml:space="preserve"> </w:t>
      </w:r>
      <w:proofErr w:type="gramStart"/>
      <w:r w:rsidRPr="006B5D0C">
        <w:rPr>
          <w:sz w:val="24"/>
          <w:szCs w:val="24"/>
        </w:rPr>
        <w:t xml:space="preserve">( </w:t>
      </w:r>
      <w:proofErr w:type="gramEnd"/>
      <w:r w:rsidRPr="006B5D0C">
        <w:rPr>
          <w:sz w:val="24"/>
          <w:szCs w:val="24"/>
        </w:rPr>
        <w:t>Расчет цены)</w:t>
      </w:r>
      <w:r w:rsidR="00D50A35">
        <w:rPr>
          <w:sz w:val="24"/>
          <w:szCs w:val="24"/>
        </w:rPr>
        <w:t xml:space="preserve"> на _____стр.</w:t>
      </w:r>
    </w:p>
    <w:p w14:paraId="7FEA1482" w14:textId="4BE1F707" w:rsidR="007E1729" w:rsidRPr="000839C7" w:rsidRDefault="006B5D0C" w:rsidP="007E1729">
      <w:pPr>
        <w:ind w:firstLine="709"/>
        <w:jc w:val="both"/>
        <w:rPr>
          <w:sz w:val="24"/>
          <w:szCs w:val="24"/>
        </w:rPr>
      </w:pPr>
      <w:r>
        <w:rPr>
          <w:sz w:val="24"/>
          <w:szCs w:val="24"/>
        </w:rPr>
        <w:t>3.2</w:t>
      </w:r>
      <w:r w:rsidR="00F23A29" w:rsidRPr="000839C7">
        <w:rPr>
          <w:sz w:val="24"/>
          <w:szCs w:val="24"/>
        </w:rPr>
        <w:t xml:space="preserve">. </w:t>
      </w:r>
      <w:r w:rsidR="00186949">
        <w:rPr>
          <w:sz w:val="24"/>
          <w:szCs w:val="24"/>
        </w:rPr>
        <w:t xml:space="preserve"> </w:t>
      </w:r>
      <w:r w:rsidR="007E1729" w:rsidRPr="000839C7">
        <w:rPr>
          <w:sz w:val="24"/>
          <w:szCs w:val="24"/>
        </w:rPr>
        <w:t xml:space="preserve">Приложение № 2 «ПРЕДЛОЖЕНИЕ О КАЧЕСТВЕННЫХ ХАРАКТЕРИСТИКАХ УСЛУГ » на ___ стр.; </w:t>
      </w:r>
    </w:p>
    <w:p w14:paraId="5221B0AB" w14:textId="241EC7C1" w:rsidR="007E1729" w:rsidRPr="000839C7" w:rsidRDefault="006B5D0C" w:rsidP="007E1729">
      <w:pPr>
        <w:ind w:firstLine="709"/>
        <w:jc w:val="both"/>
        <w:rPr>
          <w:sz w:val="24"/>
          <w:szCs w:val="24"/>
        </w:rPr>
      </w:pPr>
      <w:r>
        <w:rPr>
          <w:sz w:val="24"/>
          <w:szCs w:val="24"/>
        </w:rPr>
        <w:t>3.3</w:t>
      </w:r>
      <w:r w:rsidR="007E1729" w:rsidRPr="000839C7">
        <w:rPr>
          <w:sz w:val="24"/>
          <w:szCs w:val="24"/>
        </w:rPr>
        <w:t xml:space="preserve">. </w:t>
      </w:r>
      <w:r w:rsidR="00186949">
        <w:rPr>
          <w:sz w:val="24"/>
          <w:szCs w:val="24"/>
        </w:rPr>
        <w:t xml:space="preserve"> </w:t>
      </w:r>
      <w:r w:rsidR="007E1729" w:rsidRPr="000839C7">
        <w:rPr>
          <w:sz w:val="24"/>
          <w:szCs w:val="24"/>
        </w:rPr>
        <w:t>Приложение № 3 «</w:t>
      </w:r>
      <w:r w:rsidR="00B57071">
        <w:rPr>
          <w:sz w:val="24"/>
          <w:szCs w:val="24"/>
        </w:rPr>
        <w:t>СПРАВКА О НАЛИЧИИ ТРУДОВЫХ РЕСУРСОВ</w:t>
      </w:r>
      <w:r w:rsidR="007E1729" w:rsidRPr="000839C7">
        <w:rPr>
          <w:sz w:val="24"/>
          <w:szCs w:val="24"/>
        </w:rPr>
        <w:t>» на ___ стр.;</w:t>
      </w:r>
    </w:p>
    <w:p w14:paraId="71836A42" w14:textId="7037B4C4" w:rsidR="007E1729" w:rsidRDefault="006B5D0C" w:rsidP="007E1729">
      <w:pPr>
        <w:ind w:firstLine="709"/>
        <w:jc w:val="both"/>
        <w:rPr>
          <w:sz w:val="24"/>
          <w:szCs w:val="24"/>
        </w:rPr>
      </w:pPr>
      <w:r>
        <w:rPr>
          <w:sz w:val="24"/>
          <w:szCs w:val="24"/>
        </w:rPr>
        <w:t>3.4</w:t>
      </w:r>
      <w:r w:rsidR="007E1729" w:rsidRPr="000839C7">
        <w:rPr>
          <w:sz w:val="24"/>
          <w:szCs w:val="24"/>
        </w:rPr>
        <w:t xml:space="preserve">. </w:t>
      </w:r>
      <w:r w:rsidR="00186949">
        <w:rPr>
          <w:sz w:val="24"/>
          <w:szCs w:val="24"/>
        </w:rPr>
        <w:t xml:space="preserve"> </w:t>
      </w:r>
      <w:r w:rsidR="007E1729" w:rsidRPr="000839C7">
        <w:rPr>
          <w:sz w:val="24"/>
          <w:szCs w:val="24"/>
        </w:rPr>
        <w:t>Приложение № 4 «ОПЫТ ОКАЗАНИЯ УСЛУГ» на ___ стр.;</w:t>
      </w:r>
    </w:p>
    <w:p w14:paraId="72DAA6B0" w14:textId="068D27AC" w:rsidR="006B5D0C" w:rsidRPr="000839C7" w:rsidRDefault="00186949" w:rsidP="007E1729">
      <w:pPr>
        <w:ind w:firstLine="709"/>
        <w:jc w:val="both"/>
        <w:rPr>
          <w:sz w:val="24"/>
          <w:szCs w:val="24"/>
        </w:rPr>
      </w:pPr>
      <w:r>
        <w:rPr>
          <w:sz w:val="24"/>
          <w:szCs w:val="24"/>
        </w:rPr>
        <w:t xml:space="preserve">3.5 </w:t>
      </w:r>
      <w:r w:rsidR="006B5D0C">
        <w:rPr>
          <w:sz w:val="24"/>
          <w:szCs w:val="24"/>
        </w:rPr>
        <w:t>Приложение №5 «</w:t>
      </w:r>
      <w:r w:rsidR="00E72FAE">
        <w:rPr>
          <w:sz w:val="24"/>
          <w:szCs w:val="24"/>
        </w:rPr>
        <w:t>П</w:t>
      </w:r>
      <w:r w:rsidR="00B57071">
        <w:rPr>
          <w:sz w:val="24"/>
          <w:szCs w:val="24"/>
        </w:rPr>
        <w:t>ОЯСНИТЕЛЬНАЯ ЗАПИСКА О ДЕЛОВОЙ РЕПУТАЦИИ</w:t>
      </w:r>
      <w:r w:rsidR="006B5D0C">
        <w:rPr>
          <w:sz w:val="24"/>
          <w:szCs w:val="24"/>
        </w:rPr>
        <w:t>» на_____</w:t>
      </w:r>
      <w:proofErr w:type="spellStart"/>
      <w:r w:rsidR="006B5D0C">
        <w:rPr>
          <w:sz w:val="24"/>
          <w:szCs w:val="24"/>
        </w:rPr>
        <w:t>стр</w:t>
      </w:r>
      <w:proofErr w:type="spellEnd"/>
      <w:r w:rsidR="006B5D0C">
        <w:rPr>
          <w:sz w:val="24"/>
          <w:szCs w:val="24"/>
        </w:rPr>
        <w:t>.</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2C68F63" w14:textId="77777777" w:rsidR="00F23A29" w:rsidRPr="000839C7" w:rsidRDefault="00F23A29" w:rsidP="00F23A29">
      <w:pPr>
        <w:ind w:firstLine="709"/>
        <w:rPr>
          <w:sz w:val="24"/>
          <w:szCs w:val="24"/>
        </w:rPr>
      </w:pPr>
      <w:bookmarkStart w:id="359" w:name="OLE_LINK98"/>
      <w:r w:rsidRPr="000839C7">
        <w:rPr>
          <w:b/>
          <w:sz w:val="24"/>
          <w:szCs w:val="24"/>
        </w:rPr>
        <w:t xml:space="preserve">Участник </w:t>
      </w:r>
      <w:proofErr w:type="gramStart"/>
      <w:r w:rsidRPr="000839C7">
        <w:rPr>
          <w:b/>
          <w:sz w:val="24"/>
          <w:szCs w:val="24"/>
        </w:rPr>
        <w:t>закупки</w:t>
      </w:r>
      <w:bookmarkEnd w:id="359"/>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09CA9C9F" w14:textId="77777777" w:rsidR="00D502A8" w:rsidRDefault="009D0EBE" w:rsidP="00773C29">
      <w:pPr>
        <w:rPr>
          <w:b/>
          <w:color w:val="FF0000"/>
          <w:kern w:val="28"/>
          <w:sz w:val="32"/>
          <w:szCs w:val="32"/>
          <w:vertAlign w:val="superscript"/>
          <w:lang w:eastAsia="x-none"/>
        </w:rPr>
      </w:pPr>
      <w:bookmarkStart w:id="360" w:name="_Toc366896205"/>
      <w:bookmarkStart w:id="361" w:name="_Toc275078262"/>
      <w:r w:rsidRPr="009D0EBE">
        <w:rPr>
          <w:b/>
          <w:color w:val="FF0000"/>
          <w:kern w:val="28"/>
          <w:sz w:val="32"/>
          <w:szCs w:val="32"/>
          <w:vertAlign w:val="superscript"/>
          <w:lang w:eastAsia="x-none"/>
        </w:rPr>
        <w:t xml:space="preserve">  </w:t>
      </w:r>
      <w:r w:rsidR="00766593">
        <w:rPr>
          <w:b/>
          <w:color w:val="FF0000"/>
          <w:kern w:val="28"/>
          <w:sz w:val="32"/>
          <w:szCs w:val="32"/>
          <w:vertAlign w:val="superscript"/>
          <w:lang w:eastAsia="x-none"/>
        </w:rPr>
        <w:t xml:space="preserve">                                                                       </w:t>
      </w:r>
    </w:p>
    <w:p w14:paraId="0AA8765E" w14:textId="16DC3ED9" w:rsidR="004A4445" w:rsidRDefault="00D502A8" w:rsidP="00773C29">
      <w:r w:rsidRPr="007F4010">
        <w:rPr>
          <w:b/>
          <w:color w:val="FF0000"/>
          <w:kern w:val="28"/>
          <w:sz w:val="40"/>
          <w:szCs w:val="40"/>
          <w:vertAlign w:val="superscript"/>
          <w:lang w:eastAsia="x-none"/>
        </w:rPr>
        <w:t xml:space="preserve">         </w:t>
      </w:r>
      <w:r w:rsidR="00DF42E9">
        <w:rPr>
          <w:b/>
          <w:color w:val="FF0000"/>
          <w:kern w:val="28"/>
          <w:sz w:val="40"/>
          <w:szCs w:val="40"/>
          <w:vertAlign w:val="superscript"/>
          <w:lang w:eastAsia="x-none"/>
        </w:rPr>
        <w:t xml:space="preserve">                </w:t>
      </w:r>
      <w:r w:rsidR="00E7167C">
        <w:rPr>
          <w:b/>
          <w:color w:val="FF0000"/>
          <w:kern w:val="28"/>
          <w:sz w:val="40"/>
          <w:szCs w:val="40"/>
          <w:vertAlign w:val="superscript"/>
          <w:lang w:eastAsia="x-none"/>
        </w:rPr>
        <w:t xml:space="preserve">  </w:t>
      </w:r>
      <w:r w:rsidR="00DF42E9">
        <w:rPr>
          <w:b/>
          <w:color w:val="FF0000"/>
          <w:kern w:val="28"/>
          <w:sz w:val="40"/>
          <w:szCs w:val="40"/>
          <w:vertAlign w:val="superscript"/>
          <w:lang w:eastAsia="x-none"/>
        </w:rPr>
        <w:t xml:space="preserve"> </w:t>
      </w:r>
      <w:r w:rsidR="00372A22">
        <w:rPr>
          <w:b/>
          <w:color w:val="FF0000"/>
          <w:kern w:val="28"/>
          <w:sz w:val="40"/>
          <w:szCs w:val="40"/>
          <w:vertAlign w:val="superscript"/>
          <w:lang w:eastAsia="x-none"/>
        </w:rPr>
        <w:t xml:space="preserve">   </w:t>
      </w:r>
      <w:r w:rsidR="009D0EBE" w:rsidRPr="007F4010">
        <w:rPr>
          <w:b/>
          <w:kern w:val="28"/>
          <w:sz w:val="40"/>
          <w:szCs w:val="40"/>
          <w:vertAlign w:val="superscript"/>
          <w:lang w:eastAsia="x-none"/>
        </w:rPr>
        <w:t xml:space="preserve">ФОРМА 3   </w:t>
      </w:r>
      <w:r w:rsidR="00DF42E9">
        <w:rPr>
          <w:b/>
          <w:kern w:val="28"/>
          <w:sz w:val="40"/>
          <w:szCs w:val="40"/>
          <w:vertAlign w:val="superscript"/>
          <w:lang w:eastAsia="x-none"/>
        </w:rPr>
        <w:t>ПРЕДЛОЖЕНИЕ О ЦЕНЕ  (</w:t>
      </w:r>
      <w:r w:rsidR="005A3B5E">
        <w:rPr>
          <w:b/>
          <w:kern w:val="28"/>
          <w:sz w:val="40"/>
          <w:szCs w:val="40"/>
          <w:vertAlign w:val="superscript"/>
          <w:lang w:eastAsia="x-none"/>
        </w:rPr>
        <w:t>Р</w:t>
      </w:r>
      <w:r w:rsidR="009D0EBE" w:rsidRPr="007F4010">
        <w:rPr>
          <w:b/>
          <w:kern w:val="28"/>
          <w:sz w:val="40"/>
          <w:szCs w:val="40"/>
          <w:vertAlign w:val="superscript"/>
          <w:lang w:eastAsia="x-none"/>
        </w:rPr>
        <w:t>АСЧЕТ ЦЕНЫ</w:t>
      </w:r>
      <w:r w:rsidR="00DF42E9">
        <w:rPr>
          <w:b/>
          <w:kern w:val="28"/>
          <w:sz w:val="40"/>
          <w:szCs w:val="40"/>
          <w:vertAlign w:val="superscript"/>
          <w:lang w:eastAsia="x-none"/>
        </w:rPr>
        <w:t>)</w:t>
      </w:r>
      <w:r w:rsidR="004A4445" w:rsidRPr="004A4445">
        <w:t xml:space="preserve"> </w:t>
      </w:r>
    </w:p>
    <w:p w14:paraId="1BFAAFC7" w14:textId="7B1F2603" w:rsidR="009D0EBE" w:rsidRPr="004A4445" w:rsidRDefault="004A4445" w:rsidP="00773C29">
      <w:pPr>
        <w:rPr>
          <w:kern w:val="28"/>
          <w:sz w:val="40"/>
          <w:szCs w:val="40"/>
          <w:vertAlign w:val="superscript"/>
          <w:lang w:eastAsia="x-none"/>
        </w:rPr>
      </w:pPr>
      <w:r w:rsidRPr="004A4445">
        <w:t xml:space="preserve">                                                       </w:t>
      </w:r>
      <w:r>
        <w:t xml:space="preserve">      </w:t>
      </w:r>
      <w:r w:rsidRPr="004A4445">
        <w:t xml:space="preserve">  </w:t>
      </w:r>
      <w:r w:rsidR="009565D6">
        <w:rPr>
          <w:kern w:val="28"/>
          <w:sz w:val="40"/>
          <w:szCs w:val="40"/>
          <w:vertAlign w:val="superscript"/>
          <w:lang w:eastAsia="x-none"/>
        </w:rPr>
        <w:t>реестровый номер закупки К</w:t>
      </w:r>
      <w:proofErr w:type="gramStart"/>
      <w:r w:rsidR="009565D6">
        <w:rPr>
          <w:kern w:val="28"/>
          <w:sz w:val="40"/>
          <w:szCs w:val="40"/>
          <w:vertAlign w:val="superscript"/>
          <w:lang w:eastAsia="x-none"/>
        </w:rPr>
        <w:t>4</w:t>
      </w:r>
      <w:proofErr w:type="gramEnd"/>
      <w:r w:rsidR="009565D6">
        <w:rPr>
          <w:kern w:val="28"/>
          <w:sz w:val="40"/>
          <w:szCs w:val="40"/>
          <w:vertAlign w:val="superscript"/>
          <w:lang w:eastAsia="x-none"/>
        </w:rPr>
        <w:t>/5</w:t>
      </w:r>
      <w:r w:rsidRPr="004A4445">
        <w:rPr>
          <w:kern w:val="28"/>
          <w:sz w:val="40"/>
          <w:szCs w:val="40"/>
          <w:vertAlign w:val="superscript"/>
          <w:lang w:eastAsia="x-none"/>
        </w:rPr>
        <w:t>-18</w:t>
      </w:r>
    </w:p>
    <w:p w14:paraId="32B6D507" w14:textId="20A28F35" w:rsidR="009D0EBE" w:rsidRPr="00A62718" w:rsidRDefault="009D0EBE" w:rsidP="00773C29">
      <w:pPr>
        <w:rPr>
          <w:kern w:val="28"/>
          <w:sz w:val="32"/>
          <w:szCs w:val="32"/>
          <w:vertAlign w:val="superscript"/>
          <w:lang w:eastAsia="x-none"/>
        </w:rPr>
      </w:pPr>
      <w:r w:rsidRPr="00A62718">
        <w:rPr>
          <w:kern w:val="28"/>
          <w:sz w:val="32"/>
          <w:szCs w:val="32"/>
          <w:vertAlign w:val="superscript"/>
          <w:lang w:eastAsia="x-none"/>
        </w:rPr>
        <w:t xml:space="preserve">                                                                                                                                       Приложение №1 к предложению</w:t>
      </w:r>
    </w:p>
    <w:p w14:paraId="1C6BD8FE" w14:textId="175CA8BE" w:rsidR="009D0EBE" w:rsidRPr="00A62718" w:rsidRDefault="009D0EBE" w:rsidP="00773C29">
      <w:pPr>
        <w:rPr>
          <w:kern w:val="28"/>
          <w:sz w:val="32"/>
          <w:szCs w:val="32"/>
          <w:vertAlign w:val="superscript"/>
          <w:lang w:eastAsia="x-none"/>
        </w:rPr>
      </w:pPr>
      <w:r w:rsidRPr="00A62718">
        <w:rPr>
          <w:kern w:val="28"/>
          <w:sz w:val="32"/>
          <w:szCs w:val="32"/>
          <w:vertAlign w:val="superscript"/>
          <w:lang w:eastAsia="x-none"/>
        </w:rPr>
        <w:t xml:space="preserve">                                                                                                                                       на участие в закупке</w:t>
      </w:r>
    </w:p>
    <w:p w14:paraId="19309586" w14:textId="77777777" w:rsidR="002B4E18" w:rsidRDefault="002B4E18" w:rsidP="002B4E18">
      <w:pPr>
        <w:jc w:val="both"/>
        <w:rPr>
          <w:sz w:val="24"/>
          <w:szCs w:val="24"/>
        </w:rPr>
      </w:pPr>
    </w:p>
    <w:p w14:paraId="5CE1B5F9" w14:textId="270DE430" w:rsidR="00E7167C" w:rsidRPr="00E7167C" w:rsidRDefault="00E7167C" w:rsidP="00E7167C">
      <w:pPr>
        <w:tabs>
          <w:tab w:val="left" w:pos="567"/>
          <w:tab w:val="left" w:pos="2178"/>
          <w:tab w:val="left" w:pos="6318"/>
          <w:tab w:val="left" w:pos="8524"/>
          <w:tab w:val="left" w:pos="8820"/>
        </w:tabs>
        <w:ind w:right="44"/>
        <w:jc w:val="both"/>
        <w:rPr>
          <w:b/>
          <w:sz w:val="22"/>
          <w:szCs w:val="22"/>
          <w:lang w:eastAsia="en-US"/>
        </w:rPr>
      </w:pPr>
      <w:r>
        <w:rPr>
          <w:b/>
          <w:sz w:val="22"/>
          <w:szCs w:val="22"/>
          <w:lang w:eastAsia="en-US"/>
        </w:rPr>
        <w:t xml:space="preserve">                                                            </w:t>
      </w:r>
      <w:r w:rsidRPr="00E7167C">
        <w:rPr>
          <w:b/>
          <w:sz w:val="22"/>
          <w:szCs w:val="22"/>
          <w:lang w:eastAsia="en-US"/>
        </w:rPr>
        <w:t>РАСЧЕТ СТОИМОСТИ РАБОТ</w:t>
      </w:r>
    </w:p>
    <w:p w14:paraId="0C3433F4"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22"/>
        <w:gridCol w:w="3402"/>
      </w:tblGrid>
      <w:tr w:rsidR="00E7167C" w:rsidRPr="00E7167C" w14:paraId="1F7CF10D" w14:textId="77777777" w:rsidTr="00D36476">
        <w:tc>
          <w:tcPr>
            <w:tcW w:w="540" w:type="dxa"/>
            <w:shd w:val="clear" w:color="auto" w:fill="auto"/>
          </w:tcPr>
          <w:p w14:paraId="49B9D03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 xml:space="preserve">№ </w:t>
            </w:r>
            <w:proofErr w:type="gramStart"/>
            <w:r w:rsidRPr="00E7167C">
              <w:rPr>
                <w:sz w:val="22"/>
                <w:szCs w:val="22"/>
                <w:lang w:eastAsia="en-US"/>
              </w:rPr>
              <w:t>п</w:t>
            </w:r>
            <w:proofErr w:type="gramEnd"/>
            <w:r w:rsidRPr="00E7167C">
              <w:rPr>
                <w:sz w:val="22"/>
                <w:szCs w:val="22"/>
                <w:lang w:eastAsia="en-US"/>
              </w:rPr>
              <w:t>/п</w:t>
            </w:r>
          </w:p>
        </w:tc>
        <w:tc>
          <w:tcPr>
            <w:tcW w:w="6122" w:type="dxa"/>
            <w:shd w:val="clear" w:color="auto" w:fill="auto"/>
          </w:tcPr>
          <w:p w14:paraId="787586C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 xml:space="preserve">Наименование системы </w:t>
            </w:r>
          </w:p>
        </w:tc>
        <w:tc>
          <w:tcPr>
            <w:tcW w:w="3402" w:type="dxa"/>
          </w:tcPr>
          <w:p w14:paraId="4FC04DFE"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Ежемесячная стоимость работ по обслуживанию системы, включая НДС 18%, руб.</w:t>
            </w:r>
          </w:p>
        </w:tc>
      </w:tr>
      <w:tr w:rsidR="00E7167C" w:rsidRPr="00E7167C" w14:paraId="0FA6DF03" w14:textId="77777777" w:rsidTr="00D36476">
        <w:tc>
          <w:tcPr>
            <w:tcW w:w="540" w:type="dxa"/>
            <w:shd w:val="clear" w:color="auto" w:fill="auto"/>
          </w:tcPr>
          <w:p w14:paraId="17384928"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w:t>
            </w:r>
          </w:p>
        </w:tc>
        <w:tc>
          <w:tcPr>
            <w:tcW w:w="6122" w:type="dxa"/>
            <w:shd w:val="clear" w:color="auto" w:fill="auto"/>
          </w:tcPr>
          <w:p w14:paraId="655B374E"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Расходные материалы для проведения плановых регламентных работ (подотчётная статья)</w:t>
            </w:r>
          </w:p>
        </w:tc>
        <w:tc>
          <w:tcPr>
            <w:tcW w:w="3402" w:type="dxa"/>
          </w:tcPr>
          <w:p w14:paraId="776598E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4A165843" w14:textId="77777777" w:rsidTr="00D36476">
        <w:tc>
          <w:tcPr>
            <w:tcW w:w="540" w:type="dxa"/>
            <w:shd w:val="clear" w:color="auto" w:fill="auto"/>
          </w:tcPr>
          <w:p w14:paraId="0FC61F87"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2</w:t>
            </w:r>
          </w:p>
        </w:tc>
        <w:tc>
          <w:tcPr>
            <w:tcW w:w="6122" w:type="dxa"/>
            <w:shd w:val="clear" w:color="auto" w:fill="auto"/>
          </w:tcPr>
          <w:p w14:paraId="3EB442AD"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системы электроснабжения (в том числе утилизация ртутьсодержащих ламп, испытание электрических сетей) и освещения</w:t>
            </w:r>
          </w:p>
        </w:tc>
        <w:tc>
          <w:tcPr>
            <w:tcW w:w="3402" w:type="dxa"/>
          </w:tcPr>
          <w:p w14:paraId="246ECF60"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0350D19C" w14:textId="77777777" w:rsidTr="00D36476">
        <w:tc>
          <w:tcPr>
            <w:tcW w:w="540" w:type="dxa"/>
            <w:shd w:val="clear" w:color="auto" w:fill="auto"/>
          </w:tcPr>
          <w:p w14:paraId="5644D9A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3</w:t>
            </w:r>
          </w:p>
        </w:tc>
        <w:tc>
          <w:tcPr>
            <w:tcW w:w="6122" w:type="dxa"/>
            <w:shd w:val="clear" w:color="auto" w:fill="auto"/>
          </w:tcPr>
          <w:p w14:paraId="2A5DE6C8"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Поверка средств индивидуальной защиты</w:t>
            </w:r>
          </w:p>
        </w:tc>
        <w:tc>
          <w:tcPr>
            <w:tcW w:w="3402" w:type="dxa"/>
          </w:tcPr>
          <w:p w14:paraId="6F6B52B5"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347E907F" w14:textId="77777777" w:rsidTr="00D36476">
        <w:tc>
          <w:tcPr>
            <w:tcW w:w="540" w:type="dxa"/>
            <w:shd w:val="clear" w:color="auto" w:fill="auto"/>
          </w:tcPr>
          <w:p w14:paraId="4E85F7DB"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4</w:t>
            </w:r>
          </w:p>
        </w:tc>
        <w:tc>
          <w:tcPr>
            <w:tcW w:w="6122" w:type="dxa"/>
            <w:shd w:val="clear" w:color="auto" w:fill="auto"/>
          </w:tcPr>
          <w:p w14:paraId="04827085"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системы водоснабжения (ГВС, ХВС)</w:t>
            </w:r>
          </w:p>
        </w:tc>
        <w:tc>
          <w:tcPr>
            <w:tcW w:w="3402" w:type="dxa"/>
          </w:tcPr>
          <w:p w14:paraId="1B234E4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45565935" w14:textId="77777777" w:rsidTr="00D36476">
        <w:tc>
          <w:tcPr>
            <w:tcW w:w="540" w:type="dxa"/>
            <w:shd w:val="clear" w:color="auto" w:fill="auto"/>
          </w:tcPr>
          <w:p w14:paraId="767A3365"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5</w:t>
            </w:r>
          </w:p>
        </w:tc>
        <w:tc>
          <w:tcPr>
            <w:tcW w:w="6122" w:type="dxa"/>
            <w:shd w:val="clear" w:color="auto" w:fill="auto"/>
          </w:tcPr>
          <w:p w14:paraId="4912B309"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системы канализации</w:t>
            </w:r>
          </w:p>
        </w:tc>
        <w:tc>
          <w:tcPr>
            <w:tcW w:w="3402" w:type="dxa"/>
          </w:tcPr>
          <w:p w14:paraId="6D6B3828"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28F2855C" w14:textId="77777777" w:rsidTr="00D36476">
        <w:tc>
          <w:tcPr>
            <w:tcW w:w="540" w:type="dxa"/>
            <w:shd w:val="clear" w:color="auto" w:fill="auto"/>
          </w:tcPr>
          <w:p w14:paraId="1CA917B4"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6</w:t>
            </w:r>
          </w:p>
        </w:tc>
        <w:tc>
          <w:tcPr>
            <w:tcW w:w="6122" w:type="dxa"/>
            <w:shd w:val="clear" w:color="auto" w:fill="auto"/>
          </w:tcPr>
          <w:p w14:paraId="1DFF18E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системы водяного пожаротушения (включая перемотку рукавов)</w:t>
            </w:r>
          </w:p>
        </w:tc>
        <w:tc>
          <w:tcPr>
            <w:tcW w:w="3402" w:type="dxa"/>
          </w:tcPr>
          <w:p w14:paraId="5E6A23F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71E14FBA" w14:textId="77777777" w:rsidTr="00D36476">
        <w:tc>
          <w:tcPr>
            <w:tcW w:w="540" w:type="dxa"/>
            <w:shd w:val="clear" w:color="auto" w:fill="auto"/>
          </w:tcPr>
          <w:p w14:paraId="7AF2F0F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7</w:t>
            </w:r>
          </w:p>
        </w:tc>
        <w:tc>
          <w:tcPr>
            <w:tcW w:w="6122" w:type="dxa"/>
            <w:shd w:val="clear" w:color="auto" w:fill="auto"/>
          </w:tcPr>
          <w:p w14:paraId="551305B3"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Обслуживание АПС и СОУЭ (противопожарные системы)</w:t>
            </w:r>
          </w:p>
        </w:tc>
        <w:tc>
          <w:tcPr>
            <w:tcW w:w="3402" w:type="dxa"/>
          </w:tcPr>
          <w:p w14:paraId="55CE9970"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5E22FADC" w14:textId="77777777" w:rsidTr="00D36476">
        <w:tc>
          <w:tcPr>
            <w:tcW w:w="540" w:type="dxa"/>
            <w:shd w:val="clear" w:color="auto" w:fill="auto"/>
          </w:tcPr>
          <w:p w14:paraId="6BBC7DF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8</w:t>
            </w:r>
          </w:p>
        </w:tc>
        <w:tc>
          <w:tcPr>
            <w:tcW w:w="6122" w:type="dxa"/>
            <w:shd w:val="clear" w:color="auto" w:fill="auto"/>
          </w:tcPr>
          <w:p w14:paraId="39386BA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 xml:space="preserve">Обслуживание системы </w:t>
            </w:r>
            <w:proofErr w:type="spellStart"/>
            <w:r w:rsidRPr="00E7167C">
              <w:rPr>
                <w:sz w:val="22"/>
                <w:szCs w:val="22"/>
                <w:lang w:eastAsia="en-US"/>
              </w:rPr>
              <w:t>дымоудаления</w:t>
            </w:r>
            <w:proofErr w:type="spellEnd"/>
            <w:r w:rsidRPr="00E7167C">
              <w:rPr>
                <w:sz w:val="22"/>
                <w:szCs w:val="22"/>
                <w:lang w:eastAsia="en-US"/>
              </w:rPr>
              <w:t>, ОЗК.</w:t>
            </w:r>
          </w:p>
        </w:tc>
        <w:tc>
          <w:tcPr>
            <w:tcW w:w="3402" w:type="dxa"/>
          </w:tcPr>
          <w:p w14:paraId="4485DAAD"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3B2E4BD4" w14:textId="77777777" w:rsidTr="00D36476">
        <w:tc>
          <w:tcPr>
            <w:tcW w:w="540" w:type="dxa"/>
            <w:shd w:val="clear" w:color="auto" w:fill="auto"/>
          </w:tcPr>
          <w:p w14:paraId="7EFEA5DB"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9</w:t>
            </w:r>
          </w:p>
        </w:tc>
        <w:tc>
          <w:tcPr>
            <w:tcW w:w="6122" w:type="dxa"/>
            <w:shd w:val="clear" w:color="auto" w:fill="auto"/>
          </w:tcPr>
          <w:p w14:paraId="0A2DBDE5"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Обслуживание системы вентиляции (с учетом замены фильтров)</w:t>
            </w:r>
          </w:p>
        </w:tc>
        <w:tc>
          <w:tcPr>
            <w:tcW w:w="3402" w:type="dxa"/>
          </w:tcPr>
          <w:p w14:paraId="17DAAD12"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5279ECDC" w14:textId="77777777" w:rsidTr="00D36476">
        <w:trPr>
          <w:trHeight w:val="308"/>
        </w:trPr>
        <w:tc>
          <w:tcPr>
            <w:tcW w:w="540" w:type="dxa"/>
            <w:shd w:val="clear" w:color="auto" w:fill="auto"/>
          </w:tcPr>
          <w:p w14:paraId="7A1FD802"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10</w:t>
            </w:r>
          </w:p>
        </w:tc>
        <w:tc>
          <w:tcPr>
            <w:tcW w:w="6122" w:type="dxa"/>
            <w:shd w:val="clear" w:color="auto" w:fill="auto"/>
          </w:tcPr>
          <w:p w14:paraId="32AEB652"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лифтового оборудования</w:t>
            </w:r>
          </w:p>
          <w:p w14:paraId="73952959"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(освидетельствование лифтового оборудования)</w:t>
            </w:r>
          </w:p>
        </w:tc>
        <w:tc>
          <w:tcPr>
            <w:tcW w:w="3402" w:type="dxa"/>
          </w:tcPr>
          <w:p w14:paraId="3C603910"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665CBDA9" w14:textId="77777777" w:rsidTr="00D36476">
        <w:trPr>
          <w:trHeight w:val="308"/>
        </w:trPr>
        <w:tc>
          <w:tcPr>
            <w:tcW w:w="540" w:type="dxa"/>
            <w:shd w:val="clear" w:color="auto" w:fill="auto"/>
          </w:tcPr>
          <w:p w14:paraId="2A8089CB"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11</w:t>
            </w:r>
          </w:p>
        </w:tc>
        <w:tc>
          <w:tcPr>
            <w:tcW w:w="6122" w:type="dxa"/>
            <w:shd w:val="clear" w:color="auto" w:fill="auto"/>
          </w:tcPr>
          <w:p w14:paraId="2032EA5E"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Диспетчеризация объекта (организация круглосуточной диспетчерской службы здания) и автоматизация инженерных систем</w:t>
            </w:r>
          </w:p>
        </w:tc>
        <w:tc>
          <w:tcPr>
            <w:tcW w:w="3402" w:type="dxa"/>
          </w:tcPr>
          <w:p w14:paraId="5C55E5C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147C2E7B" w14:textId="77777777" w:rsidTr="00D36476">
        <w:trPr>
          <w:trHeight w:val="308"/>
        </w:trPr>
        <w:tc>
          <w:tcPr>
            <w:tcW w:w="540" w:type="dxa"/>
            <w:shd w:val="clear" w:color="auto" w:fill="auto"/>
          </w:tcPr>
          <w:p w14:paraId="0EE4E958"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12</w:t>
            </w:r>
          </w:p>
        </w:tc>
        <w:tc>
          <w:tcPr>
            <w:tcW w:w="6122" w:type="dxa"/>
            <w:shd w:val="clear" w:color="auto" w:fill="auto"/>
          </w:tcPr>
          <w:p w14:paraId="7ED88C7D"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ИБП</w:t>
            </w:r>
          </w:p>
        </w:tc>
        <w:tc>
          <w:tcPr>
            <w:tcW w:w="3402" w:type="dxa"/>
          </w:tcPr>
          <w:p w14:paraId="5492881A"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2F726397" w14:textId="77777777" w:rsidTr="00D36476">
        <w:trPr>
          <w:trHeight w:val="308"/>
        </w:trPr>
        <w:tc>
          <w:tcPr>
            <w:tcW w:w="540" w:type="dxa"/>
            <w:shd w:val="clear" w:color="auto" w:fill="auto"/>
          </w:tcPr>
          <w:p w14:paraId="7B0FE0C6"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13</w:t>
            </w:r>
          </w:p>
        </w:tc>
        <w:tc>
          <w:tcPr>
            <w:tcW w:w="6122" w:type="dxa"/>
            <w:shd w:val="clear" w:color="auto" w:fill="auto"/>
          </w:tcPr>
          <w:p w14:paraId="2B2EFFB2"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Техническое обслуживание теплового пункта, систем отопления.</w:t>
            </w:r>
          </w:p>
        </w:tc>
        <w:tc>
          <w:tcPr>
            <w:tcW w:w="3402" w:type="dxa"/>
          </w:tcPr>
          <w:p w14:paraId="45141B9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7BE280D4" w14:textId="77777777" w:rsidTr="00D36476">
        <w:trPr>
          <w:trHeight w:val="308"/>
        </w:trPr>
        <w:tc>
          <w:tcPr>
            <w:tcW w:w="540" w:type="dxa"/>
            <w:shd w:val="clear" w:color="auto" w:fill="auto"/>
          </w:tcPr>
          <w:p w14:paraId="5263707F"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14</w:t>
            </w:r>
          </w:p>
        </w:tc>
        <w:tc>
          <w:tcPr>
            <w:tcW w:w="6122" w:type="dxa"/>
            <w:shd w:val="clear" w:color="auto" w:fill="auto"/>
          </w:tcPr>
          <w:p w14:paraId="4BDF8D68"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Подготовка к отопительному сезону (включая поверку манометров 40 шт.)</w:t>
            </w:r>
          </w:p>
        </w:tc>
        <w:tc>
          <w:tcPr>
            <w:tcW w:w="3402" w:type="dxa"/>
          </w:tcPr>
          <w:p w14:paraId="5A409D61"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647A0A20" w14:textId="77777777" w:rsidTr="00D36476">
        <w:trPr>
          <w:trHeight w:val="308"/>
        </w:trPr>
        <w:tc>
          <w:tcPr>
            <w:tcW w:w="540" w:type="dxa"/>
            <w:shd w:val="clear" w:color="auto" w:fill="auto"/>
          </w:tcPr>
          <w:p w14:paraId="3B75491D"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15</w:t>
            </w:r>
          </w:p>
        </w:tc>
        <w:tc>
          <w:tcPr>
            <w:tcW w:w="6122" w:type="dxa"/>
            <w:shd w:val="clear" w:color="auto" w:fill="auto"/>
          </w:tcPr>
          <w:p w14:paraId="1D82C05E"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val="en-US" w:eastAsia="en-US"/>
              </w:rPr>
            </w:pPr>
            <w:r w:rsidRPr="00E7167C">
              <w:rPr>
                <w:sz w:val="22"/>
                <w:szCs w:val="22"/>
                <w:lang w:eastAsia="en-US"/>
              </w:rPr>
              <w:t xml:space="preserve">Техническое обслуживание </w:t>
            </w:r>
            <w:r w:rsidRPr="00E7167C">
              <w:rPr>
                <w:sz w:val="22"/>
                <w:szCs w:val="22"/>
                <w:lang w:val="en-US" w:eastAsia="en-US"/>
              </w:rPr>
              <w:t>VRV</w:t>
            </w:r>
          </w:p>
        </w:tc>
        <w:tc>
          <w:tcPr>
            <w:tcW w:w="3402" w:type="dxa"/>
          </w:tcPr>
          <w:p w14:paraId="3C1AA007"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392F0328" w14:textId="77777777" w:rsidTr="00D36476">
        <w:trPr>
          <w:trHeight w:val="308"/>
        </w:trPr>
        <w:tc>
          <w:tcPr>
            <w:tcW w:w="540" w:type="dxa"/>
            <w:shd w:val="clear" w:color="auto" w:fill="auto"/>
          </w:tcPr>
          <w:p w14:paraId="38E368CF"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16</w:t>
            </w:r>
          </w:p>
        </w:tc>
        <w:tc>
          <w:tcPr>
            <w:tcW w:w="6122" w:type="dxa"/>
            <w:shd w:val="clear" w:color="auto" w:fill="auto"/>
          </w:tcPr>
          <w:p w14:paraId="0738985B"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Обслуживание ККБ</w:t>
            </w:r>
          </w:p>
        </w:tc>
        <w:tc>
          <w:tcPr>
            <w:tcW w:w="3402" w:type="dxa"/>
          </w:tcPr>
          <w:p w14:paraId="213995A8"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6C6259F2" w14:textId="77777777" w:rsidTr="00D36476">
        <w:trPr>
          <w:trHeight w:val="308"/>
        </w:trPr>
        <w:tc>
          <w:tcPr>
            <w:tcW w:w="540" w:type="dxa"/>
            <w:shd w:val="clear" w:color="auto" w:fill="auto"/>
          </w:tcPr>
          <w:p w14:paraId="5B98E70D"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17</w:t>
            </w:r>
          </w:p>
        </w:tc>
        <w:tc>
          <w:tcPr>
            <w:tcW w:w="6122" w:type="dxa"/>
            <w:shd w:val="clear" w:color="auto" w:fill="auto"/>
          </w:tcPr>
          <w:p w14:paraId="13E4CF8B"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Услуги «Хаус-мастера»</w:t>
            </w:r>
          </w:p>
        </w:tc>
        <w:tc>
          <w:tcPr>
            <w:tcW w:w="3402" w:type="dxa"/>
          </w:tcPr>
          <w:p w14:paraId="4BFAB79A"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tc>
      </w:tr>
      <w:tr w:rsidR="00E7167C" w:rsidRPr="00E7167C" w14:paraId="6A0E26BB" w14:textId="77777777" w:rsidTr="00D36476">
        <w:trPr>
          <w:trHeight w:val="295"/>
        </w:trPr>
        <w:tc>
          <w:tcPr>
            <w:tcW w:w="540" w:type="dxa"/>
            <w:shd w:val="clear" w:color="auto" w:fill="auto"/>
          </w:tcPr>
          <w:p w14:paraId="1421924D" w14:textId="77777777" w:rsidR="00E7167C" w:rsidRPr="00E7167C" w:rsidRDefault="00E7167C" w:rsidP="00E7167C">
            <w:pPr>
              <w:tabs>
                <w:tab w:val="left" w:pos="567"/>
                <w:tab w:val="left" w:pos="2178"/>
                <w:tab w:val="left" w:pos="6318"/>
                <w:tab w:val="left" w:pos="8524"/>
                <w:tab w:val="left" w:pos="8820"/>
              </w:tabs>
              <w:ind w:right="44"/>
              <w:jc w:val="both"/>
              <w:rPr>
                <w:b/>
                <w:sz w:val="22"/>
                <w:szCs w:val="22"/>
                <w:lang w:eastAsia="en-US"/>
              </w:rPr>
            </w:pPr>
          </w:p>
        </w:tc>
        <w:tc>
          <w:tcPr>
            <w:tcW w:w="6122" w:type="dxa"/>
            <w:shd w:val="clear" w:color="auto" w:fill="auto"/>
          </w:tcPr>
          <w:p w14:paraId="66F65156" w14:textId="77777777" w:rsidR="00E7167C" w:rsidRPr="00E7167C" w:rsidRDefault="00E7167C" w:rsidP="00E7167C">
            <w:pPr>
              <w:tabs>
                <w:tab w:val="left" w:pos="567"/>
                <w:tab w:val="left" w:pos="2178"/>
                <w:tab w:val="left" w:pos="6318"/>
                <w:tab w:val="left" w:pos="8524"/>
                <w:tab w:val="left" w:pos="8820"/>
              </w:tabs>
              <w:ind w:right="44"/>
              <w:jc w:val="both"/>
              <w:rPr>
                <w:b/>
                <w:sz w:val="22"/>
                <w:szCs w:val="22"/>
                <w:lang w:eastAsia="en-US"/>
              </w:rPr>
            </w:pPr>
            <w:r w:rsidRPr="00E7167C">
              <w:rPr>
                <w:b/>
                <w:sz w:val="22"/>
                <w:szCs w:val="22"/>
                <w:lang w:eastAsia="en-US"/>
              </w:rPr>
              <w:t xml:space="preserve">Всего стоимость работ, включая НДС, руб. </w:t>
            </w:r>
          </w:p>
        </w:tc>
        <w:tc>
          <w:tcPr>
            <w:tcW w:w="3402" w:type="dxa"/>
          </w:tcPr>
          <w:p w14:paraId="129B4762" w14:textId="77777777" w:rsidR="00E7167C" w:rsidRPr="00E7167C" w:rsidRDefault="00E7167C" w:rsidP="00E7167C">
            <w:pPr>
              <w:tabs>
                <w:tab w:val="left" w:pos="567"/>
                <w:tab w:val="left" w:pos="2178"/>
                <w:tab w:val="left" w:pos="6318"/>
                <w:tab w:val="left" w:pos="8524"/>
                <w:tab w:val="left" w:pos="8820"/>
              </w:tabs>
              <w:ind w:right="44"/>
              <w:jc w:val="both"/>
              <w:rPr>
                <w:b/>
                <w:sz w:val="22"/>
                <w:szCs w:val="22"/>
                <w:lang w:eastAsia="en-US"/>
              </w:rPr>
            </w:pPr>
          </w:p>
        </w:tc>
      </w:tr>
    </w:tbl>
    <w:p w14:paraId="3BF0D39D" w14:textId="77777777" w:rsidR="00E7167C" w:rsidRPr="00E7167C" w:rsidRDefault="00E7167C" w:rsidP="00E7167C">
      <w:pPr>
        <w:tabs>
          <w:tab w:val="left" w:pos="567"/>
          <w:tab w:val="left" w:pos="2178"/>
          <w:tab w:val="left" w:pos="6318"/>
          <w:tab w:val="left" w:pos="8524"/>
          <w:tab w:val="left" w:pos="8820"/>
        </w:tabs>
        <w:ind w:right="44"/>
        <w:jc w:val="both"/>
        <w:rPr>
          <w:sz w:val="22"/>
          <w:szCs w:val="22"/>
          <w:lang w:eastAsia="en-US"/>
        </w:rPr>
      </w:pPr>
    </w:p>
    <w:p w14:paraId="20F2F54B" w14:textId="77777777" w:rsidR="00E7167C" w:rsidRDefault="00E7167C" w:rsidP="00E7167C">
      <w:pPr>
        <w:tabs>
          <w:tab w:val="left" w:pos="567"/>
          <w:tab w:val="left" w:pos="2178"/>
          <w:tab w:val="left" w:pos="6318"/>
          <w:tab w:val="left" w:pos="8524"/>
          <w:tab w:val="left" w:pos="8820"/>
        </w:tabs>
        <w:ind w:right="44"/>
        <w:jc w:val="both"/>
        <w:rPr>
          <w:sz w:val="22"/>
          <w:szCs w:val="22"/>
          <w:lang w:eastAsia="en-US"/>
        </w:rPr>
      </w:pPr>
      <w:r w:rsidRPr="00E7167C">
        <w:rPr>
          <w:sz w:val="22"/>
          <w:szCs w:val="22"/>
          <w:lang w:eastAsia="en-US"/>
        </w:rPr>
        <w:t>Оплата за каждый отчетный период (календарный месяц) не должна превышать</w:t>
      </w:r>
      <w:proofErr w:type="gramStart"/>
      <w:r w:rsidRPr="00E7167C">
        <w:rPr>
          <w:sz w:val="22"/>
          <w:szCs w:val="22"/>
          <w:lang w:eastAsia="en-US"/>
        </w:rPr>
        <w:t xml:space="preserve"> ___ (___) </w:t>
      </w:r>
      <w:proofErr w:type="gramEnd"/>
      <w:r w:rsidRPr="00E7167C">
        <w:rPr>
          <w:sz w:val="22"/>
          <w:szCs w:val="22"/>
          <w:lang w:eastAsia="en-US"/>
        </w:rPr>
        <w:t xml:space="preserve">рублей 00 копеек, включая НДС 18% в период с 01.10.2018 по 31.12.2018г. и НДС 20% в период с 01.01.2019 по 30.09.2019г. (далее – Цена отчетного периода). </w:t>
      </w:r>
    </w:p>
    <w:p w14:paraId="23AEF6C2" w14:textId="77777777" w:rsidR="002B4E18" w:rsidRPr="0050246B" w:rsidRDefault="002B4E18" w:rsidP="002B4E18">
      <w:pPr>
        <w:tabs>
          <w:tab w:val="left" w:pos="1276"/>
        </w:tabs>
        <w:spacing w:line="276" w:lineRule="auto"/>
        <w:jc w:val="both"/>
        <w:rPr>
          <w:rFonts w:eastAsia="Calibri"/>
          <w:i/>
          <w:color w:val="1F497D" w:themeColor="text2"/>
          <w:sz w:val="24"/>
          <w:szCs w:val="24"/>
        </w:rPr>
      </w:pPr>
      <w:r>
        <w:rPr>
          <w:i/>
          <w:color w:val="1F497D" w:themeColor="text2"/>
          <w:sz w:val="24"/>
          <w:szCs w:val="24"/>
        </w:rPr>
        <w:t xml:space="preserve">    Участник</w:t>
      </w:r>
      <w:r w:rsidRPr="0050246B">
        <w:rPr>
          <w:i/>
          <w:color w:val="1F497D" w:themeColor="text2"/>
          <w:sz w:val="24"/>
          <w:szCs w:val="24"/>
        </w:rPr>
        <w:t xml:space="preserve"> закупки в данном д</w:t>
      </w:r>
      <w:r>
        <w:rPr>
          <w:i/>
          <w:color w:val="1F497D" w:themeColor="text2"/>
          <w:sz w:val="24"/>
          <w:szCs w:val="24"/>
        </w:rPr>
        <w:t>окументе предоставляет</w:t>
      </w:r>
      <w:r w:rsidRPr="0050246B">
        <w:rPr>
          <w:i/>
          <w:color w:val="1F497D" w:themeColor="text2"/>
          <w:sz w:val="24"/>
          <w:szCs w:val="24"/>
        </w:rPr>
        <w:t xml:space="preserve"> подробный расчет Цены договора, указанной участником закупки в Заявке на участие в закупке. При этом</w:t>
      </w:r>
      <w:proofErr w:type="gramStart"/>
      <w:r w:rsidRPr="0050246B">
        <w:rPr>
          <w:i/>
          <w:color w:val="1F497D" w:themeColor="text2"/>
          <w:sz w:val="24"/>
          <w:szCs w:val="24"/>
        </w:rPr>
        <w:t>,</w:t>
      </w:r>
      <w:proofErr w:type="gramEnd"/>
      <w:r w:rsidRPr="0050246B">
        <w:rPr>
          <w:i/>
          <w:color w:val="1F497D" w:themeColor="text2"/>
          <w:sz w:val="24"/>
          <w:szCs w:val="24"/>
        </w:rPr>
        <w:t xml:space="preserve">  </w:t>
      </w:r>
      <w:r w:rsidRPr="0050246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50246B">
        <w:rPr>
          <w:rFonts w:eastAsia="Calibri"/>
          <w:b/>
          <w:i/>
          <w:color w:val="1F497D" w:themeColor="text2"/>
          <w:sz w:val="24"/>
          <w:szCs w:val="24"/>
        </w:rPr>
        <w:t>В случае несовпадения указанных цен</w:t>
      </w:r>
      <w:r w:rsidRPr="0050246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50246B">
        <w:rPr>
          <w:rFonts w:eastAsia="Calibri"/>
          <w:b/>
          <w:i/>
          <w:color w:val="1F497D" w:themeColor="text2"/>
          <w:sz w:val="24"/>
          <w:szCs w:val="24"/>
        </w:rPr>
        <w:t>достоверно</w:t>
      </w:r>
      <w:r w:rsidRPr="0050246B">
        <w:rPr>
          <w:rFonts w:eastAsia="Calibri"/>
          <w:i/>
          <w:color w:val="1F497D" w:themeColor="text2"/>
          <w:sz w:val="24"/>
          <w:szCs w:val="24"/>
        </w:rPr>
        <w:t xml:space="preserve"> определить Цену договора, предлагаемую участником закупки, </w:t>
      </w:r>
      <w:r w:rsidRPr="0050246B">
        <w:rPr>
          <w:rFonts w:eastAsia="Calibri"/>
          <w:b/>
          <w:i/>
          <w:color w:val="1F497D" w:themeColor="text2"/>
          <w:sz w:val="24"/>
          <w:szCs w:val="24"/>
        </w:rPr>
        <w:t xml:space="preserve">заявка на участие в закупке признается несоответствующей </w:t>
      </w:r>
      <w:r w:rsidRPr="0050246B">
        <w:rPr>
          <w:rFonts w:eastAsia="Calibri"/>
          <w:i/>
          <w:color w:val="1F497D" w:themeColor="text2"/>
          <w:sz w:val="24"/>
          <w:szCs w:val="24"/>
        </w:rPr>
        <w:t>требованиям документации о закупке, что влечет за собой отказ в допуске в соответствии с настоящим Положением.</w:t>
      </w:r>
    </w:p>
    <w:p w14:paraId="24DDB9CB" w14:textId="77777777" w:rsidR="0051339E" w:rsidRDefault="0051339E" w:rsidP="00F141C7">
      <w:pPr>
        <w:pStyle w:val="10"/>
        <w:numPr>
          <w:ilvl w:val="0"/>
          <w:numId w:val="0"/>
        </w:numPr>
        <w:spacing w:before="0" w:after="0"/>
        <w:rPr>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56"/>
      <w:bookmarkEnd w:id="357"/>
      <w:bookmarkEnd w:id="360"/>
      <w:bookmarkEnd w:id="361"/>
    </w:p>
    <w:p w14:paraId="2FCCFADB" w14:textId="04899A20" w:rsidR="00F23A29" w:rsidRPr="000839C7" w:rsidRDefault="00F23A29" w:rsidP="00F141C7">
      <w:pPr>
        <w:pStyle w:val="10"/>
        <w:numPr>
          <w:ilvl w:val="0"/>
          <w:numId w:val="0"/>
        </w:numPr>
        <w:spacing w:before="0" w:after="0"/>
        <w:rPr>
          <w:caps/>
          <w:sz w:val="24"/>
          <w:szCs w:val="24"/>
          <w:lang w:val="ru-RU"/>
        </w:rPr>
      </w:pPr>
      <w:r w:rsidRPr="000839C7">
        <w:rPr>
          <w:sz w:val="24"/>
          <w:szCs w:val="24"/>
          <w:lang w:val="ru-RU"/>
        </w:rPr>
        <w:t>Форма 4.</w:t>
      </w:r>
      <w:r w:rsidRPr="000839C7">
        <w:rPr>
          <w:caps/>
          <w:sz w:val="24"/>
          <w:szCs w:val="24"/>
          <w:lang w:val="ru-RU"/>
        </w:rPr>
        <w:t xml:space="preserve"> </w:t>
      </w:r>
      <w:bookmarkEnd w:id="362"/>
      <w:bookmarkEnd w:id="363"/>
      <w:bookmarkEnd w:id="364"/>
      <w:bookmarkEnd w:id="365"/>
      <w:bookmarkEnd w:id="366"/>
      <w:bookmarkEnd w:id="367"/>
      <w:bookmarkEnd w:id="368"/>
      <w:bookmarkEnd w:id="369"/>
      <w:r w:rsidRPr="000839C7">
        <w:rPr>
          <w:caps/>
          <w:sz w:val="24"/>
          <w:szCs w:val="24"/>
          <w:lang w:val="ru-RU"/>
        </w:rPr>
        <w:t xml:space="preserve">предложение о </w:t>
      </w:r>
      <w:r w:rsidR="00EC6FEB" w:rsidRPr="000839C7">
        <w:rPr>
          <w:caps/>
          <w:sz w:val="24"/>
          <w:szCs w:val="24"/>
          <w:lang w:val="ru-RU"/>
        </w:rPr>
        <w:t>КАЧЕСТВЕННЫХ</w:t>
      </w:r>
      <w:r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75C72133" w:rsidR="00F23A29" w:rsidRPr="000839C7" w:rsidRDefault="004A4445" w:rsidP="00F23A29">
      <w:pPr>
        <w:rPr>
          <w:sz w:val="24"/>
          <w:szCs w:val="24"/>
        </w:rPr>
      </w:pPr>
      <w:r>
        <w:rPr>
          <w:sz w:val="24"/>
          <w:szCs w:val="24"/>
        </w:rPr>
        <w:t xml:space="preserve">                                                     </w:t>
      </w:r>
      <w:r w:rsidR="00F14A96">
        <w:rPr>
          <w:sz w:val="24"/>
          <w:szCs w:val="24"/>
        </w:rPr>
        <w:t>реестровый номер закупки</w:t>
      </w:r>
      <w:proofErr w:type="gramStart"/>
      <w:r w:rsidR="00F14A96">
        <w:rPr>
          <w:sz w:val="24"/>
          <w:szCs w:val="24"/>
        </w:rPr>
        <w:t xml:space="preserve"> К</w:t>
      </w:r>
      <w:proofErr w:type="gramEnd"/>
      <w:r w:rsidR="001859AC">
        <w:rPr>
          <w:sz w:val="24"/>
          <w:szCs w:val="24"/>
        </w:rPr>
        <w:t xml:space="preserve"> </w:t>
      </w:r>
      <w:r w:rsidR="00F14A96">
        <w:rPr>
          <w:sz w:val="24"/>
          <w:szCs w:val="24"/>
        </w:rPr>
        <w:t>4</w:t>
      </w:r>
      <w:r w:rsidR="00F20909">
        <w:rPr>
          <w:sz w:val="24"/>
          <w:szCs w:val="24"/>
        </w:rPr>
        <w:t>/5</w:t>
      </w:r>
      <w:r w:rsidRPr="004A4445">
        <w:rPr>
          <w:sz w:val="24"/>
          <w:szCs w:val="24"/>
        </w:rPr>
        <w:t>-18</w:t>
      </w:r>
    </w:p>
    <w:p w14:paraId="235B51F4" w14:textId="77777777" w:rsidR="00F23A29" w:rsidRPr="000839C7" w:rsidRDefault="00F23A29" w:rsidP="00F23A29">
      <w:pPr>
        <w:jc w:val="right"/>
        <w:rPr>
          <w:sz w:val="24"/>
          <w:szCs w:val="24"/>
        </w:rPr>
      </w:pPr>
      <w:r w:rsidRPr="000839C7">
        <w:rPr>
          <w:sz w:val="24"/>
          <w:szCs w:val="24"/>
        </w:rPr>
        <w:t>Приложение № 2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60D8B648" w14:textId="170F554F" w:rsidR="00653873" w:rsidRPr="000839C7" w:rsidRDefault="007043AD" w:rsidP="0012710D">
      <w:pPr>
        <w:pStyle w:val="affff6"/>
        <w:tabs>
          <w:tab w:val="clear" w:pos="1980"/>
          <w:tab w:val="left" w:pos="284"/>
        </w:tabs>
        <w:ind w:left="0" w:firstLine="0"/>
        <w:rPr>
          <w:szCs w:val="24"/>
        </w:rPr>
      </w:pPr>
      <w:r>
        <w:rPr>
          <w:szCs w:val="24"/>
        </w:rPr>
        <w:t xml:space="preserve">    </w:t>
      </w:r>
      <w:r w:rsidR="00653873"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 xml:space="preserve">на </w:t>
      </w:r>
      <w:r w:rsidR="00F20909">
        <w:rPr>
          <w:szCs w:val="24"/>
        </w:rPr>
        <w:t>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r w:rsidR="003139D8" w:rsidRPr="000839C7">
        <w:rPr>
          <w:bCs/>
          <w:szCs w:val="24"/>
        </w:rPr>
        <w:t xml:space="preserve"> </w:t>
      </w:r>
      <w:r w:rsidR="004A2743" w:rsidRPr="000839C7">
        <w:rPr>
          <w:bCs/>
          <w:szCs w:val="24"/>
        </w:rPr>
        <w:t>(</w:t>
      </w:r>
      <w:r w:rsidR="004A2743" w:rsidRPr="000839C7">
        <w:rPr>
          <w:szCs w:val="24"/>
        </w:rPr>
        <w:t xml:space="preserve">реестровый номер закупки </w:t>
      </w:r>
      <w:r w:rsidR="00F20909">
        <w:rPr>
          <w:szCs w:val="24"/>
        </w:rPr>
        <w:t>К</w:t>
      </w:r>
      <w:proofErr w:type="gramStart"/>
      <w:r w:rsidR="00F20909">
        <w:rPr>
          <w:szCs w:val="24"/>
        </w:rPr>
        <w:t>4</w:t>
      </w:r>
      <w:proofErr w:type="gramEnd"/>
      <w:r w:rsidR="00F20909">
        <w:rPr>
          <w:szCs w:val="24"/>
        </w:rPr>
        <w:t>/5</w:t>
      </w:r>
      <w:r w:rsidR="008143B6">
        <w:rPr>
          <w:szCs w:val="24"/>
        </w:rPr>
        <w:t>-18</w:t>
      </w:r>
      <w:r w:rsidR="004A2743" w:rsidRPr="000839C7">
        <w:rPr>
          <w:szCs w:val="24"/>
        </w:rPr>
        <w:t>)</w:t>
      </w:r>
      <w:r w:rsidR="007F3060" w:rsidRPr="000839C7">
        <w:rPr>
          <w:szCs w:val="24"/>
        </w:rPr>
        <w:t>,</w:t>
      </w:r>
      <w:r w:rsidR="00653873"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1091E297" w14:textId="77777777" w:rsidR="00763018" w:rsidRDefault="00763018" w:rsidP="0088011D">
      <w:pPr>
        <w:jc w:val="right"/>
        <w:rPr>
          <w:b/>
          <w:sz w:val="24"/>
          <w:szCs w:val="24"/>
        </w:rPr>
      </w:pP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1"/>
              <w:jc w:val="center"/>
              <w:rPr>
                <w:b/>
              </w:rPr>
            </w:pPr>
          </w:p>
        </w:tc>
      </w:tr>
      <w:tr w:rsidR="00653873" w:rsidRPr="000839C7" w14:paraId="4EA3C36D" w14:textId="77777777" w:rsidTr="000839C7">
        <w:trPr>
          <w:cantSplit/>
          <w:jc w:val="center"/>
        </w:trPr>
        <w:tc>
          <w:tcPr>
            <w:tcW w:w="807" w:type="dxa"/>
            <w:tcMar>
              <w:top w:w="0" w:type="dxa"/>
              <w:left w:w="108" w:type="dxa"/>
              <w:bottom w:w="0" w:type="dxa"/>
              <w:right w:w="108" w:type="dxa"/>
            </w:tcMar>
            <w:vAlign w:val="center"/>
          </w:tcPr>
          <w:p w14:paraId="38083F73" w14:textId="0F41CEA4" w:rsidR="00653873" w:rsidRPr="000839C7" w:rsidRDefault="00653873"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11B835C" w14:textId="1FF5B416" w:rsidR="00653873" w:rsidRPr="000839C7" w:rsidRDefault="00AF1A95" w:rsidP="000839C7">
            <w:pPr>
              <w:ind w:right="-7"/>
              <w:rPr>
                <w:b/>
                <w:sz w:val="24"/>
                <w:szCs w:val="24"/>
              </w:rPr>
            </w:pPr>
            <w:r w:rsidRPr="000839C7">
              <w:rPr>
                <w:b/>
                <w:sz w:val="24"/>
                <w:szCs w:val="24"/>
              </w:rPr>
              <w:t>Смета</w:t>
            </w:r>
            <w:r w:rsidR="000839C7" w:rsidRPr="000839C7">
              <w:rPr>
                <w:b/>
                <w:sz w:val="24"/>
                <w:szCs w:val="24"/>
              </w:rPr>
              <w:t>:</w:t>
            </w:r>
          </w:p>
        </w:tc>
        <w:tc>
          <w:tcPr>
            <w:tcW w:w="5269" w:type="dxa"/>
            <w:tcMar>
              <w:top w:w="0" w:type="dxa"/>
              <w:left w:w="108" w:type="dxa"/>
              <w:bottom w:w="0" w:type="dxa"/>
              <w:right w:w="108" w:type="dxa"/>
            </w:tcMar>
            <w:vAlign w:val="center"/>
          </w:tcPr>
          <w:p w14:paraId="178B1B51" w14:textId="77777777" w:rsidR="00653873" w:rsidRPr="000839C7" w:rsidRDefault="00653873" w:rsidP="000839C7">
            <w:pPr>
              <w:pStyle w:val="affff1"/>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A62718"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C607677" w14:textId="2FD3B9BD" w:rsidR="007F3060" w:rsidRPr="000839C7" w:rsidRDefault="00AF1A95" w:rsidP="00C230BD">
            <w:pPr>
              <w:pStyle w:val="ab"/>
              <w:spacing w:after="200" w:line="276" w:lineRule="auto"/>
              <w:ind w:left="0"/>
              <w:rPr>
                <w:b/>
                <w:caps/>
                <w:sz w:val="24"/>
                <w:szCs w:val="24"/>
              </w:rPr>
            </w:pPr>
            <w:r w:rsidRPr="000839C7">
              <w:rPr>
                <w:rFonts w:eastAsiaTheme="majorEastAsia"/>
                <w:b/>
                <w:bCs/>
                <w:sz w:val="24"/>
                <w:szCs w:val="24"/>
              </w:rPr>
              <w:t xml:space="preserve">Место </w:t>
            </w:r>
            <w:r w:rsidR="00C230BD">
              <w:rPr>
                <w:rFonts w:eastAsiaTheme="majorEastAsia"/>
                <w:b/>
                <w:bCs/>
                <w:sz w:val="24"/>
                <w:szCs w:val="24"/>
              </w:rPr>
              <w:t>выполнения работ, оказания услуг</w:t>
            </w:r>
            <w:r w:rsidRPr="000839C7">
              <w:rPr>
                <w:rFonts w:eastAsiaTheme="majorEastAsia"/>
                <w:b/>
                <w:bCs/>
                <w:sz w:val="24"/>
                <w:szCs w:val="24"/>
              </w:rPr>
              <w:t>:</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1"/>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3B67813F" w14:textId="154AAA02" w:rsidR="007F3060" w:rsidRPr="000839C7" w:rsidRDefault="00AF1A95" w:rsidP="000839C7">
            <w:pPr>
              <w:pStyle w:val="ab"/>
              <w:spacing w:after="200"/>
              <w:ind w:left="0"/>
              <w:rPr>
                <w:b/>
                <w:caps/>
                <w:sz w:val="24"/>
                <w:szCs w:val="24"/>
                <w:lang w:val="en-US"/>
              </w:rPr>
            </w:pPr>
            <w:proofErr w:type="spellStart"/>
            <w:r w:rsidRPr="000839C7">
              <w:rPr>
                <w:rFonts w:eastAsiaTheme="majorEastAsia"/>
                <w:b/>
                <w:bCs/>
                <w:sz w:val="24"/>
                <w:szCs w:val="24"/>
              </w:rPr>
              <w:t>Cрок</w:t>
            </w:r>
            <w:proofErr w:type="spellEnd"/>
            <w:r w:rsidRPr="000839C7">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1"/>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2EA992A" w14:textId="300A6F4F" w:rsidR="007F3060" w:rsidRPr="00A62718" w:rsidRDefault="00AF1A95" w:rsidP="000839C7">
            <w:pPr>
              <w:pStyle w:val="2"/>
              <w:suppressAutoHyphens/>
              <w:spacing w:before="60"/>
              <w:jc w:val="left"/>
              <w:rPr>
                <w:caps/>
                <w:sz w:val="24"/>
                <w:szCs w:val="24"/>
                <w:lang w:val="ru-RU"/>
              </w:rPr>
            </w:pPr>
            <w:r w:rsidRPr="00A62718">
              <w:rPr>
                <w:rFonts w:eastAsiaTheme="majorEastAsia"/>
                <w:bCs/>
                <w:sz w:val="24"/>
                <w:szCs w:val="24"/>
                <w:lang w:val="ru-RU"/>
              </w:rPr>
              <w:t>Требования к результатам интеллектуальной деятельности</w:t>
            </w:r>
            <w:r w:rsidR="000839C7" w:rsidRPr="00A62718">
              <w:rPr>
                <w:rFonts w:eastAsiaTheme="majorEastAsia"/>
                <w:bCs/>
                <w:sz w:val="24"/>
                <w:szCs w:val="24"/>
                <w:lang w:val="ru-RU"/>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1"/>
              <w:jc w:val="center"/>
              <w:rPr>
                <w:b/>
              </w:rPr>
            </w:pP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BBEAF46" w14:textId="7641EE06" w:rsidR="00597424" w:rsidRPr="00A62718" w:rsidRDefault="00AF1A95" w:rsidP="000839C7">
            <w:pPr>
              <w:spacing w:after="200"/>
              <w:rPr>
                <w:b/>
                <w:sz w:val="24"/>
                <w:szCs w:val="24"/>
                <w:lang w:val="en-US"/>
              </w:rPr>
            </w:pPr>
            <w:r w:rsidRPr="00A62718">
              <w:rPr>
                <w:rFonts w:eastAsiaTheme="majorEastAsia"/>
                <w:b/>
                <w:bCs/>
                <w:sz w:val="24"/>
                <w:szCs w:val="24"/>
              </w:rPr>
              <w:t>Требования к отчетной документации:</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1"/>
              <w:jc w:val="center"/>
              <w:rPr>
                <w:b/>
              </w:rPr>
            </w:pPr>
          </w:p>
        </w:tc>
      </w:tr>
      <w:tr w:rsidR="00597424" w:rsidRPr="000839C7" w14:paraId="2984812D" w14:textId="77777777" w:rsidTr="00A62718">
        <w:trPr>
          <w:cantSplit/>
          <w:jc w:val="center"/>
        </w:trPr>
        <w:tc>
          <w:tcPr>
            <w:tcW w:w="807" w:type="dxa"/>
            <w:shd w:val="clear" w:color="auto" w:fill="auto"/>
            <w:tcMar>
              <w:top w:w="0" w:type="dxa"/>
              <w:left w:w="108" w:type="dxa"/>
              <w:bottom w:w="0" w:type="dxa"/>
              <w:right w:w="108" w:type="dxa"/>
            </w:tcMar>
            <w:vAlign w:val="center"/>
          </w:tcPr>
          <w:p w14:paraId="3E272D7D" w14:textId="3A19DB23" w:rsidR="00597424" w:rsidRPr="00CA0568" w:rsidRDefault="00A62718" w:rsidP="00A62718">
            <w:pPr>
              <w:pStyle w:val="affff1"/>
              <w:rPr>
                <w:highlight w:val="red"/>
              </w:rPr>
            </w:pPr>
            <w:r w:rsidRPr="00CA0568">
              <w:rPr>
                <w:b/>
              </w:rPr>
              <w:t xml:space="preserve">      7</w:t>
            </w:r>
          </w:p>
        </w:tc>
        <w:tc>
          <w:tcPr>
            <w:tcW w:w="3586" w:type="dxa"/>
            <w:tcMar>
              <w:top w:w="0" w:type="dxa"/>
              <w:left w:w="108" w:type="dxa"/>
              <w:bottom w:w="0" w:type="dxa"/>
              <w:right w:w="108" w:type="dxa"/>
            </w:tcMar>
            <w:vAlign w:val="center"/>
          </w:tcPr>
          <w:p w14:paraId="0008F512" w14:textId="6C68C5B9" w:rsidR="00597424" w:rsidRPr="00A62718" w:rsidRDefault="00AF1A95" w:rsidP="000839C7">
            <w:pPr>
              <w:rPr>
                <w:b/>
                <w:caps/>
                <w:sz w:val="24"/>
                <w:szCs w:val="24"/>
              </w:rPr>
            </w:pPr>
            <w:r w:rsidRPr="00A62718">
              <w:rPr>
                <w:b/>
                <w:sz w:val="24"/>
                <w:szCs w:val="24"/>
              </w:rPr>
              <w:t>Размер аванса:</w:t>
            </w:r>
          </w:p>
        </w:tc>
        <w:tc>
          <w:tcPr>
            <w:tcW w:w="5269" w:type="dxa"/>
            <w:tcMar>
              <w:top w:w="0" w:type="dxa"/>
              <w:left w:w="108" w:type="dxa"/>
              <w:bottom w:w="0" w:type="dxa"/>
              <w:right w:w="108" w:type="dxa"/>
            </w:tcMar>
            <w:vAlign w:val="center"/>
          </w:tcPr>
          <w:p w14:paraId="72AE7327" w14:textId="77777777" w:rsidR="00597424" w:rsidRPr="000839C7" w:rsidRDefault="00597424" w:rsidP="000839C7">
            <w:pPr>
              <w:pStyle w:val="affff1"/>
              <w:jc w:val="center"/>
              <w:rPr>
                <w:b/>
              </w:rPr>
            </w:pPr>
          </w:p>
        </w:tc>
      </w:tr>
      <w:tr w:rsidR="00597424" w:rsidRPr="000839C7" w14:paraId="62BC75C2" w14:textId="77777777" w:rsidTr="000839C7">
        <w:trPr>
          <w:cantSplit/>
          <w:trHeight w:val="445"/>
          <w:jc w:val="center"/>
        </w:trPr>
        <w:tc>
          <w:tcPr>
            <w:tcW w:w="807" w:type="dxa"/>
            <w:tcMar>
              <w:top w:w="0" w:type="dxa"/>
              <w:left w:w="108" w:type="dxa"/>
              <w:bottom w:w="0" w:type="dxa"/>
              <w:right w:w="108" w:type="dxa"/>
            </w:tcMar>
            <w:vAlign w:val="center"/>
          </w:tcPr>
          <w:p w14:paraId="54C03FDC" w14:textId="0CF8A3BC" w:rsidR="00597424" w:rsidRPr="000839C7" w:rsidRDefault="00A62718" w:rsidP="00A62718">
            <w:pPr>
              <w:pStyle w:val="affff1"/>
              <w:ind w:left="360"/>
              <w:rPr>
                <w:b/>
              </w:rPr>
            </w:pPr>
            <w:r>
              <w:rPr>
                <w:b/>
              </w:rPr>
              <w:t>8</w:t>
            </w:r>
          </w:p>
        </w:tc>
        <w:tc>
          <w:tcPr>
            <w:tcW w:w="3586" w:type="dxa"/>
            <w:tcMar>
              <w:top w:w="0" w:type="dxa"/>
              <w:left w:w="108" w:type="dxa"/>
              <w:bottom w:w="0" w:type="dxa"/>
              <w:right w:w="108" w:type="dxa"/>
            </w:tcMar>
            <w:vAlign w:val="center"/>
          </w:tcPr>
          <w:p w14:paraId="6E5EBC8D" w14:textId="44F9A3AA" w:rsidR="00597424" w:rsidRPr="000839C7" w:rsidRDefault="001B2221" w:rsidP="000839C7">
            <w:pPr>
              <w:rPr>
                <w:b/>
                <w:caps/>
                <w:sz w:val="24"/>
                <w:szCs w:val="24"/>
              </w:rPr>
            </w:pPr>
            <w:r w:rsidRPr="000839C7">
              <w:rPr>
                <w:b/>
                <w:sz w:val="24"/>
                <w:szCs w:val="24"/>
              </w:rPr>
              <w:t>Требования к Ис</w:t>
            </w:r>
            <w:r w:rsidR="00AF1A95" w:rsidRPr="000839C7">
              <w:rPr>
                <w:b/>
                <w:sz w:val="24"/>
                <w:szCs w:val="24"/>
              </w:rPr>
              <w:t>полнителю</w:t>
            </w:r>
            <w:r w:rsidRPr="000839C7">
              <w:rPr>
                <w:b/>
                <w:sz w:val="24"/>
                <w:szCs w:val="24"/>
              </w:rPr>
              <w:t>:</w:t>
            </w:r>
          </w:p>
        </w:tc>
        <w:tc>
          <w:tcPr>
            <w:tcW w:w="5269" w:type="dxa"/>
            <w:tcMar>
              <w:top w:w="0" w:type="dxa"/>
              <w:left w:w="108" w:type="dxa"/>
              <w:bottom w:w="0" w:type="dxa"/>
              <w:right w:w="108" w:type="dxa"/>
            </w:tcMar>
            <w:vAlign w:val="center"/>
          </w:tcPr>
          <w:p w14:paraId="43746110" w14:textId="77777777" w:rsidR="00597424" w:rsidRPr="000839C7" w:rsidRDefault="00597424" w:rsidP="000839C7">
            <w:pPr>
              <w:pStyle w:val="affff1"/>
              <w:tabs>
                <w:tab w:val="left" w:pos="828"/>
              </w:tabs>
              <w:jc w:val="center"/>
              <w:rPr>
                <w:b/>
                <w:i/>
              </w:rPr>
            </w:pPr>
          </w:p>
        </w:tc>
      </w:tr>
    </w:tbl>
    <w:p w14:paraId="679B8DBB" w14:textId="77777777" w:rsidR="00135FC7" w:rsidRPr="000839C7" w:rsidRDefault="00135FC7" w:rsidP="00D5463E">
      <w:pPr>
        <w:widowControl w:val="0"/>
        <w:rPr>
          <w:i/>
          <w:sz w:val="24"/>
          <w:szCs w:val="24"/>
        </w:rPr>
      </w:pPr>
    </w:p>
    <w:p w14:paraId="62DC8FAD" w14:textId="3C0CAD35" w:rsidR="005142D6" w:rsidRDefault="005142D6" w:rsidP="005142D6">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4B28B2C" w14:textId="77777777" w:rsidR="00763018" w:rsidRPr="007F4010" w:rsidRDefault="00763018" w:rsidP="005142D6">
      <w:pPr>
        <w:jc w:val="both"/>
        <w:rPr>
          <w:sz w:val="22"/>
          <w:szCs w:val="22"/>
        </w:rPr>
      </w:pPr>
    </w:p>
    <w:p w14:paraId="4280D064" w14:textId="055BA9DF" w:rsidR="005142D6" w:rsidRPr="007F4010" w:rsidRDefault="005142D6" w:rsidP="005142D6">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xml:space="preserve">. </w:t>
      </w:r>
      <w:r w:rsidR="00557FB5" w:rsidRPr="007F4010">
        <w:rPr>
          <w:i/>
          <w:iCs/>
          <w:color w:val="1F497D" w:themeColor="text2"/>
          <w:sz w:val="22"/>
          <w:szCs w:val="22"/>
        </w:rPr>
        <w:t>УЧАСТНИК ЗАКУПКИ ДОЛЖЕН ЗАПОЛНИТЬ ГРАФУ «ПРЕДЛОЖЕНИЕ УЧАСТНИКА ЗАКУПКИ» В ТОЧНОМ СООТВЕТСТВИИ С ТЕХНИЧЕСКИМ ЗАДАНИЕМ</w:t>
      </w:r>
      <w:r w:rsidR="009F7C87" w:rsidRPr="007F4010">
        <w:rPr>
          <w:i/>
          <w:iCs/>
          <w:color w:val="1F497D" w:themeColor="text2"/>
          <w:sz w:val="22"/>
          <w:szCs w:val="22"/>
        </w:rPr>
        <w:t>, при этом ссылки на Т</w:t>
      </w:r>
      <w:r w:rsidR="00557FB5" w:rsidRPr="007F4010">
        <w:rPr>
          <w:i/>
          <w:iCs/>
          <w:color w:val="1F497D" w:themeColor="text2"/>
          <w:sz w:val="22"/>
          <w:szCs w:val="22"/>
        </w:rPr>
        <w:t xml:space="preserve">ехническое задание не допускаются. </w:t>
      </w:r>
      <w:r w:rsidRPr="007F4010">
        <w:rPr>
          <w:i/>
          <w:iCs/>
          <w:color w:val="1F497D" w:themeColor="text2"/>
          <w:sz w:val="22"/>
          <w:szCs w:val="22"/>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F4010">
        <w:rPr>
          <w:i/>
          <w:iCs/>
          <w:color w:val="1F497D" w:themeColor="text2"/>
          <w:sz w:val="22"/>
          <w:szCs w:val="22"/>
        </w:rPr>
        <w:t>Комиссией</w:t>
      </w:r>
      <w:r w:rsidRPr="007F4010">
        <w:rPr>
          <w:i/>
          <w:iCs/>
          <w:color w:val="1F497D" w:themeColor="text2"/>
          <w:sz w:val="22"/>
          <w:szCs w:val="22"/>
        </w:rPr>
        <w:t xml:space="preserve"> по закупкам как несоответствие требованиям закупочной документации</w:t>
      </w:r>
      <w:r w:rsidR="003876C4" w:rsidRPr="007F4010">
        <w:rPr>
          <w:i/>
          <w:iCs/>
          <w:color w:val="1F497D" w:themeColor="text2"/>
          <w:sz w:val="22"/>
          <w:szCs w:val="22"/>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tbl>
      <w:tblPr>
        <w:tblW w:w="0" w:type="auto"/>
        <w:tblInd w:w="-176" w:type="dxa"/>
        <w:tblLook w:val="04A0" w:firstRow="1" w:lastRow="0" w:firstColumn="1" w:lastColumn="0" w:noHBand="0" w:noVBand="1"/>
      </w:tblPr>
      <w:tblGrid>
        <w:gridCol w:w="10349"/>
      </w:tblGrid>
      <w:tr w:rsidR="00BF4CD0" w:rsidRPr="000839C7" w14:paraId="20D19D2A" w14:textId="77777777" w:rsidTr="00BF4CD0">
        <w:tc>
          <w:tcPr>
            <w:tcW w:w="10349" w:type="dxa"/>
          </w:tcPr>
          <w:p w14:paraId="0763B830" w14:textId="77777777" w:rsidR="00BF4CD0" w:rsidRPr="000839C7" w:rsidRDefault="00BF4CD0" w:rsidP="00255878">
            <w:pPr>
              <w:ind w:firstLine="567"/>
              <w:jc w:val="center"/>
              <w:rPr>
                <w:sz w:val="24"/>
                <w:szCs w:val="24"/>
              </w:rPr>
            </w:pPr>
          </w:p>
          <w:p w14:paraId="41CE907B" w14:textId="77777777" w:rsidR="0051339E" w:rsidRDefault="0051339E" w:rsidP="00255878">
            <w:pPr>
              <w:ind w:firstLine="567"/>
              <w:jc w:val="right"/>
              <w:rPr>
                <w:sz w:val="24"/>
                <w:szCs w:val="24"/>
              </w:rPr>
            </w:pPr>
          </w:p>
          <w:p w14:paraId="6B9481EE" w14:textId="12ED2F2A" w:rsidR="00BF4CD0" w:rsidRPr="000839C7" w:rsidRDefault="00BF4CD0" w:rsidP="00255878">
            <w:pPr>
              <w:ind w:firstLine="567"/>
              <w:jc w:val="right"/>
              <w:rPr>
                <w:sz w:val="24"/>
                <w:szCs w:val="24"/>
              </w:rPr>
            </w:pPr>
            <w:r>
              <w:rPr>
                <w:sz w:val="24"/>
                <w:szCs w:val="24"/>
              </w:rPr>
              <w:t xml:space="preserve">  </w:t>
            </w:r>
            <w:r w:rsidRPr="000839C7">
              <w:rPr>
                <w:sz w:val="24"/>
                <w:szCs w:val="24"/>
              </w:rPr>
              <w:t>Приложение № 3 к предложению</w:t>
            </w:r>
          </w:p>
          <w:p w14:paraId="3B498112" w14:textId="77777777" w:rsidR="00BF4CD0" w:rsidRPr="000839C7" w:rsidRDefault="00BF4CD0" w:rsidP="00255878">
            <w:pPr>
              <w:ind w:firstLine="567"/>
              <w:jc w:val="right"/>
              <w:rPr>
                <w:sz w:val="24"/>
                <w:szCs w:val="24"/>
              </w:rPr>
            </w:pPr>
            <w:r w:rsidRPr="000839C7">
              <w:rPr>
                <w:sz w:val="24"/>
                <w:szCs w:val="24"/>
              </w:rPr>
              <w:t>на участие в закупке</w:t>
            </w:r>
          </w:p>
          <w:p w14:paraId="0DE961E3" w14:textId="77777777" w:rsidR="00BF4CD0" w:rsidRPr="000839C7" w:rsidRDefault="00BF4CD0" w:rsidP="00255878">
            <w:pPr>
              <w:pStyle w:val="2"/>
              <w:ind w:firstLine="567"/>
              <w:rPr>
                <w:sz w:val="24"/>
                <w:szCs w:val="24"/>
                <w:lang w:val="ru-RU"/>
              </w:rPr>
            </w:pPr>
          </w:p>
          <w:p w14:paraId="4D5D0CD8" w14:textId="77777777" w:rsidR="00BF4CD0" w:rsidRPr="000839C7" w:rsidRDefault="00BF4CD0" w:rsidP="00255878">
            <w:pPr>
              <w:ind w:firstLine="567"/>
              <w:jc w:val="center"/>
              <w:rPr>
                <w:sz w:val="24"/>
                <w:szCs w:val="24"/>
              </w:rPr>
            </w:pPr>
          </w:p>
          <w:p w14:paraId="05C289F9" w14:textId="77777777" w:rsidR="00BF4CD0" w:rsidRPr="000839C7" w:rsidRDefault="00BF4CD0" w:rsidP="00255878">
            <w:pPr>
              <w:ind w:firstLine="567"/>
              <w:jc w:val="center"/>
              <w:rPr>
                <w:sz w:val="24"/>
                <w:szCs w:val="24"/>
              </w:rPr>
            </w:pPr>
          </w:p>
          <w:p w14:paraId="1333BE39" w14:textId="77777777" w:rsidR="00BF4CD0" w:rsidRPr="000839C7" w:rsidRDefault="00BF4CD0" w:rsidP="00255878">
            <w:pPr>
              <w:ind w:firstLine="567"/>
              <w:jc w:val="center"/>
              <w:rPr>
                <w:sz w:val="24"/>
                <w:szCs w:val="24"/>
              </w:rPr>
            </w:pPr>
          </w:p>
          <w:p w14:paraId="43153CFD" w14:textId="7850BC2E" w:rsidR="00BF4CD0" w:rsidRPr="000839C7" w:rsidRDefault="00BF4CD0" w:rsidP="00962464">
            <w:pPr>
              <w:pStyle w:val="2"/>
              <w:ind w:firstLine="567"/>
              <w:rPr>
                <w:sz w:val="24"/>
                <w:szCs w:val="24"/>
                <w:lang w:val="ru-RU"/>
              </w:rPr>
            </w:pPr>
            <w:r w:rsidRPr="000839C7">
              <w:rPr>
                <w:sz w:val="24"/>
                <w:szCs w:val="24"/>
                <w:lang w:val="ru-RU"/>
              </w:rPr>
              <w:t>ФОРМА 6. «</w:t>
            </w:r>
            <w:r w:rsidR="00962464">
              <w:rPr>
                <w:sz w:val="24"/>
                <w:szCs w:val="24"/>
                <w:lang w:val="ru-RU"/>
              </w:rPr>
              <w:t xml:space="preserve">СПРАВКА О НАЛИЧИИ </w:t>
            </w:r>
            <w:r w:rsidR="00E92096">
              <w:rPr>
                <w:sz w:val="24"/>
                <w:szCs w:val="24"/>
                <w:lang w:val="ru-RU"/>
              </w:rPr>
              <w:t xml:space="preserve"> КВАЛИФИЦИРОВАННЫХ</w:t>
            </w:r>
            <w:r w:rsidR="00194B2A">
              <w:rPr>
                <w:sz w:val="24"/>
                <w:szCs w:val="24"/>
                <w:lang w:val="ru-RU"/>
              </w:rPr>
              <w:t xml:space="preserve"> </w:t>
            </w:r>
            <w:r w:rsidR="00962464">
              <w:rPr>
                <w:sz w:val="24"/>
                <w:szCs w:val="24"/>
                <w:lang w:val="ru-RU"/>
              </w:rPr>
              <w:t>ТРУДОВЫХ РЕСУРСОВ»</w:t>
            </w:r>
          </w:p>
        </w:tc>
      </w:tr>
      <w:tr w:rsidR="00BF4CD0" w:rsidRPr="000839C7" w14:paraId="7C2F1EA4" w14:textId="77777777" w:rsidTr="00BF4CD0">
        <w:tc>
          <w:tcPr>
            <w:tcW w:w="10349" w:type="dxa"/>
          </w:tcPr>
          <w:p w14:paraId="24871346" w14:textId="25FAF19B" w:rsidR="00BF4CD0" w:rsidRPr="000839C7" w:rsidRDefault="00BF4CD0" w:rsidP="00255878">
            <w:pPr>
              <w:ind w:firstLine="567"/>
              <w:jc w:val="center"/>
              <w:rPr>
                <w:rStyle w:val="affffffffb"/>
                <w:szCs w:val="24"/>
              </w:rPr>
            </w:pPr>
          </w:p>
          <w:p w14:paraId="6CFB350D" w14:textId="2713886C" w:rsidR="00BF4CD0" w:rsidRPr="000839C7" w:rsidRDefault="00BF4CD0" w:rsidP="00255878">
            <w:pPr>
              <w:pStyle w:val="affff6"/>
              <w:tabs>
                <w:tab w:val="left" w:pos="708"/>
              </w:tabs>
              <w:ind w:left="0" w:hanging="3"/>
              <w:contextualSpacing/>
              <w:jc w:val="center"/>
              <w:rPr>
                <w:rStyle w:val="affffffffb"/>
                <w:szCs w:val="24"/>
              </w:rPr>
            </w:pPr>
          </w:p>
        </w:tc>
      </w:tr>
    </w:tbl>
    <w:p w14:paraId="36B78193" w14:textId="246ED566" w:rsidR="00BF4CD0" w:rsidRPr="008A51AA" w:rsidRDefault="00B36139" w:rsidP="00B36139">
      <w:pPr>
        <w:ind w:firstLine="567"/>
        <w:rPr>
          <w:sz w:val="24"/>
          <w:szCs w:val="24"/>
        </w:rPr>
      </w:pPr>
      <w:r w:rsidRPr="008A51AA">
        <w:rPr>
          <w:sz w:val="24"/>
          <w:szCs w:val="24"/>
        </w:rPr>
        <w:t xml:space="preserve">                                           </w:t>
      </w:r>
      <w:r w:rsidR="002405A7" w:rsidRPr="008A51AA">
        <w:rPr>
          <w:sz w:val="24"/>
          <w:szCs w:val="24"/>
        </w:rPr>
        <w:t>реестровый номер закупки К</w:t>
      </w:r>
      <w:proofErr w:type="gramStart"/>
      <w:r w:rsidR="002405A7" w:rsidRPr="008A51AA">
        <w:rPr>
          <w:sz w:val="24"/>
          <w:szCs w:val="24"/>
        </w:rPr>
        <w:t>4</w:t>
      </w:r>
      <w:proofErr w:type="gramEnd"/>
      <w:r w:rsidR="002405A7" w:rsidRPr="008A51AA">
        <w:rPr>
          <w:sz w:val="24"/>
          <w:szCs w:val="24"/>
        </w:rPr>
        <w:t>/5</w:t>
      </w:r>
      <w:r w:rsidRPr="008A51AA">
        <w:rPr>
          <w:sz w:val="24"/>
          <w:szCs w:val="24"/>
        </w:rPr>
        <w:t>-18</w:t>
      </w:r>
    </w:p>
    <w:p w14:paraId="3CD33E26" w14:textId="77777777" w:rsidR="00B36139" w:rsidRPr="008A51AA" w:rsidRDefault="00B36139" w:rsidP="00BF4CD0">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BB7268" w14:paraId="29516FD2" w14:textId="77777777" w:rsidTr="00BB7268">
        <w:tc>
          <w:tcPr>
            <w:tcW w:w="712" w:type="dxa"/>
            <w:shd w:val="clear" w:color="auto" w:fill="auto"/>
          </w:tcPr>
          <w:p w14:paraId="72B56C73" w14:textId="7E1982D7" w:rsidR="00BB7268" w:rsidRDefault="00BB7268" w:rsidP="00BF4CD0">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shd w:val="clear" w:color="auto" w:fill="auto"/>
          </w:tcPr>
          <w:p w14:paraId="350E6087" w14:textId="33BD6891" w:rsidR="00BB7268" w:rsidRDefault="00BB7268" w:rsidP="00BF4CD0">
            <w:pPr>
              <w:jc w:val="center"/>
              <w:rPr>
                <w:b/>
                <w:sz w:val="24"/>
                <w:szCs w:val="24"/>
              </w:rPr>
            </w:pPr>
            <w:r>
              <w:rPr>
                <w:b/>
                <w:sz w:val="24"/>
                <w:szCs w:val="24"/>
              </w:rPr>
              <w:t>ФИО</w:t>
            </w:r>
          </w:p>
        </w:tc>
        <w:tc>
          <w:tcPr>
            <w:tcW w:w="2597" w:type="dxa"/>
          </w:tcPr>
          <w:p w14:paraId="37687CAD" w14:textId="67EE6911" w:rsidR="00BB7268" w:rsidRPr="005E5BF9" w:rsidRDefault="00BB7268" w:rsidP="00763018">
            <w:pPr>
              <w:jc w:val="center"/>
              <w:rPr>
                <w:b/>
                <w:sz w:val="24"/>
                <w:szCs w:val="24"/>
              </w:rPr>
            </w:pPr>
            <w:r>
              <w:rPr>
                <w:b/>
                <w:sz w:val="24"/>
                <w:szCs w:val="24"/>
              </w:rPr>
              <w:t>Должность</w:t>
            </w:r>
          </w:p>
        </w:tc>
        <w:tc>
          <w:tcPr>
            <w:tcW w:w="3293" w:type="dxa"/>
            <w:shd w:val="clear" w:color="auto" w:fill="auto"/>
          </w:tcPr>
          <w:p w14:paraId="0399F27D" w14:textId="744E2A02" w:rsidR="00BB7268" w:rsidRDefault="00BB7268" w:rsidP="00194B2A">
            <w:pPr>
              <w:jc w:val="center"/>
              <w:rPr>
                <w:b/>
                <w:sz w:val="24"/>
                <w:szCs w:val="24"/>
              </w:rPr>
            </w:pPr>
            <w:r w:rsidRPr="005E5BF9">
              <w:rPr>
                <w:b/>
                <w:sz w:val="24"/>
                <w:szCs w:val="24"/>
              </w:rPr>
              <w:t>Образование, квалиф</w:t>
            </w:r>
            <w:r w:rsidR="00D63445">
              <w:rPr>
                <w:b/>
                <w:sz w:val="24"/>
                <w:szCs w:val="24"/>
              </w:rPr>
              <w:t>икация, аттестаты, сертификаты</w:t>
            </w:r>
            <w:r w:rsidR="00194B2A">
              <w:rPr>
                <w:b/>
                <w:sz w:val="24"/>
                <w:szCs w:val="24"/>
              </w:rPr>
              <w:t>, документы</w:t>
            </w:r>
          </w:p>
        </w:tc>
        <w:tc>
          <w:tcPr>
            <w:tcW w:w="1969" w:type="dxa"/>
            <w:shd w:val="clear" w:color="auto" w:fill="auto"/>
          </w:tcPr>
          <w:p w14:paraId="43F857E9" w14:textId="7E40680B" w:rsidR="00BB7268" w:rsidRDefault="00BB7268" w:rsidP="00BF4CD0">
            <w:pPr>
              <w:jc w:val="center"/>
              <w:rPr>
                <w:b/>
                <w:sz w:val="24"/>
                <w:szCs w:val="24"/>
              </w:rPr>
            </w:pPr>
            <w:r w:rsidRPr="00A55BED">
              <w:rPr>
                <w:b/>
                <w:sz w:val="24"/>
                <w:szCs w:val="24"/>
              </w:rPr>
              <w:t>Стаж работы</w:t>
            </w:r>
          </w:p>
        </w:tc>
      </w:tr>
      <w:tr w:rsidR="00BB7268" w14:paraId="69332425" w14:textId="77777777" w:rsidTr="00BB7268">
        <w:tc>
          <w:tcPr>
            <w:tcW w:w="712" w:type="dxa"/>
            <w:shd w:val="clear" w:color="auto" w:fill="C6D9F1" w:themeFill="text2" w:themeFillTint="33"/>
          </w:tcPr>
          <w:p w14:paraId="343B8D87" w14:textId="7A454086" w:rsidR="00BB7268" w:rsidRDefault="00BB7268" w:rsidP="00BF4CD0">
            <w:pPr>
              <w:jc w:val="center"/>
              <w:rPr>
                <w:b/>
                <w:sz w:val="24"/>
                <w:szCs w:val="24"/>
              </w:rPr>
            </w:pPr>
            <w:r>
              <w:rPr>
                <w:b/>
                <w:sz w:val="24"/>
                <w:szCs w:val="24"/>
              </w:rPr>
              <w:t>1</w:t>
            </w:r>
          </w:p>
        </w:tc>
        <w:tc>
          <w:tcPr>
            <w:tcW w:w="1992" w:type="dxa"/>
            <w:shd w:val="clear" w:color="auto" w:fill="C6D9F1" w:themeFill="text2" w:themeFillTint="33"/>
          </w:tcPr>
          <w:p w14:paraId="6BB13D65" w14:textId="4DC95C39" w:rsidR="00BB7268" w:rsidRDefault="00BB7268" w:rsidP="00BF4CD0">
            <w:pPr>
              <w:jc w:val="center"/>
              <w:rPr>
                <w:b/>
                <w:sz w:val="24"/>
                <w:szCs w:val="24"/>
              </w:rPr>
            </w:pPr>
            <w:r>
              <w:rPr>
                <w:b/>
                <w:sz w:val="24"/>
                <w:szCs w:val="24"/>
              </w:rPr>
              <w:t>2</w:t>
            </w:r>
          </w:p>
        </w:tc>
        <w:tc>
          <w:tcPr>
            <w:tcW w:w="2597" w:type="dxa"/>
            <w:shd w:val="clear" w:color="auto" w:fill="C6D9F1" w:themeFill="text2" w:themeFillTint="33"/>
          </w:tcPr>
          <w:p w14:paraId="5FDAD6C4" w14:textId="76E678F1" w:rsidR="00BB7268" w:rsidRDefault="00D63445" w:rsidP="00BF4CD0">
            <w:pPr>
              <w:jc w:val="center"/>
              <w:rPr>
                <w:b/>
                <w:sz w:val="24"/>
                <w:szCs w:val="24"/>
              </w:rPr>
            </w:pPr>
            <w:r>
              <w:rPr>
                <w:b/>
                <w:sz w:val="24"/>
                <w:szCs w:val="24"/>
              </w:rPr>
              <w:t>3</w:t>
            </w:r>
          </w:p>
        </w:tc>
        <w:tc>
          <w:tcPr>
            <w:tcW w:w="3293" w:type="dxa"/>
            <w:shd w:val="clear" w:color="auto" w:fill="C6D9F1" w:themeFill="text2" w:themeFillTint="33"/>
          </w:tcPr>
          <w:p w14:paraId="098D453B" w14:textId="50965661" w:rsidR="00BB7268" w:rsidRDefault="00D63445" w:rsidP="00BF4CD0">
            <w:pPr>
              <w:jc w:val="center"/>
              <w:rPr>
                <w:b/>
                <w:sz w:val="24"/>
                <w:szCs w:val="24"/>
              </w:rPr>
            </w:pPr>
            <w:r>
              <w:rPr>
                <w:b/>
                <w:sz w:val="24"/>
                <w:szCs w:val="24"/>
              </w:rPr>
              <w:t>4</w:t>
            </w:r>
          </w:p>
        </w:tc>
        <w:tc>
          <w:tcPr>
            <w:tcW w:w="1969" w:type="dxa"/>
            <w:shd w:val="clear" w:color="auto" w:fill="C6D9F1" w:themeFill="text2" w:themeFillTint="33"/>
          </w:tcPr>
          <w:p w14:paraId="0BA58D87" w14:textId="7245048D" w:rsidR="00BB7268" w:rsidRDefault="00D63445" w:rsidP="00BF4CD0">
            <w:pPr>
              <w:jc w:val="center"/>
              <w:rPr>
                <w:b/>
                <w:sz w:val="24"/>
                <w:szCs w:val="24"/>
              </w:rPr>
            </w:pPr>
            <w:r>
              <w:rPr>
                <w:b/>
                <w:sz w:val="24"/>
                <w:szCs w:val="24"/>
              </w:rPr>
              <w:t>5</w:t>
            </w:r>
          </w:p>
        </w:tc>
      </w:tr>
      <w:tr w:rsidR="00BB7268" w14:paraId="3A297458" w14:textId="77777777" w:rsidTr="00BB7268">
        <w:tc>
          <w:tcPr>
            <w:tcW w:w="712" w:type="dxa"/>
          </w:tcPr>
          <w:p w14:paraId="69FE90CE" w14:textId="77777777" w:rsidR="00BB7268" w:rsidRDefault="00BB7268" w:rsidP="00BF4CD0">
            <w:pPr>
              <w:jc w:val="center"/>
              <w:rPr>
                <w:b/>
                <w:sz w:val="24"/>
                <w:szCs w:val="24"/>
              </w:rPr>
            </w:pPr>
          </w:p>
        </w:tc>
        <w:tc>
          <w:tcPr>
            <w:tcW w:w="1992" w:type="dxa"/>
          </w:tcPr>
          <w:p w14:paraId="66062838" w14:textId="77777777" w:rsidR="00BB7268" w:rsidRDefault="00BB7268" w:rsidP="00BF4CD0">
            <w:pPr>
              <w:jc w:val="center"/>
              <w:rPr>
                <w:b/>
                <w:sz w:val="24"/>
                <w:szCs w:val="24"/>
              </w:rPr>
            </w:pPr>
          </w:p>
        </w:tc>
        <w:tc>
          <w:tcPr>
            <w:tcW w:w="2597" w:type="dxa"/>
          </w:tcPr>
          <w:p w14:paraId="3DD00E75" w14:textId="77777777" w:rsidR="00BB7268" w:rsidRDefault="00BB7268" w:rsidP="00BF4CD0">
            <w:pPr>
              <w:jc w:val="center"/>
              <w:rPr>
                <w:b/>
                <w:sz w:val="24"/>
                <w:szCs w:val="24"/>
              </w:rPr>
            </w:pPr>
          </w:p>
        </w:tc>
        <w:tc>
          <w:tcPr>
            <w:tcW w:w="3293" w:type="dxa"/>
          </w:tcPr>
          <w:p w14:paraId="1541D014" w14:textId="696E0C05" w:rsidR="00BB7268" w:rsidRDefault="00BB7268" w:rsidP="00BF4CD0">
            <w:pPr>
              <w:jc w:val="center"/>
              <w:rPr>
                <w:b/>
                <w:sz w:val="24"/>
                <w:szCs w:val="24"/>
              </w:rPr>
            </w:pPr>
          </w:p>
        </w:tc>
        <w:tc>
          <w:tcPr>
            <w:tcW w:w="1969" w:type="dxa"/>
          </w:tcPr>
          <w:p w14:paraId="18D839AE" w14:textId="77777777" w:rsidR="00BB7268" w:rsidRDefault="00BB7268" w:rsidP="00BF4CD0">
            <w:pPr>
              <w:jc w:val="center"/>
              <w:rPr>
                <w:b/>
                <w:sz w:val="24"/>
                <w:szCs w:val="24"/>
              </w:rPr>
            </w:pPr>
          </w:p>
        </w:tc>
      </w:tr>
      <w:tr w:rsidR="00BB7268" w14:paraId="37131A1D" w14:textId="77777777" w:rsidTr="00BB7268">
        <w:tc>
          <w:tcPr>
            <w:tcW w:w="712" w:type="dxa"/>
          </w:tcPr>
          <w:p w14:paraId="63612D48" w14:textId="77777777" w:rsidR="00BB7268" w:rsidRDefault="00BB7268" w:rsidP="00BF4CD0">
            <w:pPr>
              <w:jc w:val="center"/>
              <w:rPr>
                <w:b/>
                <w:sz w:val="24"/>
                <w:szCs w:val="24"/>
              </w:rPr>
            </w:pPr>
          </w:p>
        </w:tc>
        <w:tc>
          <w:tcPr>
            <w:tcW w:w="1992" w:type="dxa"/>
          </w:tcPr>
          <w:p w14:paraId="221310C7" w14:textId="77777777" w:rsidR="00BB7268" w:rsidRDefault="00BB7268" w:rsidP="00BF4CD0">
            <w:pPr>
              <w:jc w:val="center"/>
              <w:rPr>
                <w:b/>
                <w:sz w:val="24"/>
                <w:szCs w:val="24"/>
              </w:rPr>
            </w:pPr>
          </w:p>
        </w:tc>
        <w:tc>
          <w:tcPr>
            <w:tcW w:w="2597" w:type="dxa"/>
          </w:tcPr>
          <w:p w14:paraId="0BDC5F98" w14:textId="77777777" w:rsidR="00BB7268" w:rsidRDefault="00BB7268" w:rsidP="00BF4CD0">
            <w:pPr>
              <w:jc w:val="center"/>
              <w:rPr>
                <w:b/>
                <w:sz w:val="24"/>
                <w:szCs w:val="24"/>
              </w:rPr>
            </w:pPr>
          </w:p>
        </w:tc>
        <w:tc>
          <w:tcPr>
            <w:tcW w:w="3293" w:type="dxa"/>
          </w:tcPr>
          <w:p w14:paraId="5077722A" w14:textId="71C774E5" w:rsidR="00BB7268" w:rsidRDefault="00BB7268" w:rsidP="00BF4CD0">
            <w:pPr>
              <w:jc w:val="center"/>
              <w:rPr>
                <w:b/>
                <w:sz w:val="24"/>
                <w:szCs w:val="24"/>
              </w:rPr>
            </w:pPr>
          </w:p>
        </w:tc>
        <w:tc>
          <w:tcPr>
            <w:tcW w:w="1969" w:type="dxa"/>
          </w:tcPr>
          <w:p w14:paraId="1163A73A" w14:textId="77777777" w:rsidR="00BB7268" w:rsidRDefault="00BB7268" w:rsidP="00BF4CD0">
            <w:pPr>
              <w:jc w:val="center"/>
              <w:rPr>
                <w:b/>
                <w:sz w:val="24"/>
                <w:szCs w:val="24"/>
              </w:rPr>
            </w:pPr>
          </w:p>
        </w:tc>
      </w:tr>
      <w:tr w:rsidR="00BB7268" w14:paraId="3373D75B" w14:textId="77777777" w:rsidTr="00BB7268">
        <w:tc>
          <w:tcPr>
            <w:tcW w:w="712" w:type="dxa"/>
          </w:tcPr>
          <w:p w14:paraId="72DD8D4B" w14:textId="77777777" w:rsidR="00BB7268" w:rsidRDefault="00BB7268" w:rsidP="00BF4CD0">
            <w:pPr>
              <w:jc w:val="center"/>
              <w:rPr>
                <w:b/>
                <w:sz w:val="24"/>
                <w:szCs w:val="24"/>
              </w:rPr>
            </w:pPr>
          </w:p>
        </w:tc>
        <w:tc>
          <w:tcPr>
            <w:tcW w:w="1992" w:type="dxa"/>
          </w:tcPr>
          <w:p w14:paraId="38827061" w14:textId="77777777" w:rsidR="00BB7268" w:rsidRDefault="00BB7268" w:rsidP="00BF4CD0">
            <w:pPr>
              <w:jc w:val="center"/>
              <w:rPr>
                <w:b/>
                <w:sz w:val="24"/>
                <w:szCs w:val="24"/>
              </w:rPr>
            </w:pPr>
          </w:p>
        </w:tc>
        <w:tc>
          <w:tcPr>
            <w:tcW w:w="2597" w:type="dxa"/>
          </w:tcPr>
          <w:p w14:paraId="1DE8EBFE" w14:textId="77777777" w:rsidR="00BB7268" w:rsidRDefault="00BB7268" w:rsidP="00BF4CD0">
            <w:pPr>
              <w:jc w:val="center"/>
              <w:rPr>
                <w:b/>
                <w:sz w:val="24"/>
                <w:szCs w:val="24"/>
              </w:rPr>
            </w:pPr>
          </w:p>
        </w:tc>
        <w:tc>
          <w:tcPr>
            <w:tcW w:w="3293" w:type="dxa"/>
          </w:tcPr>
          <w:p w14:paraId="7F1E1612" w14:textId="204BFB00" w:rsidR="00BB7268" w:rsidRDefault="00BB7268" w:rsidP="00BF4CD0">
            <w:pPr>
              <w:jc w:val="center"/>
              <w:rPr>
                <w:b/>
                <w:sz w:val="24"/>
                <w:szCs w:val="24"/>
              </w:rPr>
            </w:pPr>
          </w:p>
        </w:tc>
        <w:tc>
          <w:tcPr>
            <w:tcW w:w="1969" w:type="dxa"/>
          </w:tcPr>
          <w:p w14:paraId="4041B2C4" w14:textId="77777777" w:rsidR="00BB7268" w:rsidRDefault="00BB7268" w:rsidP="00BF4CD0">
            <w:pPr>
              <w:jc w:val="center"/>
              <w:rPr>
                <w:b/>
                <w:sz w:val="24"/>
                <w:szCs w:val="24"/>
              </w:rPr>
            </w:pPr>
          </w:p>
        </w:tc>
      </w:tr>
    </w:tbl>
    <w:p w14:paraId="137FB568" w14:textId="77777777" w:rsidR="00EF06E9" w:rsidRPr="000839C7" w:rsidRDefault="00EF06E9" w:rsidP="00BF4CD0">
      <w:pPr>
        <w:ind w:firstLine="567"/>
        <w:jc w:val="center"/>
        <w:rPr>
          <w:b/>
          <w:sz w:val="24"/>
          <w:szCs w:val="24"/>
        </w:rPr>
      </w:pPr>
    </w:p>
    <w:p w14:paraId="40C298CD" w14:textId="61E8CE27" w:rsidR="00BF4CD0" w:rsidRPr="00FB555A" w:rsidRDefault="00BF4CD0" w:rsidP="00BF4CD0">
      <w:pPr>
        <w:ind w:firstLine="567"/>
        <w:jc w:val="both"/>
        <w:rPr>
          <w:b/>
          <w:i/>
          <w:color w:val="1F497D" w:themeColor="text2"/>
          <w:sz w:val="24"/>
          <w:szCs w:val="24"/>
          <w:u w:val="single"/>
          <w:lang w:eastAsia="en-US"/>
        </w:rPr>
      </w:pPr>
      <w:r w:rsidRPr="000839C7">
        <w:rPr>
          <w:i/>
          <w:color w:val="1F497D" w:themeColor="text2"/>
          <w:sz w:val="24"/>
          <w:szCs w:val="24"/>
          <w:lang w:eastAsia="en-US"/>
        </w:rPr>
        <w:t>Нали</w:t>
      </w:r>
      <w:r w:rsidR="00DD240A">
        <w:rPr>
          <w:i/>
          <w:color w:val="1F497D" w:themeColor="text2"/>
          <w:sz w:val="24"/>
          <w:szCs w:val="24"/>
          <w:lang w:eastAsia="en-US"/>
        </w:rPr>
        <w:t>чие специалистов подтверждается</w:t>
      </w:r>
      <w:r w:rsidRPr="000839C7">
        <w:rPr>
          <w:i/>
          <w:color w:val="1F497D" w:themeColor="text2"/>
          <w:sz w:val="24"/>
          <w:szCs w:val="24"/>
        </w:rPr>
        <w:t xml:space="preserve"> копиями трудовых книжек</w:t>
      </w:r>
      <w:r w:rsidR="00DD240A">
        <w:rPr>
          <w:i/>
          <w:color w:val="1F497D" w:themeColor="text2"/>
          <w:sz w:val="24"/>
          <w:szCs w:val="24"/>
        </w:rPr>
        <w:t>,</w:t>
      </w:r>
      <w:r w:rsidRPr="000839C7">
        <w:rPr>
          <w:i/>
          <w:color w:val="1F497D" w:themeColor="text2"/>
          <w:sz w:val="24"/>
          <w:szCs w:val="24"/>
        </w:rPr>
        <w:t xml:space="preserve"> копиями труд</w:t>
      </w:r>
      <w:r w:rsidR="006145A4">
        <w:rPr>
          <w:i/>
          <w:color w:val="1F497D" w:themeColor="text2"/>
          <w:sz w:val="24"/>
          <w:szCs w:val="24"/>
        </w:rPr>
        <w:t>овых договоров со специалистами</w:t>
      </w:r>
      <w:r w:rsidR="00DD240A">
        <w:rPr>
          <w:i/>
          <w:color w:val="1F497D" w:themeColor="text2"/>
          <w:sz w:val="24"/>
          <w:szCs w:val="24"/>
        </w:rPr>
        <w:t>, выпиской их штатного расписания.</w:t>
      </w:r>
      <w:r w:rsidR="00031F0A">
        <w:rPr>
          <w:i/>
          <w:color w:val="1F497D" w:themeColor="text2"/>
          <w:sz w:val="24"/>
          <w:szCs w:val="24"/>
        </w:rPr>
        <w:t xml:space="preserve"> В данной форме участник </w:t>
      </w:r>
      <w:r w:rsidR="00FB555A">
        <w:rPr>
          <w:i/>
          <w:color w:val="1F497D" w:themeColor="text2"/>
          <w:sz w:val="24"/>
          <w:szCs w:val="24"/>
        </w:rPr>
        <w:t>также предоставляет копии документов</w:t>
      </w:r>
      <w:r w:rsidR="00031F0A">
        <w:rPr>
          <w:i/>
          <w:color w:val="1F497D" w:themeColor="text2"/>
          <w:sz w:val="24"/>
          <w:szCs w:val="24"/>
        </w:rPr>
        <w:t xml:space="preserve">, </w:t>
      </w:r>
      <w:r w:rsidR="00031F0A" w:rsidRPr="00FB555A">
        <w:rPr>
          <w:b/>
          <w:i/>
          <w:color w:val="1F497D" w:themeColor="text2"/>
          <w:sz w:val="24"/>
          <w:szCs w:val="24"/>
          <w:u w:val="single"/>
        </w:rPr>
        <w:t xml:space="preserve">подтверждающих соответствие </w:t>
      </w:r>
      <w:r w:rsidR="00AD42E6">
        <w:rPr>
          <w:b/>
          <w:i/>
          <w:color w:val="1F497D" w:themeColor="text2"/>
          <w:sz w:val="24"/>
          <w:szCs w:val="24"/>
          <w:u w:val="single"/>
        </w:rPr>
        <w:t xml:space="preserve">привлекаемых к исполнению договора </w:t>
      </w:r>
      <w:r w:rsidR="00031F0A" w:rsidRPr="00FB555A">
        <w:rPr>
          <w:b/>
          <w:i/>
          <w:color w:val="1F497D" w:themeColor="text2"/>
          <w:sz w:val="24"/>
          <w:szCs w:val="24"/>
          <w:u w:val="single"/>
        </w:rPr>
        <w:t xml:space="preserve">специалистов  требованиям </w:t>
      </w:r>
      <w:proofErr w:type="spellStart"/>
      <w:r w:rsidR="00031F0A" w:rsidRPr="00FB555A">
        <w:rPr>
          <w:b/>
          <w:i/>
          <w:color w:val="1F497D" w:themeColor="text2"/>
          <w:sz w:val="24"/>
          <w:szCs w:val="24"/>
          <w:u w:val="single"/>
        </w:rPr>
        <w:t>пп</w:t>
      </w:r>
      <w:proofErr w:type="spellEnd"/>
      <w:r w:rsidR="00031F0A" w:rsidRPr="00FB555A">
        <w:rPr>
          <w:b/>
          <w:i/>
          <w:color w:val="1F497D" w:themeColor="text2"/>
          <w:sz w:val="24"/>
          <w:szCs w:val="24"/>
          <w:u w:val="single"/>
        </w:rPr>
        <w:t xml:space="preserve">. 2-6 п. 8.8 раздела </w:t>
      </w:r>
      <w:r w:rsidR="00031F0A" w:rsidRPr="00FB555A">
        <w:rPr>
          <w:b/>
          <w:i/>
          <w:color w:val="1F497D" w:themeColor="text2"/>
          <w:sz w:val="24"/>
          <w:szCs w:val="24"/>
          <w:u w:val="single"/>
          <w:lang w:val="en-US"/>
        </w:rPr>
        <w:t>III</w:t>
      </w:r>
      <w:r w:rsidR="00031F0A" w:rsidRPr="00FB555A">
        <w:rPr>
          <w:b/>
          <w:i/>
          <w:color w:val="1F497D" w:themeColor="text2"/>
          <w:sz w:val="24"/>
          <w:szCs w:val="24"/>
          <w:u w:val="single"/>
        </w:rPr>
        <w:t xml:space="preserve"> Документации «Информационная карта»</w:t>
      </w:r>
    </w:p>
    <w:p w14:paraId="046CBFC0" w14:textId="77777777" w:rsidR="00BF4CD0" w:rsidRPr="00FB555A" w:rsidRDefault="00BF4CD0" w:rsidP="00BF4CD0">
      <w:pPr>
        <w:tabs>
          <w:tab w:val="left" w:pos="1134"/>
        </w:tabs>
        <w:ind w:firstLine="567"/>
        <w:jc w:val="both"/>
        <w:rPr>
          <w:b/>
          <w:i/>
          <w:color w:val="4F81BD" w:themeColor="accent1"/>
          <w:sz w:val="24"/>
          <w:szCs w:val="24"/>
          <w:u w:val="single"/>
        </w:rPr>
      </w:pPr>
    </w:p>
    <w:p w14:paraId="5B04E2F8" w14:textId="77777777" w:rsidR="00BF4CD0" w:rsidRPr="000839C7" w:rsidRDefault="00BF4CD0" w:rsidP="00BF4CD0">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F4CD0" w:rsidRPr="000839C7" w14:paraId="69A937CF" w14:textId="77777777" w:rsidTr="00255878">
        <w:trPr>
          <w:jc w:val="center"/>
        </w:trPr>
        <w:tc>
          <w:tcPr>
            <w:tcW w:w="2660" w:type="dxa"/>
            <w:tcBorders>
              <w:bottom w:val="single" w:sz="4" w:space="0" w:color="000000"/>
            </w:tcBorders>
          </w:tcPr>
          <w:p w14:paraId="6584231A" w14:textId="77777777" w:rsidR="00BF4CD0" w:rsidRPr="000839C7" w:rsidRDefault="00BF4CD0" w:rsidP="00255878">
            <w:pPr>
              <w:ind w:firstLine="567"/>
              <w:jc w:val="both"/>
              <w:rPr>
                <w:sz w:val="24"/>
                <w:szCs w:val="24"/>
              </w:rPr>
            </w:pPr>
          </w:p>
        </w:tc>
        <w:tc>
          <w:tcPr>
            <w:tcW w:w="462" w:type="dxa"/>
            <w:tcBorders>
              <w:top w:val="nil"/>
              <w:bottom w:val="nil"/>
            </w:tcBorders>
          </w:tcPr>
          <w:p w14:paraId="19438293" w14:textId="77777777" w:rsidR="00BF4CD0" w:rsidRPr="000839C7" w:rsidRDefault="00BF4CD0" w:rsidP="00255878">
            <w:pPr>
              <w:ind w:firstLine="567"/>
              <w:jc w:val="both"/>
              <w:rPr>
                <w:sz w:val="24"/>
                <w:szCs w:val="24"/>
              </w:rPr>
            </w:pPr>
          </w:p>
        </w:tc>
        <w:tc>
          <w:tcPr>
            <w:tcW w:w="2515" w:type="dxa"/>
            <w:tcBorders>
              <w:bottom w:val="single" w:sz="4" w:space="0" w:color="000000"/>
            </w:tcBorders>
          </w:tcPr>
          <w:p w14:paraId="4DF50AFB" w14:textId="77777777" w:rsidR="00BF4CD0" w:rsidRPr="000839C7" w:rsidRDefault="00BF4CD0" w:rsidP="00255878">
            <w:pPr>
              <w:ind w:firstLine="567"/>
              <w:jc w:val="both"/>
              <w:rPr>
                <w:sz w:val="24"/>
                <w:szCs w:val="24"/>
              </w:rPr>
            </w:pPr>
          </w:p>
        </w:tc>
        <w:tc>
          <w:tcPr>
            <w:tcW w:w="496" w:type="dxa"/>
            <w:tcBorders>
              <w:top w:val="nil"/>
              <w:bottom w:val="nil"/>
            </w:tcBorders>
          </w:tcPr>
          <w:p w14:paraId="4CB32742" w14:textId="77777777" w:rsidR="00BF4CD0" w:rsidRPr="000839C7" w:rsidRDefault="00BF4CD0" w:rsidP="00255878">
            <w:pPr>
              <w:ind w:firstLine="567"/>
              <w:jc w:val="both"/>
              <w:rPr>
                <w:sz w:val="24"/>
                <w:szCs w:val="24"/>
              </w:rPr>
            </w:pPr>
          </w:p>
        </w:tc>
        <w:tc>
          <w:tcPr>
            <w:tcW w:w="2727" w:type="dxa"/>
            <w:tcBorders>
              <w:bottom w:val="single" w:sz="4" w:space="0" w:color="000000"/>
            </w:tcBorders>
          </w:tcPr>
          <w:p w14:paraId="0FF5F448" w14:textId="77777777" w:rsidR="00BF4CD0" w:rsidRPr="000839C7" w:rsidRDefault="00BF4CD0" w:rsidP="00255878">
            <w:pPr>
              <w:ind w:firstLine="567"/>
              <w:jc w:val="both"/>
              <w:rPr>
                <w:sz w:val="24"/>
                <w:szCs w:val="24"/>
              </w:rPr>
            </w:pPr>
          </w:p>
        </w:tc>
      </w:tr>
      <w:tr w:rsidR="00BF4CD0" w:rsidRPr="000839C7" w14:paraId="49D31EC9" w14:textId="77777777" w:rsidTr="00255878">
        <w:trPr>
          <w:jc w:val="center"/>
        </w:trPr>
        <w:tc>
          <w:tcPr>
            <w:tcW w:w="2660" w:type="dxa"/>
            <w:tcBorders>
              <w:top w:val="single" w:sz="4" w:space="0" w:color="000000"/>
              <w:bottom w:val="nil"/>
            </w:tcBorders>
          </w:tcPr>
          <w:p w14:paraId="1BCEEF3F" w14:textId="77777777" w:rsidR="00BF4CD0" w:rsidRPr="000839C7" w:rsidRDefault="00BF4CD0" w:rsidP="00255878">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CBCFEB4" w14:textId="77777777" w:rsidR="00BF4CD0" w:rsidRPr="000839C7" w:rsidRDefault="00BF4CD0" w:rsidP="00255878">
            <w:pPr>
              <w:ind w:firstLine="567"/>
              <w:jc w:val="both"/>
              <w:rPr>
                <w:i/>
                <w:sz w:val="24"/>
                <w:szCs w:val="24"/>
              </w:rPr>
            </w:pPr>
          </w:p>
        </w:tc>
        <w:tc>
          <w:tcPr>
            <w:tcW w:w="2515" w:type="dxa"/>
            <w:tcBorders>
              <w:top w:val="single" w:sz="4" w:space="0" w:color="000000"/>
              <w:bottom w:val="nil"/>
            </w:tcBorders>
          </w:tcPr>
          <w:p w14:paraId="29842FC9" w14:textId="77777777" w:rsidR="00BF4CD0" w:rsidRPr="000839C7" w:rsidRDefault="00BF4CD0" w:rsidP="00255878">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4F29F72E" w14:textId="77777777" w:rsidR="00BF4CD0" w:rsidRPr="000839C7" w:rsidRDefault="00BF4CD0" w:rsidP="00255878">
            <w:pPr>
              <w:ind w:firstLine="567"/>
              <w:jc w:val="both"/>
              <w:rPr>
                <w:i/>
                <w:sz w:val="24"/>
                <w:szCs w:val="24"/>
              </w:rPr>
            </w:pPr>
          </w:p>
        </w:tc>
        <w:tc>
          <w:tcPr>
            <w:tcW w:w="2727" w:type="dxa"/>
            <w:tcBorders>
              <w:top w:val="single" w:sz="4" w:space="0" w:color="000000"/>
              <w:bottom w:val="nil"/>
            </w:tcBorders>
          </w:tcPr>
          <w:p w14:paraId="17FC6C4A" w14:textId="77777777" w:rsidR="00BF4CD0" w:rsidRPr="000839C7" w:rsidRDefault="00BF4CD0" w:rsidP="00255878">
            <w:pPr>
              <w:ind w:firstLine="567"/>
              <w:jc w:val="both"/>
              <w:rPr>
                <w:bCs/>
                <w:i/>
                <w:iCs/>
                <w:sz w:val="24"/>
                <w:szCs w:val="24"/>
              </w:rPr>
            </w:pPr>
            <w:r w:rsidRPr="000839C7">
              <w:rPr>
                <w:bCs/>
                <w:i/>
                <w:iCs/>
                <w:sz w:val="24"/>
                <w:szCs w:val="24"/>
              </w:rPr>
              <w:t>(ФИО)</w:t>
            </w:r>
          </w:p>
        </w:tc>
      </w:tr>
      <w:tr w:rsidR="00BF4CD0" w:rsidRPr="000839C7" w14:paraId="30D21996" w14:textId="77777777" w:rsidTr="00255878">
        <w:trPr>
          <w:jc w:val="center"/>
        </w:trPr>
        <w:tc>
          <w:tcPr>
            <w:tcW w:w="2660" w:type="dxa"/>
            <w:tcBorders>
              <w:top w:val="nil"/>
            </w:tcBorders>
          </w:tcPr>
          <w:p w14:paraId="4350DEEF" w14:textId="77777777" w:rsidR="00BF4CD0" w:rsidRPr="000839C7" w:rsidRDefault="00BF4CD0" w:rsidP="00255878">
            <w:pPr>
              <w:ind w:firstLine="567"/>
              <w:jc w:val="both"/>
              <w:rPr>
                <w:i/>
                <w:sz w:val="24"/>
                <w:szCs w:val="24"/>
              </w:rPr>
            </w:pPr>
          </w:p>
        </w:tc>
        <w:tc>
          <w:tcPr>
            <w:tcW w:w="462" w:type="dxa"/>
            <w:tcBorders>
              <w:top w:val="nil"/>
            </w:tcBorders>
          </w:tcPr>
          <w:p w14:paraId="10854F78" w14:textId="77777777" w:rsidR="00BF4CD0" w:rsidRPr="000839C7" w:rsidRDefault="00BF4CD0" w:rsidP="00255878">
            <w:pPr>
              <w:ind w:firstLine="567"/>
              <w:jc w:val="both"/>
              <w:rPr>
                <w:i/>
                <w:sz w:val="24"/>
                <w:szCs w:val="24"/>
              </w:rPr>
            </w:pPr>
          </w:p>
        </w:tc>
        <w:tc>
          <w:tcPr>
            <w:tcW w:w="2515" w:type="dxa"/>
            <w:tcBorders>
              <w:top w:val="nil"/>
            </w:tcBorders>
          </w:tcPr>
          <w:p w14:paraId="65465D7F" w14:textId="77777777" w:rsidR="00BF4CD0" w:rsidRPr="000839C7" w:rsidRDefault="00BF4CD0" w:rsidP="00255878">
            <w:pPr>
              <w:ind w:firstLine="567"/>
              <w:jc w:val="both"/>
              <w:rPr>
                <w:i/>
                <w:sz w:val="24"/>
                <w:szCs w:val="24"/>
              </w:rPr>
            </w:pPr>
            <w:r w:rsidRPr="000839C7">
              <w:rPr>
                <w:i/>
                <w:sz w:val="24"/>
                <w:szCs w:val="24"/>
              </w:rPr>
              <w:t>М.П.</w:t>
            </w:r>
          </w:p>
        </w:tc>
        <w:tc>
          <w:tcPr>
            <w:tcW w:w="496" w:type="dxa"/>
            <w:tcBorders>
              <w:top w:val="nil"/>
            </w:tcBorders>
          </w:tcPr>
          <w:p w14:paraId="577DC619" w14:textId="77777777" w:rsidR="00BF4CD0" w:rsidRPr="000839C7" w:rsidRDefault="00BF4CD0" w:rsidP="00255878">
            <w:pPr>
              <w:ind w:firstLine="567"/>
              <w:jc w:val="both"/>
              <w:rPr>
                <w:i/>
                <w:sz w:val="24"/>
                <w:szCs w:val="24"/>
              </w:rPr>
            </w:pPr>
          </w:p>
        </w:tc>
        <w:tc>
          <w:tcPr>
            <w:tcW w:w="2727" w:type="dxa"/>
            <w:tcBorders>
              <w:top w:val="nil"/>
            </w:tcBorders>
          </w:tcPr>
          <w:p w14:paraId="0F259BAE" w14:textId="77777777" w:rsidR="00BF4CD0" w:rsidRPr="000839C7" w:rsidRDefault="00BF4CD0" w:rsidP="00255878">
            <w:pPr>
              <w:ind w:firstLine="567"/>
              <w:jc w:val="both"/>
              <w:rPr>
                <w:i/>
                <w:sz w:val="24"/>
                <w:szCs w:val="24"/>
              </w:rPr>
            </w:pPr>
          </w:p>
        </w:tc>
      </w:tr>
    </w:tbl>
    <w:p w14:paraId="072C4BE3" w14:textId="77777777" w:rsidR="00BF4CD0" w:rsidRPr="000839C7" w:rsidRDefault="00BF4CD0" w:rsidP="00BF4CD0">
      <w:pPr>
        <w:jc w:val="both"/>
        <w:rPr>
          <w:color w:val="1F497D" w:themeColor="text2"/>
          <w:sz w:val="24"/>
          <w:szCs w:val="24"/>
        </w:rPr>
      </w:pPr>
    </w:p>
    <w:p w14:paraId="49680660" w14:textId="77777777" w:rsidR="00BF4CD0" w:rsidRPr="000839C7" w:rsidRDefault="00BF4CD0" w:rsidP="00BF4CD0">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36C97295" w14:textId="77777777" w:rsidR="00BF4CD0" w:rsidRPr="000839C7" w:rsidRDefault="00BF4CD0" w:rsidP="00BF4CD0">
      <w:pPr>
        <w:jc w:val="both"/>
        <w:rPr>
          <w:i/>
          <w:sz w:val="24"/>
          <w:szCs w:val="24"/>
        </w:rPr>
      </w:pPr>
    </w:p>
    <w:p w14:paraId="693D9292" w14:textId="77777777" w:rsidR="00BF4CD0" w:rsidRPr="000839C7" w:rsidRDefault="00BF4CD0" w:rsidP="00BF4CD0">
      <w:pPr>
        <w:jc w:val="both"/>
        <w:rPr>
          <w:i/>
          <w:sz w:val="24"/>
          <w:szCs w:val="24"/>
        </w:rPr>
      </w:pPr>
    </w:p>
    <w:p w14:paraId="7A2CE013" w14:textId="77777777" w:rsidR="00BF4CD0" w:rsidRPr="000839C7" w:rsidRDefault="00BF4CD0" w:rsidP="00BF4CD0">
      <w:pPr>
        <w:jc w:val="both"/>
        <w:rPr>
          <w:i/>
          <w:sz w:val="24"/>
          <w:szCs w:val="24"/>
        </w:rPr>
      </w:pPr>
    </w:p>
    <w:p w14:paraId="269D2E77" w14:textId="77777777" w:rsidR="00BF4CD0" w:rsidRPr="000839C7" w:rsidRDefault="00BF4CD0" w:rsidP="00BF4CD0">
      <w:pPr>
        <w:jc w:val="both"/>
        <w:rPr>
          <w:i/>
          <w:sz w:val="24"/>
          <w:szCs w:val="24"/>
        </w:rPr>
      </w:pPr>
    </w:p>
    <w:p w14:paraId="770C64EB" w14:textId="77777777" w:rsidR="00BF4CD0" w:rsidRPr="000839C7" w:rsidRDefault="00BF4CD0" w:rsidP="00BF4CD0">
      <w:pPr>
        <w:jc w:val="both"/>
        <w:rPr>
          <w:i/>
          <w:sz w:val="24"/>
          <w:szCs w:val="24"/>
        </w:rPr>
      </w:pPr>
    </w:p>
    <w:p w14:paraId="31887579" w14:textId="77777777" w:rsidR="00BF4CD0" w:rsidRPr="000839C7" w:rsidRDefault="00BF4CD0" w:rsidP="00BF4CD0">
      <w:pPr>
        <w:jc w:val="both"/>
        <w:rPr>
          <w:i/>
          <w:sz w:val="24"/>
          <w:szCs w:val="24"/>
        </w:rPr>
      </w:pPr>
    </w:p>
    <w:p w14:paraId="5B0F5E39" w14:textId="77777777" w:rsidR="00BF4CD0" w:rsidRPr="000839C7" w:rsidRDefault="00BF4CD0" w:rsidP="00BF4CD0">
      <w:pPr>
        <w:jc w:val="both"/>
        <w:rPr>
          <w:i/>
          <w:sz w:val="24"/>
          <w:szCs w:val="24"/>
        </w:rPr>
      </w:pPr>
    </w:p>
    <w:p w14:paraId="779EA48B" w14:textId="77777777" w:rsidR="00BF4CD0" w:rsidRPr="000839C7" w:rsidRDefault="00BF4CD0" w:rsidP="00BF4CD0">
      <w:pPr>
        <w:jc w:val="both"/>
        <w:rPr>
          <w:i/>
          <w:sz w:val="24"/>
          <w:szCs w:val="24"/>
        </w:rPr>
      </w:pPr>
    </w:p>
    <w:p w14:paraId="1C1B61A8" w14:textId="77777777" w:rsidR="00BF4CD0" w:rsidRPr="000839C7" w:rsidRDefault="00BF4CD0" w:rsidP="00BF4CD0">
      <w:pPr>
        <w:jc w:val="both"/>
        <w:rPr>
          <w:i/>
          <w:sz w:val="24"/>
          <w:szCs w:val="24"/>
        </w:rPr>
      </w:pPr>
    </w:p>
    <w:p w14:paraId="617E38EE" w14:textId="77777777" w:rsidR="00BF4CD0" w:rsidRPr="000839C7" w:rsidRDefault="00BF4CD0" w:rsidP="00BF4CD0">
      <w:pPr>
        <w:jc w:val="both"/>
        <w:rPr>
          <w:i/>
          <w:sz w:val="24"/>
          <w:szCs w:val="24"/>
        </w:rPr>
      </w:pPr>
    </w:p>
    <w:p w14:paraId="425AE691" w14:textId="77777777" w:rsidR="00BF4CD0" w:rsidRPr="000839C7" w:rsidRDefault="00BF4CD0" w:rsidP="00BF4CD0">
      <w:pPr>
        <w:jc w:val="both"/>
        <w:rPr>
          <w:i/>
          <w:sz w:val="24"/>
          <w:szCs w:val="24"/>
        </w:rPr>
      </w:pPr>
    </w:p>
    <w:p w14:paraId="344C15EE" w14:textId="77777777" w:rsidR="00BF4CD0" w:rsidRPr="000839C7" w:rsidRDefault="00BF4CD0" w:rsidP="00BF4CD0">
      <w:pPr>
        <w:jc w:val="both"/>
        <w:rPr>
          <w:i/>
          <w:sz w:val="24"/>
          <w:szCs w:val="24"/>
        </w:rPr>
      </w:pPr>
    </w:p>
    <w:p w14:paraId="65F2095A" w14:textId="77777777" w:rsidR="00BF4CD0" w:rsidRDefault="00BF4CD0" w:rsidP="00BF4CD0">
      <w:pPr>
        <w:jc w:val="both"/>
        <w:rPr>
          <w:i/>
          <w:sz w:val="24"/>
          <w:szCs w:val="24"/>
        </w:rPr>
      </w:pPr>
    </w:p>
    <w:p w14:paraId="58A5084D" w14:textId="77777777" w:rsidR="0047391A" w:rsidRDefault="0047391A" w:rsidP="00BF4CD0">
      <w:pPr>
        <w:jc w:val="both"/>
        <w:rPr>
          <w:i/>
          <w:sz w:val="24"/>
          <w:szCs w:val="24"/>
        </w:rPr>
      </w:pPr>
    </w:p>
    <w:p w14:paraId="4E3C4D16" w14:textId="77777777" w:rsidR="0047391A" w:rsidRDefault="0047391A" w:rsidP="00BF4CD0">
      <w:pPr>
        <w:jc w:val="both"/>
        <w:rPr>
          <w:i/>
          <w:sz w:val="24"/>
          <w:szCs w:val="24"/>
        </w:rPr>
      </w:pPr>
    </w:p>
    <w:p w14:paraId="7A661A08" w14:textId="77777777" w:rsidR="0047391A" w:rsidRPr="000839C7" w:rsidRDefault="0047391A" w:rsidP="00BF4CD0">
      <w:pPr>
        <w:jc w:val="both"/>
        <w:rPr>
          <w:i/>
          <w:sz w:val="24"/>
          <w:szCs w:val="24"/>
        </w:rPr>
      </w:pPr>
    </w:p>
    <w:p w14:paraId="115D9CE3" w14:textId="77777777" w:rsidR="00BF4CD0" w:rsidRPr="000839C7" w:rsidRDefault="00BF4CD0" w:rsidP="00BF4CD0">
      <w:pPr>
        <w:jc w:val="both"/>
        <w:rPr>
          <w:i/>
          <w:sz w:val="24"/>
          <w:szCs w:val="24"/>
        </w:rPr>
      </w:pPr>
    </w:p>
    <w:p w14:paraId="67254979" w14:textId="77777777" w:rsidR="005142D6" w:rsidRPr="000839C7" w:rsidRDefault="005142D6" w:rsidP="00D5463E">
      <w:pPr>
        <w:pStyle w:val="10"/>
        <w:numPr>
          <w:ilvl w:val="0"/>
          <w:numId w:val="0"/>
        </w:numPr>
        <w:rPr>
          <w:sz w:val="24"/>
          <w:szCs w:val="24"/>
          <w:lang w:val="ru-RU"/>
        </w:rPr>
      </w:pPr>
      <w:bookmarkStart w:id="377" w:name="_Toc275078264"/>
      <w:r w:rsidRPr="000839C7">
        <w:rPr>
          <w:sz w:val="24"/>
          <w:szCs w:val="24"/>
          <w:lang w:val="ru-RU"/>
        </w:rPr>
        <w:t xml:space="preserve">Форма 5. </w:t>
      </w:r>
      <w:bookmarkEnd w:id="372"/>
      <w:bookmarkEnd w:id="373"/>
      <w:r w:rsidRPr="000839C7">
        <w:rPr>
          <w:caps/>
          <w:sz w:val="24"/>
          <w:szCs w:val="24"/>
          <w:lang w:val="ru-RU"/>
        </w:rPr>
        <w:t>доверенность</w:t>
      </w:r>
      <w:bookmarkEnd w:id="374"/>
      <w:bookmarkEnd w:id="375"/>
      <w:bookmarkEnd w:id="376"/>
      <w:bookmarkEnd w:id="377"/>
    </w:p>
    <w:p w14:paraId="1C80A032" w14:textId="77777777" w:rsidR="005142D6" w:rsidRPr="000839C7" w:rsidRDefault="005142D6" w:rsidP="005142D6">
      <w:pPr>
        <w:rPr>
          <w:sz w:val="24"/>
          <w:szCs w:val="24"/>
        </w:rPr>
      </w:pPr>
    </w:p>
    <w:p w14:paraId="0D8E4D99" w14:textId="77777777" w:rsidR="005142D6" w:rsidRPr="000839C7" w:rsidRDefault="005142D6" w:rsidP="005142D6">
      <w:pPr>
        <w:rPr>
          <w:sz w:val="24"/>
          <w:szCs w:val="24"/>
        </w:rPr>
      </w:pPr>
      <w:r w:rsidRPr="000839C7">
        <w:rPr>
          <w:sz w:val="24"/>
          <w:szCs w:val="24"/>
        </w:rPr>
        <w:t>Дата, исх. номер</w:t>
      </w:r>
    </w:p>
    <w:p w14:paraId="2743993C" w14:textId="77777777" w:rsidR="005142D6" w:rsidRPr="000839C7" w:rsidRDefault="005142D6" w:rsidP="005142D6">
      <w:pPr>
        <w:jc w:val="center"/>
        <w:rPr>
          <w:b/>
          <w:sz w:val="24"/>
          <w:szCs w:val="24"/>
        </w:rPr>
      </w:pPr>
      <w:r w:rsidRPr="000839C7">
        <w:rPr>
          <w:b/>
          <w:sz w:val="24"/>
          <w:szCs w:val="24"/>
        </w:rPr>
        <w:t>ДОВЕРЕННОСТЬ № ____</w:t>
      </w:r>
    </w:p>
    <w:p w14:paraId="675A648B" w14:textId="77777777" w:rsidR="005142D6" w:rsidRPr="000839C7" w:rsidRDefault="005142D6" w:rsidP="005142D6">
      <w:pPr>
        <w:rPr>
          <w:sz w:val="24"/>
          <w:szCs w:val="24"/>
        </w:rPr>
      </w:pPr>
    </w:p>
    <w:p w14:paraId="11D008DB" w14:textId="77777777" w:rsidR="005142D6" w:rsidRPr="000839C7" w:rsidRDefault="005142D6" w:rsidP="005142D6">
      <w:pPr>
        <w:rPr>
          <w:sz w:val="24"/>
          <w:szCs w:val="24"/>
        </w:rPr>
      </w:pPr>
      <w:r w:rsidRPr="000839C7">
        <w:rPr>
          <w:sz w:val="24"/>
          <w:szCs w:val="24"/>
        </w:rPr>
        <w:t>г. Москва _________________________________________________________</w:t>
      </w:r>
    </w:p>
    <w:p w14:paraId="74F083A9" w14:textId="77777777" w:rsidR="005142D6" w:rsidRPr="000839C7" w:rsidRDefault="005142D6" w:rsidP="005142D6">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5142D6">
      <w:pPr>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5142D6">
      <w:pPr>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5142D6">
      <w:pPr>
        <w:ind w:left="2832"/>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5142D6">
      <w:pPr>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5142D6">
      <w:pPr>
        <w:ind w:left="2832"/>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5142D6">
      <w:pPr>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5142D6">
      <w:pPr>
        <w:ind w:left="2832"/>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5142D6">
      <w:pPr>
        <w:pStyle w:val="affb"/>
      </w:pPr>
      <w:r w:rsidRPr="000839C7">
        <w:t xml:space="preserve">доверяет ___________________________________ (далее – представитель) </w:t>
      </w:r>
    </w:p>
    <w:p w14:paraId="3AF86B68" w14:textId="77777777" w:rsidR="005142D6" w:rsidRPr="000839C7" w:rsidRDefault="005142D6" w:rsidP="005142D6">
      <w:pPr>
        <w:ind w:left="2832"/>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5142D6">
      <w:pPr>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5142D6">
      <w:pPr>
        <w:pStyle w:val="aff"/>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5142D6">
      <w:pPr>
        <w:pStyle w:val="aff"/>
        <w:ind w:left="3540"/>
        <w:rPr>
          <w:szCs w:val="24"/>
          <w:vertAlign w:val="superscript"/>
          <w:lang w:val="ru-RU"/>
        </w:rPr>
      </w:pPr>
      <w:r w:rsidRPr="000839C7">
        <w:rPr>
          <w:szCs w:val="24"/>
          <w:vertAlign w:val="superscript"/>
          <w:lang w:val="ru-RU"/>
        </w:rPr>
        <w:t xml:space="preserve">               (наименование участника закупки)</w:t>
      </w:r>
    </w:p>
    <w:p w14:paraId="72674C13" w14:textId="36F9627C" w:rsidR="005142D6" w:rsidRPr="000839C7" w:rsidRDefault="003139D8" w:rsidP="007E1729">
      <w:pPr>
        <w:pStyle w:val="affff6"/>
        <w:tabs>
          <w:tab w:val="clear" w:pos="1980"/>
          <w:tab w:val="left" w:pos="284"/>
        </w:tabs>
        <w:ind w:left="0" w:firstLine="0"/>
        <w:rPr>
          <w:bCs/>
          <w:szCs w:val="24"/>
        </w:rPr>
      </w:pPr>
      <w:r w:rsidRPr="000839C7">
        <w:rPr>
          <w:szCs w:val="24"/>
        </w:rPr>
        <w:t xml:space="preserve">на право заключения </w:t>
      </w:r>
      <w:proofErr w:type="gramStart"/>
      <w:r w:rsidRPr="000839C7">
        <w:rPr>
          <w:szCs w:val="24"/>
        </w:rPr>
        <w:t>договора</w:t>
      </w:r>
      <w:proofErr w:type="gramEnd"/>
      <w:r w:rsidRPr="000839C7">
        <w:rPr>
          <w:szCs w:val="24"/>
        </w:rPr>
        <w:t xml:space="preserve"> </w:t>
      </w:r>
      <w:r w:rsidR="00FF0024" w:rsidRPr="000839C7">
        <w:rPr>
          <w:szCs w:val="24"/>
        </w:rPr>
        <w:t>на оказание услуг по организации м</w:t>
      </w:r>
      <w:r w:rsidR="00DF5D16">
        <w:rPr>
          <w:szCs w:val="24"/>
        </w:rPr>
        <w:t>ероприятия «SPB STARTUP DAY 2018</w:t>
      </w:r>
      <w:r w:rsidR="00FF0024" w:rsidRPr="000839C7">
        <w:rPr>
          <w:szCs w:val="24"/>
        </w:rPr>
        <w:t>»</w:t>
      </w:r>
    </w:p>
    <w:p w14:paraId="7FDE7B3F" w14:textId="77777777" w:rsidR="005142D6" w:rsidRPr="000839C7" w:rsidRDefault="005142D6" w:rsidP="005142D6">
      <w:pPr>
        <w:keepNext/>
        <w:keepLines/>
        <w:widowControl w:val="0"/>
        <w:suppressLineNumbers/>
        <w:suppressAutoHyphens/>
        <w:rPr>
          <w:sz w:val="24"/>
          <w:szCs w:val="24"/>
        </w:rPr>
      </w:pPr>
    </w:p>
    <w:p w14:paraId="152B13F4" w14:textId="77777777" w:rsidR="005142D6" w:rsidRPr="000839C7" w:rsidRDefault="005142D6" w:rsidP="005142D6">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5142D6">
      <w:pPr>
        <w:pStyle w:val="aff"/>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5142D6">
      <w:pPr>
        <w:pStyle w:val="aff"/>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5142D6">
      <w:pPr>
        <w:pStyle w:val="aff"/>
        <w:rPr>
          <w:szCs w:val="24"/>
          <w:lang w:val="ru-RU"/>
        </w:rPr>
      </w:pPr>
    </w:p>
    <w:p w14:paraId="4A56C8E6" w14:textId="77777777" w:rsidR="005142D6" w:rsidRPr="000839C7" w:rsidRDefault="005142D6" w:rsidP="005142D6">
      <w:pPr>
        <w:pStyle w:val="aff"/>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5142D6">
      <w:pPr>
        <w:pStyle w:val="aff"/>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5142D6">
      <w:pPr>
        <w:pStyle w:val="aff"/>
        <w:rPr>
          <w:szCs w:val="24"/>
          <w:vertAlign w:val="superscript"/>
          <w:lang w:val="ru-RU"/>
        </w:rPr>
      </w:pPr>
      <w:r w:rsidRPr="000839C7">
        <w:rPr>
          <w:szCs w:val="24"/>
          <w:lang w:val="ru-RU"/>
        </w:rPr>
        <w:t>М.П.</w:t>
      </w:r>
    </w:p>
    <w:p w14:paraId="1B0A3AE8" w14:textId="77777777" w:rsidR="005142D6" w:rsidRPr="000839C7" w:rsidRDefault="005142D6" w:rsidP="005142D6">
      <w:pPr>
        <w:pStyle w:val="aff"/>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05AB70A4" w14:textId="77777777" w:rsidR="00C17C02" w:rsidRPr="000839C7" w:rsidRDefault="00C17C02">
      <w:pPr>
        <w:rPr>
          <w:sz w:val="24"/>
          <w:szCs w:val="24"/>
        </w:rPr>
      </w:pPr>
      <w:bookmarkStart w:id="378" w:name="_Toc166101238"/>
      <w:bookmarkStart w:id="379" w:name="_Toc264972839"/>
      <w:bookmarkEnd w:id="378"/>
      <w:r w:rsidRPr="000839C7">
        <w:rPr>
          <w:sz w:val="24"/>
          <w:szCs w:val="24"/>
        </w:rPr>
        <w:br w:type="page"/>
      </w:r>
    </w:p>
    <w:bookmarkEnd w:id="379"/>
    <w:p w14:paraId="64BB6C6C" w14:textId="1622F0A1" w:rsidR="001A6B73" w:rsidRPr="000839C7"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1A6B73" w:rsidRPr="000839C7" w14:paraId="519A7E16" w14:textId="77777777" w:rsidTr="00DF5D16">
        <w:tc>
          <w:tcPr>
            <w:tcW w:w="10314" w:type="dxa"/>
            <w:gridSpan w:val="2"/>
          </w:tcPr>
          <w:p w14:paraId="053B5E07" w14:textId="1DF1A82E" w:rsidR="001A6B73" w:rsidRPr="000839C7" w:rsidRDefault="00DF5D16" w:rsidP="001A6B73">
            <w:pPr>
              <w:jc w:val="right"/>
              <w:rPr>
                <w:sz w:val="24"/>
                <w:szCs w:val="24"/>
              </w:rPr>
            </w:pPr>
            <w:r>
              <w:rPr>
                <w:sz w:val="24"/>
                <w:szCs w:val="24"/>
              </w:rPr>
              <w:t xml:space="preserve">    </w:t>
            </w:r>
            <w:r w:rsidR="001A6B73" w:rsidRPr="000839C7">
              <w:rPr>
                <w:sz w:val="24"/>
                <w:szCs w:val="24"/>
              </w:rPr>
              <w:t>Приложение № 4 к предложению</w:t>
            </w:r>
          </w:p>
          <w:p w14:paraId="5192F082" w14:textId="77777777" w:rsidR="001A6B73" w:rsidRPr="000839C7" w:rsidRDefault="001A6B73" w:rsidP="001A6B73">
            <w:pPr>
              <w:jc w:val="right"/>
              <w:rPr>
                <w:sz w:val="24"/>
                <w:szCs w:val="24"/>
              </w:rPr>
            </w:pPr>
            <w:r w:rsidRPr="000839C7">
              <w:rPr>
                <w:sz w:val="24"/>
                <w:szCs w:val="24"/>
              </w:rPr>
              <w:t>на участие в закупке</w:t>
            </w:r>
          </w:p>
          <w:p w14:paraId="0D218D63" w14:textId="77777777" w:rsidR="001A6B73" w:rsidRPr="000839C7" w:rsidRDefault="001A6B73" w:rsidP="001A6B73">
            <w:pPr>
              <w:pStyle w:val="2"/>
              <w:ind w:left="860" w:hanging="576"/>
              <w:rPr>
                <w:sz w:val="24"/>
                <w:szCs w:val="24"/>
                <w:lang w:val="ru-RU"/>
              </w:rPr>
            </w:pPr>
          </w:p>
          <w:p w14:paraId="5B39C07E" w14:textId="67CA0060" w:rsidR="001A6B73" w:rsidRPr="000839C7" w:rsidRDefault="001A6B73" w:rsidP="001A6B73">
            <w:pPr>
              <w:pStyle w:val="2"/>
              <w:ind w:left="860" w:hanging="576"/>
              <w:rPr>
                <w:sz w:val="24"/>
                <w:szCs w:val="24"/>
                <w:lang w:val="ru-RU"/>
              </w:rPr>
            </w:pPr>
            <w:r w:rsidRPr="000839C7">
              <w:rPr>
                <w:sz w:val="24"/>
                <w:szCs w:val="24"/>
                <w:lang w:val="ru-RU"/>
              </w:rPr>
              <w:t>ФОРМА 7. «ОПЫТ ОКАЗАНИЯ УСЛУГ»</w:t>
            </w:r>
          </w:p>
        </w:tc>
      </w:tr>
      <w:tr w:rsidR="001A6B73" w:rsidRPr="000839C7" w14:paraId="77992A88" w14:textId="77777777" w:rsidTr="00DF5D16">
        <w:tc>
          <w:tcPr>
            <w:tcW w:w="10314" w:type="dxa"/>
            <w:gridSpan w:val="2"/>
          </w:tcPr>
          <w:p w14:paraId="2EE3E371" w14:textId="76CBDA93" w:rsidR="001A6B73" w:rsidRPr="000839C7" w:rsidRDefault="00EB00CF" w:rsidP="001A6B73">
            <w:pPr>
              <w:rPr>
                <w:sz w:val="24"/>
                <w:szCs w:val="24"/>
              </w:rPr>
            </w:pPr>
            <w:r>
              <w:rPr>
                <w:sz w:val="24"/>
                <w:szCs w:val="24"/>
              </w:rPr>
              <w:t xml:space="preserve">                                                         </w:t>
            </w:r>
            <w:r w:rsidR="008A51AA">
              <w:rPr>
                <w:sz w:val="24"/>
                <w:szCs w:val="24"/>
              </w:rPr>
              <w:t>реестровый номер закупки К</w:t>
            </w:r>
            <w:proofErr w:type="gramStart"/>
            <w:r w:rsidR="008A51AA">
              <w:rPr>
                <w:sz w:val="24"/>
                <w:szCs w:val="24"/>
              </w:rPr>
              <w:t>4</w:t>
            </w:r>
            <w:proofErr w:type="gramEnd"/>
            <w:r w:rsidR="008A51AA">
              <w:rPr>
                <w:sz w:val="24"/>
                <w:szCs w:val="24"/>
              </w:rPr>
              <w:t>/5</w:t>
            </w:r>
            <w:r w:rsidRPr="00EB00CF">
              <w:rPr>
                <w:sz w:val="24"/>
                <w:szCs w:val="24"/>
              </w:rPr>
              <w:t>-18</w:t>
            </w:r>
          </w:p>
        </w:tc>
      </w:tr>
      <w:tr w:rsidR="001A6B73" w:rsidRPr="000839C7" w14:paraId="68F55313" w14:textId="77777777" w:rsidTr="00DF5D16">
        <w:tc>
          <w:tcPr>
            <w:tcW w:w="4785" w:type="dxa"/>
          </w:tcPr>
          <w:p w14:paraId="41B6BA66" w14:textId="77777777" w:rsidR="001A6B73" w:rsidRPr="000839C7" w:rsidRDefault="001A6B73" w:rsidP="001A6B73">
            <w:pPr>
              <w:rPr>
                <w:sz w:val="24"/>
                <w:szCs w:val="24"/>
              </w:rPr>
            </w:pPr>
          </w:p>
        </w:tc>
        <w:tc>
          <w:tcPr>
            <w:tcW w:w="5529" w:type="dxa"/>
          </w:tcPr>
          <w:p w14:paraId="1A19C05C" w14:textId="77777777" w:rsidR="001A6B73" w:rsidRPr="000839C7" w:rsidRDefault="001A6B73" w:rsidP="001A6B73">
            <w:pPr>
              <w:rPr>
                <w:sz w:val="24"/>
                <w:szCs w:val="24"/>
              </w:rPr>
            </w:pPr>
          </w:p>
        </w:tc>
      </w:tr>
      <w:tr w:rsidR="001A6B73" w:rsidRPr="000839C7" w14:paraId="4459D81C" w14:textId="77777777" w:rsidTr="00DF5D16">
        <w:tc>
          <w:tcPr>
            <w:tcW w:w="10314" w:type="dxa"/>
            <w:gridSpan w:val="2"/>
          </w:tcPr>
          <w:p w14:paraId="2680EEF3" w14:textId="77777777" w:rsidR="001A6B73" w:rsidRPr="000839C7" w:rsidRDefault="001A6B73" w:rsidP="001A6B73">
            <w:pPr>
              <w:ind w:left="567"/>
              <w:jc w:val="center"/>
              <w:rPr>
                <w:rStyle w:val="affffffffb"/>
                <w:szCs w:val="24"/>
              </w:rPr>
            </w:pPr>
            <w:r w:rsidRPr="000839C7">
              <w:rPr>
                <w:rStyle w:val="affffffffb"/>
                <w:szCs w:val="24"/>
              </w:rPr>
              <w:t>ПОЯСНИТЕЛЬНАЯ ЗАПИСКА</w:t>
            </w:r>
          </w:p>
          <w:p w14:paraId="3B5B9B19" w14:textId="77777777" w:rsidR="001A6B73" w:rsidRPr="000839C7" w:rsidRDefault="001A6B73" w:rsidP="001A6B73">
            <w:pPr>
              <w:ind w:left="567"/>
              <w:jc w:val="center"/>
              <w:rPr>
                <w:rStyle w:val="affffffffb"/>
                <w:szCs w:val="24"/>
              </w:rPr>
            </w:pPr>
            <w:r w:rsidRPr="000839C7">
              <w:rPr>
                <w:rStyle w:val="affffffffb"/>
                <w:szCs w:val="24"/>
              </w:rPr>
              <w:t xml:space="preserve">о наличии у участника закупки опыта выполнения работ, оказания услуг </w:t>
            </w:r>
          </w:p>
        </w:tc>
      </w:tr>
    </w:tbl>
    <w:p w14:paraId="45C495B2" w14:textId="77777777" w:rsidR="001A6B73" w:rsidRPr="000839C7" w:rsidRDefault="001A6B73" w:rsidP="001A6B73">
      <w:pPr>
        <w:rPr>
          <w:sz w:val="24"/>
          <w:szCs w:val="24"/>
        </w:rPr>
      </w:pPr>
    </w:p>
    <w:p w14:paraId="71201132" w14:textId="10FDFF7B" w:rsidR="00A80249" w:rsidRPr="00A80249" w:rsidRDefault="001A6B73" w:rsidP="00A80249">
      <w:pPr>
        <w:pStyle w:val="ab"/>
        <w:tabs>
          <w:tab w:val="left" w:pos="1134"/>
        </w:tabs>
        <w:spacing w:after="200" w:line="248" w:lineRule="atLeast"/>
        <w:ind w:firstLine="567"/>
        <w:jc w:val="both"/>
        <w:rPr>
          <w:rFonts w:eastAsiaTheme="minorHAnsi"/>
          <w:color w:val="000000"/>
          <w:sz w:val="24"/>
          <w:szCs w:val="24"/>
          <w:lang w:eastAsia="en-US"/>
        </w:rPr>
      </w:pPr>
      <w:r w:rsidRPr="000839C7">
        <w:rPr>
          <w:sz w:val="24"/>
          <w:szCs w:val="24"/>
        </w:rPr>
        <w:t xml:space="preserve">В пояснительной записке участник </w:t>
      </w:r>
      <w:r w:rsidR="008057C1" w:rsidRPr="000839C7">
        <w:rPr>
          <w:sz w:val="24"/>
          <w:szCs w:val="24"/>
        </w:rPr>
        <w:t>закупки</w:t>
      </w:r>
      <w:r w:rsidR="003A02E5" w:rsidRPr="000839C7">
        <w:rPr>
          <w:sz w:val="24"/>
          <w:szCs w:val="24"/>
        </w:rPr>
        <w:t xml:space="preserve"> </w:t>
      </w:r>
      <w:r w:rsidR="001616FF" w:rsidRPr="000839C7">
        <w:rPr>
          <w:sz w:val="24"/>
          <w:szCs w:val="24"/>
        </w:rPr>
        <w:t xml:space="preserve"> </w:t>
      </w:r>
      <w:r w:rsidR="003A02E5" w:rsidRPr="000839C7">
        <w:rPr>
          <w:sz w:val="24"/>
          <w:szCs w:val="24"/>
        </w:rPr>
        <w:t>отражает</w:t>
      </w:r>
      <w:r w:rsidR="003A13D3" w:rsidRPr="000839C7">
        <w:rPr>
          <w:sz w:val="24"/>
          <w:szCs w:val="24"/>
        </w:rPr>
        <w:t xml:space="preserve"> н</w:t>
      </w:r>
      <w:r w:rsidR="001616FF" w:rsidRPr="000839C7">
        <w:rPr>
          <w:sz w:val="24"/>
          <w:szCs w:val="24"/>
        </w:rPr>
        <w:t xml:space="preserve">аличие </w:t>
      </w:r>
      <w:r w:rsidR="00A80249">
        <w:rPr>
          <w:rFonts w:eastAsiaTheme="minorHAnsi"/>
          <w:color w:val="000000"/>
          <w:sz w:val="24"/>
          <w:szCs w:val="24"/>
          <w:lang w:eastAsia="en-US"/>
        </w:rPr>
        <w:t>положительного опыта</w:t>
      </w:r>
      <w:r w:rsidR="00A80249" w:rsidRPr="00A80249">
        <w:t xml:space="preserve"> </w:t>
      </w:r>
      <w:r w:rsidR="00A80249" w:rsidRPr="00A80249">
        <w:rPr>
          <w:rFonts w:eastAsiaTheme="minorHAnsi"/>
          <w:color w:val="000000"/>
          <w:sz w:val="24"/>
          <w:szCs w:val="24"/>
          <w:lang w:eastAsia="en-US"/>
        </w:rPr>
        <w:t xml:space="preserve"> по выполнению работ/оказанию услуг по комплексному обслуживанию инженерных систем  отдельно стоящих зданий с квадратурой (каждого здания)  не</w:t>
      </w:r>
      <w:r w:rsidR="00A80249">
        <w:rPr>
          <w:rFonts w:eastAsiaTheme="minorHAnsi"/>
          <w:color w:val="000000"/>
          <w:sz w:val="24"/>
          <w:szCs w:val="24"/>
          <w:lang w:eastAsia="en-US"/>
        </w:rPr>
        <w:t xml:space="preserve"> менее 5000 </w:t>
      </w:r>
      <w:proofErr w:type="spellStart"/>
      <w:r w:rsidR="00A80249">
        <w:rPr>
          <w:rFonts w:eastAsiaTheme="minorHAnsi"/>
          <w:color w:val="000000"/>
          <w:sz w:val="24"/>
          <w:szCs w:val="24"/>
          <w:lang w:eastAsia="en-US"/>
        </w:rPr>
        <w:t>кв.м</w:t>
      </w:r>
      <w:proofErr w:type="spellEnd"/>
      <w:r w:rsidR="00A80249">
        <w:rPr>
          <w:rFonts w:eastAsiaTheme="minorHAnsi"/>
          <w:color w:val="000000"/>
          <w:sz w:val="24"/>
          <w:szCs w:val="24"/>
          <w:lang w:eastAsia="en-US"/>
        </w:rPr>
        <w:t>. за период 2016-2018</w:t>
      </w:r>
      <w:r w:rsidR="00A80249" w:rsidRPr="00A80249">
        <w:rPr>
          <w:rFonts w:eastAsiaTheme="minorHAnsi"/>
          <w:color w:val="000000"/>
          <w:sz w:val="24"/>
          <w:szCs w:val="24"/>
          <w:lang w:eastAsia="en-US"/>
        </w:rPr>
        <w:t xml:space="preserve"> г </w:t>
      </w:r>
    </w:p>
    <w:p w14:paraId="7640A691" w14:textId="77777777" w:rsidR="00A80249" w:rsidRPr="00A80249" w:rsidRDefault="00A80249" w:rsidP="00A80249">
      <w:pPr>
        <w:pStyle w:val="ab"/>
        <w:tabs>
          <w:tab w:val="left" w:pos="1134"/>
        </w:tabs>
        <w:spacing w:after="200" w:line="248" w:lineRule="atLeast"/>
        <w:ind w:firstLine="567"/>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7344A5" w14:paraId="76BCBD0D" w14:textId="77777777" w:rsidTr="007344A5">
        <w:tc>
          <w:tcPr>
            <w:tcW w:w="445" w:type="dxa"/>
          </w:tcPr>
          <w:p w14:paraId="124A8DE7" w14:textId="2DC8C4E6" w:rsidR="007344A5" w:rsidRPr="007344A5" w:rsidRDefault="007344A5" w:rsidP="003A13D3">
            <w:pPr>
              <w:tabs>
                <w:tab w:val="num" w:pos="993"/>
              </w:tabs>
              <w:rPr>
                <w:sz w:val="24"/>
                <w:szCs w:val="24"/>
                <w:shd w:val="clear" w:color="auto" w:fill="FFFFFF"/>
              </w:rPr>
            </w:pPr>
            <w:r>
              <w:rPr>
                <w:sz w:val="24"/>
                <w:szCs w:val="24"/>
                <w:shd w:val="clear" w:color="auto" w:fill="FFFFFF"/>
              </w:rPr>
              <w:t>№</w:t>
            </w:r>
          </w:p>
        </w:tc>
        <w:tc>
          <w:tcPr>
            <w:tcW w:w="3099" w:type="dxa"/>
          </w:tcPr>
          <w:p w14:paraId="513283E0" w14:textId="0A366E18"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Предмет договора</w:t>
            </w:r>
          </w:p>
        </w:tc>
        <w:tc>
          <w:tcPr>
            <w:tcW w:w="2410" w:type="dxa"/>
          </w:tcPr>
          <w:p w14:paraId="19FA019E" w14:textId="3DB133F1" w:rsidR="007344A5" w:rsidRPr="007344A5" w:rsidRDefault="007344A5" w:rsidP="00A13CE4">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sidR="00A13CE4">
              <w:rPr>
                <w:b/>
                <w:sz w:val="24"/>
                <w:szCs w:val="24"/>
                <w:shd w:val="clear" w:color="auto" w:fill="FFFFFF"/>
              </w:rPr>
              <w:t xml:space="preserve"> договора</w:t>
            </w:r>
          </w:p>
        </w:tc>
        <w:tc>
          <w:tcPr>
            <w:tcW w:w="2505" w:type="dxa"/>
          </w:tcPr>
          <w:p w14:paraId="271CCAB0" w14:textId="71870486"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169895EF" w14:textId="63C577B9"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Примечание</w:t>
            </w:r>
          </w:p>
        </w:tc>
      </w:tr>
      <w:tr w:rsidR="007344A5" w14:paraId="36E464F8" w14:textId="77777777" w:rsidTr="007344A5">
        <w:tc>
          <w:tcPr>
            <w:tcW w:w="445" w:type="dxa"/>
          </w:tcPr>
          <w:p w14:paraId="41AD83A6" w14:textId="6F888D5C" w:rsidR="007344A5" w:rsidRPr="007344A5" w:rsidRDefault="007344A5" w:rsidP="003A13D3">
            <w:pPr>
              <w:tabs>
                <w:tab w:val="num" w:pos="993"/>
              </w:tabs>
              <w:rPr>
                <w:color w:val="1F497D" w:themeColor="text2"/>
                <w:sz w:val="24"/>
                <w:szCs w:val="24"/>
                <w:shd w:val="clear" w:color="auto" w:fill="FFFFFF"/>
              </w:rPr>
            </w:pPr>
            <w:r w:rsidRPr="00AD4285">
              <w:rPr>
                <w:sz w:val="24"/>
                <w:szCs w:val="24"/>
                <w:shd w:val="clear" w:color="auto" w:fill="FFFFFF"/>
              </w:rPr>
              <w:t>1</w:t>
            </w:r>
          </w:p>
        </w:tc>
        <w:tc>
          <w:tcPr>
            <w:tcW w:w="3099" w:type="dxa"/>
          </w:tcPr>
          <w:p w14:paraId="38A04EBF" w14:textId="64A3F61C"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2</w:t>
            </w:r>
          </w:p>
        </w:tc>
        <w:tc>
          <w:tcPr>
            <w:tcW w:w="2410" w:type="dxa"/>
          </w:tcPr>
          <w:p w14:paraId="78F9CE40" w14:textId="01257B66"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3</w:t>
            </w:r>
          </w:p>
        </w:tc>
        <w:tc>
          <w:tcPr>
            <w:tcW w:w="2505" w:type="dxa"/>
          </w:tcPr>
          <w:p w14:paraId="226A576D" w14:textId="15FBA8C3"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4</w:t>
            </w:r>
          </w:p>
        </w:tc>
        <w:tc>
          <w:tcPr>
            <w:tcW w:w="1996" w:type="dxa"/>
          </w:tcPr>
          <w:p w14:paraId="64A8B2E8" w14:textId="7285F6DD"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5</w:t>
            </w:r>
          </w:p>
        </w:tc>
      </w:tr>
      <w:tr w:rsidR="007344A5" w14:paraId="4F9FDF25" w14:textId="77777777" w:rsidTr="007344A5">
        <w:tc>
          <w:tcPr>
            <w:tcW w:w="445" w:type="dxa"/>
          </w:tcPr>
          <w:p w14:paraId="73024D24" w14:textId="77777777" w:rsidR="007344A5" w:rsidRDefault="007344A5" w:rsidP="003A13D3">
            <w:pPr>
              <w:tabs>
                <w:tab w:val="num" w:pos="993"/>
              </w:tabs>
              <w:rPr>
                <w:i/>
                <w:color w:val="1F497D" w:themeColor="text2"/>
                <w:sz w:val="24"/>
                <w:szCs w:val="24"/>
                <w:shd w:val="clear" w:color="auto" w:fill="FFFFFF"/>
              </w:rPr>
            </w:pPr>
          </w:p>
        </w:tc>
        <w:tc>
          <w:tcPr>
            <w:tcW w:w="3099" w:type="dxa"/>
          </w:tcPr>
          <w:p w14:paraId="3A56501F" w14:textId="77777777" w:rsidR="007344A5" w:rsidRDefault="007344A5" w:rsidP="003A13D3">
            <w:pPr>
              <w:tabs>
                <w:tab w:val="num" w:pos="993"/>
              </w:tabs>
              <w:rPr>
                <w:i/>
                <w:color w:val="1F497D" w:themeColor="text2"/>
                <w:sz w:val="24"/>
                <w:szCs w:val="24"/>
                <w:shd w:val="clear" w:color="auto" w:fill="FFFFFF"/>
              </w:rPr>
            </w:pPr>
          </w:p>
        </w:tc>
        <w:tc>
          <w:tcPr>
            <w:tcW w:w="2410" w:type="dxa"/>
          </w:tcPr>
          <w:p w14:paraId="1C4C7A6C" w14:textId="77777777" w:rsidR="007344A5" w:rsidRDefault="007344A5" w:rsidP="003A13D3">
            <w:pPr>
              <w:tabs>
                <w:tab w:val="num" w:pos="993"/>
              </w:tabs>
              <w:rPr>
                <w:i/>
                <w:color w:val="1F497D" w:themeColor="text2"/>
                <w:sz w:val="24"/>
                <w:szCs w:val="24"/>
                <w:shd w:val="clear" w:color="auto" w:fill="FFFFFF"/>
              </w:rPr>
            </w:pPr>
          </w:p>
        </w:tc>
        <w:tc>
          <w:tcPr>
            <w:tcW w:w="2505" w:type="dxa"/>
          </w:tcPr>
          <w:p w14:paraId="3D014DD0" w14:textId="77777777" w:rsidR="007344A5" w:rsidRDefault="007344A5" w:rsidP="003A13D3">
            <w:pPr>
              <w:tabs>
                <w:tab w:val="num" w:pos="993"/>
              </w:tabs>
              <w:rPr>
                <w:i/>
                <w:color w:val="1F497D" w:themeColor="text2"/>
                <w:sz w:val="24"/>
                <w:szCs w:val="24"/>
                <w:shd w:val="clear" w:color="auto" w:fill="FFFFFF"/>
              </w:rPr>
            </w:pPr>
          </w:p>
        </w:tc>
        <w:tc>
          <w:tcPr>
            <w:tcW w:w="1996" w:type="dxa"/>
          </w:tcPr>
          <w:p w14:paraId="7612F076" w14:textId="77777777" w:rsidR="007344A5" w:rsidRDefault="007344A5" w:rsidP="003A13D3">
            <w:pPr>
              <w:tabs>
                <w:tab w:val="num" w:pos="993"/>
              </w:tabs>
              <w:rPr>
                <w:i/>
                <w:color w:val="1F497D" w:themeColor="text2"/>
                <w:sz w:val="24"/>
                <w:szCs w:val="24"/>
                <w:shd w:val="clear" w:color="auto" w:fill="FFFFFF"/>
              </w:rPr>
            </w:pPr>
          </w:p>
        </w:tc>
      </w:tr>
      <w:tr w:rsidR="007344A5" w14:paraId="0F1D482A" w14:textId="77777777" w:rsidTr="007344A5">
        <w:tc>
          <w:tcPr>
            <w:tcW w:w="445" w:type="dxa"/>
          </w:tcPr>
          <w:p w14:paraId="43406715" w14:textId="77777777" w:rsidR="007344A5" w:rsidRDefault="007344A5" w:rsidP="003A13D3">
            <w:pPr>
              <w:tabs>
                <w:tab w:val="num" w:pos="993"/>
              </w:tabs>
              <w:rPr>
                <w:i/>
                <w:color w:val="1F497D" w:themeColor="text2"/>
                <w:sz w:val="24"/>
                <w:szCs w:val="24"/>
                <w:shd w:val="clear" w:color="auto" w:fill="FFFFFF"/>
              </w:rPr>
            </w:pPr>
          </w:p>
        </w:tc>
        <w:tc>
          <w:tcPr>
            <w:tcW w:w="3099" w:type="dxa"/>
          </w:tcPr>
          <w:p w14:paraId="18BF65E6" w14:textId="77777777" w:rsidR="007344A5" w:rsidRDefault="007344A5" w:rsidP="003A13D3">
            <w:pPr>
              <w:tabs>
                <w:tab w:val="num" w:pos="993"/>
              </w:tabs>
              <w:rPr>
                <w:i/>
                <w:color w:val="1F497D" w:themeColor="text2"/>
                <w:sz w:val="24"/>
                <w:szCs w:val="24"/>
                <w:shd w:val="clear" w:color="auto" w:fill="FFFFFF"/>
              </w:rPr>
            </w:pPr>
          </w:p>
        </w:tc>
        <w:tc>
          <w:tcPr>
            <w:tcW w:w="2410" w:type="dxa"/>
          </w:tcPr>
          <w:p w14:paraId="01B4F729" w14:textId="77777777" w:rsidR="007344A5" w:rsidRDefault="007344A5" w:rsidP="003A13D3">
            <w:pPr>
              <w:tabs>
                <w:tab w:val="num" w:pos="993"/>
              </w:tabs>
              <w:rPr>
                <w:i/>
                <w:color w:val="1F497D" w:themeColor="text2"/>
                <w:sz w:val="24"/>
                <w:szCs w:val="24"/>
                <w:shd w:val="clear" w:color="auto" w:fill="FFFFFF"/>
              </w:rPr>
            </w:pPr>
          </w:p>
        </w:tc>
        <w:tc>
          <w:tcPr>
            <w:tcW w:w="2505" w:type="dxa"/>
          </w:tcPr>
          <w:p w14:paraId="167A81C4" w14:textId="77777777" w:rsidR="007344A5" w:rsidRDefault="007344A5" w:rsidP="003A13D3">
            <w:pPr>
              <w:tabs>
                <w:tab w:val="num" w:pos="993"/>
              </w:tabs>
              <w:rPr>
                <w:i/>
                <w:color w:val="1F497D" w:themeColor="text2"/>
                <w:sz w:val="24"/>
                <w:szCs w:val="24"/>
                <w:shd w:val="clear" w:color="auto" w:fill="FFFFFF"/>
              </w:rPr>
            </w:pPr>
          </w:p>
        </w:tc>
        <w:tc>
          <w:tcPr>
            <w:tcW w:w="1996" w:type="dxa"/>
          </w:tcPr>
          <w:p w14:paraId="74D0F393" w14:textId="77777777" w:rsidR="007344A5" w:rsidRDefault="007344A5" w:rsidP="003A13D3">
            <w:pPr>
              <w:tabs>
                <w:tab w:val="num" w:pos="993"/>
              </w:tabs>
              <w:rPr>
                <w:i/>
                <w:color w:val="1F497D" w:themeColor="text2"/>
                <w:sz w:val="24"/>
                <w:szCs w:val="24"/>
                <w:shd w:val="clear" w:color="auto" w:fill="FFFFFF"/>
              </w:rPr>
            </w:pPr>
          </w:p>
        </w:tc>
      </w:tr>
    </w:tbl>
    <w:p w14:paraId="2010642A" w14:textId="77777777" w:rsidR="003A13D3" w:rsidRPr="000839C7" w:rsidRDefault="003A13D3" w:rsidP="003A13D3">
      <w:pPr>
        <w:tabs>
          <w:tab w:val="num" w:pos="993"/>
        </w:tabs>
        <w:ind w:left="567"/>
        <w:jc w:val="both"/>
        <w:rPr>
          <w:i/>
          <w:color w:val="1F497D" w:themeColor="text2"/>
          <w:sz w:val="24"/>
          <w:szCs w:val="24"/>
          <w:shd w:val="clear" w:color="auto" w:fill="FFFFFF"/>
        </w:rPr>
      </w:pPr>
    </w:p>
    <w:p w14:paraId="31FF84CB" w14:textId="2A04CF86" w:rsidR="00A80249" w:rsidRPr="00A80249" w:rsidRDefault="00AE2B81" w:rsidP="00A80249">
      <w:pPr>
        <w:rPr>
          <w:sz w:val="24"/>
          <w:szCs w:val="24"/>
        </w:rPr>
      </w:pPr>
      <w:r>
        <w:rPr>
          <w:sz w:val="24"/>
          <w:szCs w:val="24"/>
        </w:rPr>
        <w:t>В качестве подтверждающих документов предоставляются:</w:t>
      </w:r>
      <w:r w:rsidR="00A80249" w:rsidRPr="00A80249">
        <w:rPr>
          <w:sz w:val="24"/>
          <w:szCs w:val="24"/>
        </w:rPr>
        <w:t xml:space="preserve">  </w:t>
      </w:r>
    </w:p>
    <w:p w14:paraId="43B3F4A3" w14:textId="4DD44839" w:rsidR="00A80249" w:rsidRPr="00A80249" w:rsidRDefault="00A80249" w:rsidP="00A80249">
      <w:pPr>
        <w:rPr>
          <w:sz w:val="24"/>
          <w:szCs w:val="24"/>
        </w:rPr>
      </w:pPr>
      <w:r>
        <w:rPr>
          <w:sz w:val="24"/>
          <w:szCs w:val="24"/>
        </w:rPr>
        <w:t>1</w:t>
      </w:r>
      <w:r w:rsidRPr="00A80249">
        <w:rPr>
          <w:sz w:val="24"/>
          <w:szCs w:val="24"/>
        </w:rPr>
        <w:t>)</w:t>
      </w:r>
      <w:r w:rsidRPr="00A80249">
        <w:rPr>
          <w:sz w:val="24"/>
          <w:szCs w:val="24"/>
        </w:rPr>
        <w:tab/>
        <w:t xml:space="preserve">отзывы, благодарственные письма, </w:t>
      </w:r>
      <w:r>
        <w:rPr>
          <w:sz w:val="24"/>
          <w:szCs w:val="24"/>
        </w:rPr>
        <w:t>профессиональные награды</w:t>
      </w:r>
    </w:p>
    <w:p w14:paraId="4CE444AB" w14:textId="770D2A3A" w:rsidR="001A6B73" w:rsidRPr="000839C7" w:rsidRDefault="00A80249" w:rsidP="00A80249">
      <w:pPr>
        <w:rPr>
          <w:sz w:val="24"/>
          <w:szCs w:val="24"/>
        </w:rPr>
      </w:pPr>
      <w:r>
        <w:rPr>
          <w:sz w:val="24"/>
          <w:szCs w:val="24"/>
        </w:rPr>
        <w:t>2</w:t>
      </w:r>
      <w:r w:rsidRPr="00A80249">
        <w:rPr>
          <w:sz w:val="24"/>
          <w:szCs w:val="24"/>
        </w:rPr>
        <w:t>)</w:t>
      </w:r>
      <w:r w:rsidRPr="00A80249">
        <w:rPr>
          <w:sz w:val="24"/>
          <w:szCs w:val="24"/>
        </w:rPr>
        <w:tab/>
        <w:t>копии договоров по п</w:t>
      </w:r>
      <w:r w:rsidR="003226D5">
        <w:rPr>
          <w:sz w:val="24"/>
          <w:szCs w:val="24"/>
        </w:rPr>
        <w:t>редмету закупки, закрытых а</w:t>
      </w:r>
      <w:r w:rsidRPr="00A80249">
        <w:rPr>
          <w:sz w:val="24"/>
          <w:szCs w:val="24"/>
        </w:rPr>
        <w:t>ктами</w:t>
      </w:r>
      <w:r w:rsidR="003226D5">
        <w:rPr>
          <w:sz w:val="24"/>
          <w:szCs w:val="24"/>
        </w:rPr>
        <w:t xml:space="preserve"> выполненных работ</w:t>
      </w:r>
      <w:r w:rsidRPr="00A80249">
        <w:rPr>
          <w:sz w:val="24"/>
          <w:szCs w:val="24"/>
        </w:rPr>
        <w:t>.</w:t>
      </w:r>
      <w:r w:rsidR="003226D5">
        <w:rPr>
          <w:sz w:val="24"/>
          <w:szCs w:val="24"/>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839C7" w14:paraId="345899BF" w14:textId="77777777" w:rsidTr="001A6B73">
        <w:trPr>
          <w:jc w:val="center"/>
        </w:trPr>
        <w:tc>
          <w:tcPr>
            <w:tcW w:w="2660" w:type="dxa"/>
            <w:tcBorders>
              <w:bottom w:val="single" w:sz="4" w:space="0" w:color="000000"/>
            </w:tcBorders>
          </w:tcPr>
          <w:p w14:paraId="6C2B33BA" w14:textId="77777777" w:rsidR="001A6B73" w:rsidRPr="000839C7" w:rsidRDefault="001A6B73" w:rsidP="001A6B73">
            <w:pPr>
              <w:rPr>
                <w:sz w:val="24"/>
                <w:szCs w:val="24"/>
              </w:rPr>
            </w:pPr>
          </w:p>
        </w:tc>
        <w:tc>
          <w:tcPr>
            <w:tcW w:w="462" w:type="dxa"/>
            <w:tcBorders>
              <w:top w:val="nil"/>
              <w:bottom w:val="nil"/>
            </w:tcBorders>
          </w:tcPr>
          <w:p w14:paraId="506C5E15" w14:textId="77777777" w:rsidR="001A6B73" w:rsidRPr="000839C7" w:rsidRDefault="001A6B73" w:rsidP="001A6B73">
            <w:pPr>
              <w:rPr>
                <w:sz w:val="24"/>
                <w:szCs w:val="24"/>
              </w:rPr>
            </w:pPr>
          </w:p>
        </w:tc>
        <w:tc>
          <w:tcPr>
            <w:tcW w:w="2515" w:type="dxa"/>
            <w:tcBorders>
              <w:bottom w:val="single" w:sz="4" w:space="0" w:color="000000"/>
            </w:tcBorders>
          </w:tcPr>
          <w:p w14:paraId="68621AAD" w14:textId="77777777" w:rsidR="001A6B73" w:rsidRPr="000839C7" w:rsidRDefault="001A6B73" w:rsidP="001A6B73">
            <w:pPr>
              <w:rPr>
                <w:sz w:val="24"/>
                <w:szCs w:val="24"/>
              </w:rPr>
            </w:pPr>
          </w:p>
        </w:tc>
        <w:tc>
          <w:tcPr>
            <w:tcW w:w="496" w:type="dxa"/>
            <w:tcBorders>
              <w:top w:val="nil"/>
              <w:bottom w:val="nil"/>
            </w:tcBorders>
          </w:tcPr>
          <w:p w14:paraId="16A650E4" w14:textId="77777777" w:rsidR="001A6B73" w:rsidRPr="000839C7" w:rsidRDefault="001A6B73" w:rsidP="001A6B73">
            <w:pPr>
              <w:rPr>
                <w:sz w:val="24"/>
                <w:szCs w:val="24"/>
              </w:rPr>
            </w:pPr>
          </w:p>
        </w:tc>
        <w:tc>
          <w:tcPr>
            <w:tcW w:w="2727" w:type="dxa"/>
            <w:tcBorders>
              <w:bottom w:val="single" w:sz="4" w:space="0" w:color="000000"/>
            </w:tcBorders>
          </w:tcPr>
          <w:p w14:paraId="0579FFD7" w14:textId="77777777" w:rsidR="001A6B73" w:rsidRPr="000839C7" w:rsidRDefault="001A6B73" w:rsidP="001A6B73">
            <w:pPr>
              <w:rPr>
                <w:sz w:val="24"/>
                <w:szCs w:val="24"/>
              </w:rPr>
            </w:pPr>
          </w:p>
        </w:tc>
      </w:tr>
      <w:tr w:rsidR="001A6B73" w:rsidRPr="000839C7" w14:paraId="2ECEDBE3" w14:textId="77777777" w:rsidTr="001A6B73">
        <w:trPr>
          <w:jc w:val="center"/>
        </w:trPr>
        <w:tc>
          <w:tcPr>
            <w:tcW w:w="2660" w:type="dxa"/>
            <w:tcBorders>
              <w:top w:val="single" w:sz="4" w:space="0" w:color="000000"/>
              <w:bottom w:val="nil"/>
            </w:tcBorders>
          </w:tcPr>
          <w:p w14:paraId="460F0888" w14:textId="77777777" w:rsidR="001A6B73" w:rsidRPr="000839C7" w:rsidRDefault="001A6B73" w:rsidP="001A6B73">
            <w:pPr>
              <w:jc w:val="center"/>
              <w:rPr>
                <w:bCs/>
                <w:i/>
                <w:iCs/>
                <w:sz w:val="24"/>
                <w:szCs w:val="24"/>
              </w:rPr>
            </w:pPr>
            <w:r w:rsidRPr="000839C7">
              <w:rPr>
                <w:bCs/>
                <w:i/>
                <w:iCs/>
                <w:sz w:val="24"/>
                <w:szCs w:val="24"/>
              </w:rPr>
              <w:t>(должность)</w:t>
            </w:r>
          </w:p>
        </w:tc>
        <w:tc>
          <w:tcPr>
            <w:tcW w:w="462" w:type="dxa"/>
            <w:tcBorders>
              <w:top w:val="nil"/>
              <w:bottom w:val="nil"/>
            </w:tcBorders>
          </w:tcPr>
          <w:p w14:paraId="49C72292" w14:textId="77777777" w:rsidR="001A6B73" w:rsidRPr="000839C7" w:rsidRDefault="001A6B73" w:rsidP="001A6B73">
            <w:pPr>
              <w:rPr>
                <w:i/>
                <w:sz w:val="24"/>
                <w:szCs w:val="24"/>
              </w:rPr>
            </w:pPr>
          </w:p>
        </w:tc>
        <w:tc>
          <w:tcPr>
            <w:tcW w:w="2515" w:type="dxa"/>
            <w:tcBorders>
              <w:top w:val="single" w:sz="4" w:space="0" w:color="000000"/>
              <w:bottom w:val="nil"/>
            </w:tcBorders>
          </w:tcPr>
          <w:p w14:paraId="77861AB8" w14:textId="77777777" w:rsidR="001A6B73" w:rsidRPr="000839C7" w:rsidRDefault="001A6B73" w:rsidP="001A6B73">
            <w:pPr>
              <w:jc w:val="center"/>
              <w:rPr>
                <w:bCs/>
                <w:i/>
                <w:iCs/>
                <w:sz w:val="24"/>
                <w:szCs w:val="24"/>
              </w:rPr>
            </w:pPr>
            <w:r w:rsidRPr="000839C7">
              <w:rPr>
                <w:bCs/>
                <w:i/>
                <w:iCs/>
                <w:sz w:val="24"/>
                <w:szCs w:val="24"/>
              </w:rPr>
              <w:t>(подпись)</w:t>
            </w:r>
          </w:p>
        </w:tc>
        <w:tc>
          <w:tcPr>
            <w:tcW w:w="496" w:type="dxa"/>
            <w:tcBorders>
              <w:top w:val="nil"/>
              <w:bottom w:val="nil"/>
            </w:tcBorders>
          </w:tcPr>
          <w:p w14:paraId="6EBC0352" w14:textId="77777777" w:rsidR="001A6B73" w:rsidRPr="000839C7" w:rsidRDefault="001A6B73" w:rsidP="001A6B73">
            <w:pPr>
              <w:rPr>
                <w:i/>
                <w:sz w:val="24"/>
                <w:szCs w:val="24"/>
              </w:rPr>
            </w:pPr>
          </w:p>
        </w:tc>
        <w:tc>
          <w:tcPr>
            <w:tcW w:w="2727" w:type="dxa"/>
            <w:tcBorders>
              <w:top w:val="single" w:sz="4" w:space="0" w:color="000000"/>
              <w:bottom w:val="nil"/>
            </w:tcBorders>
          </w:tcPr>
          <w:p w14:paraId="3DD85202" w14:textId="77777777" w:rsidR="001A6B73" w:rsidRPr="000839C7" w:rsidRDefault="001A6B73" w:rsidP="001A6B73">
            <w:pPr>
              <w:jc w:val="center"/>
              <w:rPr>
                <w:bCs/>
                <w:i/>
                <w:iCs/>
                <w:sz w:val="24"/>
                <w:szCs w:val="24"/>
              </w:rPr>
            </w:pPr>
            <w:r w:rsidRPr="000839C7">
              <w:rPr>
                <w:bCs/>
                <w:i/>
                <w:iCs/>
                <w:sz w:val="24"/>
                <w:szCs w:val="24"/>
              </w:rPr>
              <w:t>(ФИО)</w:t>
            </w:r>
          </w:p>
        </w:tc>
      </w:tr>
      <w:tr w:rsidR="001A6B73" w:rsidRPr="000839C7" w14:paraId="36770BA6" w14:textId="77777777" w:rsidTr="001A6B73">
        <w:trPr>
          <w:jc w:val="center"/>
        </w:trPr>
        <w:tc>
          <w:tcPr>
            <w:tcW w:w="2660" w:type="dxa"/>
            <w:tcBorders>
              <w:top w:val="nil"/>
            </w:tcBorders>
          </w:tcPr>
          <w:p w14:paraId="50D6600A" w14:textId="77777777" w:rsidR="001A6B73" w:rsidRPr="000839C7" w:rsidRDefault="001A6B73" w:rsidP="001A6B73">
            <w:pPr>
              <w:rPr>
                <w:i/>
                <w:sz w:val="24"/>
                <w:szCs w:val="24"/>
              </w:rPr>
            </w:pPr>
          </w:p>
        </w:tc>
        <w:tc>
          <w:tcPr>
            <w:tcW w:w="462" w:type="dxa"/>
            <w:tcBorders>
              <w:top w:val="nil"/>
            </w:tcBorders>
          </w:tcPr>
          <w:p w14:paraId="4B2F51E6" w14:textId="77777777" w:rsidR="001A6B73" w:rsidRPr="000839C7" w:rsidRDefault="001A6B73" w:rsidP="001A6B73">
            <w:pPr>
              <w:rPr>
                <w:i/>
                <w:sz w:val="24"/>
                <w:szCs w:val="24"/>
              </w:rPr>
            </w:pPr>
          </w:p>
        </w:tc>
        <w:tc>
          <w:tcPr>
            <w:tcW w:w="2515" w:type="dxa"/>
            <w:tcBorders>
              <w:top w:val="nil"/>
            </w:tcBorders>
          </w:tcPr>
          <w:p w14:paraId="7165BE77" w14:textId="77777777" w:rsidR="001A6B73" w:rsidRPr="000839C7" w:rsidRDefault="001A6B73" w:rsidP="001A6B73">
            <w:pPr>
              <w:rPr>
                <w:i/>
                <w:sz w:val="24"/>
                <w:szCs w:val="24"/>
              </w:rPr>
            </w:pPr>
            <w:r w:rsidRPr="000839C7">
              <w:rPr>
                <w:i/>
                <w:sz w:val="24"/>
                <w:szCs w:val="24"/>
              </w:rPr>
              <w:t>М.П.</w:t>
            </w:r>
          </w:p>
        </w:tc>
        <w:tc>
          <w:tcPr>
            <w:tcW w:w="496" w:type="dxa"/>
            <w:tcBorders>
              <w:top w:val="nil"/>
            </w:tcBorders>
          </w:tcPr>
          <w:p w14:paraId="6748DA3B" w14:textId="77777777" w:rsidR="001A6B73" w:rsidRPr="000839C7" w:rsidRDefault="001A6B73" w:rsidP="001A6B73">
            <w:pPr>
              <w:rPr>
                <w:i/>
                <w:sz w:val="24"/>
                <w:szCs w:val="24"/>
              </w:rPr>
            </w:pPr>
          </w:p>
        </w:tc>
        <w:tc>
          <w:tcPr>
            <w:tcW w:w="2727" w:type="dxa"/>
            <w:tcBorders>
              <w:top w:val="nil"/>
            </w:tcBorders>
          </w:tcPr>
          <w:p w14:paraId="70E90523" w14:textId="77777777" w:rsidR="001A6B73" w:rsidRPr="000839C7" w:rsidRDefault="001A6B73" w:rsidP="001A6B73">
            <w:pPr>
              <w:rPr>
                <w:i/>
                <w:sz w:val="24"/>
                <w:szCs w:val="24"/>
              </w:rPr>
            </w:pPr>
          </w:p>
        </w:tc>
      </w:tr>
    </w:tbl>
    <w:p w14:paraId="1006A391" w14:textId="77777777" w:rsidR="001A6B73" w:rsidRPr="000839C7" w:rsidRDefault="001A6B73" w:rsidP="001A6B73">
      <w:pPr>
        <w:rPr>
          <w:sz w:val="24"/>
          <w:szCs w:val="24"/>
        </w:rPr>
      </w:pPr>
    </w:p>
    <w:p w14:paraId="69BDB75B" w14:textId="77777777" w:rsidR="001A6B73" w:rsidRPr="000839C7" w:rsidRDefault="001A6B73" w:rsidP="001A6B73">
      <w:pPr>
        <w:rPr>
          <w:sz w:val="24"/>
          <w:szCs w:val="24"/>
        </w:rPr>
      </w:pPr>
    </w:p>
    <w:p w14:paraId="2E301B6A" w14:textId="521ACA3D" w:rsidR="001A6B73" w:rsidRPr="000839C7" w:rsidRDefault="001A6B73" w:rsidP="001A6B73">
      <w:pPr>
        <w:jc w:val="both"/>
        <w:rPr>
          <w:i/>
          <w:iCs/>
          <w:color w:val="1F497D" w:themeColor="text2"/>
          <w:sz w:val="24"/>
          <w:szCs w:val="24"/>
        </w:rPr>
      </w:pPr>
      <w:r w:rsidRPr="000839C7">
        <w:rPr>
          <w:b/>
          <w:i/>
          <w:iCs/>
          <w:color w:val="1F497D" w:themeColor="text2"/>
          <w:sz w:val="24"/>
          <w:szCs w:val="24"/>
        </w:rPr>
        <w:t>*Примечани</w:t>
      </w:r>
      <w:r w:rsidR="00542379" w:rsidRPr="000839C7">
        <w:rPr>
          <w:b/>
          <w:i/>
          <w:iCs/>
          <w:color w:val="1F497D" w:themeColor="text2"/>
          <w:sz w:val="24"/>
          <w:szCs w:val="24"/>
        </w:rPr>
        <w:t>е:</w:t>
      </w:r>
    </w:p>
    <w:p w14:paraId="069886EE" w14:textId="77777777" w:rsidR="001A6B73" w:rsidRPr="000839C7" w:rsidRDefault="001A6B73" w:rsidP="001A6B73">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0839C7" w:rsidRDefault="001A6B73" w:rsidP="001A6B73">
      <w:pPr>
        <w:jc w:val="both"/>
        <w:rPr>
          <w:i/>
          <w:color w:val="1F497D" w:themeColor="text2"/>
          <w:sz w:val="24"/>
          <w:szCs w:val="24"/>
        </w:rPr>
      </w:pPr>
    </w:p>
    <w:p w14:paraId="566E13A5" w14:textId="77777777" w:rsidR="00B12ABA" w:rsidRPr="000839C7" w:rsidRDefault="00B12ABA" w:rsidP="001A6B73">
      <w:pPr>
        <w:jc w:val="both"/>
        <w:rPr>
          <w:i/>
          <w:color w:val="1F497D" w:themeColor="text2"/>
          <w:sz w:val="24"/>
          <w:szCs w:val="24"/>
        </w:rPr>
      </w:pPr>
    </w:p>
    <w:p w14:paraId="57F49454" w14:textId="77777777" w:rsidR="00B12ABA" w:rsidRPr="000839C7" w:rsidRDefault="00B12ABA" w:rsidP="001A6B73">
      <w:pPr>
        <w:jc w:val="both"/>
        <w:rPr>
          <w:i/>
          <w:sz w:val="24"/>
          <w:szCs w:val="24"/>
        </w:rPr>
      </w:pPr>
    </w:p>
    <w:p w14:paraId="7C001393" w14:textId="77777777" w:rsidR="008869B2" w:rsidRDefault="000A1F4D" w:rsidP="001A6B73">
      <w:pPr>
        <w:jc w:val="both"/>
        <w:rPr>
          <w:i/>
          <w:sz w:val="24"/>
          <w:szCs w:val="24"/>
        </w:rPr>
      </w:pPr>
      <w:r>
        <w:rPr>
          <w:i/>
          <w:sz w:val="24"/>
          <w:szCs w:val="24"/>
        </w:rPr>
        <w:t xml:space="preserve">                         </w:t>
      </w:r>
    </w:p>
    <w:p w14:paraId="3F627479" w14:textId="77777777" w:rsidR="008869B2" w:rsidRDefault="008869B2" w:rsidP="001A6B73">
      <w:pPr>
        <w:jc w:val="both"/>
        <w:rPr>
          <w:i/>
          <w:sz w:val="24"/>
          <w:szCs w:val="24"/>
        </w:rPr>
      </w:pPr>
    </w:p>
    <w:p w14:paraId="3F1B2D35" w14:textId="77777777" w:rsidR="008869B2" w:rsidRDefault="008869B2" w:rsidP="001A6B73">
      <w:pPr>
        <w:jc w:val="both"/>
        <w:rPr>
          <w:i/>
          <w:sz w:val="24"/>
          <w:szCs w:val="24"/>
        </w:rPr>
      </w:pPr>
    </w:p>
    <w:p w14:paraId="10A22FA3" w14:textId="77777777" w:rsidR="008869B2" w:rsidRDefault="008869B2" w:rsidP="001A6B73">
      <w:pPr>
        <w:jc w:val="both"/>
        <w:rPr>
          <w:i/>
          <w:sz w:val="24"/>
          <w:szCs w:val="24"/>
        </w:rPr>
      </w:pPr>
    </w:p>
    <w:p w14:paraId="390A2A7A" w14:textId="77777777" w:rsidR="008869B2" w:rsidRDefault="008869B2" w:rsidP="001A6B73">
      <w:pPr>
        <w:jc w:val="both"/>
        <w:rPr>
          <w:i/>
          <w:sz w:val="24"/>
          <w:szCs w:val="24"/>
        </w:rPr>
      </w:pPr>
    </w:p>
    <w:p w14:paraId="560C4EE1" w14:textId="77777777" w:rsidR="008869B2" w:rsidRDefault="008869B2" w:rsidP="001A6B73">
      <w:pPr>
        <w:jc w:val="both"/>
        <w:rPr>
          <w:i/>
          <w:sz w:val="24"/>
          <w:szCs w:val="24"/>
        </w:rPr>
      </w:pPr>
    </w:p>
    <w:p w14:paraId="313AEF4C" w14:textId="77777777" w:rsidR="008869B2" w:rsidRDefault="008869B2" w:rsidP="001A6B73">
      <w:pPr>
        <w:jc w:val="both"/>
        <w:rPr>
          <w:i/>
          <w:sz w:val="24"/>
          <w:szCs w:val="24"/>
        </w:rPr>
      </w:pPr>
    </w:p>
    <w:p w14:paraId="3CFAFD1E" w14:textId="77777777" w:rsidR="008869B2" w:rsidRDefault="008869B2" w:rsidP="001A6B73">
      <w:pPr>
        <w:jc w:val="both"/>
        <w:rPr>
          <w:i/>
          <w:sz w:val="24"/>
          <w:szCs w:val="24"/>
        </w:rPr>
      </w:pPr>
    </w:p>
    <w:p w14:paraId="03CD3ED2" w14:textId="77777777" w:rsidR="008869B2" w:rsidRDefault="008869B2" w:rsidP="001A6B73">
      <w:pPr>
        <w:jc w:val="both"/>
        <w:rPr>
          <w:i/>
          <w:sz w:val="24"/>
          <w:szCs w:val="24"/>
        </w:rPr>
      </w:pPr>
    </w:p>
    <w:p w14:paraId="73EFA65F" w14:textId="77777777" w:rsidR="008869B2" w:rsidRDefault="008869B2" w:rsidP="001A6B73">
      <w:pPr>
        <w:jc w:val="both"/>
        <w:rPr>
          <w:i/>
          <w:sz w:val="24"/>
          <w:szCs w:val="24"/>
        </w:rPr>
      </w:pPr>
    </w:p>
    <w:p w14:paraId="4BCE9188" w14:textId="77777777" w:rsidR="008869B2" w:rsidRDefault="008869B2" w:rsidP="001A6B73">
      <w:pPr>
        <w:jc w:val="both"/>
        <w:rPr>
          <w:i/>
          <w:sz w:val="24"/>
          <w:szCs w:val="24"/>
        </w:rPr>
      </w:pPr>
    </w:p>
    <w:p w14:paraId="4EB1F488" w14:textId="77777777" w:rsidR="008869B2" w:rsidRDefault="008869B2" w:rsidP="001A6B73">
      <w:pPr>
        <w:jc w:val="both"/>
        <w:rPr>
          <w:i/>
          <w:sz w:val="24"/>
          <w:szCs w:val="24"/>
        </w:rPr>
      </w:pPr>
    </w:p>
    <w:p w14:paraId="1BFEF55A" w14:textId="77777777" w:rsidR="008869B2" w:rsidRDefault="008869B2" w:rsidP="001A6B73">
      <w:pPr>
        <w:jc w:val="both"/>
        <w:rPr>
          <w:i/>
          <w:sz w:val="24"/>
          <w:szCs w:val="24"/>
        </w:rPr>
      </w:pPr>
    </w:p>
    <w:p w14:paraId="1F173F69" w14:textId="77777777" w:rsidR="008869B2" w:rsidRDefault="008869B2" w:rsidP="001A6B73">
      <w:pPr>
        <w:jc w:val="both"/>
        <w:rPr>
          <w:i/>
          <w:sz w:val="24"/>
          <w:szCs w:val="24"/>
        </w:rPr>
      </w:pPr>
    </w:p>
    <w:p w14:paraId="59E85E15" w14:textId="77777777" w:rsidR="008869B2" w:rsidRDefault="008869B2" w:rsidP="001A6B73">
      <w:pPr>
        <w:jc w:val="both"/>
        <w:rPr>
          <w:i/>
          <w:sz w:val="24"/>
          <w:szCs w:val="24"/>
        </w:rPr>
      </w:pPr>
    </w:p>
    <w:p w14:paraId="426E3BA6" w14:textId="77777777" w:rsidR="008869B2" w:rsidRDefault="008869B2" w:rsidP="001A6B73">
      <w:pPr>
        <w:jc w:val="both"/>
        <w:rPr>
          <w:i/>
          <w:sz w:val="24"/>
          <w:szCs w:val="24"/>
        </w:rPr>
      </w:pPr>
    </w:p>
    <w:p w14:paraId="19F317FD" w14:textId="77777777" w:rsidR="008869B2" w:rsidRDefault="008869B2" w:rsidP="001A6B73">
      <w:pPr>
        <w:jc w:val="both"/>
        <w:rPr>
          <w:i/>
          <w:sz w:val="24"/>
          <w:szCs w:val="24"/>
        </w:rPr>
      </w:pPr>
    </w:p>
    <w:p w14:paraId="1DEBFFBB" w14:textId="77777777" w:rsidR="008869B2" w:rsidRDefault="008869B2" w:rsidP="001A6B73">
      <w:pPr>
        <w:jc w:val="both"/>
        <w:rPr>
          <w:i/>
          <w:sz w:val="24"/>
          <w:szCs w:val="24"/>
        </w:rPr>
      </w:pPr>
    </w:p>
    <w:p w14:paraId="5CEB503A" w14:textId="58E93EF8" w:rsidR="00B12ABA" w:rsidRPr="000A1F4D" w:rsidRDefault="002B391B" w:rsidP="001A6B73">
      <w:pPr>
        <w:jc w:val="both"/>
        <w:rPr>
          <w:b/>
          <w:sz w:val="24"/>
          <w:szCs w:val="24"/>
        </w:rPr>
      </w:pPr>
      <w:r>
        <w:rPr>
          <w:i/>
          <w:sz w:val="24"/>
          <w:szCs w:val="24"/>
        </w:rPr>
        <w:t xml:space="preserve">  </w:t>
      </w:r>
      <w:r w:rsidR="00F6799C">
        <w:rPr>
          <w:b/>
          <w:sz w:val="24"/>
          <w:szCs w:val="24"/>
        </w:rPr>
        <w:t>ФОРМА 8</w:t>
      </w:r>
      <w:r w:rsidR="009E18AC">
        <w:rPr>
          <w:b/>
          <w:sz w:val="24"/>
          <w:szCs w:val="24"/>
        </w:rPr>
        <w:t xml:space="preserve">. </w:t>
      </w:r>
      <w:r w:rsidR="000A1F4D" w:rsidRPr="000A1F4D">
        <w:rPr>
          <w:b/>
          <w:sz w:val="24"/>
          <w:szCs w:val="24"/>
        </w:rPr>
        <w:t xml:space="preserve"> «</w:t>
      </w:r>
      <w:r>
        <w:rPr>
          <w:b/>
          <w:sz w:val="24"/>
          <w:szCs w:val="24"/>
        </w:rPr>
        <w:t>ПОЯСНИТЕЛЬНАЯ ЗАПИСКА О ДЕЛОВОЙ РЕПУТАЦИИ УЧАСТНИКА</w:t>
      </w:r>
      <w:r w:rsidR="000A1F4D" w:rsidRPr="000A1F4D">
        <w:rPr>
          <w:b/>
          <w:sz w:val="24"/>
          <w:szCs w:val="24"/>
        </w:rPr>
        <w:t>»</w:t>
      </w:r>
    </w:p>
    <w:p w14:paraId="4A71A89F" w14:textId="42940E52" w:rsidR="00B12ABA" w:rsidRPr="00DD542D" w:rsidRDefault="00DD542D" w:rsidP="001A6B73">
      <w:pPr>
        <w:jc w:val="both"/>
        <w:rPr>
          <w:sz w:val="24"/>
          <w:szCs w:val="24"/>
        </w:rPr>
      </w:pPr>
      <w:r>
        <w:rPr>
          <w:i/>
          <w:sz w:val="24"/>
          <w:szCs w:val="24"/>
        </w:rPr>
        <w:t xml:space="preserve">                                                         </w:t>
      </w:r>
      <w:r w:rsidR="002B391B">
        <w:rPr>
          <w:sz w:val="24"/>
          <w:szCs w:val="24"/>
        </w:rPr>
        <w:t>реестровый номер закупки К</w:t>
      </w:r>
      <w:proofErr w:type="gramStart"/>
      <w:r w:rsidR="002B391B">
        <w:rPr>
          <w:sz w:val="24"/>
          <w:szCs w:val="24"/>
        </w:rPr>
        <w:t>4</w:t>
      </w:r>
      <w:proofErr w:type="gramEnd"/>
      <w:r w:rsidR="002B391B">
        <w:rPr>
          <w:sz w:val="24"/>
          <w:szCs w:val="24"/>
        </w:rPr>
        <w:t>/5</w:t>
      </w:r>
      <w:r w:rsidRPr="00DD542D">
        <w:rPr>
          <w:sz w:val="24"/>
          <w:szCs w:val="24"/>
        </w:rPr>
        <w:t>-18</w:t>
      </w:r>
    </w:p>
    <w:p w14:paraId="055EB6A7" w14:textId="77777777" w:rsidR="00B12ABA" w:rsidRPr="000839C7" w:rsidRDefault="00B12ABA" w:rsidP="001A6B73">
      <w:pPr>
        <w:jc w:val="both"/>
        <w:rPr>
          <w:i/>
          <w:sz w:val="24"/>
          <w:szCs w:val="24"/>
        </w:rPr>
      </w:pPr>
    </w:p>
    <w:p w14:paraId="3530AC4A" w14:textId="307E8D20" w:rsidR="002C1887" w:rsidRDefault="002C1887" w:rsidP="001A6B73">
      <w:pPr>
        <w:jc w:val="both"/>
        <w:rPr>
          <w:sz w:val="24"/>
          <w:szCs w:val="24"/>
        </w:rPr>
      </w:pPr>
      <w:r>
        <w:rPr>
          <w:sz w:val="24"/>
          <w:szCs w:val="24"/>
        </w:rPr>
        <w:t xml:space="preserve">                                                                                                         Приложение №5 к предложению </w:t>
      </w:r>
      <w:proofErr w:type="gramStart"/>
      <w:r>
        <w:rPr>
          <w:sz w:val="24"/>
          <w:szCs w:val="24"/>
        </w:rPr>
        <w:t>на</w:t>
      </w:r>
      <w:proofErr w:type="gramEnd"/>
    </w:p>
    <w:p w14:paraId="69B289F2" w14:textId="053DD770" w:rsidR="003A02E5" w:rsidRDefault="002C1887" w:rsidP="001A6B73">
      <w:pPr>
        <w:jc w:val="both"/>
        <w:rPr>
          <w:sz w:val="24"/>
          <w:szCs w:val="24"/>
        </w:rPr>
      </w:pPr>
      <w:r>
        <w:rPr>
          <w:sz w:val="24"/>
          <w:szCs w:val="24"/>
        </w:rPr>
        <w:t xml:space="preserve">                                                                                                                           участие в закупке</w:t>
      </w:r>
    </w:p>
    <w:p w14:paraId="295B6052" w14:textId="77777777" w:rsidR="00A5575E" w:rsidRDefault="00A5575E" w:rsidP="001A6B73">
      <w:pPr>
        <w:jc w:val="both"/>
        <w:rPr>
          <w:sz w:val="24"/>
          <w:szCs w:val="24"/>
        </w:rPr>
      </w:pPr>
    </w:p>
    <w:p w14:paraId="318AF7CA" w14:textId="77777777" w:rsidR="00A5575E" w:rsidRDefault="00A5575E" w:rsidP="001A6B73">
      <w:pPr>
        <w:jc w:val="both"/>
        <w:rPr>
          <w:sz w:val="24"/>
          <w:szCs w:val="24"/>
        </w:rPr>
      </w:pPr>
    </w:p>
    <w:p w14:paraId="49083FE3" w14:textId="77777777" w:rsidR="00EB1DEE" w:rsidRPr="008B7DB9" w:rsidRDefault="00EB1DEE" w:rsidP="00EB1DEE">
      <w:pPr>
        <w:autoSpaceDE w:val="0"/>
        <w:autoSpaceDN w:val="0"/>
        <w:adjustRightInd w:val="0"/>
        <w:ind w:firstLine="567"/>
        <w:jc w:val="both"/>
        <w:rPr>
          <w:sz w:val="24"/>
          <w:szCs w:val="24"/>
        </w:rPr>
      </w:pPr>
      <w:r w:rsidRPr="008B7DB9">
        <w:rPr>
          <w:sz w:val="24"/>
          <w:szCs w:val="24"/>
        </w:rPr>
        <w:t>Участник закупки может предоставить следующие сведения по репутации:</w:t>
      </w:r>
    </w:p>
    <w:p w14:paraId="5C87C8B8" w14:textId="77777777" w:rsidR="00EB1DEE" w:rsidRPr="008B7DB9" w:rsidRDefault="00EB1DEE" w:rsidP="00EB1DEE">
      <w:pPr>
        <w:autoSpaceDE w:val="0"/>
        <w:autoSpaceDN w:val="0"/>
        <w:adjustRightInd w:val="0"/>
        <w:ind w:firstLine="567"/>
        <w:jc w:val="both"/>
        <w:rPr>
          <w:sz w:val="24"/>
          <w:szCs w:val="24"/>
        </w:rPr>
      </w:pPr>
      <w:r w:rsidRPr="008B7DB9">
        <w:rPr>
          <w:sz w:val="24"/>
          <w:szCs w:val="24"/>
        </w:rPr>
        <w:t xml:space="preserve">- </w:t>
      </w:r>
      <w:proofErr w:type="gramStart"/>
      <w:r w:rsidRPr="008B7DB9">
        <w:rPr>
          <w:sz w:val="24"/>
          <w:szCs w:val="24"/>
        </w:rPr>
        <w:t>о своем участии в качестве ответчика в судебных разбирательствах в арбитражных судах в связи</w:t>
      </w:r>
      <w:proofErr w:type="gramEnd"/>
      <w:r w:rsidRPr="008B7DB9">
        <w:rPr>
          <w:sz w:val="24"/>
          <w:szCs w:val="24"/>
        </w:rPr>
        <w:t xml:space="preserve"> с исполнением контрактов (договоров), заключенных за последние 3 года на выполнение работ, оказание услуг, являющихся предметом закупки;</w:t>
      </w:r>
    </w:p>
    <w:p w14:paraId="602C3234" w14:textId="77777777" w:rsidR="00EB1DEE" w:rsidRPr="008B7DB9" w:rsidRDefault="00EB1DEE" w:rsidP="00EB1DEE">
      <w:pPr>
        <w:autoSpaceDE w:val="0"/>
        <w:autoSpaceDN w:val="0"/>
        <w:adjustRightInd w:val="0"/>
        <w:ind w:firstLine="567"/>
        <w:jc w:val="both"/>
        <w:rPr>
          <w:sz w:val="24"/>
          <w:szCs w:val="24"/>
        </w:rPr>
      </w:pPr>
      <w:r w:rsidRPr="008B7DB9">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14:paraId="1A8EDC4B" w14:textId="77777777" w:rsidR="00EB1DEE" w:rsidRPr="008B7DB9" w:rsidRDefault="00EB1DEE" w:rsidP="00EB1DEE">
      <w:pPr>
        <w:ind w:firstLine="567"/>
        <w:jc w:val="both"/>
        <w:rPr>
          <w:sz w:val="24"/>
          <w:szCs w:val="24"/>
        </w:rPr>
      </w:pPr>
    </w:p>
    <w:p w14:paraId="75A5F632" w14:textId="77777777" w:rsidR="00EB1DEE" w:rsidRPr="008B7DB9" w:rsidRDefault="00EB1DEE" w:rsidP="00EB1DEE">
      <w:pPr>
        <w:ind w:firstLine="567"/>
        <w:jc w:val="both"/>
        <w:rPr>
          <w:sz w:val="24"/>
          <w:szCs w:val="24"/>
        </w:rPr>
      </w:pPr>
      <w:r w:rsidRPr="008B7DB9">
        <w:rPr>
          <w:sz w:val="24"/>
          <w:szCs w:val="24"/>
        </w:rPr>
        <w:t>в соответствии с нижеприведенной таблицей:</w:t>
      </w:r>
    </w:p>
    <w:p w14:paraId="7AE2CAE8" w14:textId="77777777" w:rsidR="00EB1DEE" w:rsidRPr="008B7DB9" w:rsidRDefault="00EB1DEE" w:rsidP="00EB1DEE">
      <w:pPr>
        <w:rPr>
          <w:sz w:val="24"/>
          <w:szCs w:val="24"/>
        </w:rPr>
      </w:pPr>
    </w:p>
    <w:tbl>
      <w:tblPr>
        <w:tblStyle w:val="afffff"/>
        <w:tblW w:w="10348" w:type="dxa"/>
        <w:tblInd w:w="108" w:type="dxa"/>
        <w:tblLayout w:type="fixed"/>
        <w:tblLook w:val="04A0" w:firstRow="1" w:lastRow="0" w:firstColumn="1" w:lastColumn="0" w:noHBand="0" w:noVBand="1"/>
      </w:tblPr>
      <w:tblGrid>
        <w:gridCol w:w="709"/>
        <w:gridCol w:w="1318"/>
        <w:gridCol w:w="1715"/>
        <w:gridCol w:w="2070"/>
        <w:gridCol w:w="1701"/>
        <w:gridCol w:w="2835"/>
      </w:tblGrid>
      <w:tr w:rsidR="00EB1DEE" w:rsidRPr="008B7DB9" w14:paraId="2131F483" w14:textId="77777777" w:rsidTr="001D217E">
        <w:tc>
          <w:tcPr>
            <w:tcW w:w="709" w:type="dxa"/>
          </w:tcPr>
          <w:p w14:paraId="698F121A" w14:textId="77777777" w:rsidR="00EB1DEE" w:rsidRPr="001D217E" w:rsidRDefault="00EB1DEE" w:rsidP="00D36476">
            <w:pPr>
              <w:jc w:val="center"/>
              <w:rPr>
                <w:b/>
                <w:sz w:val="24"/>
                <w:szCs w:val="24"/>
              </w:rPr>
            </w:pPr>
            <w:r w:rsidRPr="001D217E">
              <w:rPr>
                <w:b/>
                <w:sz w:val="24"/>
                <w:szCs w:val="24"/>
              </w:rPr>
              <w:t xml:space="preserve">№ </w:t>
            </w:r>
            <w:proofErr w:type="gramStart"/>
            <w:r w:rsidRPr="001D217E">
              <w:rPr>
                <w:b/>
                <w:sz w:val="24"/>
                <w:szCs w:val="24"/>
              </w:rPr>
              <w:t>п</w:t>
            </w:r>
            <w:proofErr w:type="gramEnd"/>
            <w:r w:rsidRPr="001D217E">
              <w:rPr>
                <w:b/>
                <w:sz w:val="24"/>
                <w:szCs w:val="24"/>
              </w:rPr>
              <w:t>/п</w:t>
            </w:r>
          </w:p>
        </w:tc>
        <w:tc>
          <w:tcPr>
            <w:tcW w:w="1318" w:type="dxa"/>
          </w:tcPr>
          <w:p w14:paraId="30B657F9" w14:textId="77777777" w:rsidR="00EB1DEE" w:rsidRPr="001D217E" w:rsidRDefault="00EB1DEE" w:rsidP="00D36476">
            <w:pPr>
              <w:jc w:val="center"/>
              <w:rPr>
                <w:b/>
                <w:sz w:val="24"/>
                <w:szCs w:val="24"/>
              </w:rPr>
            </w:pPr>
            <w:r w:rsidRPr="001D217E">
              <w:rPr>
                <w:b/>
                <w:sz w:val="24"/>
                <w:szCs w:val="24"/>
              </w:rPr>
              <w:t>Номер дела</w:t>
            </w:r>
          </w:p>
        </w:tc>
        <w:tc>
          <w:tcPr>
            <w:tcW w:w="1715" w:type="dxa"/>
          </w:tcPr>
          <w:p w14:paraId="5E59ADD8" w14:textId="77777777" w:rsidR="00EB1DEE" w:rsidRPr="001D217E" w:rsidRDefault="00EB1DEE" w:rsidP="00D36476">
            <w:pPr>
              <w:jc w:val="center"/>
              <w:rPr>
                <w:b/>
                <w:sz w:val="24"/>
                <w:szCs w:val="24"/>
              </w:rPr>
            </w:pPr>
            <w:r w:rsidRPr="001D217E">
              <w:rPr>
                <w:b/>
                <w:sz w:val="24"/>
                <w:szCs w:val="24"/>
              </w:rPr>
              <w:t>Наименование организации</w:t>
            </w:r>
          </w:p>
        </w:tc>
        <w:tc>
          <w:tcPr>
            <w:tcW w:w="2070" w:type="dxa"/>
          </w:tcPr>
          <w:p w14:paraId="316F0EC3" w14:textId="77777777" w:rsidR="00EB1DEE" w:rsidRPr="008B7DB9" w:rsidRDefault="00EB1DEE" w:rsidP="00D36476">
            <w:pPr>
              <w:autoSpaceDE w:val="0"/>
              <w:autoSpaceDN w:val="0"/>
              <w:adjustRightInd w:val="0"/>
              <w:jc w:val="center"/>
              <w:rPr>
                <w:b/>
                <w:bCs/>
                <w:sz w:val="24"/>
                <w:szCs w:val="24"/>
              </w:rPr>
            </w:pPr>
            <w:r w:rsidRPr="008B7DB9">
              <w:rPr>
                <w:b/>
                <w:bCs/>
                <w:sz w:val="24"/>
                <w:szCs w:val="24"/>
              </w:rPr>
              <w:t xml:space="preserve">Год, </w:t>
            </w:r>
            <w:proofErr w:type="gramStart"/>
            <w:r w:rsidRPr="008B7DB9">
              <w:rPr>
                <w:b/>
                <w:bCs/>
                <w:sz w:val="24"/>
                <w:szCs w:val="24"/>
              </w:rPr>
              <w:t>в</w:t>
            </w:r>
            <w:proofErr w:type="gramEnd"/>
          </w:p>
          <w:p w14:paraId="0C9619C6"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котором</w:t>
            </w:r>
          </w:p>
          <w:p w14:paraId="7567669E"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начато судеб.</w:t>
            </w:r>
          </w:p>
          <w:p w14:paraId="1AD8A340" w14:textId="77777777" w:rsidR="00EB1DEE" w:rsidRPr="008B7DB9" w:rsidRDefault="00EB1DEE" w:rsidP="00D36476">
            <w:pPr>
              <w:autoSpaceDE w:val="0"/>
              <w:autoSpaceDN w:val="0"/>
              <w:adjustRightInd w:val="0"/>
              <w:jc w:val="center"/>
              <w:rPr>
                <w:b/>
                <w:bCs/>
                <w:sz w:val="24"/>
                <w:szCs w:val="24"/>
              </w:rPr>
            </w:pPr>
            <w:proofErr w:type="spellStart"/>
            <w:r w:rsidRPr="008B7DB9">
              <w:rPr>
                <w:b/>
                <w:bCs/>
                <w:sz w:val="24"/>
                <w:szCs w:val="24"/>
              </w:rPr>
              <w:t>разбират</w:t>
            </w:r>
            <w:proofErr w:type="spellEnd"/>
            <w:r w:rsidRPr="008B7DB9">
              <w:rPr>
                <w:b/>
                <w:bCs/>
                <w:sz w:val="24"/>
                <w:szCs w:val="24"/>
              </w:rPr>
              <w:t>-во,</w:t>
            </w:r>
          </w:p>
          <w:p w14:paraId="03FB9ECD"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выставлена</w:t>
            </w:r>
          </w:p>
          <w:p w14:paraId="6707DC10"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претензия,</w:t>
            </w:r>
          </w:p>
          <w:p w14:paraId="3392377E" w14:textId="77777777" w:rsidR="00EB1DEE" w:rsidRPr="008B7DB9" w:rsidRDefault="00EB1DEE" w:rsidP="00D36476">
            <w:pPr>
              <w:jc w:val="center"/>
              <w:rPr>
                <w:sz w:val="24"/>
                <w:szCs w:val="24"/>
              </w:rPr>
            </w:pPr>
            <w:r w:rsidRPr="008B7DB9">
              <w:rPr>
                <w:b/>
                <w:bCs/>
                <w:sz w:val="24"/>
                <w:szCs w:val="24"/>
              </w:rPr>
              <w:t>рекламация</w:t>
            </w:r>
          </w:p>
        </w:tc>
        <w:tc>
          <w:tcPr>
            <w:tcW w:w="1701" w:type="dxa"/>
          </w:tcPr>
          <w:p w14:paraId="0B67A2E9"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Предмет иска,</w:t>
            </w:r>
          </w:p>
          <w:p w14:paraId="21E178B9"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краткое содержание</w:t>
            </w:r>
          </w:p>
          <w:p w14:paraId="61E10DE6"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претензии,</w:t>
            </w:r>
          </w:p>
          <w:p w14:paraId="11DF0F58" w14:textId="77777777" w:rsidR="00EB1DEE" w:rsidRPr="008B7DB9" w:rsidRDefault="00EB1DEE" w:rsidP="00D36476">
            <w:pPr>
              <w:jc w:val="center"/>
              <w:rPr>
                <w:sz w:val="24"/>
                <w:szCs w:val="24"/>
              </w:rPr>
            </w:pPr>
            <w:r w:rsidRPr="008B7DB9">
              <w:rPr>
                <w:b/>
                <w:bCs/>
                <w:sz w:val="24"/>
                <w:szCs w:val="24"/>
              </w:rPr>
              <w:t>рекламации</w:t>
            </w:r>
          </w:p>
        </w:tc>
        <w:tc>
          <w:tcPr>
            <w:tcW w:w="2835" w:type="dxa"/>
          </w:tcPr>
          <w:p w14:paraId="355C4DD4" w14:textId="77777777" w:rsidR="00EB1DEE" w:rsidRPr="008B7DB9" w:rsidRDefault="00EB1DEE" w:rsidP="00D36476">
            <w:pPr>
              <w:autoSpaceDE w:val="0"/>
              <w:autoSpaceDN w:val="0"/>
              <w:adjustRightInd w:val="0"/>
              <w:jc w:val="center"/>
              <w:rPr>
                <w:b/>
                <w:bCs/>
                <w:sz w:val="24"/>
                <w:szCs w:val="24"/>
              </w:rPr>
            </w:pPr>
            <w:r w:rsidRPr="008B7DB9">
              <w:rPr>
                <w:b/>
                <w:bCs/>
                <w:sz w:val="24"/>
                <w:szCs w:val="24"/>
              </w:rPr>
              <w:t>Удовлетворе</w:t>
            </w:r>
            <w:proofErr w:type="gramStart"/>
            <w:r w:rsidRPr="008B7DB9">
              <w:rPr>
                <w:b/>
                <w:bCs/>
                <w:sz w:val="24"/>
                <w:szCs w:val="24"/>
              </w:rPr>
              <w:t>н(</w:t>
            </w:r>
            <w:proofErr w:type="gramEnd"/>
            <w:r w:rsidRPr="008B7DB9">
              <w:rPr>
                <w:b/>
                <w:bCs/>
                <w:sz w:val="24"/>
                <w:szCs w:val="24"/>
              </w:rPr>
              <w:t>а)</w:t>
            </w:r>
          </w:p>
          <w:p w14:paraId="312293F6" w14:textId="77777777" w:rsidR="00EB1DEE" w:rsidRPr="008B7DB9" w:rsidRDefault="00EB1DEE" w:rsidP="00D36476">
            <w:pPr>
              <w:autoSpaceDE w:val="0"/>
              <w:autoSpaceDN w:val="0"/>
              <w:adjustRightInd w:val="0"/>
              <w:jc w:val="center"/>
              <w:rPr>
                <w:b/>
                <w:bCs/>
                <w:sz w:val="24"/>
                <w:szCs w:val="24"/>
              </w:rPr>
            </w:pPr>
            <w:r w:rsidRPr="008B7DB9">
              <w:rPr>
                <w:b/>
                <w:bCs/>
                <w:sz w:val="24"/>
                <w:szCs w:val="24"/>
              </w:rPr>
              <w:t>/не удовлетворе</w:t>
            </w:r>
            <w:proofErr w:type="gramStart"/>
            <w:r w:rsidRPr="008B7DB9">
              <w:rPr>
                <w:b/>
                <w:bCs/>
                <w:sz w:val="24"/>
                <w:szCs w:val="24"/>
              </w:rPr>
              <w:t>н(</w:t>
            </w:r>
            <w:proofErr w:type="gramEnd"/>
            <w:r w:rsidRPr="008B7DB9">
              <w:rPr>
                <w:b/>
                <w:bCs/>
                <w:sz w:val="24"/>
                <w:szCs w:val="24"/>
              </w:rPr>
              <w:t>а)/</w:t>
            </w:r>
          </w:p>
          <w:p w14:paraId="169304F5" w14:textId="77777777" w:rsidR="00EB1DEE" w:rsidRPr="008B7DB9" w:rsidRDefault="00EB1DEE" w:rsidP="00D36476">
            <w:pPr>
              <w:jc w:val="center"/>
              <w:rPr>
                <w:sz w:val="24"/>
                <w:szCs w:val="24"/>
              </w:rPr>
            </w:pPr>
            <w:r w:rsidRPr="008B7DB9">
              <w:rPr>
                <w:b/>
                <w:bCs/>
                <w:sz w:val="24"/>
                <w:szCs w:val="24"/>
              </w:rPr>
              <w:t>на рассмотрении</w:t>
            </w:r>
          </w:p>
        </w:tc>
      </w:tr>
      <w:tr w:rsidR="00EB1DEE" w:rsidRPr="008B7DB9" w14:paraId="1B2FF9E4" w14:textId="77777777" w:rsidTr="00B57071">
        <w:tc>
          <w:tcPr>
            <w:tcW w:w="709" w:type="dxa"/>
            <w:shd w:val="clear" w:color="auto" w:fill="C6D9F1" w:themeFill="text2" w:themeFillTint="33"/>
          </w:tcPr>
          <w:p w14:paraId="147E0056" w14:textId="77777777" w:rsidR="00EB1DEE" w:rsidRPr="008B7DB9" w:rsidRDefault="00EB1DEE" w:rsidP="00D36476">
            <w:pPr>
              <w:rPr>
                <w:sz w:val="24"/>
                <w:szCs w:val="24"/>
              </w:rPr>
            </w:pPr>
          </w:p>
        </w:tc>
        <w:tc>
          <w:tcPr>
            <w:tcW w:w="1318" w:type="dxa"/>
            <w:shd w:val="clear" w:color="auto" w:fill="C6D9F1" w:themeFill="text2" w:themeFillTint="33"/>
          </w:tcPr>
          <w:p w14:paraId="40DFA64E" w14:textId="77777777" w:rsidR="00EB1DEE" w:rsidRPr="008B7DB9" w:rsidRDefault="00EB1DEE" w:rsidP="00D36476">
            <w:pPr>
              <w:rPr>
                <w:sz w:val="24"/>
                <w:szCs w:val="24"/>
              </w:rPr>
            </w:pPr>
          </w:p>
        </w:tc>
        <w:tc>
          <w:tcPr>
            <w:tcW w:w="1715" w:type="dxa"/>
            <w:shd w:val="clear" w:color="auto" w:fill="C6D9F1" w:themeFill="text2" w:themeFillTint="33"/>
          </w:tcPr>
          <w:p w14:paraId="5EFBC79D" w14:textId="77777777" w:rsidR="00EB1DEE" w:rsidRPr="008B7DB9" w:rsidRDefault="00EB1DEE" w:rsidP="00D36476">
            <w:pPr>
              <w:rPr>
                <w:sz w:val="24"/>
                <w:szCs w:val="24"/>
              </w:rPr>
            </w:pPr>
          </w:p>
        </w:tc>
        <w:tc>
          <w:tcPr>
            <w:tcW w:w="2070" w:type="dxa"/>
            <w:shd w:val="clear" w:color="auto" w:fill="C6D9F1" w:themeFill="text2" w:themeFillTint="33"/>
          </w:tcPr>
          <w:p w14:paraId="7C25C499" w14:textId="77777777" w:rsidR="00EB1DEE" w:rsidRPr="008B7DB9" w:rsidRDefault="00EB1DEE" w:rsidP="00D36476">
            <w:pPr>
              <w:rPr>
                <w:sz w:val="24"/>
                <w:szCs w:val="24"/>
              </w:rPr>
            </w:pPr>
          </w:p>
        </w:tc>
        <w:tc>
          <w:tcPr>
            <w:tcW w:w="1701" w:type="dxa"/>
            <w:shd w:val="clear" w:color="auto" w:fill="C6D9F1" w:themeFill="text2" w:themeFillTint="33"/>
          </w:tcPr>
          <w:p w14:paraId="4FF4175E" w14:textId="77777777" w:rsidR="00EB1DEE" w:rsidRPr="008B7DB9" w:rsidRDefault="00EB1DEE" w:rsidP="00D36476">
            <w:pPr>
              <w:rPr>
                <w:sz w:val="24"/>
                <w:szCs w:val="24"/>
                <w:lang w:val="en-US"/>
              </w:rPr>
            </w:pPr>
          </w:p>
        </w:tc>
        <w:tc>
          <w:tcPr>
            <w:tcW w:w="2835" w:type="dxa"/>
            <w:shd w:val="clear" w:color="auto" w:fill="C6D9F1" w:themeFill="text2" w:themeFillTint="33"/>
          </w:tcPr>
          <w:p w14:paraId="62315FAA" w14:textId="77777777" w:rsidR="00EB1DEE" w:rsidRPr="008B7DB9" w:rsidRDefault="00EB1DEE" w:rsidP="00D36476">
            <w:pPr>
              <w:rPr>
                <w:sz w:val="24"/>
                <w:szCs w:val="24"/>
              </w:rPr>
            </w:pPr>
          </w:p>
        </w:tc>
      </w:tr>
      <w:tr w:rsidR="00EB1DEE" w:rsidRPr="008B7DB9" w14:paraId="3B464F7B" w14:textId="77777777" w:rsidTr="001D217E">
        <w:tc>
          <w:tcPr>
            <w:tcW w:w="10348" w:type="dxa"/>
            <w:gridSpan w:val="6"/>
          </w:tcPr>
          <w:p w14:paraId="1A926058" w14:textId="77777777" w:rsidR="00EB1DEE" w:rsidRPr="008B7DB9" w:rsidRDefault="00EB1DEE" w:rsidP="00D36476">
            <w:pPr>
              <w:jc w:val="center"/>
              <w:rPr>
                <w:sz w:val="24"/>
                <w:szCs w:val="24"/>
              </w:rPr>
            </w:pPr>
            <w:r w:rsidRPr="008B7DB9">
              <w:rPr>
                <w:sz w:val="24"/>
                <w:szCs w:val="24"/>
              </w:rPr>
              <w:t>Судебные разбирательства, в которых участник закупки выступает в качестве ответчика,</w:t>
            </w:r>
          </w:p>
          <w:p w14:paraId="7C86D280" w14:textId="77777777" w:rsidR="00EB1DEE" w:rsidRPr="008B7DB9" w:rsidRDefault="00EB1DEE" w:rsidP="00D36476">
            <w:pPr>
              <w:jc w:val="center"/>
              <w:rPr>
                <w:sz w:val="24"/>
                <w:szCs w:val="24"/>
              </w:rPr>
            </w:pPr>
            <w:r w:rsidRPr="008B7DB9">
              <w:rPr>
                <w:sz w:val="24"/>
                <w:szCs w:val="24"/>
              </w:rPr>
              <w:t xml:space="preserve">претензии, рекламации в связи с исполнением контрактов (договоров), заключенных </w:t>
            </w:r>
            <w:proofErr w:type="gramStart"/>
            <w:r w:rsidRPr="008B7DB9">
              <w:rPr>
                <w:sz w:val="24"/>
                <w:szCs w:val="24"/>
              </w:rPr>
              <w:t>за</w:t>
            </w:r>
            <w:proofErr w:type="gramEnd"/>
          </w:p>
          <w:p w14:paraId="5B468417" w14:textId="77777777" w:rsidR="00EB1DEE" w:rsidRPr="008B7DB9" w:rsidRDefault="00EB1DEE" w:rsidP="00D36476">
            <w:pPr>
              <w:jc w:val="center"/>
              <w:rPr>
                <w:sz w:val="24"/>
                <w:szCs w:val="24"/>
              </w:rPr>
            </w:pPr>
            <w:proofErr w:type="gramStart"/>
            <w:r w:rsidRPr="008B7DB9">
              <w:rPr>
                <w:sz w:val="24"/>
                <w:szCs w:val="24"/>
              </w:rPr>
              <w:t>последние</w:t>
            </w:r>
            <w:proofErr w:type="gramEnd"/>
            <w:r w:rsidRPr="008B7DB9">
              <w:rPr>
                <w:sz w:val="24"/>
                <w:szCs w:val="24"/>
              </w:rPr>
              <w:t xml:space="preserve"> 3 года</w:t>
            </w:r>
          </w:p>
        </w:tc>
      </w:tr>
      <w:tr w:rsidR="00EB1DEE" w:rsidRPr="008B7DB9" w14:paraId="5000ABD2" w14:textId="77777777" w:rsidTr="001D217E">
        <w:tc>
          <w:tcPr>
            <w:tcW w:w="709" w:type="dxa"/>
          </w:tcPr>
          <w:p w14:paraId="1363F575" w14:textId="77777777" w:rsidR="00EB1DEE" w:rsidRPr="008B7DB9" w:rsidRDefault="00EB1DEE" w:rsidP="00D36476">
            <w:pPr>
              <w:jc w:val="center"/>
              <w:rPr>
                <w:sz w:val="24"/>
                <w:szCs w:val="24"/>
              </w:rPr>
            </w:pPr>
          </w:p>
        </w:tc>
        <w:tc>
          <w:tcPr>
            <w:tcW w:w="1318" w:type="dxa"/>
          </w:tcPr>
          <w:p w14:paraId="7CCC3FD3" w14:textId="77777777" w:rsidR="00EB1DEE" w:rsidRPr="008B7DB9" w:rsidRDefault="00EB1DEE" w:rsidP="00D36476">
            <w:pPr>
              <w:jc w:val="center"/>
              <w:rPr>
                <w:sz w:val="24"/>
                <w:szCs w:val="24"/>
              </w:rPr>
            </w:pPr>
          </w:p>
        </w:tc>
        <w:tc>
          <w:tcPr>
            <w:tcW w:w="1715" w:type="dxa"/>
          </w:tcPr>
          <w:p w14:paraId="42B975F1" w14:textId="77777777" w:rsidR="00EB1DEE" w:rsidRPr="008B7DB9" w:rsidRDefault="00EB1DEE" w:rsidP="00D36476">
            <w:pPr>
              <w:jc w:val="center"/>
              <w:rPr>
                <w:sz w:val="24"/>
                <w:szCs w:val="24"/>
              </w:rPr>
            </w:pPr>
          </w:p>
        </w:tc>
        <w:tc>
          <w:tcPr>
            <w:tcW w:w="2070" w:type="dxa"/>
          </w:tcPr>
          <w:p w14:paraId="5FEE74CB" w14:textId="77777777" w:rsidR="00EB1DEE" w:rsidRPr="008B7DB9" w:rsidRDefault="00EB1DEE" w:rsidP="00D36476">
            <w:pPr>
              <w:jc w:val="center"/>
              <w:rPr>
                <w:sz w:val="24"/>
                <w:szCs w:val="24"/>
              </w:rPr>
            </w:pPr>
          </w:p>
        </w:tc>
        <w:tc>
          <w:tcPr>
            <w:tcW w:w="1701" w:type="dxa"/>
          </w:tcPr>
          <w:p w14:paraId="5A036C35" w14:textId="77777777" w:rsidR="00EB1DEE" w:rsidRPr="008B7DB9" w:rsidRDefault="00EB1DEE" w:rsidP="00D36476">
            <w:pPr>
              <w:jc w:val="center"/>
              <w:rPr>
                <w:sz w:val="24"/>
                <w:szCs w:val="24"/>
              </w:rPr>
            </w:pPr>
          </w:p>
        </w:tc>
        <w:tc>
          <w:tcPr>
            <w:tcW w:w="2835" w:type="dxa"/>
          </w:tcPr>
          <w:p w14:paraId="505B0CA3" w14:textId="77777777" w:rsidR="00EB1DEE" w:rsidRPr="008B7DB9" w:rsidRDefault="00EB1DEE" w:rsidP="00D36476">
            <w:pPr>
              <w:jc w:val="center"/>
              <w:rPr>
                <w:sz w:val="24"/>
                <w:szCs w:val="24"/>
              </w:rPr>
            </w:pPr>
          </w:p>
        </w:tc>
      </w:tr>
      <w:tr w:rsidR="00EB1DEE" w:rsidRPr="008B7DB9" w14:paraId="73FE0298" w14:textId="77777777" w:rsidTr="001D217E">
        <w:tc>
          <w:tcPr>
            <w:tcW w:w="10348" w:type="dxa"/>
            <w:gridSpan w:val="6"/>
          </w:tcPr>
          <w:p w14:paraId="44CC72A0" w14:textId="77777777" w:rsidR="00EB1DEE" w:rsidRPr="008B7DB9" w:rsidRDefault="00EB1DEE" w:rsidP="00D36476">
            <w:pPr>
              <w:jc w:val="center"/>
              <w:rPr>
                <w:sz w:val="24"/>
                <w:szCs w:val="24"/>
              </w:rPr>
            </w:pPr>
            <w:r w:rsidRPr="008B7DB9">
              <w:rPr>
                <w:sz w:val="24"/>
                <w:szCs w:val="24"/>
              </w:rPr>
              <w:t>Текущие судебные разбирательства, в которых участник закупки выступает в качестве</w:t>
            </w:r>
          </w:p>
          <w:p w14:paraId="72564E12" w14:textId="77777777" w:rsidR="00EB1DEE" w:rsidRPr="008B7DB9" w:rsidRDefault="00EB1DEE" w:rsidP="00D36476">
            <w:pPr>
              <w:jc w:val="center"/>
              <w:rPr>
                <w:sz w:val="24"/>
                <w:szCs w:val="24"/>
              </w:rPr>
            </w:pPr>
            <w:r w:rsidRPr="008B7DB9">
              <w:rPr>
                <w:sz w:val="24"/>
                <w:szCs w:val="24"/>
              </w:rPr>
              <w:t>ответчика, претензии, рекламации, находящиеся на рассмотрении</w:t>
            </w:r>
          </w:p>
        </w:tc>
      </w:tr>
      <w:tr w:rsidR="00EB1DEE" w:rsidRPr="008B7DB9" w14:paraId="4E8FFDBA" w14:textId="77777777" w:rsidTr="001D217E">
        <w:tc>
          <w:tcPr>
            <w:tcW w:w="709" w:type="dxa"/>
          </w:tcPr>
          <w:p w14:paraId="72B67D5F" w14:textId="77777777" w:rsidR="00EB1DEE" w:rsidRPr="008B7DB9" w:rsidRDefault="00EB1DEE" w:rsidP="00D36476">
            <w:pPr>
              <w:rPr>
                <w:sz w:val="24"/>
                <w:szCs w:val="24"/>
              </w:rPr>
            </w:pPr>
          </w:p>
        </w:tc>
        <w:tc>
          <w:tcPr>
            <w:tcW w:w="1318" w:type="dxa"/>
          </w:tcPr>
          <w:p w14:paraId="5DF4A4F7" w14:textId="77777777" w:rsidR="00EB1DEE" w:rsidRPr="008B7DB9" w:rsidRDefault="00EB1DEE" w:rsidP="00D36476">
            <w:pPr>
              <w:rPr>
                <w:sz w:val="24"/>
                <w:szCs w:val="24"/>
              </w:rPr>
            </w:pPr>
          </w:p>
        </w:tc>
        <w:tc>
          <w:tcPr>
            <w:tcW w:w="1715" w:type="dxa"/>
          </w:tcPr>
          <w:p w14:paraId="0D697086" w14:textId="77777777" w:rsidR="00EB1DEE" w:rsidRPr="008B7DB9" w:rsidRDefault="00EB1DEE" w:rsidP="00D36476">
            <w:pPr>
              <w:rPr>
                <w:sz w:val="24"/>
                <w:szCs w:val="24"/>
              </w:rPr>
            </w:pPr>
          </w:p>
        </w:tc>
        <w:tc>
          <w:tcPr>
            <w:tcW w:w="2070" w:type="dxa"/>
          </w:tcPr>
          <w:p w14:paraId="210E8186" w14:textId="77777777" w:rsidR="00EB1DEE" w:rsidRPr="008B7DB9" w:rsidRDefault="00EB1DEE" w:rsidP="00D36476">
            <w:pPr>
              <w:rPr>
                <w:sz w:val="24"/>
                <w:szCs w:val="24"/>
              </w:rPr>
            </w:pPr>
          </w:p>
        </w:tc>
        <w:tc>
          <w:tcPr>
            <w:tcW w:w="1701" w:type="dxa"/>
          </w:tcPr>
          <w:p w14:paraId="448BB80A" w14:textId="77777777" w:rsidR="00EB1DEE" w:rsidRPr="008B7DB9" w:rsidRDefault="00EB1DEE" w:rsidP="00D36476">
            <w:pPr>
              <w:rPr>
                <w:sz w:val="24"/>
                <w:szCs w:val="24"/>
              </w:rPr>
            </w:pPr>
          </w:p>
        </w:tc>
        <w:tc>
          <w:tcPr>
            <w:tcW w:w="2835" w:type="dxa"/>
          </w:tcPr>
          <w:p w14:paraId="3F20209D" w14:textId="77777777" w:rsidR="00EB1DEE" w:rsidRPr="008B7DB9" w:rsidRDefault="00EB1DEE" w:rsidP="00D36476">
            <w:pPr>
              <w:rPr>
                <w:sz w:val="24"/>
                <w:szCs w:val="24"/>
              </w:rPr>
            </w:pPr>
          </w:p>
        </w:tc>
      </w:tr>
    </w:tbl>
    <w:p w14:paraId="0505A87C" w14:textId="77777777" w:rsidR="00EB1DEE" w:rsidRPr="008B7DB9" w:rsidRDefault="00EB1DEE" w:rsidP="00EB1DEE">
      <w:pPr>
        <w:rPr>
          <w:sz w:val="24"/>
          <w:szCs w:val="24"/>
        </w:rPr>
      </w:pPr>
    </w:p>
    <w:p w14:paraId="451D3D57" w14:textId="77777777" w:rsidR="00EB1DEE" w:rsidRPr="008B7DB9" w:rsidRDefault="00EB1DEE" w:rsidP="00EB1DEE">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B1DEE" w:rsidRPr="008B7DB9" w14:paraId="45FD7DA9" w14:textId="77777777" w:rsidTr="00D36476">
        <w:trPr>
          <w:jc w:val="center"/>
        </w:trPr>
        <w:tc>
          <w:tcPr>
            <w:tcW w:w="2660" w:type="dxa"/>
            <w:tcBorders>
              <w:bottom w:val="single" w:sz="4" w:space="0" w:color="000000"/>
            </w:tcBorders>
          </w:tcPr>
          <w:p w14:paraId="0DC71776" w14:textId="77777777" w:rsidR="00EB1DEE" w:rsidRPr="008B7DB9" w:rsidRDefault="00EB1DEE" w:rsidP="00D36476">
            <w:pPr>
              <w:ind w:firstLine="567"/>
              <w:jc w:val="both"/>
              <w:rPr>
                <w:sz w:val="24"/>
                <w:szCs w:val="24"/>
              </w:rPr>
            </w:pPr>
          </w:p>
        </w:tc>
        <w:tc>
          <w:tcPr>
            <w:tcW w:w="462" w:type="dxa"/>
            <w:tcBorders>
              <w:top w:val="nil"/>
              <w:bottom w:val="nil"/>
            </w:tcBorders>
          </w:tcPr>
          <w:p w14:paraId="29DBD014" w14:textId="77777777" w:rsidR="00EB1DEE" w:rsidRPr="008B7DB9" w:rsidRDefault="00EB1DEE" w:rsidP="00D36476">
            <w:pPr>
              <w:ind w:firstLine="567"/>
              <w:jc w:val="both"/>
              <w:rPr>
                <w:sz w:val="24"/>
                <w:szCs w:val="24"/>
              </w:rPr>
            </w:pPr>
          </w:p>
        </w:tc>
        <w:tc>
          <w:tcPr>
            <w:tcW w:w="2515" w:type="dxa"/>
            <w:tcBorders>
              <w:bottom w:val="single" w:sz="4" w:space="0" w:color="000000"/>
            </w:tcBorders>
          </w:tcPr>
          <w:p w14:paraId="70CA4A4E" w14:textId="77777777" w:rsidR="00EB1DEE" w:rsidRPr="008B7DB9" w:rsidRDefault="00EB1DEE" w:rsidP="00D36476">
            <w:pPr>
              <w:ind w:firstLine="567"/>
              <w:jc w:val="both"/>
              <w:rPr>
                <w:sz w:val="24"/>
                <w:szCs w:val="24"/>
              </w:rPr>
            </w:pPr>
          </w:p>
        </w:tc>
        <w:tc>
          <w:tcPr>
            <w:tcW w:w="496" w:type="dxa"/>
            <w:tcBorders>
              <w:top w:val="nil"/>
              <w:bottom w:val="nil"/>
            </w:tcBorders>
          </w:tcPr>
          <w:p w14:paraId="1B9197A3" w14:textId="77777777" w:rsidR="00EB1DEE" w:rsidRPr="008B7DB9" w:rsidRDefault="00EB1DEE" w:rsidP="00D36476">
            <w:pPr>
              <w:ind w:firstLine="567"/>
              <w:jc w:val="both"/>
              <w:rPr>
                <w:sz w:val="24"/>
                <w:szCs w:val="24"/>
              </w:rPr>
            </w:pPr>
          </w:p>
        </w:tc>
        <w:tc>
          <w:tcPr>
            <w:tcW w:w="2727" w:type="dxa"/>
            <w:tcBorders>
              <w:bottom w:val="single" w:sz="4" w:space="0" w:color="000000"/>
            </w:tcBorders>
          </w:tcPr>
          <w:p w14:paraId="3B730116" w14:textId="77777777" w:rsidR="00EB1DEE" w:rsidRPr="008B7DB9" w:rsidRDefault="00EB1DEE" w:rsidP="00D36476">
            <w:pPr>
              <w:ind w:firstLine="567"/>
              <w:jc w:val="both"/>
              <w:rPr>
                <w:sz w:val="24"/>
                <w:szCs w:val="24"/>
              </w:rPr>
            </w:pPr>
          </w:p>
        </w:tc>
      </w:tr>
      <w:tr w:rsidR="00EB1DEE" w:rsidRPr="008B7DB9" w14:paraId="061AFB90" w14:textId="77777777" w:rsidTr="00D36476">
        <w:trPr>
          <w:jc w:val="center"/>
        </w:trPr>
        <w:tc>
          <w:tcPr>
            <w:tcW w:w="2660" w:type="dxa"/>
            <w:tcBorders>
              <w:top w:val="single" w:sz="4" w:space="0" w:color="000000"/>
              <w:bottom w:val="nil"/>
            </w:tcBorders>
          </w:tcPr>
          <w:p w14:paraId="28CA9FFA" w14:textId="77777777" w:rsidR="00EB1DEE" w:rsidRPr="008B7DB9" w:rsidRDefault="00EB1DEE" w:rsidP="00D36476">
            <w:pPr>
              <w:ind w:firstLine="567"/>
              <w:jc w:val="both"/>
              <w:rPr>
                <w:bCs/>
                <w:i/>
                <w:iCs/>
                <w:sz w:val="24"/>
                <w:szCs w:val="24"/>
              </w:rPr>
            </w:pPr>
            <w:r w:rsidRPr="008B7DB9">
              <w:rPr>
                <w:bCs/>
                <w:i/>
                <w:iCs/>
                <w:sz w:val="24"/>
                <w:szCs w:val="24"/>
              </w:rPr>
              <w:t>(должность)</w:t>
            </w:r>
          </w:p>
        </w:tc>
        <w:tc>
          <w:tcPr>
            <w:tcW w:w="462" w:type="dxa"/>
            <w:tcBorders>
              <w:top w:val="nil"/>
              <w:bottom w:val="nil"/>
            </w:tcBorders>
          </w:tcPr>
          <w:p w14:paraId="0067FCA9" w14:textId="77777777" w:rsidR="00EB1DEE" w:rsidRPr="008B7DB9" w:rsidRDefault="00EB1DEE" w:rsidP="00D36476">
            <w:pPr>
              <w:ind w:firstLine="567"/>
              <w:jc w:val="both"/>
              <w:rPr>
                <w:i/>
                <w:sz w:val="24"/>
                <w:szCs w:val="24"/>
              </w:rPr>
            </w:pPr>
          </w:p>
        </w:tc>
        <w:tc>
          <w:tcPr>
            <w:tcW w:w="2515" w:type="dxa"/>
            <w:tcBorders>
              <w:top w:val="single" w:sz="4" w:space="0" w:color="000000"/>
              <w:bottom w:val="nil"/>
            </w:tcBorders>
          </w:tcPr>
          <w:p w14:paraId="305493C5" w14:textId="77777777" w:rsidR="00EB1DEE" w:rsidRPr="008B7DB9" w:rsidRDefault="00EB1DEE" w:rsidP="00D36476">
            <w:pPr>
              <w:ind w:firstLine="567"/>
              <w:jc w:val="both"/>
              <w:rPr>
                <w:bCs/>
                <w:i/>
                <w:iCs/>
                <w:sz w:val="24"/>
                <w:szCs w:val="24"/>
              </w:rPr>
            </w:pPr>
            <w:r w:rsidRPr="008B7DB9">
              <w:rPr>
                <w:bCs/>
                <w:i/>
                <w:iCs/>
                <w:sz w:val="24"/>
                <w:szCs w:val="24"/>
              </w:rPr>
              <w:t>(подпись)</w:t>
            </w:r>
          </w:p>
        </w:tc>
        <w:tc>
          <w:tcPr>
            <w:tcW w:w="496" w:type="dxa"/>
            <w:tcBorders>
              <w:top w:val="nil"/>
              <w:bottom w:val="nil"/>
            </w:tcBorders>
          </w:tcPr>
          <w:p w14:paraId="37B5C522" w14:textId="77777777" w:rsidR="00EB1DEE" w:rsidRPr="008B7DB9" w:rsidRDefault="00EB1DEE" w:rsidP="00D36476">
            <w:pPr>
              <w:ind w:firstLine="567"/>
              <w:jc w:val="both"/>
              <w:rPr>
                <w:i/>
                <w:sz w:val="24"/>
                <w:szCs w:val="24"/>
              </w:rPr>
            </w:pPr>
          </w:p>
        </w:tc>
        <w:tc>
          <w:tcPr>
            <w:tcW w:w="2727" w:type="dxa"/>
            <w:tcBorders>
              <w:top w:val="single" w:sz="4" w:space="0" w:color="000000"/>
              <w:bottom w:val="nil"/>
            </w:tcBorders>
          </w:tcPr>
          <w:p w14:paraId="53588609" w14:textId="77777777" w:rsidR="00EB1DEE" w:rsidRPr="008B7DB9" w:rsidRDefault="00EB1DEE" w:rsidP="00D36476">
            <w:pPr>
              <w:ind w:firstLine="567"/>
              <w:jc w:val="both"/>
              <w:rPr>
                <w:bCs/>
                <w:i/>
                <w:iCs/>
                <w:sz w:val="24"/>
                <w:szCs w:val="24"/>
              </w:rPr>
            </w:pPr>
            <w:r w:rsidRPr="008B7DB9">
              <w:rPr>
                <w:bCs/>
                <w:i/>
                <w:iCs/>
                <w:sz w:val="24"/>
                <w:szCs w:val="24"/>
              </w:rPr>
              <w:t>(ФИО)</w:t>
            </w:r>
          </w:p>
        </w:tc>
      </w:tr>
      <w:tr w:rsidR="00EB1DEE" w:rsidRPr="008B7DB9" w14:paraId="1682BA82" w14:textId="77777777" w:rsidTr="00D36476">
        <w:trPr>
          <w:jc w:val="center"/>
        </w:trPr>
        <w:tc>
          <w:tcPr>
            <w:tcW w:w="2660" w:type="dxa"/>
            <w:tcBorders>
              <w:top w:val="nil"/>
            </w:tcBorders>
          </w:tcPr>
          <w:p w14:paraId="54317331" w14:textId="77777777" w:rsidR="00EB1DEE" w:rsidRPr="008B7DB9" w:rsidRDefault="00EB1DEE" w:rsidP="00D36476">
            <w:pPr>
              <w:ind w:firstLine="567"/>
              <w:jc w:val="both"/>
              <w:rPr>
                <w:i/>
                <w:sz w:val="24"/>
                <w:szCs w:val="24"/>
              </w:rPr>
            </w:pPr>
          </w:p>
        </w:tc>
        <w:tc>
          <w:tcPr>
            <w:tcW w:w="462" w:type="dxa"/>
            <w:tcBorders>
              <w:top w:val="nil"/>
            </w:tcBorders>
          </w:tcPr>
          <w:p w14:paraId="081CFB44" w14:textId="77777777" w:rsidR="00EB1DEE" w:rsidRPr="008B7DB9" w:rsidRDefault="00EB1DEE" w:rsidP="00D36476">
            <w:pPr>
              <w:ind w:firstLine="567"/>
              <w:jc w:val="both"/>
              <w:rPr>
                <w:i/>
                <w:sz w:val="24"/>
                <w:szCs w:val="24"/>
              </w:rPr>
            </w:pPr>
          </w:p>
        </w:tc>
        <w:tc>
          <w:tcPr>
            <w:tcW w:w="2515" w:type="dxa"/>
            <w:tcBorders>
              <w:top w:val="nil"/>
            </w:tcBorders>
          </w:tcPr>
          <w:p w14:paraId="5AE018B9" w14:textId="77777777" w:rsidR="00EB1DEE" w:rsidRPr="008B7DB9" w:rsidRDefault="00EB1DEE" w:rsidP="00D36476">
            <w:pPr>
              <w:ind w:firstLine="567"/>
              <w:jc w:val="both"/>
              <w:rPr>
                <w:i/>
                <w:sz w:val="24"/>
                <w:szCs w:val="24"/>
              </w:rPr>
            </w:pPr>
            <w:r w:rsidRPr="008B7DB9">
              <w:rPr>
                <w:i/>
                <w:sz w:val="24"/>
                <w:szCs w:val="24"/>
              </w:rPr>
              <w:t>М.П.</w:t>
            </w:r>
          </w:p>
        </w:tc>
        <w:tc>
          <w:tcPr>
            <w:tcW w:w="496" w:type="dxa"/>
            <w:tcBorders>
              <w:top w:val="nil"/>
            </w:tcBorders>
          </w:tcPr>
          <w:p w14:paraId="622153D0" w14:textId="77777777" w:rsidR="00EB1DEE" w:rsidRPr="008B7DB9" w:rsidRDefault="00EB1DEE" w:rsidP="00D36476">
            <w:pPr>
              <w:ind w:firstLine="567"/>
              <w:jc w:val="both"/>
              <w:rPr>
                <w:i/>
                <w:sz w:val="24"/>
                <w:szCs w:val="24"/>
              </w:rPr>
            </w:pPr>
          </w:p>
        </w:tc>
        <w:tc>
          <w:tcPr>
            <w:tcW w:w="2727" w:type="dxa"/>
            <w:tcBorders>
              <w:top w:val="nil"/>
            </w:tcBorders>
          </w:tcPr>
          <w:p w14:paraId="33992DE7" w14:textId="77777777" w:rsidR="00EB1DEE" w:rsidRPr="008B7DB9" w:rsidRDefault="00EB1DEE" w:rsidP="00D36476">
            <w:pPr>
              <w:ind w:firstLine="567"/>
              <w:jc w:val="both"/>
              <w:rPr>
                <w:i/>
                <w:sz w:val="24"/>
                <w:szCs w:val="24"/>
              </w:rPr>
            </w:pPr>
          </w:p>
        </w:tc>
      </w:tr>
    </w:tbl>
    <w:p w14:paraId="3039BA8F" w14:textId="77777777" w:rsidR="00EB1DEE" w:rsidRPr="008B7DB9" w:rsidRDefault="00EB1DEE" w:rsidP="00EB1DEE">
      <w:pPr>
        <w:rPr>
          <w:sz w:val="24"/>
          <w:szCs w:val="24"/>
        </w:rPr>
      </w:pPr>
    </w:p>
    <w:p w14:paraId="31B6D5AB" w14:textId="77777777" w:rsidR="00EB1DEE" w:rsidRPr="008B7DB9" w:rsidRDefault="00EB1DEE" w:rsidP="00EB1DEE">
      <w:pPr>
        <w:autoSpaceDE w:val="0"/>
        <w:autoSpaceDN w:val="0"/>
        <w:adjustRightInd w:val="0"/>
        <w:rPr>
          <w:i/>
          <w:color w:val="1F497D" w:themeColor="text2"/>
          <w:sz w:val="24"/>
          <w:szCs w:val="24"/>
        </w:rPr>
      </w:pPr>
      <w:r w:rsidRPr="008B7DB9">
        <w:rPr>
          <w:i/>
          <w:color w:val="1F497D" w:themeColor="text2"/>
          <w:sz w:val="24"/>
          <w:szCs w:val="24"/>
        </w:rPr>
        <w:t>Примечание:</w:t>
      </w:r>
    </w:p>
    <w:p w14:paraId="4E2FD32B" w14:textId="77777777" w:rsidR="00EB1DEE" w:rsidRPr="008B7DB9" w:rsidRDefault="00EB1DEE" w:rsidP="00EB1DEE">
      <w:pPr>
        <w:autoSpaceDE w:val="0"/>
        <w:autoSpaceDN w:val="0"/>
        <w:adjustRightInd w:val="0"/>
        <w:rPr>
          <w:i/>
          <w:color w:val="1F497D" w:themeColor="text2"/>
          <w:sz w:val="24"/>
          <w:szCs w:val="24"/>
        </w:rPr>
      </w:pPr>
      <w:r w:rsidRPr="008B7DB9">
        <w:rPr>
          <w:i/>
          <w:color w:val="1F497D" w:themeColor="text2"/>
          <w:sz w:val="24"/>
          <w:szCs w:val="24"/>
        </w:rPr>
        <w:t xml:space="preserve">Участник закупки по своему усмотрению в подтверждение данных, представленных </w:t>
      </w:r>
      <w:proofErr w:type="gramStart"/>
      <w:r w:rsidRPr="008B7DB9">
        <w:rPr>
          <w:i/>
          <w:color w:val="1F497D" w:themeColor="text2"/>
          <w:sz w:val="24"/>
          <w:szCs w:val="24"/>
        </w:rPr>
        <w:t>в</w:t>
      </w:r>
      <w:proofErr w:type="gramEnd"/>
    </w:p>
    <w:p w14:paraId="1BC4EE7E" w14:textId="77777777" w:rsidR="00EB1DEE" w:rsidRPr="008B7DB9" w:rsidRDefault="00EB1DEE" w:rsidP="00EB1DEE">
      <w:pPr>
        <w:autoSpaceDE w:val="0"/>
        <w:autoSpaceDN w:val="0"/>
        <w:adjustRightInd w:val="0"/>
        <w:rPr>
          <w:i/>
          <w:color w:val="1F497D" w:themeColor="text2"/>
          <w:sz w:val="24"/>
          <w:szCs w:val="24"/>
        </w:rPr>
      </w:pPr>
      <w:r w:rsidRPr="008B7DB9">
        <w:rPr>
          <w:i/>
          <w:color w:val="1F497D" w:themeColor="text2"/>
          <w:sz w:val="24"/>
          <w:szCs w:val="24"/>
        </w:rPr>
        <w:t>настоящей форме, может прикладывать любые документы.</w:t>
      </w:r>
    </w:p>
    <w:p w14:paraId="6CFE1164" w14:textId="77777777" w:rsidR="00EB1DEE" w:rsidRPr="008B7DB9" w:rsidRDefault="00EB1DEE" w:rsidP="00EB1DEE">
      <w:pPr>
        <w:autoSpaceDE w:val="0"/>
        <w:autoSpaceDN w:val="0"/>
        <w:adjustRightInd w:val="0"/>
        <w:rPr>
          <w:i/>
          <w:color w:val="1F497D" w:themeColor="text2"/>
          <w:sz w:val="24"/>
          <w:szCs w:val="24"/>
        </w:rPr>
      </w:pPr>
    </w:p>
    <w:p w14:paraId="69EE1D51" w14:textId="77777777" w:rsidR="00EB1DEE" w:rsidRPr="008B7DB9" w:rsidRDefault="00EB1DEE" w:rsidP="00EB1DEE">
      <w:pPr>
        <w:autoSpaceDE w:val="0"/>
        <w:autoSpaceDN w:val="0"/>
        <w:adjustRightInd w:val="0"/>
        <w:rPr>
          <w:i/>
          <w:color w:val="1F497D" w:themeColor="text2"/>
          <w:sz w:val="24"/>
          <w:szCs w:val="24"/>
        </w:rPr>
      </w:pPr>
      <w:r w:rsidRPr="008B7DB9">
        <w:rPr>
          <w:i/>
          <w:color w:val="1F497D" w:themeColor="text2"/>
          <w:sz w:val="24"/>
          <w:szCs w:val="24"/>
        </w:rPr>
        <w:t>В случае проставления Участником закупки в графах таблицы прочерков «</w:t>
      </w:r>
      <w:proofErr w:type="gramStart"/>
      <w:r w:rsidRPr="008B7DB9">
        <w:rPr>
          <w:i/>
          <w:color w:val="1F497D" w:themeColor="text2"/>
          <w:sz w:val="24"/>
          <w:szCs w:val="24"/>
        </w:rPr>
        <w:t>-»</w:t>
      </w:r>
      <w:proofErr w:type="gramEnd"/>
      <w:r w:rsidRPr="008B7DB9">
        <w:rPr>
          <w:i/>
          <w:color w:val="1F497D" w:themeColor="text2"/>
          <w:sz w:val="24"/>
          <w:szCs w:val="24"/>
        </w:rPr>
        <w:t>, указанные</w:t>
      </w:r>
    </w:p>
    <w:p w14:paraId="6EE78D28" w14:textId="77777777" w:rsidR="00EB1DEE" w:rsidRPr="008B7DB9" w:rsidRDefault="00EB1DEE" w:rsidP="00EB1DEE">
      <w:pPr>
        <w:rPr>
          <w:i/>
          <w:color w:val="1F497D" w:themeColor="text2"/>
          <w:sz w:val="24"/>
          <w:szCs w:val="24"/>
        </w:rPr>
      </w:pPr>
      <w:r w:rsidRPr="008B7DB9">
        <w:rPr>
          <w:i/>
          <w:color w:val="1F497D" w:themeColor="text2"/>
          <w:sz w:val="24"/>
          <w:szCs w:val="24"/>
        </w:rPr>
        <w:t>прочерки означают отсутствие претензий, исков, рекламаций в отношении участника закупки.</w:t>
      </w:r>
    </w:p>
    <w:p w14:paraId="3B50DD98" w14:textId="77777777" w:rsidR="00A5575E" w:rsidRDefault="00A5575E" w:rsidP="001A6B73">
      <w:pPr>
        <w:jc w:val="both"/>
        <w:rPr>
          <w:sz w:val="24"/>
          <w:szCs w:val="24"/>
        </w:rPr>
      </w:pPr>
    </w:p>
    <w:p w14:paraId="2851E890" w14:textId="77777777" w:rsidR="00A5575E" w:rsidRDefault="00A5575E" w:rsidP="001A6B73">
      <w:pPr>
        <w:jc w:val="both"/>
        <w:rPr>
          <w:sz w:val="24"/>
          <w:szCs w:val="24"/>
        </w:rPr>
      </w:pPr>
    </w:p>
    <w:sectPr w:rsidR="00A5575E" w:rsidSect="00D502A8">
      <w:footerReference w:type="even" r:id="rId15"/>
      <w:footerReference w:type="default" r:id="rId16"/>
      <w:pgSz w:w="11906" w:h="16838"/>
      <w:pgMar w:top="709"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67121" w14:textId="77777777" w:rsidR="005E7E1F" w:rsidRDefault="005E7E1F" w:rsidP="00F23A29">
      <w:r>
        <w:separator/>
      </w:r>
    </w:p>
  </w:endnote>
  <w:endnote w:type="continuationSeparator" w:id="0">
    <w:p w14:paraId="32C88A08" w14:textId="77777777" w:rsidR="005E7E1F" w:rsidRDefault="005E7E1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80455A" w:rsidRDefault="0080455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80455A" w:rsidRDefault="0080455A"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80455A" w:rsidRDefault="0080455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EF1BBD">
      <w:rPr>
        <w:rStyle w:val="aff4"/>
        <w:noProof/>
      </w:rPr>
      <w:t>34</w:t>
    </w:r>
    <w:r>
      <w:rPr>
        <w:rStyle w:val="aff4"/>
      </w:rPr>
      <w:fldChar w:fldCharType="end"/>
    </w:r>
  </w:p>
  <w:p w14:paraId="5FF40224" w14:textId="77777777" w:rsidR="0080455A" w:rsidRDefault="0080455A"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E5B05" w14:textId="77777777" w:rsidR="005E7E1F" w:rsidRDefault="005E7E1F" w:rsidP="00F23A29">
      <w:r>
        <w:separator/>
      </w:r>
    </w:p>
  </w:footnote>
  <w:footnote w:type="continuationSeparator" w:id="0">
    <w:p w14:paraId="24299BEA" w14:textId="77777777" w:rsidR="005E7E1F" w:rsidRDefault="005E7E1F"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5D66B6"/>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2FF1D0D"/>
    <w:multiLevelType w:val="multilevel"/>
    <w:tmpl w:val="51F8025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3"/>
  </w:num>
  <w:num w:numId="3">
    <w:abstractNumId w:val="47"/>
  </w:num>
  <w:num w:numId="4">
    <w:abstractNumId w:val="12"/>
  </w:num>
  <w:num w:numId="5">
    <w:abstractNumId w:val="3"/>
  </w:num>
  <w:num w:numId="6">
    <w:abstractNumId w:val="37"/>
  </w:num>
  <w:num w:numId="7">
    <w:abstractNumId w:val="29"/>
  </w:num>
  <w:num w:numId="8">
    <w:abstractNumId w:val="35"/>
  </w:num>
  <w:num w:numId="9">
    <w:abstractNumId w:val="27"/>
  </w:num>
  <w:num w:numId="10">
    <w:abstractNumId w:val="8"/>
  </w:num>
  <w:num w:numId="11">
    <w:abstractNumId w:val="34"/>
  </w:num>
  <w:num w:numId="12">
    <w:abstractNumId w:val="32"/>
  </w:num>
  <w:num w:numId="13">
    <w:abstractNumId w:val="0"/>
  </w:num>
  <w:num w:numId="14">
    <w:abstractNumId w:val="22"/>
  </w:num>
  <w:num w:numId="15">
    <w:abstractNumId w:val="26"/>
  </w:num>
  <w:num w:numId="16">
    <w:abstractNumId w:val="36"/>
  </w:num>
  <w:num w:numId="17">
    <w:abstractNumId w:val="30"/>
  </w:num>
  <w:num w:numId="18">
    <w:abstractNumId w:val="17"/>
  </w:num>
  <w:num w:numId="19">
    <w:abstractNumId w:val="25"/>
  </w:num>
  <w:num w:numId="20">
    <w:abstractNumId w:val="11"/>
  </w:num>
  <w:num w:numId="21">
    <w:abstractNumId w:val="6"/>
  </w:num>
  <w:num w:numId="22">
    <w:abstractNumId w:val="46"/>
  </w:num>
  <w:num w:numId="23">
    <w:abstractNumId w:val="31"/>
  </w:num>
  <w:num w:numId="24">
    <w:abstractNumId w:val="44"/>
  </w:num>
  <w:num w:numId="25">
    <w:abstractNumId w:val="51"/>
  </w:num>
  <w:num w:numId="26">
    <w:abstractNumId w:val="48"/>
  </w:num>
  <w:num w:numId="27">
    <w:abstractNumId w:val="21"/>
  </w:num>
  <w:num w:numId="28">
    <w:abstractNumId w:val="7"/>
  </w:num>
  <w:num w:numId="29">
    <w:abstractNumId w:val="1"/>
  </w:num>
  <w:num w:numId="30">
    <w:abstractNumId w:val="28"/>
  </w:num>
  <w:num w:numId="31">
    <w:abstractNumId w:val="45"/>
  </w:num>
  <w:num w:numId="32">
    <w:abstractNumId w:val="10"/>
  </w:num>
  <w:num w:numId="33">
    <w:abstractNumId w:val="18"/>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4"/>
  </w:num>
  <w:num w:numId="38">
    <w:abstractNumId w:val="13"/>
  </w:num>
  <w:num w:numId="39">
    <w:abstractNumId w:val="15"/>
  </w:num>
  <w:num w:numId="40">
    <w:abstractNumId w:val="42"/>
  </w:num>
  <w:num w:numId="41">
    <w:abstractNumId w:val="39"/>
  </w:num>
  <w:num w:numId="42">
    <w:abstractNumId w:val="19"/>
  </w:num>
  <w:num w:numId="43">
    <w:abstractNumId w:val="4"/>
  </w:num>
  <w:num w:numId="44">
    <w:abstractNumId w:val="49"/>
  </w:num>
  <w:num w:numId="45">
    <w:abstractNumId w:val="40"/>
  </w:num>
  <w:num w:numId="46">
    <w:abstractNumId w:val="50"/>
  </w:num>
  <w:num w:numId="47">
    <w:abstractNumId w:val="5"/>
  </w:num>
  <w:num w:numId="48">
    <w:abstractNumId w:val="41"/>
  </w:num>
  <w:num w:numId="49">
    <w:abstractNumId w:val="38"/>
  </w:num>
  <w:num w:numId="50">
    <w:abstractNumId w:val="20"/>
  </w:num>
  <w:num w:numId="51">
    <w:abstractNumId w:val="9"/>
  </w:num>
  <w:num w:numId="52">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31DE"/>
    <w:rsid w:val="0001338C"/>
    <w:rsid w:val="000158A0"/>
    <w:rsid w:val="00021366"/>
    <w:rsid w:val="00021FB0"/>
    <w:rsid w:val="00027662"/>
    <w:rsid w:val="00031F0A"/>
    <w:rsid w:val="00034D20"/>
    <w:rsid w:val="000403CC"/>
    <w:rsid w:val="000406A4"/>
    <w:rsid w:val="0004229D"/>
    <w:rsid w:val="00046880"/>
    <w:rsid w:val="00054AF8"/>
    <w:rsid w:val="00055BCD"/>
    <w:rsid w:val="000646A2"/>
    <w:rsid w:val="0006492C"/>
    <w:rsid w:val="00071DC6"/>
    <w:rsid w:val="0008117D"/>
    <w:rsid w:val="0008362D"/>
    <w:rsid w:val="000839C7"/>
    <w:rsid w:val="0008626F"/>
    <w:rsid w:val="000916AF"/>
    <w:rsid w:val="00095CD0"/>
    <w:rsid w:val="000961AE"/>
    <w:rsid w:val="000A1F4D"/>
    <w:rsid w:val="000B517B"/>
    <w:rsid w:val="000B5C15"/>
    <w:rsid w:val="000C0EA7"/>
    <w:rsid w:val="000C448E"/>
    <w:rsid w:val="000D3A19"/>
    <w:rsid w:val="000D6E1F"/>
    <w:rsid w:val="000D7945"/>
    <w:rsid w:val="000E1386"/>
    <w:rsid w:val="000E2790"/>
    <w:rsid w:val="000E4EC8"/>
    <w:rsid w:val="000E5A1E"/>
    <w:rsid w:val="000E6BB6"/>
    <w:rsid w:val="000E77B0"/>
    <w:rsid w:val="000E787D"/>
    <w:rsid w:val="000F193C"/>
    <w:rsid w:val="000F3FD1"/>
    <w:rsid w:val="00103422"/>
    <w:rsid w:val="00106214"/>
    <w:rsid w:val="00106CF8"/>
    <w:rsid w:val="00107918"/>
    <w:rsid w:val="00111463"/>
    <w:rsid w:val="0011157A"/>
    <w:rsid w:val="00115F95"/>
    <w:rsid w:val="00122820"/>
    <w:rsid w:val="00123DF4"/>
    <w:rsid w:val="00123F3E"/>
    <w:rsid w:val="0012710D"/>
    <w:rsid w:val="00131F4C"/>
    <w:rsid w:val="001337D1"/>
    <w:rsid w:val="00135CF9"/>
    <w:rsid w:val="00135FC7"/>
    <w:rsid w:val="00137C62"/>
    <w:rsid w:val="001411C8"/>
    <w:rsid w:val="001420D1"/>
    <w:rsid w:val="0014758B"/>
    <w:rsid w:val="0015192E"/>
    <w:rsid w:val="0015601B"/>
    <w:rsid w:val="00156698"/>
    <w:rsid w:val="001616FF"/>
    <w:rsid w:val="001638C9"/>
    <w:rsid w:val="0017103D"/>
    <w:rsid w:val="00171418"/>
    <w:rsid w:val="001733A0"/>
    <w:rsid w:val="001736E9"/>
    <w:rsid w:val="001744A7"/>
    <w:rsid w:val="0017762F"/>
    <w:rsid w:val="00180988"/>
    <w:rsid w:val="00181C07"/>
    <w:rsid w:val="00181D0B"/>
    <w:rsid w:val="001840E2"/>
    <w:rsid w:val="001859AC"/>
    <w:rsid w:val="00186949"/>
    <w:rsid w:val="00187B19"/>
    <w:rsid w:val="00191579"/>
    <w:rsid w:val="00194041"/>
    <w:rsid w:val="00194B2A"/>
    <w:rsid w:val="001A1746"/>
    <w:rsid w:val="001A1FB7"/>
    <w:rsid w:val="001A636B"/>
    <w:rsid w:val="001A6B73"/>
    <w:rsid w:val="001A78C3"/>
    <w:rsid w:val="001A7DA2"/>
    <w:rsid w:val="001B0B66"/>
    <w:rsid w:val="001B2221"/>
    <w:rsid w:val="001B3980"/>
    <w:rsid w:val="001B4F00"/>
    <w:rsid w:val="001B6F58"/>
    <w:rsid w:val="001C03CC"/>
    <w:rsid w:val="001C08C0"/>
    <w:rsid w:val="001D0E09"/>
    <w:rsid w:val="001D2069"/>
    <w:rsid w:val="001D217E"/>
    <w:rsid w:val="001E5320"/>
    <w:rsid w:val="001E5593"/>
    <w:rsid w:val="001F0EF8"/>
    <w:rsid w:val="001F38D6"/>
    <w:rsid w:val="001F4626"/>
    <w:rsid w:val="001F4E4E"/>
    <w:rsid w:val="001F6C1B"/>
    <w:rsid w:val="00200CCE"/>
    <w:rsid w:val="002015C1"/>
    <w:rsid w:val="00202948"/>
    <w:rsid w:val="0020640B"/>
    <w:rsid w:val="002112E3"/>
    <w:rsid w:val="00213909"/>
    <w:rsid w:val="0021577A"/>
    <w:rsid w:val="002205C0"/>
    <w:rsid w:val="00220C18"/>
    <w:rsid w:val="00222F56"/>
    <w:rsid w:val="0022437C"/>
    <w:rsid w:val="0022735F"/>
    <w:rsid w:val="00227E68"/>
    <w:rsid w:val="00236D49"/>
    <w:rsid w:val="00237C19"/>
    <w:rsid w:val="002405A7"/>
    <w:rsid w:val="002429A2"/>
    <w:rsid w:val="00244821"/>
    <w:rsid w:val="0024645B"/>
    <w:rsid w:val="00251911"/>
    <w:rsid w:val="00251FD1"/>
    <w:rsid w:val="002530E3"/>
    <w:rsid w:val="0025514E"/>
    <w:rsid w:val="00255164"/>
    <w:rsid w:val="00255878"/>
    <w:rsid w:val="002571D4"/>
    <w:rsid w:val="00260B50"/>
    <w:rsid w:val="00260D6E"/>
    <w:rsid w:val="002673DB"/>
    <w:rsid w:val="002830EB"/>
    <w:rsid w:val="00284F21"/>
    <w:rsid w:val="0029206C"/>
    <w:rsid w:val="00292740"/>
    <w:rsid w:val="00293FF2"/>
    <w:rsid w:val="002941AC"/>
    <w:rsid w:val="0029497B"/>
    <w:rsid w:val="002950CB"/>
    <w:rsid w:val="0029693B"/>
    <w:rsid w:val="002A1DE9"/>
    <w:rsid w:val="002A7557"/>
    <w:rsid w:val="002B0CB7"/>
    <w:rsid w:val="002B391B"/>
    <w:rsid w:val="002B4E18"/>
    <w:rsid w:val="002B75E0"/>
    <w:rsid w:val="002C1887"/>
    <w:rsid w:val="002C744E"/>
    <w:rsid w:val="002D1D76"/>
    <w:rsid w:val="002D32D5"/>
    <w:rsid w:val="002D590A"/>
    <w:rsid w:val="002E1D8F"/>
    <w:rsid w:val="002E3065"/>
    <w:rsid w:val="002E449B"/>
    <w:rsid w:val="002E56D9"/>
    <w:rsid w:val="002F4D82"/>
    <w:rsid w:val="002F5C7E"/>
    <w:rsid w:val="00300EFD"/>
    <w:rsid w:val="00303C02"/>
    <w:rsid w:val="003139D8"/>
    <w:rsid w:val="00314327"/>
    <w:rsid w:val="00315C2F"/>
    <w:rsid w:val="00321CA0"/>
    <w:rsid w:val="003226D5"/>
    <w:rsid w:val="0032390F"/>
    <w:rsid w:val="00324D06"/>
    <w:rsid w:val="00326512"/>
    <w:rsid w:val="0032740E"/>
    <w:rsid w:val="00330A7B"/>
    <w:rsid w:val="003321C6"/>
    <w:rsid w:val="0034533B"/>
    <w:rsid w:val="00351296"/>
    <w:rsid w:val="00353490"/>
    <w:rsid w:val="003555DC"/>
    <w:rsid w:val="003616D2"/>
    <w:rsid w:val="0037230B"/>
    <w:rsid w:val="00372A22"/>
    <w:rsid w:val="003750AD"/>
    <w:rsid w:val="0037570F"/>
    <w:rsid w:val="0038328C"/>
    <w:rsid w:val="00384ED7"/>
    <w:rsid w:val="003876C4"/>
    <w:rsid w:val="0039767A"/>
    <w:rsid w:val="003A02E5"/>
    <w:rsid w:val="003A0398"/>
    <w:rsid w:val="003A0677"/>
    <w:rsid w:val="003A13D3"/>
    <w:rsid w:val="003A183A"/>
    <w:rsid w:val="003A24F6"/>
    <w:rsid w:val="003A28C6"/>
    <w:rsid w:val="003B1139"/>
    <w:rsid w:val="003C458C"/>
    <w:rsid w:val="003C7DA1"/>
    <w:rsid w:val="003D250C"/>
    <w:rsid w:val="003D2D93"/>
    <w:rsid w:val="003D4686"/>
    <w:rsid w:val="003E6B82"/>
    <w:rsid w:val="003F00B7"/>
    <w:rsid w:val="003F5D45"/>
    <w:rsid w:val="004102DE"/>
    <w:rsid w:val="00412C55"/>
    <w:rsid w:val="004250F5"/>
    <w:rsid w:val="004321C5"/>
    <w:rsid w:val="004328E3"/>
    <w:rsid w:val="00443E00"/>
    <w:rsid w:val="00454483"/>
    <w:rsid w:val="0045540A"/>
    <w:rsid w:val="00460832"/>
    <w:rsid w:val="0046627F"/>
    <w:rsid w:val="00467C86"/>
    <w:rsid w:val="0047391A"/>
    <w:rsid w:val="0047506A"/>
    <w:rsid w:val="00475DE7"/>
    <w:rsid w:val="00481611"/>
    <w:rsid w:val="00481645"/>
    <w:rsid w:val="00483E1A"/>
    <w:rsid w:val="0048544E"/>
    <w:rsid w:val="004866CA"/>
    <w:rsid w:val="00490615"/>
    <w:rsid w:val="004908E4"/>
    <w:rsid w:val="00492EDD"/>
    <w:rsid w:val="004A250A"/>
    <w:rsid w:val="004A2743"/>
    <w:rsid w:val="004A4445"/>
    <w:rsid w:val="004A4EE9"/>
    <w:rsid w:val="004A5841"/>
    <w:rsid w:val="004A70D4"/>
    <w:rsid w:val="004C1401"/>
    <w:rsid w:val="004C2D32"/>
    <w:rsid w:val="004C431B"/>
    <w:rsid w:val="004C6C36"/>
    <w:rsid w:val="004D5466"/>
    <w:rsid w:val="004E3B30"/>
    <w:rsid w:val="004E3F8B"/>
    <w:rsid w:val="004E494A"/>
    <w:rsid w:val="004E5D0C"/>
    <w:rsid w:val="004E6BF5"/>
    <w:rsid w:val="004F2640"/>
    <w:rsid w:val="004F4687"/>
    <w:rsid w:val="004F5DA0"/>
    <w:rsid w:val="00500380"/>
    <w:rsid w:val="0050246B"/>
    <w:rsid w:val="00502FBA"/>
    <w:rsid w:val="00504325"/>
    <w:rsid w:val="005069DB"/>
    <w:rsid w:val="00507340"/>
    <w:rsid w:val="0051339E"/>
    <w:rsid w:val="005142D6"/>
    <w:rsid w:val="005146E7"/>
    <w:rsid w:val="00523AB6"/>
    <w:rsid w:val="00525943"/>
    <w:rsid w:val="005305B9"/>
    <w:rsid w:val="00531860"/>
    <w:rsid w:val="00535039"/>
    <w:rsid w:val="00535ECE"/>
    <w:rsid w:val="00540B3B"/>
    <w:rsid w:val="00542379"/>
    <w:rsid w:val="00545F9C"/>
    <w:rsid w:val="00546B81"/>
    <w:rsid w:val="00552FCC"/>
    <w:rsid w:val="00557FB5"/>
    <w:rsid w:val="0057124D"/>
    <w:rsid w:val="00571314"/>
    <w:rsid w:val="005720EE"/>
    <w:rsid w:val="005751E7"/>
    <w:rsid w:val="00581877"/>
    <w:rsid w:val="005870D4"/>
    <w:rsid w:val="00594539"/>
    <w:rsid w:val="00597073"/>
    <w:rsid w:val="00597424"/>
    <w:rsid w:val="005A01BF"/>
    <w:rsid w:val="005A0CB0"/>
    <w:rsid w:val="005A2833"/>
    <w:rsid w:val="005A3B5E"/>
    <w:rsid w:val="005B5333"/>
    <w:rsid w:val="005B5650"/>
    <w:rsid w:val="005C1593"/>
    <w:rsid w:val="005C356F"/>
    <w:rsid w:val="005C66EC"/>
    <w:rsid w:val="005D1A4D"/>
    <w:rsid w:val="005D2324"/>
    <w:rsid w:val="005D46FF"/>
    <w:rsid w:val="005E3B1E"/>
    <w:rsid w:val="005E4696"/>
    <w:rsid w:val="005E4B30"/>
    <w:rsid w:val="005E58B2"/>
    <w:rsid w:val="005E5BF9"/>
    <w:rsid w:val="005E7E1F"/>
    <w:rsid w:val="005F5113"/>
    <w:rsid w:val="00602BDA"/>
    <w:rsid w:val="0060593B"/>
    <w:rsid w:val="0060633B"/>
    <w:rsid w:val="00613DB7"/>
    <w:rsid w:val="006145A4"/>
    <w:rsid w:val="006157CA"/>
    <w:rsid w:val="00615C70"/>
    <w:rsid w:val="00616421"/>
    <w:rsid w:val="00621155"/>
    <w:rsid w:val="00621D2C"/>
    <w:rsid w:val="00621DE2"/>
    <w:rsid w:val="006244AA"/>
    <w:rsid w:val="00630A36"/>
    <w:rsid w:val="00630D3D"/>
    <w:rsid w:val="00631E5E"/>
    <w:rsid w:val="00632C57"/>
    <w:rsid w:val="00632E45"/>
    <w:rsid w:val="00634B40"/>
    <w:rsid w:val="00635027"/>
    <w:rsid w:val="006367D0"/>
    <w:rsid w:val="00641A85"/>
    <w:rsid w:val="00642B1D"/>
    <w:rsid w:val="00653873"/>
    <w:rsid w:val="00654230"/>
    <w:rsid w:val="00655316"/>
    <w:rsid w:val="00656173"/>
    <w:rsid w:val="00663678"/>
    <w:rsid w:val="0066377C"/>
    <w:rsid w:val="006759DA"/>
    <w:rsid w:val="006767F2"/>
    <w:rsid w:val="00681E90"/>
    <w:rsid w:val="0068234B"/>
    <w:rsid w:val="00686253"/>
    <w:rsid w:val="0069045A"/>
    <w:rsid w:val="00696A8D"/>
    <w:rsid w:val="006A14BC"/>
    <w:rsid w:val="006A6349"/>
    <w:rsid w:val="006A6968"/>
    <w:rsid w:val="006A6BFD"/>
    <w:rsid w:val="006B4023"/>
    <w:rsid w:val="006B5D0C"/>
    <w:rsid w:val="006B6236"/>
    <w:rsid w:val="006C06C1"/>
    <w:rsid w:val="006C3E6B"/>
    <w:rsid w:val="006C3ED9"/>
    <w:rsid w:val="006C4358"/>
    <w:rsid w:val="006C528E"/>
    <w:rsid w:val="006C7859"/>
    <w:rsid w:val="006D0A70"/>
    <w:rsid w:val="006D4A5C"/>
    <w:rsid w:val="006D7CDA"/>
    <w:rsid w:val="006E03D6"/>
    <w:rsid w:val="006E2293"/>
    <w:rsid w:val="006E4D43"/>
    <w:rsid w:val="006E5B83"/>
    <w:rsid w:val="006F5E18"/>
    <w:rsid w:val="007026DC"/>
    <w:rsid w:val="0070380A"/>
    <w:rsid w:val="007043AD"/>
    <w:rsid w:val="00704406"/>
    <w:rsid w:val="00704F2D"/>
    <w:rsid w:val="00707D72"/>
    <w:rsid w:val="0071200A"/>
    <w:rsid w:val="00712F66"/>
    <w:rsid w:val="00714729"/>
    <w:rsid w:val="0071745E"/>
    <w:rsid w:val="00717F2C"/>
    <w:rsid w:val="00721018"/>
    <w:rsid w:val="007210FE"/>
    <w:rsid w:val="00721C54"/>
    <w:rsid w:val="0072372C"/>
    <w:rsid w:val="007261CE"/>
    <w:rsid w:val="00731F11"/>
    <w:rsid w:val="007344A5"/>
    <w:rsid w:val="0073580C"/>
    <w:rsid w:val="0074661B"/>
    <w:rsid w:val="00746BD9"/>
    <w:rsid w:val="00757B4C"/>
    <w:rsid w:val="00761F2E"/>
    <w:rsid w:val="0076245F"/>
    <w:rsid w:val="00763018"/>
    <w:rsid w:val="00763E35"/>
    <w:rsid w:val="007645DB"/>
    <w:rsid w:val="0076528D"/>
    <w:rsid w:val="00766593"/>
    <w:rsid w:val="00767F4F"/>
    <w:rsid w:val="00773C29"/>
    <w:rsid w:val="00775078"/>
    <w:rsid w:val="00780E4E"/>
    <w:rsid w:val="00783A3F"/>
    <w:rsid w:val="0078725D"/>
    <w:rsid w:val="00792B8F"/>
    <w:rsid w:val="00794936"/>
    <w:rsid w:val="00795FEC"/>
    <w:rsid w:val="007A27E3"/>
    <w:rsid w:val="007A3659"/>
    <w:rsid w:val="007A4BDD"/>
    <w:rsid w:val="007A59B6"/>
    <w:rsid w:val="007B0CCA"/>
    <w:rsid w:val="007C18EB"/>
    <w:rsid w:val="007C30FD"/>
    <w:rsid w:val="007C72E6"/>
    <w:rsid w:val="007C785A"/>
    <w:rsid w:val="007E0ACE"/>
    <w:rsid w:val="007E0E58"/>
    <w:rsid w:val="007E1729"/>
    <w:rsid w:val="007E2871"/>
    <w:rsid w:val="007F3060"/>
    <w:rsid w:val="007F4010"/>
    <w:rsid w:val="0080455A"/>
    <w:rsid w:val="008057C1"/>
    <w:rsid w:val="0081219A"/>
    <w:rsid w:val="008143B6"/>
    <w:rsid w:val="0083229A"/>
    <w:rsid w:val="00833605"/>
    <w:rsid w:val="00836BEF"/>
    <w:rsid w:val="00840E5F"/>
    <w:rsid w:val="0084181B"/>
    <w:rsid w:val="00841EE8"/>
    <w:rsid w:val="00842656"/>
    <w:rsid w:val="00844BC9"/>
    <w:rsid w:val="00860CB0"/>
    <w:rsid w:val="00864560"/>
    <w:rsid w:val="00866C09"/>
    <w:rsid w:val="00870728"/>
    <w:rsid w:val="00871F65"/>
    <w:rsid w:val="00872B47"/>
    <w:rsid w:val="0087305E"/>
    <w:rsid w:val="00874483"/>
    <w:rsid w:val="00874D09"/>
    <w:rsid w:val="0088011D"/>
    <w:rsid w:val="00880614"/>
    <w:rsid w:val="00881223"/>
    <w:rsid w:val="00883BE9"/>
    <w:rsid w:val="00884855"/>
    <w:rsid w:val="008850D2"/>
    <w:rsid w:val="008869B2"/>
    <w:rsid w:val="00887B01"/>
    <w:rsid w:val="00892BA5"/>
    <w:rsid w:val="0089452C"/>
    <w:rsid w:val="008970B0"/>
    <w:rsid w:val="00897B12"/>
    <w:rsid w:val="008A1FDF"/>
    <w:rsid w:val="008A51AA"/>
    <w:rsid w:val="008B1479"/>
    <w:rsid w:val="008B19C4"/>
    <w:rsid w:val="008C23CB"/>
    <w:rsid w:val="008C7296"/>
    <w:rsid w:val="008D378C"/>
    <w:rsid w:val="008E03B3"/>
    <w:rsid w:val="008E2598"/>
    <w:rsid w:val="008E4422"/>
    <w:rsid w:val="008F2E88"/>
    <w:rsid w:val="008F4C48"/>
    <w:rsid w:val="008F5582"/>
    <w:rsid w:val="008F6449"/>
    <w:rsid w:val="008F6B28"/>
    <w:rsid w:val="008F6EA4"/>
    <w:rsid w:val="008F7D8E"/>
    <w:rsid w:val="009010F5"/>
    <w:rsid w:val="0090212A"/>
    <w:rsid w:val="00902E3A"/>
    <w:rsid w:val="00904401"/>
    <w:rsid w:val="00904F6B"/>
    <w:rsid w:val="009110B8"/>
    <w:rsid w:val="00911820"/>
    <w:rsid w:val="00912634"/>
    <w:rsid w:val="00915EDA"/>
    <w:rsid w:val="00917B02"/>
    <w:rsid w:val="00923FB3"/>
    <w:rsid w:val="009251DC"/>
    <w:rsid w:val="00934186"/>
    <w:rsid w:val="00935983"/>
    <w:rsid w:val="0093652B"/>
    <w:rsid w:val="00936705"/>
    <w:rsid w:val="0094275D"/>
    <w:rsid w:val="00942B01"/>
    <w:rsid w:val="00944EA3"/>
    <w:rsid w:val="009520BB"/>
    <w:rsid w:val="009565D6"/>
    <w:rsid w:val="00962464"/>
    <w:rsid w:val="00967998"/>
    <w:rsid w:val="00973BBD"/>
    <w:rsid w:val="00975D96"/>
    <w:rsid w:val="0098358A"/>
    <w:rsid w:val="00983D24"/>
    <w:rsid w:val="00985972"/>
    <w:rsid w:val="00990A2B"/>
    <w:rsid w:val="00991B4E"/>
    <w:rsid w:val="009A00A8"/>
    <w:rsid w:val="009A3E06"/>
    <w:rsid w:val="009A473F"/>
    <w:rsid w:val="009B7655"/>
    <w:rsid w:val="009C00F0"/>
    <w:rsid w:val="009C45DD"/>
    <w:rsid w:val="009C5C3C"/>
    <w:rsid w:val="009D0EBE"/>
    <w:rsid w:val="009D1379"/>
    <w:rsid w:val="009D2800"/>
    <w:rsid w:val="009D3DA4"/>
    <w:rsid w:val="009D3DB0"/>
    <w:rsid w:val="009E18AC"/>
    <w:rsid w:val="009E7584"/>
    <w:rsid w:val="009F22C3"/>
    <w:rsid w:val="009F6335"/>
    <w:rsid w:val="009F69EB"/>
    <w:rsid w:val="009F7C87"/>
    <w:rsid w:val="00A11DE8"/>
    <w:rsid w:val="00A128DE"/>
    <w:rsid w:val="00A13CE4"/>
    <w:rsid w:val="00A13DBC"/>
    <w:rsid w:val="00A153DD"/>
    <w:rsid w:val="00A23833"/>
    <w:rsid w:val="00A251CC"/>
    <w:rsid w:val="00A25B78"/>
    <w:rsid w:val="00A271A8"/>
    <w:rsid w:val="00A27D54"/>
    <w:rsid w:val="00A31143"/>
    <w:rsid w:val="00A31488"/>
    <w:rsid w:val="00A32467"/>
    <w:rsid w:val="00A44FBF"/>
    <w:rsid w:val="00A463BA"/>
    <w:rsid w:val="00A5575E"/>
    <w:rsid w:val="00A55BED"/>
    <w:rsid w:val="00A57CEF"/>
    <w:rsid w:val="00A62718"/>
    <w:rsid w:val="00A71858"/>
    <w:rsid w:val="00A73997"/>
    <w:rsid w:val="00A75D84"/>
    <w:rsid w:val="00A80249"/>
    <w:rsid w:val="00A81776"/>
    <w:rsid w:val="00A836DD"/>
    <w:rsid w:val="00A9285C"/>
    <w:rsid w:val="00A95E42"/>
    <w:rsid w:val="00AA464C"/>
    <w:rsid w:val="00AA5C1E"/>
    <w:rsid w:val="00AA7907"/>
    <w:rsid w:val="00AC700B"/>
    <w:rsid w:val="00AD0D51"/>
    <w:rsid w:val="00AD1A38"/>
    <w:rsid w:val="00AD4285"/>
    <w:rsid w:val="00AD42E6"/>
    <w:rsid w:val="00AD5AE2"/>
    <w:rsid w:val="00AD6B77"/>
    <w:rsid w:val="00AE2B81"/>
    <w:rsid w:val="00AE5CF2"/>
    <w:rsid w:val="00AF1A95"/>
    <w:rsid w:val="00AF4C4D"/>
    <w:rsid w:val="00AF5DE1"/>
    <w:rsid w:val="00AF625D"/>
    <w:rsid w:val="00B01618"/>
    <w:rsid w:val="00B025E7"/>
    <w:rsid w:val="00B05160"/>
    <w:rsid w:val="00B0575D"/>
    <w:rsid w:val="00B07161"/>
    <w:rsid w:val="00B1023F"/>
    <w:rsid w:val="00B1082B"/>
    <w:rsid w:val="00B1227C"/>
    <w:rsid w:val="00B12ABA"/>
    <w:rsid w:val="00B12FC5"/>
    <w:rsid w:val="00B2338A"/>
    <w:rsid w:val="00B25035"/>
    <w:rsid w:val="00B25838"/>
    <w:rsid w:val="00B301FB"/>
    <w:rsid w:val="00B331D8"/>
    <w:rsid w:val="00B34948"/>
    <w:rsid w:val="00B36139"/>
    <w:rsid w:val="00B500CD"/>
    <w:rsid w:val="00B50FBB"/>
    <w:rsid w:val="00B51926"/>
    <w:rsid w:val="00B5327A"/>
    <w:rsid w:val="00B55AFE"/>
    <w:rsid w:val="00B57071"/>
    <w:rsid w:val="00B61D62"/>
    <w:rsid w:val="00B63497"/>
    <w:rsid w:val="00B71477"/>
    <w:rsid w:val="00B72FBF"/>
    <w:rsid w:val="00B8557E"/>
    <w:rsid w:val="00B85F12"/>
    <w:rsid w:val="00B86415"/>
    <w:rsid w:val="00B86F47"/>
    <w:rsid w:val="00B87CC3"/>
    <w:rsid w:val="00B90DD9"/>
    <w:rsid w:val="00B935C7"/>
    <w:rsid w:val="00B965DC"/>
    <w:rsid w:val="00BA1D2B"/>
    <w:rsid w:val="00BA2A8E"/>
    <w:rsid w:val="00BA2EFB"/>
    <w:rsid w:val="00BA35EE"/>
    <w:rsid w:val="00BA3BF7"/>
    <w:rsid w:val="00BA5391"/>
    <w:rsid w:val="00BA6653"/>
    <w:rsid w:val="00BA69E1"/>
    <w:rsid w:val="00BB3F8B"/>
    <w:rsid w:val="00BB4795"/>
    <w:rsid w:val="00BB7268"/>
    <w:rsid w:val="00BB76BF"/>
    <w:rsid w:val="00BC17AF"/>
    <w:rsid w:val="00BC2384"/>
    <w:rsid w:val="00BC74B8"/>
    <w:rsid w:val="00BD1AC0"/>
    <w:rsid w:val="00BD3B3A"/>
    <w:rsid w:val="00BD3BA2"/>
    <w:rsid w:val="00BD4780"/>
    <w:rsid w:val="00BF4CD0"/>
    <w:rsid w:val="00BF4DE5"/>
    <w:rsid w:val="00BF786B"/>
    <w:rsid w:val="00C02293"/>
    <w:rsid w:val="00C0525C"/>
    <w:rsid w:val="00C06E55"/>
    <w:rsid w:val="00C136D1"/>
    <w:rsid w:val="00C14EA5"/>
    <w:rsid w:val="00C16A08"/>
    <w:rsid w:val="00C17C02"/>
    <w:rsid w:val="00C207DE"/>
    <w:rsid w:val="00C21C5B"/>
    <w:rsid w:val="00C21D53"/>
    <w:rsid w:val="00C229A7"/>
    <w:rsid w:val="00C230BD"/>
    <w:rsid w:val="00C37742"/>
    <w:rsid w:val="00C41EFD"/>
    <w:rsid w:val="00C456DF"/>
    <w:rsid w:val="00C47F29"/>
    <w:rsid w:val="00C578E4"/>
    <w:rsid w:val="00C60E22"/>
    <w:rsid w:val="00C6436C"/>
    <w:rsid w:val="00C66C0E"/>
    <w:rsid w:val="00C712C1"/>
    <w:rsid w:val="00C82C58"/>
    <w:rsid w:val="00C84BEA"/>
    <w:rsid w:val="00C91751"/>
    <w:rsid w:val="00C93149"/>
    <w:rsid w:val="00C9591D"/>
    <w:rsid w:val="00CA0568"/>
    <w:rsid w:val="00CA1DB9"/>
    <w:rsid w:val="00CA3B4D"/>
    <w:rsid w:val="00CA413D"/>
    <w:rsid w:val="00CA4530"/>
    <w:rsid w:val="00CA49C5"/>
    <w:rsid w:val="00CA57BD"/>
    <w:rsid w:val="00CB06FC"/>
    <w:rsid w:val="00CB322F"/>
    <w:rsid w:val="00CB430E"/>
    <w:rsid w:val="00CB6981"/>
    <w:rsid w:val="00CC08FD"/>
    <w:rsid w:val="00CC3747"/>
    <w:rsid w:val="00CC6F3D"/>
    <w:rsid w:val="00CD0142"/>
    <w:rsid w:val="00CD01AF"/>
    <w:rsid w:val="00CD0751"/>
    <w:rsid w:val="00CD352A"/>
    <w:rsid w:val="00CD43D1"/>
    <w:rsid w:val="00CD4A54"/>
    <w:rsid w:val="00CD6637"/>
    <w:rsid w:val="00CE3AF3"/>
    <w:rsid w:val="00CE49B4"/>
    <w:rsid w:val="00CE66EF"/>
    <w:rsid w:val="00CF1556"/>
    <w:rsid w:val="00CF58C1"/>
    <w:rsid w:val="00CF5DC3"/>
    <w:rsid w:val="00CF6764"/>
    <w:rsid w:val="00D01A8A"/>
    <w:rsid w:val="00D04DA2"/>
    <w:rsid w:val="00D12446"/>
    <w:rsid w:val="00D15A49"/>
    <w:rsid w:val="00D23A36"/>
    <w:rsid w:val="00D30142"/>
    <w:rsid w:val="00D31242"/>
    <w:rsid w:val="00D36476"/>
    <w:rsid w:val="00D45B0D"/>
    <w:rsid w:val="00D46EAC"/>
    <w:rsid w:val="00D502A8"/>
    <w:rsid w:val="00D505DB"/>
    <w:rsid w:val="00D50A35"/>
    <w:rsid w:val="00D5463E"/>
    <w:rsid w:val="00D5505E"/>
    <w:rsid w:val="00D60C83"/>
    <w:rsid w:val="00D63445"/>
    <w:rsid w:val="00D65E31"/>
    <w:rsid w:val="00D661E4"/>
    <w:rsid w:val="00D72A48"/>
    <w:rsid w:val="00D80A9F"/>
    <w:rsid w:val="00D82047"/>
    <w:rsid w:val="00D864B6"/>
    <w:rsid w:val="00D868AC"/>
    <w:rsid w:val="00DA23AC"/>
    <w:rsid w:val="00DA4107"/>
    <w:rsid w:val="00DA48BA"/>
    <w:rsid w:val="00DB4D1E"/>
    <w:rsid w:val="00DC3C1A"/>
    <w:rsid w:val="00DC683A"/>
    <w:rsid w:val="00DD240A"/>
    <w:rsid w:val="00DD542D"/>
    <w:rsid w:val="00DE3CF1"/>
    <w:rsid w:val="00DE7A61"/>
    <w:rsid w:val="00DF42E9"/>
    <w:rsid w:val="00DF5D16"/>
    <w:rsid w:val="00E02BA7"/>
    <w:rsid w:val="00E07904"/>
    <w:rsid w:val="00E1000B"/>
    <w:rsid w:val="00E10561"/>
    <w:rsid w:val="00E126B7"/>
    <w:rsid w:val="00E152DF"/>
    <w:rsid w:val="00E16EDA"/>
    <w:rsid w:val="00E24C68"/>
    <w:rsid w:val="00E30EE3"/>
    <w:rsid w:val="00E313DD"/>
    <w:rsid w:val="00E40C1A"/>
    <w:rsid w:val="00E41BE9"/>
    <w:rsid w:val="00E4366C"/>
    <w:rsid w:val="00E47EAC"/>
    <w:rsid w:val="00E47F0E"/>
    <w:rsid w:val="00E54E2F"/>
    <w:rsid w:val="00E6049A"/>
    <w:rsid w:val="00E63F1D"/>
    <w:rsid w:val="00E7167C"/>
    <w:rsid w:val="00E72700"/>
    <w:rsid w:val="00E729F4"/>
    <w:rsid w:val="00E72FAE"/>
    <w:rsid w:val="00E733FE"/>
    <w:rsid w:val="00E74A7A"/>
    <w:rsid w:val="00E768B1"/>
    <w:rsid w:val="00E769CC"/>
    <w:rsid w:val="00E81BC3"/>
    <w:rsid w:val="00E82660"/>
    <w:rsid w:val="00E85C78"/>
    <w:rsid w:val="00E86509"/>
    <w:rsid w:val="00E86CA3"/>
    <w:rsid w:val="00E8727B"/>
    <w:rsid w:val="00E91C36"/>
    <w:rsid w:val="00E92096"/>
    <w:rsid w:val="00E934EA"/>
    <w:rsid w:val="00E962BC"/>
    <w:rsid w:val="00E968BC"/>
    <w:rsid w:val="00EA0DDB"/>
    <w:rsid w:val="00EA2B0E"/>
    <w:rsid w:val="00EA4CF0"/>
    <w:rsid w:val="00EA7215"/>
    <w:rsid w:val="00EB00CF"/>
    <w:rsid w:val="00EB17EF"/>
    <w:rsid w:val="00EB1DEE"/>
    <w:rsid w:val="00EB520E"/>
    <w:rsid w:val="00EB7365"/>
    <w:rsid w:val="00EC0346"/>
    <w:rsid w:val="00EC47F2"/>
    <w:rsid w:val="00EC622E"/>
    <w:rsid w:val="00EC6FEB"/>
    <w:rsid w:val="00EC71CC"/>
    <w:rsid w:val="00EC7A76"/>
    <w:rsid w:val="00ED303A"/>
    <w:rsid w:val="00ED32C5"/>
    <w:rsid w:val="00EF06E9"/>
    <w:rsid w:val="00EF1BBD"/>
    <w:rsid w:val="00EF3AC9"/>
    <w:rsid w:val="00EF5BA8"/>
    <w:rsid w:val="00EF6B25"/>
    <w:rsid w:val="00EF6B76"/>
    <w:rsid w:val="00F054BC"/>
    <w:rsid w:val="00F141C7"/>
    <w:rsid w:val="00F14A96"/>
    <w:rsid w:val="00F2026A"/>
    <w:rsid w:val="00F207A5"/>
    <w:rsid w:val="00F20909"/>
    <w:rsid w:val="00F20923"/>
    <w:rsid w:val="00F23A29"/>
    <w:rsid w:val="00F23B43"/>
    <w:rsid w:val="00F375A1"/>
    <w:rsid w:val="00F4165A"/>
    <w:rsid w:val="00F42EEB"/>
    <w:rsid w:val="00F430D0"/>
    <w:rsid w:val="00F4618E"/>
    <w:rsid w:val="00F51F36"/>
    <w:rsid w:val="00F5293B"/>
    <w:rsid w:val="00F548D8"/>
    <w:rsid w:val="00F55BA0"/>
    <w:rsid w:val="00F625BC"/>
    <w:rsid w:val="00F64A9F"/>
    <w:rsid w:val="00F6799C"/>
    <w:rsid w:val="00F71228"/>
    <w:rsid w:val="00F7508C"/>
    <w:rsid w:val="00F76033"/>
    <w:rsid w:val="00F81A6F"/>
    <w:rsid w:val="00F83C56"/>
    <w:rsid w:val="00F8484E"/>
    <w:rsid w:val="00F92240"/>
    <w:rsid w:val="00F928BF"/>
    <w:rsid w:val="00F92EF8"/>
    <w:rsid w:val="00F96F93"/>
    <w:rsid w:val="00FA1274"/>
    <w:rsid w:val="00FA1D16"/>
    <w:rsid w:val="00FA6869"/>
    <w:rsid w:val="00FB4268"/>
    <w:rsid w:val="00FB44C4"/>
    <w:rsid w:val="00FB555A"/>
    <w:rsid w:val="00FD3CD9"/>
    <w:rsid w:val="00FD70B2"/>
    <w:rsid w:val="00FD7E3A"/>
    <w:rsid w:val="00FE067A"/>
    <w:rsid w:val="00FE0AA7"/>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ovasilevskaya@iidf.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ender.mos.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C70B-7E88-447C-B890-B979A882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34</Pages>
  <Words>12554</Words>
  <Characters>71558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521</cp:revision>
  <cp:lastPrinted>2017-07-06T15:48:00Z</cp:lastPrinted>
  <dcterms:created xsi:type="dcterms:W3CDTF">2017-07-06T12:35:00Z</dcterms:created>
  <dcterms:modified xsi:type="dcterms:W3CDTF">2018-09-10T12:18:00Z</dcterms:modified>
</cp:coreProperties>
</file>