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33A7" w14:textId="77777777" w:rsidR="002F0981" w:rsidRPr="00116755" w:rsidRDefault="002F0981" w:rsidP="002F0981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7623D02B" w14:textId="19EE33A4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>ТЕХНИЧЕСКОЕ ЗАДАНИЕ НА ОКАЗАНИЕ УСЛУГ ПО ДОБРОВОЛЬНОМУ МЕДИЦИНСКОМУ СТРАХОВАНИЮ ДЛЯ РАБОТНИКОВ ФОНДА</w:t>
      </w:r>
    </w:p>
    <w:p w14:paraId="623FCA4E" w14:textId="29CD66C7" w:rsidR="001F44B7" w:rsidRPr="00A46B06" w:rsidRDefault="00A46B06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(редакция №1)</w:t>
      </w:r>
    </w:p>
    <w:p w14:paraId="3D680F9B" w14:textId="4FB7968B" w:rsidR="00E824C6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редмет </w:t>
      </w:r>
      <w:r w:rsidR="00A7617E" w:rsidRPr="00166733">
        <w:rPr>
          <w:rFonts w:ascii="Times New Roman" w:hAnsi="Times New Roman" w:cs="Times New Roman"/>
          <w:b/>
        </w:rPr>
        <w:t>закупки</w:t>
      </w:r>
      <w:r w:rsidR="0035507C" w:rsidRPr="00166733">
        <w:rPr>
          <w:rFonts w:ascii="Times New Roman" w:hAnsi="Times New Roman" w:cs="Times New Roman"/>
          <w:b/>
        </w:rPr>
        <w:t>:</w:t>
      </w:r>
      <w:r w:rsidR="0035507C" w:rsidRPr="00166733">
        <w:rPr>
          <w:rFonts w:ascii="Times New Roman" w:hAnsi="Times New Roman" w:cs="Times New Roman"/>
        </w:rPr>
        <w:t xml:space="preserve"> </w:t>
      </w:r>
      <w:r w:rsidR="0035507C" w:rsidRPr="00B57F96">
        <w:rPr>
          <w:rFonts w:ascii="Times New Roman" w:hAnsi="Times New Roman" w:cs="Times New Roman"/>
        </w:rPr>
        <w:t>«</w:t>
      </w:r>
      <w:r w:rsidR="00351577" w:rsidRPr="00351577">
        <w:rPr>
          <w:rFonts w:ascii="Times New Roman" w:hAnsi="Times New Roman" w:cs="Times New Roman"/>
          <w:sz w:val="24"/>
          <w:szCs w:val="24"/>
        </w:rPr>
        <w:t>право</w:t>
      </w:r>
      <w:r w:rsidR="00351577">
        <w:rPr>
          <w:rFonts w:ascii="Times New Roman" w:hAnsi="Times New Roman" w:cs="Times New Roman"/>
        </w:rPr>
        <w:t xml:space="preserve"> </w:t>
      </w:r>
      <w:r w:rsidR="001F44B7" w:rsidRPr="00B57F96">
        <w:rPr>
          <w:rFonts w:ascii="Times New Roman" w:hAnsi="Times New Roman" w:cs="Times New Roman"/>
          <w:sz w:val="24"/>
          <w:szCs w:val="24"/>
        </w:rPr>
        <w:t>заключени</w:t>
      </w:r>
      <w:r w:rsidR="00351577">
        <w:rPr>
          <w:rFonts w:ascii="Times New Roman" w:hAnsi="Times New Roman" w:cs="Times New Roman"/>
          <w:sz w:val="24"/>
          <w:szCs w:val="24"/>
        </w:rPr>
        <w:t>я</w:t>
      </w:r>
      <w:r w:rsidR="001F44B7"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B57F96">
        <w:rPr>
          <w:rFonts w:ascii="Times New Roman" w:hAnsi="Times New Roman" w:cs="Times New Roman"/>
          <w:sz w:val="24"/>
          <w:szCs w:val="24"/>
        </w:rPr>
        <w:t>».</w:t>
      </w:r>
    </w:p>
    <w:p w14:paraId="5C2B91B6" w14:textId="1CB7B6DA" w:rsidR="00CE1929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0E81DC3F" w14:textId="013677D1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926058" w:rsidRPr="00166733">
        <w:rPr>
          <w:rFonts w:ascii="Times New Roman" w:hAnsi="Times New Roman" w:cs="Times New Roman"/>
          <w:b/>
        </w:rPr>
        <w:t xml:space="preserve">роки </w:t>
      </w:r>
      <w:r w:rsidR="00724665" w:rsidRPr="00166733">
        <w:rPr>
          <w:rFonts w:ascii="Times New Roman" w:hAnsi="Times New Roman" w:cs="Times New Roman"/>
          <w:b/>
        </w:rPr>
        <w:t>оказания услуг</w:t>
      </w:r>
      <w:r w:rsidR="00724665" w:rsidRPr="00166733">
        <w:rPr>
          <w:rFonts w:ascii="Times New Roman" w:hAnsi="Times New Roman" w:cs="Times New Roman"/>
        </w:rPr>
        <w:t xml:space="preserve">: с </w:t>
      </w:r>
      <w:r w:rsidR="001F44B7">
        <w:rPr>
          <w:rFonts w:ascii="Times New Roman" w:hAnsi="Times New Roman" w:cs="Times New Roman"/>
        </w:rPr>
        <w:t>01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>.201</w:t>
      </w:r>
      <w:r w:rsidR="00324D77">
        <w:rPr>
          <w:rFonts w:ascii="Times New Roman" w:hAnsi="Times New Roman" w:cs="Times New Roman"/>
        </w:rPr>
        <w:t>6</w:t>
      </w:r>
      <w:r w:rsidR="00724665" w:rsidRPr="00166733">
        <w:rPr>
          <w:rFonts w:ascii="Times New Roman" w:hAnsi="Times New Roman" w:cs="Times New Roman"/>
        </w:rPr>
        <w:t xml:space="preserve"> по </w:t>
      </w:r>
      <w:r w:rsidR="001F44B7">
        <w:rPr>
          <w:rFonts w:ascii="Times New Roman" w:hAnsi="Times New Roman" w:cs="Times New Roman"/>
        </w:rPr>
        <w:t>31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7</w:t>
      </w:r>
      <w:r w:rsidR="00724665" w:rsidRPr="00166733">
        <w:rPr>
          <w:rFonts w:ascii="Times New Roman" w:hAnsi="Times New Roman" w:cs="Times New Roman"/>
        </w:rPr>
        <w:t>.201</w:t>
      </w:r>
      <w:r w:rsidR="00324D77">
        <w:rPr>
          <w:rFonts w:ascii="Times New Roman" w:hAnsi="Times New Roman" w:cs="Times New Roman"/>
        </w:rPr>
        <w:t>7</w:t>
      </w:r>
    </w:p>
    <w:p w14:paraId="26EB0A4C" w14:textId="41149596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0D32F73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>
        <w:rPr>
          <w:rFonts w:ascii="Times New Roman" w:hAnsi="Times New Roman" w:cs="Times New Roman"/>
        </w:rPr>
        <w:t>;</w:t>
      </w:r>
      <w:r w:rsidR="006D46CA">
        <w:rPr>
          <w:rFonts w:ascii="Times New Roman" w:hAnsi="Times New Roman" w:cs="Times New Roman"/>
        </w:rPr>
        <w:tab/>
      </w:r>
    </w:p>
    <w:p w14:paraId="6D04F9B6" w14:textId="72ECBB18"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5E526DFF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 w:rsidR="002123BE">
        <w:rPr>
          <w:rFonts w:ascii="Times New Roman" w:eastAsia="Times New Roman" w:hAnsi="Times New Roman" w:cs="Times New Roman"/>
          <w:lang w:eastAsia="ru-RU"/>
        </w:rPr>
        <w:t>е</w:t>
      </w:r>
      <w:r w:rsidR="00324D77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4574030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ГУДП «</w:t>
      </w:r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 xml:space="preserve">Мединцентр </w:t>
      </w:r>
      <w:r w:rsidRPr="00324D77">
        <w:rPr>
          <w:rFonts w:ascii="Times New Roman" w:eastAsia="Times New Roman" w:hAnsi="Times New Roman" w:cs="Times New Roman"/>
          <w:b/>
          <w:lang w:eastAsia="ru-RU"/>
        </w:rPr>
        <w:t>«ГлавУПДК» при МИД России»</w:t>
      </w:r>
      <w:r>
        <w:rPr>
          <w:rFonts w:ascii="Times New Roman" w:eastAsia="Times New Roman" w:hAnsi="Times New Roman" w:cs="Times New Roman"/>
          <w:lang w:eastAsia="ru-RU"/>
        </w:rPr>
        <w:t xml:space="preserve"> (м. Добрынинская, 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4-й Добрынинский пер., д. 4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341E8802" w14:textId="22409D89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ОАО «</w:t>
      </w:r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r w:rsidRPr="00324D77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(м. Смоленская, Ст. Арбат, д.28)</w:t>
      </w:r>
    </w:p>
    <w:p w14:paraId="048B10C7" w14:textId="602C3638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ЗАО МРЦ «</w:t>
      </w:r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>Здоровье для Вас</w:t>
      </w:r>
      <w:r w:rsidRPr="00324D77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м. Проспект Вернадского, ул. Лобачевского, д.42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>)</w:t>
      </w:r>
    </w:p>
    <w:p w14:paraId="547233D0" w14:textId="13369E53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Клинико-диагностический центр Медси на Белорусской</w:t>
      </w:r>
      <w:r w:rsidR="00324D77">
        <w:rPr>
          <w:rFonts w:ascii="Times New Roman" w:eastAsia="Times New Roman" w:hAnsi="Times New Roman" w:cs="Times New Roman"/>
          <w:lang w:eastAsia="ru-RU"/>
        </w:rPr>
        <w:t xml:space="preserve"> (м. </w:t>
      </w:r>
      <w:r w:rsidRPr="00166733">
        <w:rPr>
          <w:rFonts w:ascii="Times New Roman" w:eastAsia="Times New Roman" w:hAnsi="Times New Roman" w:cs="Times New Roman"/>
          <w:lang w:eastAsia="ru-RU"/>
        </w:rPr>
        <w:t>Белорусская, Грузинский пер., д. 3, корп. 2</w:t>
      </w:r>
      <w:r w:rsidR="00324D77">
        <w:rPr>
          <w:rFonts w:ascii="Times New Roman" w:eastAsia="Times New Roman" w:hAnsi="Times New Roman" w:cs="Times New Roman"/>
          <w:lang w:eastAsia="ru-RU"/>
        </w:rPr>
        <w:t>)</w:t>
      </w:r>
    </w:p>
    <w:p w14:paraId="7A49AB52" w14:textId="51A23C88" w:rsidR="00324D77" w:rsidRDefault="00324D77" w:rsidP="00324D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Медси </w:t>
      </w:r>
      <w:r>
        <w:rPr>
          <w:rFonts w:ascii="Times New Roman" w:eastAsia="Times New Roman" w:hAnsi="Times New Roman" w:cs="Times New Roman"/>
          <w:b/>
          <w:lang w:eastAsia="ru-RU"/>
        </w:rPr>
        <w:t>в Грохольском пер. (Бывший ООО «Американ Хоспитал Групп»)</w:t>
      </w:r>
      <w:r>
        <w:rPr>
          <w:rFonts w:ascii="Times New Roman" w:eastAsia="Times New Roman" w:hAnsi="Times New Roman" w:cs="Times New Roman"/>
          <w:lang w:eastAsia="ru-RU"/>
        </w:rPr>
        <w:t xml:space="preserve"> (м. Проспект мира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пр-т Мира, д.26, стр.6)</w:t>
      </w:r>
    </w:p>
    <w:p w14:paraId="6ACAD2DD" w14:textId="1839FA62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>
        <w:rPr>
          <w:rFonts w:ascii="Times New Roman" w:eastAsia="Times New Roman" w:hAnsi="Times New Roman" w:cs="Times New Roman"/>
          <w:lang w:eastAsia="ru-RU"/>
        </w:rPr>
        <w:t xml:space="preserve"> (м. Филевский парк, ул.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Староволынская, д.10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3126AF6E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495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D24957">
        <w:rPr>
          <w:rFonts w:ascii="Times New Roman" w:eastAsia="Times New Roman" w:hAnsi="Times New Roman" w:cs="Times New Roman"/>
          <w:b/>
          <w:lang w:eastAsia="ru-RU"/>
        </w:rPr>
        <w:t>«</w:t>
      </w:r>
      <w:r w:rsidRPr="00D24957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D24957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D24957">
        <w:rPr>
          <w:rFonts w:ascii="Times New Roman" w:eastAsia="Times New Roman" w:hAnsi="Times New Roman" w:cs="Times New Roman"/>
          <w:b/>
          <w:lang w:eastAsia="ru-RU"/>
        </w:rPr>
        <w:t>«НМХЦ им. Н.И. Пирогова» Минздрава России</w:t>
      </w:r>
      <w:r w:rsidR="00D24957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6733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>
        <w:rPr>
          <w:rFonts w:ascii="Times New Roman" w:eastAsia="Times New Roman" w:hAnsi="Times New Roman" w:cs="Times New Roman"/>
          <w:lang w:eastAsia="ru-RU"/>
        </w:rPr>
        <w:t>)</w:t>
      </w:r>
    </w:p>
    <w:p w14:paraId="7E6F6781" w14:textId="77777777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12E2C324" w14:textId="3B0ECC52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 w:rsidR="00350204">
        <w:rPr>
          <w:rFonts w:ascii="Times New Roman" w:eastAsia="Times New Roman" w:hAnsi="Times New Roman" w:cs="Times New Roman"/>
          <w:lang w:eastAsia="ru-RU"/>
        </w:rPr>
        <w:t xml:space="preserve">«Мед.Ком»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 w:rsidR="00350204"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8895EED" w14:textId="77777777" w:rsidR="009C4CDD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77777777" w:rsidR="00C04D91" w:rsidRDefault="00C04D91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2E632F82" w14:textId="77777777" w:rsidR="0041091F" w:rsidRDefault="0041091F" w:rsidP="00410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166733">
        <w:rPr>
          <w:rFonts w:ascii="Times New Roman" w:eastAsia="Times New Roman" w:hAnsi="Times New Roman" w:cs="Times New Roman"/>
          <w:lang w:eastAsia="ru-RU"/>
        </w:rPr>
        <w:t>м. Авиамоторная</w:t>
      </w:r>
      <w:r w:rsidR="002B3F6E">
        <w:rPr>
          <w:rFonts w:ascii="Verdana" w:hAnsi="Verdana" w:cs="Arial CYR"/>
          <w:sz w:val="18"/>
          <w:szCs w:val="18"/>
        </w:rPr>
        <w:t xml:space="preserve">, </w:t>
      </w:r>
      <w:r w:rsidR="002B3F6E" w:rsidRPr="002B3F6E">
        <w:rPr>
          <w:rFonts w:ascii="Times New Roman" w:hAnsi="Times New Roman" w:cs="Times New Roman"/>
        </w:rPr>
        <w:t>2-ая Кабельная ул.,  д. 2А</w:t>
      </w:r>
      <w:r>
        <w:rPr>
          <w:rFonts w:ascii="Times New Roman" w:hAnsi="Times New Roman" w:cs="Times New Roman"/>
        </w:rPr>
        <w:t>)</w:t>
      </w:r>
    </w:p>
    <w:p w14:paraId="0CD0B0B0" w14:textId="6B12CDC2" w:rsidR="0041091F" w:rsidRDefault="004109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725A4777" w14:textId="3A214749" w:rsidR="00C536E7" w:rsidRDefault="004109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0D476F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0D476F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0D476F">
        <w:rPr>
          <w:rFonts w:ascii="Times New Roman" w:eastAsia="Times New Roman" w:hAnsi="Times New Roman" w:cs="Times New Roman"/>
          <w:b/>
          <w:lang w:eastAsia="ru-RU"/>
        </w:rPr>
        <w:t xml:space="preserve"> Росимущества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>
        <w:rPr>
          <w:rFonts w:ascii="Times New Roman" w:eastAsia="Times New Roman" w:hAnsi="Times New Roman" w:cs="Times New Roman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>, ул. Каланчевская,  д. 31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621D7D9E" w14:textId="77777777" w:rsidR="00BB5BAD" w:rsidRDefault="0041091F" w:rsidP="00BB5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ФГБУ «ГНИЦПМ» Минздравсоцразвития России</w:t>
      </w:r>
      <w:r>
        <w:rPr>
          <w:rFonts w:ascii="Times New Roman" w:eastAsia="Times New Roman" w:hAnsi="Times New Roman" w:cs="Times New Roman"/>
          <w:lang w:eastAsia="ru-RU"/>
        </w:rPr>
        <w:t xml:space="preserve"> (Петроверигский пер., д.1, филиал Китайгородский проезд, д.7)</w:t>
      </w:r>
    </w:p>
    <w:p w14:paraId="431E1E68" w14:textId="77777777" w:rsidR="00BB5BAD" w:rsidRDefault="00F84759" w:rsidP="00BB5BAD">
      <w:pPr>
        <w:spacing w:after="0" w:line="240" w:lineRule="auto"/>
        <w:jc w:val="both"/>
        <w:rPr>
          <w:rFonts w:ascii="Times New Roman" w:hAnsi="Times New Roman"/>
          <w:bCs/>
        </w:rPr>
      </w:pPr>
      <w:r w:rsidRPr="000D476F">
        <w:rPr>
          <w:rFonts w:ascii="Times New Roman" w:hAnsi="Times New Roman"/>
          <w:b/>
          <w:bCs/>
        </w:rPr>
        <w:t xml:space="preserve">ФГБУ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 xml:space="preserve">ЛРЦ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>Изумруд</w:t>
      </w:r>
      <w:r w:rsidR="0041091F" w:rsidRPr="000D476F">
        <w:rPr>
          <w:rFonts w:ascii="Times New Roman" w:hAnsi="Times New Roman"/>
          <w:b/>
          <w:bCs/>
        </w:rPr>
        <w:t>»</w:t>
      </w:r>
      <w:r w:rsidRPr="000D476F">
        <w:rPr>
          <w:rFonts w:ascii="Times New Roman" w:hAnsi="Times New Roman"/>
          <w:b/>
          <w:bCs/>
        </w:rPr>
        <w:t xml:space="preserve"> (б</w:t>
      </w:r>
      <w:r w:rsidR="002B3F6E" w:rsidRPr="000D476F">
        <w:rPr>
          <w:rFonts w:ascii="Times New Roman" w:hAnsi="Times New Roman"/>
          <w:b/>
          <w:bCs/>
        </w:rPr>
        <w:t>ы</w:t>
      </w:r>
      <w:r w:rsidRPr="000D476F">
        <w:rPr>
          <w:rFonts w:ascii="Times New Roman" w:hAnsi="Times New Roman"/>
          <w:b/>
          <w:bCs/>
        </w:rPr>
        <w:t xml:space="preserve">вшая ФГУ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>Поликлиника Минсельхоза России</w:t>
      </w:r>
      <w:r w:rsidR="0041091F" w:rsidRPr="000D476F">
        <w:rPr>
          <w:rFonts w:ascii="Times New Roman" w:hAnsi="Times New Roman"/>
          <w:b/>
          <w:bCs/>
        </w:rPr>
        <w:t>»</w:t>
      </w:r>
      <w:r w:rsidRPr="000D476F">
        <w:rPr>
          <w:rFonts w:ascii="Times New Roman" w:hAnsi="Times New Roman"/>
          <w:b/>
          <w:bCs/>
        </w:rPr>
        <w:t>)</w:t>
      </w:r>
      <w:r w:rsidRPr="00F84759">
        <w:rPr>
          <w:rFonts w:ascii="Times New Roman" w:hAnsi="Times New Roman"/>
          <w:bCs/>
        </w:rPr>
        <w:t xml:space="preserve"> </w:t>
      </w:r>
      <w:r w:rsidR="0041091F">
        <w:rPr>
          <w:rFonts w:ascii="Times New Roman" w:hAnsi="Times New Roman"/>
          <w:bCs/>
        </w:rPr>
        <w:t>(</w:t>
      </w:r>
      <w:r w:rsidRPr="00F84759">
        <w:rPr>
          <w:rFonts w:ascii="Times New Roman" w:hAnsi="Times New Roman"/>
          <w:bCs/>
        </w:rPr>
        <w:t xml:space="preserve">м. Красные </w:t>
      </w:r>
      <w:r w:rsidR="002B3F6E">
        <w:rPr>
          <w:rFonts w:ascii="Times New Roman" w:hAnsi="Times New Roman"/>
          <w:bCs/>
        </w:rPr>
        <w:t>Ворота, Орликов переулок, 1/11</w:t>
      </w:r>
      <w:r w:rsidR="0041091F">
        <w:rPr>
          <w:rFonts w:ascii="Times New Roman" w:hAnsi="Times New Roman"/>
          <w:bCs/>
        </w:rPr>
        <w:t>)</w:t>
      </w:r>
    </w:p>
    <w:p w14:paraId="2B29165F" w14:textId="1D6F9616" w:rsidR="0041091F" w:rsidRDefault="0041091F" w:rsidP="00BB5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>
        <w:rPr>
          <w:rFonts w:ascii="Times New Roman" w:eastAsia="Times New Roman" w:hAnsi="Times New Roman" w:cs="Times New Roman"/>
          <w:lang w:eastAsia="ru-RU"/>
        </w:rPr>
        <w:t xml:space="preserve"> (м. Октябрьское Поле, пр-т М. Жукова, д.38 кор.1)</w:t>
      </w:r>
    </w:p>
    <w:p w14:paraId="3348E690" w14:textId="3EF299F4" w:rsidR="000D476F" w:rsidRPr="000D476F" w:rsidRDefault="0041091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ООО «Ниармедик</w:t>
      </w:r>
      <w:r w:rsidR="000D476F" w:rsidRPr="000D476F">
        <w:rPr>
          <w:rFonts w:ascii="Times New Roman" w:eastAsia="Times New Roman" w:hAnsi="Times New Roman" w:cs="Times New Roman"/>
          <w:b/>
          <w:lang w:eastAsia="ru-RU"/>
        </w:rPr>
        <w:t>»</w:t>
      </w:r>
      <w:r w:rsidR="00350204">
        <w:rPr>
          <w:rFonts w:ascii="Times New Roman" w:eastAsia="Times New Roman" w:hAnsi="Times New Roman" w:cs="Times New Roman"/>
          <w:b/>
          <w:lang w:eastAsia="ru-RU"/>
        </w:rPr>
        <w:t xml:space="preserve"> (не менее двух </w:t>
      </w:r>
      <w:r w:rsidR="004F71E6">
        <w:rPr>
          <w:rFonts w:ascii="Times New Roman" w:eastAsia="Times New Roman" w:hAnsi="Times New Roman" w:cs="Times New Roman"/>
          <w:b/>
          <w:lang w:eastAsia="ru-RU"/>
        </w:rPr>
        <w:t xml:space="preserve">указанных </w:t>
      </w:r>
      <w:r w:rsidR="00350204">
        <w:rPr>
          <w:rFonts w:ascii="Times New Roman" w:eastAsia="Times New Roman" w:hAnsi="Times New Roman" w:cs="Times New Roman"/>
          <w:b/>
          <w:lang w:eastAsia="ru-RU"/>
        </w:rPr>
        <w:t>филиалов)</w:t>
      </w:r>
      <w:r w:rsidR="000D476F" w:rsidRPr="000D476F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72E21D4" w14:textId="77777777" w:rsidR="000D476F" w:rsidRDefault="000D476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ул. Маросейка, д.6/8, стр.4 (м. Китай-город) </w:t>
      </w:r>
    </w:p>
    <w:p w14:paraId="0FF2CE56" w14:textId="77777777" w:rsidR="000D476F" w:rsidRDefault="000D476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ул. Сретенка, д.9 (м. Сретенский бульвар, м. Тургеневская)</w:t>
      </w:r>
    </w:p>
    <w:p w14:paraId="722189B9" w14:textId="6864E319" w:rsidR="00C536E7" w:rsidRPr="002B3F6E" w:rsidRDefault="00C536E7" w:rsidP="0041091F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Сетевая клиника в районе Садового кольца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(с количеством филиалов не менее </w:t>
      </w:r>
      <w:r w:rsidR="000D476F">
        <w:rPr>
          <w:rFonts w:ascii="Times New Roman" w:eastAsia="Times New Roman" w:hAnsi="Times New Roman" w:cs="Times New Roman"/>
          <w:lang w:eastAsia="ru-RU"/>
        </w:rPr>
        <w:t>2</w:t>
      </w:r>
      <w:r w:rsidRPr="00166733">
        <w:rPr>
          <w:rFonts w:ascii="Times New Roman" w:eastAsia="Times New Roman" w:hAnsi="Times New Roman" w:cs="Times New Roman"/>
          <w:lang w:eastAsia="ru-RU"/>
        </w:rPr>
        <w:t>-х)</w:t>
      </w:r>
    </w:p>
    <w:p w14:paraId="09B8904B" w14:textId="77777777" w:rsidR="007612D7" w:rsidRPr="00166733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35BCC2D6" w14:textId="660D510E" w:rsidR="00C04D91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 xml:space="preserve">«Мед.Ком»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="002F0981">
        <w:rPr>
          <w:rFonts w:ascii="Times New Roman" w:eastAsia="Times New Roman" w:hAnsi="Times New Roman" w:cs="Times New Roman"/>
          <w:lang w:eastAsia="ru-RU"/>
        </w:rPr>
        <w:t>)</w:t>
      </w:r>
    </w:p>
    <w:p w14:paraId="258B4EF4" w14:textId="77777777" w:rsidR="00C04D91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45AD5C61" w:rsidR="00085FE1" w:rsidRDefault="0053484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.1. О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0B09E2B5" w14:textId="77777777" w:rsidR="000D476F" w:rsidRPr="00166733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7556B45B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166733" w14:paraId="226E11B5" w14:textId="77777777" w:rsidTr="00C04D91">
        <w:tc>
          <w:tcPr>
            <w:tcW w:w="4791" w:type="dxa"/>
          </w:tcPr>
          <w:p w14:paraId="12FC2760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166733" w14:paraId="7B410FFB" w14:textId="77777777" w:rsidTr="00C04D91">
        <w:tc>
          <w:tcPr>
            <w:tcW w:w="4791" w:type="dxa"/>
          </w:tcPr>
          <w:p w14:paraId="73AA09F8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</w:p>
        </w:tc>
        <w:tc>
          <w:tcPr>
            <w:tcW w:w="4780" w:type="dxa"/>
          </w:tcPr>
          <w:p w14:paraId="5D4D584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166733" w14:paraId="30F73935" w14:textId="77777777" w:rsidTr="00C04D91">
        <w:tc>
          <w:tcPr>
            <w:tcW w:w="4791" w:type="dxa"/>
          </w:tcPr>
          <w:p w14:paraId="0A0F0F1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166733" w14:paraId="1EA4E5C5" w14:textId="77777777" w:rsidTr="00C04D91">
        <w:tc>
          <w:tcPr>
            <w:tcW w:w="4791" w:type="dxa"/>
          </w:tcPr>
          <w:p w14:paraId="175A6605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166733" w14:paraId="32F5B015" w14:textId="77777777" w:rsidTr="00C04D91">
        <w:tc>
          <w:tcPr>
            <w:tcW w:w="4791" w:type="dxa"/>
          </w:tcPr>
          <w:p w14:paraId="370F758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166733" w14:paraId="3EFB7828" w14:textId="77777777" w:rsidTr="00C04D91">
        <w:tc>
          <w:tcPr>
            <w:tcW w:w="4791" w:type="dxa"/>
          </w:tcPr>
          <w:p w14:paraId="1670D14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166733" w14:paraId="58124004" w14:textId="77777777" w:rsidTr="00C04D91">
        <w:tc>
          <w:tcPr>
            <w:tcW w:w="4791" w:type="dxa"/>
          </w:tcPr>
          <w:p w14:paraId="503D673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166733" w14:paraId="39B995D3" w14:textId="77777777" w:rsidTr="00C04D91">
        <w:tc>
          <w:tcPr>
            <w:tcW w:w="4791" w:type="dxa"/>
          </w:tcPr>
          <w:p w14:paraId="4F2EB5F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166733" w14:paraId="0D9E6E13" w14:textId="77777777" w:rsidTr="00C04D91">
        <w:tc>
          <w:tcPr>
            <w:tcW w:w="4791" w:type="dxa"/>
          </w:tcPr>
          <w:p w14:paraId="1FB59B5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</w:p>
        </w:tc>
        <w:tc>
          <w:tcPr>
            <w:tcW w:w="4780" w:type="dxa"/>
          </w:tcPr>
          <w:p w14:paraId="3FBE69C4" w14:textId="511725AA" w:rsidR="00085FE1" w:rsidRPr="00166733" w:rsidRDefault="00085FE1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Психотерапевт </w:t>
            </w: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6C60BDDB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8D16C9" w:rsidRPr="00166733" w14:paraId="4ABBB5CF" w14:textId="77777777" w:rsidTr="005A032B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Иммуногематологические исследования: (Групповая принадлежность крови, Аллоиммунные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 исследования (ко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агулограмма) и пр.</w:t>
            </w:r>
          </w:p>
        </w:tc>
      </w:tr>
      <w:tr w:rsidR="008D16C9" w:rsidRPr="00166733" w14:paraId="69CCE125" w14:textId="77777777" w:rsidTr="005A032B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 белки и маркёры риска сердечно - сосудистых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5A032B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5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гонадотропные гормоны и пролактин, эстрогены и прогестины, оценка андрогенной функции, нестероидные регуляторные факторы половых желёз, </w:t>
            </w:r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симпато-адреналовой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ренин-ангиотензин-альдостероновой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мональной регуляции эритропоэза и пр.</w:t>
            </w:r>
          </w:p>
        </w:tc>
      </w:tr>
      <w:tr w:rsidR="008D16C9" w:rsidRPr="00166733" w14:paraId="48C348DE" w14:textId="77777777" w:rsidTr="005A032B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35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(Антитела к глиадину: диагностика целиакии, Определение общего IgE, Определение специфических IgE);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аутоиммунных заболеваний: (антигены главного комплекса гистосовместимости);</w:t>
            </w:r>
          </w:p>
          <w:p w14:paraId="0F0187CC" w14:textId="11E64C78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антитетел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5A032B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5A032B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5A032B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5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14:paraId="3CCC2F1C" w14:textId="432C45B1"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), выделения из молочных желез, соскобы и отпечатки с эрозированных или язвенных поверхностей, свищей, ран, жидкость из суставных и 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8D16C9" w:rsidRPr="00166733" w14:paraId="467BAA07" w14:textId="77777777" w:rsidTr="005A032B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35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5A032B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(фибромакс/фибротест/стеатоскрин)</w:t>
            </w:r>
          </w:p>
        </w:tc>
      </w:tr>
      <w:tr w:rsidR="008D16C9" w:rsidRPr="00166733" w14:paraId="12B04F1E" w14:textId="77777777" w:rsidTr="005A032B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 состояния кишечника и влагалища</w:t>
            </w:r>
          </w:p>
        </w:tc>
        <w:tc>
          <w:tcPr>
            <w:tcW w:w="4903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(Лактобактерии, Мобилункус, Бактероиды, 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ереллёз: бактериальный вагиноз) и пр.</w:t>
            </w:r>
          </w:p>
        </w:tc>
      </w:tr>
      <w:tr w:rsidR="008D16C9" w:rsidRPr="00166733" w14:paraId="12A0B067" w14:textId="77777777" w:rsidTr="005A032B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гепатиты, Инфекции, вызываемые вирусами герпеса, Т-лимфотропные вирусы, Краснуха, Корь, Эпидемический паротит, Респираторные вирусные инфекции, Вирусные гастроэнтериты, Папилломавирусная инфекция,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Клещевой энцефалит);</w:t>
            </w:r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(Общие обзорные исследования: бактериоскопические и культуральные,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5A032B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035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5A032B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506212E5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 (суточное) мониторирование</w:t>
            </w:r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26E294B9" w:rsidR="00085FE1" w:rsidRPr="00166733" w:rsidRDefault="000D476F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 физиотерапия, все виды электро-, свето-, магнито-, лазеротерапия (СВЧ, УВЧ, импульсные токи, магнитофорез, электрофорез, индуктотермия, дарсонвализация, диодинамические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корпоральная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693922AC" w:rsidR="00085FE1" w:rsidRPr="00166733" w:rsidRDefault="00534844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Pr="00166733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5C6B2A4D" w:rsidR="00D51E45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консультации врачей-стоматологов: терапевта, хирурга, ортопеда, пародонтолога, имплантолога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диагностика стоматологических заболеваний (рентгенография, визиграфия, </w:t>
      </w:r>
      <w:r w:rsidRPr="00D51E45">
        <w:rPr>
          <w:rFonts w:ascii="Times New Roman" w:hAnsi="Times New Roman" w:cs="Times New Roman"/>
        </w:rPr>
        <w:t>ортопантомография)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>нестезия (аппликационная, инфильтрационная, проводниковая, интралигаментарная)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поверхностного, среднего и глубокого кариеса с использованием светоотверждаемых пломбировочных материалов (без ограничений), стеклоиономерных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силеров</w:t>
      </w:r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>нятие наддесневых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51E45">
        <w:rPr>
          <w:rFonts w:ascii="Times New Roman" w:hAnsi="Times New Roman" w:cs="Times New Roman"/>
        </w:rPr>
        <w:t>тбеливание эмали зубов методом «Air-Flow»</w:t>
      </w:r>
      <w:r>
        <w:rPr>
          <w:rFonts w:ascii="Times New Roman" w:hAnsi="Times New Roman" w:cs="Times New Roman"/>
        </w:rPr>
        <w:t xml:space="preserve"> (1 раз за период обслуживания);</w:t>
      </w:r>
    </w:p>
    <w:p w14:paraId="68642D1D" w14:textId="6C126BCB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1E45">
        <w:rPr>
          <w:rFonts w:ascii="Times New Roman" w:hAnsi="Times New Roman" w:cs="Times New Roman"/>
        </w:rPr>
        <w:t xml:space="preserve">окрытие зубов фторлаком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="00D51E45" w:rsidRPr="00D51E45">
        <w:rPr>
          <w:rFonts w:ascii="Times New Roman" w:hAnsi="Times New Roman" w:cs="Times New Roman"/>
        </w:rPr>
        <w:t>ерапевтические методы лечения заболеваний тканей пародонта, включая закрытый кюретаж пародонтальных карманов (в области не более 12 зубов), мед. обработку пародонтальных карманов, аппликации лекарственных препара</w:t>
      </w:r>
      <w:r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>даление зубов по медицинским показаниям, включая зубы мудрости, ретинированные и дистопированные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>ссечение капюшона при перикоронорите, лечение альвеолита,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78232E26"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3EF920CE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отолоринголог).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509DFE4C" w:rsidR="00DE547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К</w:t>
      </w:r>
      <w:r w:rsidR="00E22185" w:rsidRPr="00166733">
        <w:rPr>
          <w:rFonts w:ascii="Times New Roman" w:hAnsi="Times New Roman" w:cs="Times New Roman"/>
          <w:b/>
        </w:rPr>
        <w:t xml:space="preserve">оличество </w:t>
      </w:r>
      <w:r w:rsidR="00F84759">
        <w:rPr>
          <w:rFonts w:ascii="Times New Roman" w:hAnsi="Times New Roman" w:cs="Times New Roman"/>
          <w:b/>
        </w:rPr>
        <w:t>застрахованных</w:t>
      </w:r>
      <w:r w:rsidR="005726DC" w:rsidRPr="00166733">
        <w:rPr>
          <w:rFonts w:ascii="Times New Roman" w:hAnsi="Times New Roman" w:cs="Times New Roman"/>
          <w:b/>
        </w:rPr>
        <w:t>:</w:t>
      </w:r>
      <w:r w:rsidR="005726DC" w:rsidRPr="00166733">
        <w:rPr>
          <w:rFonts w:ascii="Times New Roman" w:hAnsi="Times New Roman" w:cs="Times New Roman"/>
        </w:rPr>
        <w:t xml:space="preserve"> не менее 50 застрахованных</w:t>
      </w:r>
      <w:r w:rsidR="00FE452B">
        <w:rPr>
          <w:rFonts w:ascii="Times New Roman" w:hAnsi="Times New Roman" w:cs="Times New Roman"/>
        </w:rPr>
        <w:t>.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64A6F815"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3089A7FB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прямого доступа (без предварительного заказа пропуска) застрахованных сотрудников в поликлиники;</w:t>
      </w:r>
    </w:p>
    <w:p w14:paraId="512B1467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0D5C33F3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пп.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задания </w:t>
      </w:r>
      <w:r w:rsidRPr="00166733">
        <w:rPr>
          <w:rFonts w:ascii="Times New Roman" w:eastAsia="Calibri" w:hAnsi="Times New Roman" w:cs="Times New Roman"/>
        </w:rPr>
        <w:t xml:space="preserve"> в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E97DEA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lastRenderedPageBreak/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600D5A58"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244DA92F" w:rsidR="005726DC" w:rsidRPr="00166733" w:rsidRDefault="000A181A" w:rsidP="000A18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Очень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в</w:t>
      </w:r>
      <w:r w:rsidR="005726DC" w:rsidRPr="00166733">
        <w:rPr>
          <w:rFonts w:ascii="Times New Roman" w:eastAsia="Times New Roman" w:hAnsi="Times New Roman" w:cs="Times New Roman"/>
        </w:rPr>
        <w:t>ысокий рейтинг надежности страховой компании (не ниже А+);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083EAFD5"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Pr="00166733">
        <w:rPr>
          <w:rFonts w:ascii="Times New Roman" w:hAnsi="Times New Roman" w:cs="Times New Roman"/>
        </w:rPr>
        <w:t xml:space="preserve">100% </w:t>
      </w:r>
      <w:r w:rsidR="00166733" w:rsidRPr="00166733">
        <w:rPr>
          <w:rFonts w:ascii="Times New Roman" w:hAnsi="Times New Roman" w:cs="Times New Roman"/>
        </w:rPr>
        <w:t>предоплата</w:t>
      </w:r>
    </w:p>
    <w:p w14:paraId="67EC3F1D" w14:textId="6D3E3956" w:rsidR="00166733" w:rsidRPr="00005607" w:rsidRDefault="00166733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3910914E" w14:textId="3E1FDFB4"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14:paraId="229290B8" w14:textId="77777777" w:rsidR="00166733" w:rsidRPr="00005607" w:rsidRDefault="00166733" w:rsidP="00C04D91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1" w:name="_Ref386624184"/>
    </w:p>
    <w:p w14:paraId="6EF91D4F" w14:textId="71EE2C4E" w:rsidR="009C20A2" w:rsidRPr="00005607" w:rsidRDefault="00CA4516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</w:t>
      </w:r>
      <w:r w:rsidR="003B20C1">
        <w:rPr>
          <w:sz w:val="22"/>
          <w:szCs w:val="22"/>
        </w:rPr>
        <w:t>№</w:t>
      </w:r>
      <w:r w:rsidR="009C20A2"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  к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2"/>
      <w:r w:rsidR="009C20A2" w:rsidRPr="00005607">
        <w:rPr>
          <w:sz w:val="22"/>
          <w:szCs w:val="22"/>
        </w:rPr>
        <w:t xml:space="preserve"> </w:t>
      </w:r>
    </w:p>
    <w:p w14:paraId="65E6570F" w14:textId="5926948F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Указанные в пункте  настоящего Договора условия являются существенными условиями настоящего Договора в соответствии с ч. 1 ст. 432 ГК РФ.</w:t>
      </w:r>
    </w:p>
    <w:p w14:paraId="50A6C1ED" w14:textId="2D6F7542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6626866"/>
      <w:r w:rsidRPr="0000560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3"/>
    </w:p>
    <w:p w14:paraId="286A7505" w14:textId="732EEA91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 w:rsidR="00A25CAE"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4F71E6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1"/>
    <w:p w14:paraId="1EA003E1" w14:textId="74A78279" w:rsidR="00166733" w:rsidRPr="00005607" w:rsidRDefault="00166733" w:rsidP="006D46CA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6AC28A5A" w14:textId="5945562A" w:rsidR="009C20A2" w:rsidRPr="00005607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4" w:name="_Ref387239784"/>
      <w:r>
        <w:rPr>
          <w:sz w:val="22"/>
          <w:szCs w:val="22"/>
        </w:rPr>
        <w:t>Пункт «</w:t>
      </w:r>
      <w:r w:rsidR="00166733" w:rsidRPr="00005607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5" w:name="_Ref386622935"/>
      <w:bookmarkEnd w:id="4"/>
      <w:r>
        <w:rPr>
          <w:sz w:val="22"/>
          <w:szCs w:val="22"/>
        </w:rPr>
        <w:t>».</w:t>
      </w:r>
    </w:p>
    <w:p w14:paraId="6CC12017" w14:textId="44345540" w:rsidR="009C20A2" w:rsidRPr="00005607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снятии со страхования Застрахованных лиц</w:t>
      </w:r>
      <w:r w:rsidR="00CA2524">
        <w:rPr>
          <w:sz w:val="22"/>
          <w:szCs w:val="22"/>
        </w:rPr>
        <w:t>,</w:t>
      </w:r>
      <w:r w:rsidR="009C20A2" w:rsidRPr="00005607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</w:t>
      </w:r>
      <w:r w:rsidR="00AD0A81">
        <w:rPr>
          <w:sz w:val="22"/>
          <w:szCs w:val="22"/>
        </w:rPr>
        <w:t>вычетом не более</w:t>
      </w:r>
      <w:r w:rsidR="009C20A2" w:rsidRPr="00005607">
        <w:rPr>
          <w:sz w:val="22"/>
          <w:szCs w:val="22"/>
        </w:rPr>
        <w:t xml:space="preserve"> 1</w:t>
      </w:r>
      <w:r w:rsidR="00AD0A81">
        <w:rPr>
          <w:sz w:val="22"/>
          <w:szCs w:val="22"/>
        </w:rPr>
        <w:t>5</w:t>
      </w:r>
      <w:r w:rsidR="009C20A2" w:rsidRPr="00005607">
        <w:rPr>
          <w:sz w:val="22"/>
          <w:szCs w:val="22"/>
        </w:rPr>
        <w:t>% (расходы на ведение дел Страховщика)</w:t>
      </w:r>
      <w:bookmarkStart w:id="6" w:name="_Ref386621121"/>
      <w:bookmarkEnd w:id="5"/>
      <w:r>
        <w:rPr>
          <w:sz w:val="22"/>
          <w:szCs w:val="22"/>
        </w:rPr>
        <w:t>».</w:t>
      </w:r>
    </w:p>
    <w:p w14:paraId="23AC368C" w14:textId="77777777" w:rsidR="00C04D91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005607">
        <w:rPr>
          <w:sz w:val="22"/>
          <w:szCs w:val="22"/>
        </w:rPr>
        <w:t>амках одной Страховой программы</w:t>
      </w:r>
      <w:r w:rsidR="009C20A2" w:rsidRPr="00005607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6"/>
      <w:r>
        <w:rPr>
          <w:sz w:val="22"/>
          <w:szCs w:val="22"/>
        </w:rPr>
        <w:t>».</w:t>
      </w:r>
    </w:p>
    <w:p w14:paraId="2E369BD1" w14:textId="77777777" w:rsidR="006D46CA" w:rsidRDefault="006D46CA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05B78981" w14:textId="06451B8C" w:rsidR="00005607" w:rsidRPr="00EB0ED0" w:rsidRDefault="00005607" w:rsidP="00C04D91">
      <w:pPr>
        <w:spacing w:after="0" w:line="240" w:lineRule="auto"/>
        <w:ind w:left="567"/>
        <w:rPr>
          <w:rFonts w:ascii="Times New Roman" w:hAnsi="Times New Roman" w:cs="Times New Roman"/>
          <w:b/>
          <w:lang w:val="en-US"/>
        </w:rPr>
      </w:pPr>
    </w:p>
    <w:sectPr w:rsidR="00005607" w:rsidRPr="00EB0ED0" w:rsidSect="006D46CA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4CE7" w14:textId="77777777" w:rsidR="002F0981" w:rsidRDefault="002F0981" w:rsidP="006D46CA">
      <w:pPr>
        <w:spacing w:after="0" w:line="240" w:lineRule="auto"/>
      </w:pPr>
      <w:r>
        <w:separator/>
      </w:r>
    </w:p>
  </w:endnote>
  <w:endnote w:type="continuationSeparator" w:id="0">
    <w:p w14:paraId="622A5F83" w14:textId="77777777" w:rsidR="002F0981" w:rsidRDefault="002F0981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2F0981" w:rsidRDefault="002F098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1A">
          <w:rPr>
            <w:noProof/>
          </w:rPr>
          <w:t>6</w:t>
        </w:r>
        <w:r>
          <w:fldChar w:fldCharType="end"/>
        </w:r>
      </w:p>
    </w:sdtContent>
  </w:sdt>
  <w:p w14:paraId="6F3B7E6F" w14:textId="77777777" w:rsidR="002F0981" w:rsidRDefault="002F0981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DF3B1" w14:textId="77777777" w:rsidR="002F0981" w:rsidRDefault="002F0981" w:rsidP="006D46CA">
      <w:pPr>
        <w:spacing w:after="0" w:line="240" w:lineRule="auto"/>
      </w:pPr>
      <w:r>
        <w:separator/>
      </w:r>
    </w:p>
  </w:footnote>
  <w:footnote w:type="continuationSeparator" w:id="0">
    <w:p w14:paraId="691D159B" w14:textId="77777777" w:rsidR="002F0981" w:rsidRDefault="002F0981" w:rsidP="006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2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4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7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7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75FE7"/>
    <w:rsid w:val="00085FE1"/>
    <w:rsid w:val="000A181A"/>
    <w:rsid w:val="000D476F"/>
    <w:rsid w:val="000F12E0"/>
    <w:rsid w:val="001045FB"/>
    <w:rsid w:val="00152E8B"/>
    <w:rsid w:val="00166733"/>
    <w:rsid w:val="00167581"/>
    <w:rsid w:val="001D2408"/>
    <w:rsid w:val="001F0194"/>
    <w:rsid w:val="001F2EDD"/>
    <w:rsid w:val="001F44B7"/>
    <w:rsid w:val="00205426"/>
    <w:rsid w:val="002123BE"/>
    <w:rsid w:val="0027592F"/>
    <w:rsid w:val="00277E95"/>
    <w:rsid w:val="002A1A19"/>
    <w:rsid w:val="002B3F6E"/>
    <w:rsid w:val="002D7E41"/>
    <w:rsid w:val="002F0981"/>
    <w:rsid w:val="00324D77"/>
    <w:rsid w:val="003367AD"/>
    <w:rsid w:val="00350204"/>
    <w:rsid w:val="00351577"/>
    <w:rsid w:val="0035507C"/>
    <w:rsid w:val="003B20C1"/>
    <w:rsid w:val="003E25DD"/>
    <w:rsid w:val="0041091F"/>
    <w:rsid w:val="004F5C7A"/>
    <w:rsid w:val="004F68D1"/>
    <w:rsid w:val="004F71E6"/>
    <w:rsid w:val="0050393D"/>
    <w:rsid w:val="00527C84"/>
    <w:rsid w:val="00534844"/>
    <w:rsid w:val="00552FCC"/>
    <w:rsid w:val="00562703"/>
    <w:rsid w:val="005726DC"/>
    <w:rsid w:val="00586BE5"/>
    <w:rsid w:val="005A032B"/>
    <w:rsid w:val="0061227D"/>
    <w:rsid w:val="006B0D35"/>
    <w:rsid w:val="006D46CA"/>
    <w:rsid w:val="00724665"/>
    <w:rsid w:val="00735F70"/>
    <w:rsid w:val="007612D7"/>
    <w:rsid w:val="007A2EE1"/>
    <w:rsid w:val="007C48E2"/>
    <w:rsid w:val="007E5DE5"/>
    <w:rsid w:val="007F1B64"/>
    <w:rsid w:val="00845B82"/>
    <w:rsid w:val="008B501F"/>
    <w:rsid w:val="008D16C9"/>
    <w:rsid w:val="00917A29"/>
    <w:rsid w:val="00926058"/>
    <w:rsid w:val="00943614"/>
    <w:rsid w:val="0094688D"/>
    <w:rsid w:val="009B3070"/>
    <w:rsid w:val="009C20A2"/>
    <w:rsid w:val="009C4CDD"/>
    <w:rsid w:val="009D0491"/>
    <w:rsid w:val="00A25CAE"/>
    <w:rsid w:val="00A378E0"/>
    <w:rsid w:val="00A46B06"/>
    <w:rsid w:val="00A70C6E"/>
    <w:rsid w:val="00A7617E"/>
    <w:rsid w:val="00A8101A"/>
    <w:rsid w:val="00A86E42"/>
    <w:rsid w:val="00A97EDA"/>
    <w:rsid w:val="00AA13EE"/>
    <w:rsid w:val="00AA7907"/>
    <w:rsid w:val="00AD0A81"/>
    <w:rsid w:val="00B2200C"/>
    <w:rsid w:val="00B3513E"/>
    <w:rsid w:val="00B57F96"/>
    <w:rsid w:val="00B91310"/>
    <w:rsid w:val="00BB5BAD"/>
    <w:rsid w:val="00BE2EC9"/>
    <w:rsid w:val="00BE63E2"/>
    <w:rsid w:val="00C04D91"/>
    <w:rsid w:val="00C15B0B"/>
    <w:rsid w:val="00C536E7"/>
    <w:rsid w:val="00C64359"/>
    <w:rsid w:val="00C71F01"/>
    <w:rsid w:val="00CA2524"/>
    <w:rsid w:val="00CA34F3"/>
    <w:rsid w:val="00CA4516"/>
    <w:rsid w:val="00CB25E9"/>
    <w:rsid w:val="00CE1929"/>
    <w:rsid w:val="00D24561"/>
    <w:rsid w:val="00D24957"/>
    <w:rsid w:val="00D51E45"/>
    <w:rsid w:val="00D71166"/>
    <w:rsid w:val="00DD06BD"/>
    <w:rsid w:val="00DE36E6"/>
    <w:rsid w:val="00DE5473"/>
    <w:rsid w:val="00DF0277"/>
    <w:rsid w:val="00E1089C"/>
    <w:rsid w:val="00E22185"/>
    <w:rsid w:val="00E50B2A"/>
    <w:rsid w:val="00E824C6"/>
    <w:rsid w:val="00E97DEA"/>
    <w:rsid w:val="00EA4041"/>
    <w:rsid w:val="00EB0ED0"/>
    <w:rsid w:val="00EB6A0C"/>
    <w:rsid w:val="00F1677D"/>
    <w:rsid w:val="00F34D67"/>
    <w:rsid w:val="00F450AC"/>
    <w:rsid w:val="00F548D7"/>
    <w:rsid w:val="00F84759"/>
    <w:rsid w:val="00F92181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EE82-1188-BE44-88EB-9E3B915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2494</Words>
  <Characters>14218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2016-06-27T11:40:00Z</cp:lastPrinted>
  <dcterms:created xsi:type="dcterms:W3CDTF">2016-07-06T09:28:00Z</dcterms:created>
  <dcterms:modified xsi:type="dcterms:W3CDTF">2016-07-06T09:35:00Z</dcterms:modified>
</cp:coreProperties>
</file>